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 w:before="1200" w:line="300" w:lineRule="auto"/>
      </w:pPr>
      <w:r>
        <w:rPr>
          <w:rFonts w:ascii="Consolas" w:hAnsi="Consolas" w:cs="Consolas" w:eastAsia="Consolas"/>
          <w:b w:val="0"/>
          <w:i w:val="0"/>
          <w:color w:val="1B5FD0"/>
          <w:sz w:val="18"/>
        </w:rPr>
        <w:t>ЛЦТ 2026 · КЕЙС ДЕПАРТАМЕНТА ЗДРАВООХРАНЕНИЯ МОСКВЫ</w:t>
      </w:r>
    </w:p>
    <w:p>
      <w:pPr>
        <w:spacing w:after="80" w:before="0" w:line="240" w:lineRule="auto"/>
      </w:pPr>
      <w:r>
        <w:rPr>
          <w:rFonts w:ascii="Segoe UI" w:hAnsi="Segoe UI" w:cs="Segoe UI" w:eastAsia="Segoe UI"/>
          <w:b/>
          <w:i w:val="0"/>
          <w:color w:val="111C24"/>
          <w:sz w:val="60"/>
        </w:rPr>
        <w:t>Контроль качества DXA</w:t>
      </w:r>
    </w:p>
    <w:p>
      <w:pPr>
        <w:spacing w:after="360" w:before="0" w:line="300" w:lineRule="auto"/>
      </w:pPr>
      <w:r>
        <w:rPr>
          <w:rFonts w:ascii="Segoe UI" w:hAnsi="Segoe UI" w:cs="Segoe UI" w:eastAsia="Segoe UI"/>
          <w:b w:val="0"/>
          <w:i w:val="0"/>
          <w:color w:val="44545F"/>
          <w:sz w:val="32"/>
        </w:rPr>
        <w:t>Доклад к презентации по слайдам</w:t>
      </w:r>
    </w:p>
    <w:p>
      <w:pPr>
        <w:spacing w:after="360" w:before="0" w:line="324" w:lineRule="auto"/>
      </w:pPr>
      <w:r>
        <w:rPr>
          <w:rFonts w:ascii="Segoe UI" w:hAnsi="Segoe UI" w:cs="Segoe UI" w:eastAsia="Segoe UI"/>
          <w:b w:val="0"/>
          <w:i w:val="0"/>
          <w:color w:val="44545F"/>
          <w:sz w:val="24"/>
        </w:rPr>
        <w:t>Сервис проверяет укладку и разметку денситометрии до того, как исследование уйдёт к врачу, и объясняет каждое замечание в миллиметрах и градусах.</w:t>
      </w:r>
    </w:p>
    <w:p>
      <w:pPr>
        <w:spacing w:after="120"/>
        <w:pBdr>
          <w:bottom w:val="single" w:sz="6" w:space="1" w:color="D3DBE0"/>
        </w:pBdr>
      </w:pPr>
    </w:p>
    <w:p>
      <w:pPr>
        <w:spacing w:after="240" w:before="0" w:line="324" w:lineRule="auto"/>
      </w:pPr>
      <w:r>
        <w:rPr>
          <w:rFonts w:ascii="Segoe UI" w:hAnsi="Segoe UI" w:cs="Segoe UI" w:eastAsia="Segoe UI"/>
          <w:b w:val="0"/>
          <w:i w:val="0"/>
          <w:color w:val="44545F"/>
          <w:sz w:val="21"/>
        </w:rPr>
        <w:t>Регламент: около 9 минут выступления и 3 минуты демонстрации. Для каждого слайда ниже — текст для чтения вслух и короткий список «если спросят»: факты, которые в регламент не помещаются, но нужны в ответах на вопросы. Все числа взяты из файлов метрик репозитория и совпадают со слайдами и README.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7A8995"/>
                <w:sz w:val="17"/>
              </w:rPr>
              <w:t>№</w:t>
            </w:r>
          </w:p>
        </w:tc>
        <w:tc>
          <w:tcPr>
            <w:tcW w:type="dxa" w:w="7087"/>
          </w:tcPr>
          <w:p>
            <w:r>
              <w:rPr>
                <w:rFonts w:ascii="Consolas" w:hAnsi="Consolas" w:cs="Consolas" w:eastAsia="Consolas"/>
                <w:color w:val="7A8995"/>
                <w:sz w:val="17"/>
              </w:rPr>
              <w:t>СЛАЙД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7A8995"/>
                <w:sz w:val="17"/>
              </w:rPr>
              <w:t>ВРЕМЯ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7A8995"/>
                <w:sz w:val="20"/>
              </w:rPr>
              <w:t>01</w:t>
            </w:r>
          </w:p>
        </w:tc>
        <w:tc>
          <w:tcPr>
            <w:tcW w:type="dxa" w:w="7087"/>
          </w:tcPr>
          <w:p>
            <w:r>
              <w:rPr>
                <w:rFonts w:ascii="Segoe UI" w:hAnsi="Segoe UI" w:cs="Segoe UI" w:eastAsia="Segoe UI"/>
                <w:color w:val="111C24"/>
                <w:sz w:val="21"/>
              </w:rPr>
              <w:t>Контроль качества DXA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4545F"/>
                <w:sz w:val="20"/>
              </w:rPr>
              <w:t>0:20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7A8995"/>
                <w:sz w:val="20"/>
              </w:rPr>
              <w:t>02</w:t>
            </w:r>
          </w:p>
        </w:tc>
        <w:tc>
          <w:tcPr>
            <w:tcW w:type="dxa" w:w="7087"/>
          </w:tcPr>
          <w:p>
            <w:r>
              <w:rPr>
                <w:rFonts w:ascii="Segoe UI" w:hAnsi="Segoe UI" w:cs="Segoe UI" w:eastAsia="Segoe UI"/>
                <w:color w:val="111C24"/>
                <w:sz w:val="21"/>
              </w:rPr>
              <w:t>Клиническая задача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4545F"/>
                <w:sz w:val="20"/>
              </w:rPr>
              <w:t>0:30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7A8995"/>
                <w:sz w:val="20"/>
              </w:rPr>
              <w:t>03</w:t>
            </w:r>
          </w:p>
        </w:tc>
        <w:tc>
          <w:tcPr>
            <w:tcW w:type="dxa" w:w="7087"/>
          </w:tcPr>
          <w:p>
            <w:r>
              <w:rPr>
                <w:rFonts w:ascii="Segoe UI" w:hAnsi="Segoe UI" w:cs="Segoe UI" w:eastAsia="Segoe UI"/>
                <w:color w:val="111C24"/>
                <w:sz w:val="21"/>
              </w:rPr>
              <w:t>Таксономия нарушений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4545F"/>
                <w:sz w:val="20"/>
              </w:rPr>
              <w:t>0:30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7A8995"/>
                <w:sz w:val="20"/>
              </w:rPr>
              <w:t>04</w:t>
            </w:r>
          </w:p>
        </w:tc>
        <w:tc>
          <w:tcPr>
            <w:tcW w:type="dxa" w:w="7087"/>
          </w:tcPr>
          <w:p>
            <w:r>
              <w:rPr>
                <w:rFonts w:ascii="Segoe UI" w:hAnsi="Segoe UI" w:cs="Segoe UI" w:eastAsia="Segoe UI"/>
                <w:color w:val="111C24"/>
                <w:sz w:val="21"/>
              </w:rPr>
              <w:t>Данные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4545F"/>
                <w:sz w:val="20"/>
              </w:rPr>
              <w:t>0:30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7A8995"/>
                <w:sz w:val="20"/>
              </w:rPr>
              <w:t>05</w:t>
            </w:r>
          </w:p>
        </w:tc>
        <w:tc>
          <w:tcPr>
            <w:tcW w:type="dxa" w:w="7087"/>
          </w:tcPr>
          <w:p>
            <w:r>
              <w:rPr>
                <w:rFonts w:ascii="Segoe UI" w:hAnsi="Segoe UI" w:cs="Segoe UI" w:eastAsia="Segoe UI"/>
                <w:color w:val="111C24"/>
                <w:sz w:val="21"/>
              </w:rPr>
              <w:t>Разбиение и утечки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4545F"/>
                <w:sz w:val="20"/>
              </w:rPr>
              <w:t>0:30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7A8995"/>
                <w:sz w:val="20"/>
              </w:rPr>
              <w:t>06</w:t>
            </w:r>
          </w:p>
        </w:tc>
        <w:tc>
          <w:tcPr>
            <w:tcW w:type="dxa" w:w="7087"/>
          </w:tcPr>
          <w:p>
            <w:r>
              <w:rPr>
                <w:rFonts w:ascii="Segoe UI" w:hAnsi="Segoe UI" w:cs="Segoe UI" w:eastAsia="Segoe UI"/>
                <w:color w:val="111C24"/>
                <w:sz w:val="21"/>
              </w:rPr>
              <w:t>Подход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4545F"/>
                <w:sz w:val="20"/>
              </w:rPr>
              <w:t>0:35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7A8995"/>
                <w:sz w:val="20"/>
              </w:rPr>
              <w:t>07</w:t>
            </w:r>
          </w:p>
        </w:tc>
        <w:tc>
          <w:tcPr>
            <w:tcW w:type="dxa" w:w="7087"/>
          </w:tcPr>
          <w:p>
            <w:r>
              <w:rPr>
                <w:rFonts w:ascii="Segoe UI" w:hAnsi="Segoe UI" w:cs="Segoe UI" w:eastAsia="Segoe UI"/>
                <w:color w:val="111C24"/>
                <w:sz w:val="21"/>
              </w:rPr>
              <w:t>Архитектура решения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4545F"/>
                <w:sz w:val="20"/>
              </w:rPr>
              <w:t>0:30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7A8995"/>
                <w:sz w:val="20"/>
              </w:rPr>
              <w:t>08</w:t>
            </w:r>
          </w:p>
        </w:tc>
        <w:tc>
          <w:tcPr>
            <w:tcW w:type="dxa" w:w="7087"/>
          </w:tcPr>
          <w:p>
            <w:r>
              <w:rPr>
                <w:rFonts w:ascii="Segoe UI" w:hAnsi="Segoe UI" w:cs="Segoe UI" w:eastAsia="Segoe UI"/>
                <w:color w:val="111C24"/>
                <w:sz w:val="21"/>
              </w:rPr>
              <w:t>Модели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4545F"/>
                <w:sz w:val="20"/>
              </w:rPr>
              <w:t>0:30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7A8995"/>
                <w:sz w:val="20"/>
              </w:rPr>
              <w:t>09</w:t>
            </w:r>
          </w:p>
        </w:tc>
        <w:tc>
          <w:tcPr>
            <w:tcW w:type="dxa" w:w="7087"/>
          </w:tcPr>
          <w:p>
            <w:r>
              <w:rPr>
                <w:rFonts w:ascii="Segoe UI" w:hAnsi="Segoe UI" w:cs="Segoe UI" w:eastAsia="Segoe UI"/>
                <w:color w:val="111C24"/>
                <w:sz w:val="21"/>
              </w:rPr>
              <w:t>Предобработка и постобработка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4545F"/>
                <w:sz w:val="20"/>
              </w:rPr>
              <w:t>0:20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7A8995"/>
                <w:sz w:val="20"/>
              </w:rPr>
              <w:t>10</w:t>
            </w:r>
          </w:p>
        </w:tc>
        <w:tc>
          <w:tcPr>
            <w:tcW w:type="dxa" w:w="7087"/>
          </w:tcPr>
          <w:p>
            <w:r>
              <w:rPr>
                <w:rFonts w:ascii="Segoe UI" w:hAnsi="Segoe UI" w:cs="Segoe UI" w:eastAsia="Segoe UI"/>
                <w:color w:val="111C24"/>
                <w:sz w:val="21"/>
              </w:rPr>
              <w:t>Метрики качества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4545F"/>
                <w:sz w:val="20"/>
              </w:rPr>
              <w:t>0:45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7A8995"/>
                <w:sz w:val="20"/>
              </w:rPr>
              <w:t>11</w:t>
            </w:r>
          </w:p>
        </w:tc>
        <w:tc>
          <w:tcPr>
            <w:tcW w:type="dxa" w:w="7087"/>
          </w:tcPr>
          <w:p>
            <w:r>
              <w:rPr>
                <w:rFonts w:ascii="Segoe UI" w:hAnsi="Segoe UI" w:cs="Segoe UI" w:eastAsia="Segoe UI"/>
                <w:color w:val="111C24"/>
                <w:sz w:val="21"/>
              </w:rPr>
              <w:t>Эксперименты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4545F"/>
                <w:sz w:val="20"/>
              </w:rPr>
              <w:t>0:30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7A8995"/>
                <w:sz w:val="20"/>
              </w:rPr>
              <w:t>12</w:t>
            </w:r>
          </w:p>
        </w:tc>
        <w:tc>
          <w:tcPr>
            <w:tcW w:type="dxa" w:w="7087"/>
          </w:tcPr>
          <w:p>
            <w:r>
              <w:rPr>
                <w:rFonts w:ascii="Segoe UI" w:hAnsi="Segoe UI" w:cs="Segoe UI" w:eastAsia="Segoe UI"/>
                <w:color w:val="111C24"/>
                <w:sz w:val="21"/>
              </w:rPr>
              <w:t>Сравнение вариантов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4545F"/>
                <w:sz w:val="20"/>
              </w:rPr>
              <w:t>0:30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7A8995"/>
                <w:sz w:val="20"/>
              </w:rPr>
              <w:t>13</w:t>
            </w:r>
          </w:p>
        </w:tc>
        <w:tc>
          <w:tcPr>
            <w:tcW w:type="dxa" w:w="7087"/>
          </w:tcPr>
          <w:p>
            <w:r>
              <w:rPr>
                <w:rFonts w:ascii="Segoe UI" w:hAnsi="Segoe UI" w:cs="Segoe UI" w:eastAsia="Segoe UI"/>
                <w:color w:val="111C24"/>
                <w:sz w:val="21"/>
              </w:rPr>
              <w:t>Анализ ошибок и эксперт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4545F"/>
                <w:sz w:val="20"/>
              </w:rPr>
              <w:t>0:45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7A8995"/>
                <w:sz w:val="20"/>
              </w:rPr>
              <w:t>14</w:t>
            </w:r>
          </w:p>
        </w:tc>
        <w:tc>
          <w:tcPr>
            <w:tcW w:type="dxa" w:w="7087"/>
          </w:tcPr>
          <w:p>
            <w:r>
              <w:rPr>
                <w:rFonts w:ascii="Segoe UI" w:hAnsi="Segoe UI" w:cs="Segoe UI" w:eastAsia="Segoe UI"/>
                <w:color w:val="111C24"/>
                <w:sz w:val="21"/>
              </w:rPr>
              <w:t>Кейсы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4545F"/>
                <w:sz w:val="20"/>
              </w:rPr>
              <w:t>0:30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7A8995"/>
                <w:sz w:val="20"/>
              </w:rPr>
              <w:t>15</w:t>
            </w:r>
          </w:p>
        </w:tc>
        <w:tc>
          <w:tcPr>
            <w:tcW w:type="dxa" w:w="7087"/>
          </w:tcPr>
          <w:p>
            <w:r>
              <w:rPr>
                <w:rFonts w:ascii="Segoe UI" w:hAnsi="Segoe UI" w:cs="Segoe UI" w:eastAsia="Segoe UI"/>
                <w:color w:val="111C24"/>
                <w:sz w:val="21"/>
              </w:rPr>
              <w:t>Скорость и требования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4545F"/>
                <w:sz w:val="20"/>
              </w:rPr>
              <w:t>0:20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7A8995"/>
                <w:sz w:val="20"/>
              </w:rPr>
              <w:t>16</w:t>
            </w:r>
          </w:p>
        </w:tc>
        <w:tc>
          <w:tcPr>
            <w:tcW w:type="dxa" w:w="7087"/>
          </w:tcPr>
          <w:p>
            <w:r>
              <w:rPr>
                <w:rFonts w:ascii="Segoe UI" w:hAnsi="Segoe UI" w:cs="Segoe UI" w:eastAsia="Segoe UI"/>
                <w:color w:val="111C24"/>
                <w:sz w:val="21"/>
              </w:rPr>
              <w:t>Интерфейс и интеграция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4545F"/>
                <w:sz w:val="20"/>
              </w:rPr>
              <w:t>0:25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7A8995"/>
                <w:sz w:val="20"/>
              </w:rPr>
              <w:t>17</w:t>
            </w:r>
          </w:p>
        </w:tc>
        <w:tc>
          <w:tcPr>
            <w:tcW w:type="dxa" w:w="7087"/>
          </w:tcPr>
          <w:p>
            <w:r>
              <w:rPr>
                <w:rFonts w:ascii="Segoe UI" w:hAnsi="Segoe UI" w:cs="Segoe UI" w:eastAsia="Segoe UI"/>
                <w:color w:val="111C24"/>
                <w:sz w:val="21"/>
              </w:rPr>
              <w:t>Ограничения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4545F"/>
                <w:sz w:val="20"/>
              </w:rPr>
              <w:t>0:25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7A8995"/>
                <w:sz w:val="20"/>
              </w:rPr>
              <w:t>18</w:t>
            </w:r>
          </w:p>
        </w:tc>
        <w:tc>
          <w:tcPr>
            <w:tcW w:type="dxa" w:w="7087"/>
          </w:tcPr>
          <w:p>
            <w:r>
              <w:rPr>
                <w:rFonts w:ascii="Segoe UI" w:hAnsi="Segoe UI" w:cs="Segoe UI" w:eastAsia="Segoe UI"/>
                <w:color w:val="111C24"/>
                <w:sz w:val="21"/>
              </w:rPr>
              <w:t>Внедрение и пилот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4545F"/>
                <w:sz w:val="20"/>
              </w:rPr>
              <w:t>0:30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7A8995"/>
                <w:sz w:val="20"/>
              </w:rPr>
              <w:t>19</w:t>
            </w:r>
          </w:p>
        </w:tc>
        <w:tc>
          <w:tcPr>
            <w:tcW w:type="dxa" w:w="7087"/>
          </w:tcPr>
          <w:p>
            <w:r>
              <w:rPr>
                <w:rFonts w:ascii="Segoe UI" w:hAnsi="Segoe UI" w:cs="Segoe UI" w:eastAsia="Segoe UI"/>
                <w:color w:val="111C24"/>
                <w:sz w:val="21"/>
              </w:rPr>
              <w:t>Демонстрация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4545F"/>
                <w:sz w:val="20"/>
              </w:rPr>
              <w:t>0:15 + 3:00</w:t>
            </w:r>
          </w:p>
        </w:tc>
      </w:tr>
    </w:tbl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7A8995"/>
          <w:sz w:val="18"/>
        </w:rPr>
        <w:t xml:space="preserve">СЛАЙД 01   </w:t>
      </w:r>
      <w:r>
        <w:rPr>
          <w:rFonts w:ascii="Consolas" w:hAnsi="Consolas" w:cs="Consolas" w:eastAsia="Consolas"/>
          <w:color w:val="1B5FD0"/>
          <w:sz w:val="18"/>
        </w:rPr>
        <w:t>0:20</w:t>
      </w:r>
    </w:p>
    <w:p>
      <w:pPr>
        <w:spacing w:after="160" w:before="0" w:line="252" w:lineRule="auto"/>
      </w:pPr>
      <w:r>
        <w:rPr>
          <w:rFonts w:ascii="Segoe UI" w:hAnsi="Segoe UI" w:cs="Segoe UI" w:eastAsia="Segoe UI"/>
          <w:b/>
          <w:i w:val="0"/>
          <w:color w:val="111C24"/>
          <w:sz w:val="36"/>
        </w:rPr>
        <w:t>Контроль качества DXA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2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1B5FD0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Segoe UI" w:hAnsi="Segoe UI" w:cs="Segoe UI" w:eastAsia="Segoe UI"/>
          <w:b w:val="0"/>
          <w:i w:val="0"/>
          <w:color w:val="111C24"/>
          <w:sz w:val="23"/>
        </w:rPr>
        <w:t>Здравствуйте. Мы сделали сервис контроля качества денситометрии. Он проверяет каждый снимок поясничного отдела позвоночника и бедра по пяти критериям из ТЗ и объясняет каждое замечание числом и картинкой: угол оси, длину поля, где на снимке нейросеть видит ротацию.</w:t>
      </w:r>
    </w:p>
    <w:p>
      <w:pPr>
        <w:spacing w:after="160" w:before="0" w:line="336" w:lineRule="auto"/>
      </w:pPr>
      <w:r>
        <w:rPr>
          <w:rFonts w:ascii="Segoe UI" w:hAnsi="Segoe UI" w:cs="Segoe UI" w:eastAsia="Segoe UI"/>
          <w:b w:val="0"/>
          <w:i w:val="0"/>
          <w:color w:val="111C24"/>
          <w:sz w:val="23"/>
        </w:rPr>
        <w:t>Работает целиком локально, на обычном процессоре, 1.6 секунды на исследование.</w:t>
      </w:r>
    </w:p>
    <w:p>
      <w:pPr>
        <w:spacing w:after="80" w:before="120" w:line="300" w:lineRule="auto"/>
      </w:pPr>
      <w:r>
        <w:rPr>
          <w:rFonts w:ascii="Consolas" w:hAnsi="Consolas" w:cs="Consolas" w:eastAsia="Consolas"/>
          <w:b w:val="0"/>
          <w:i w:val="0"/>
          <w:color w:val="7A8995"/>
          <w:sz w:val="17"/>
        </w:rPr>
        <w:t>ЕСЛИ СПРОСЯТ</w:t>
      </w:r>
    </w:p>
    <w:p>
      <w:pPr>
        <w:spacing w:after="80" w:before="0" w:line="312" w:lineRule="auto"/>
        <w:ind w:left="283" w:hanging="283"/>
      </w:pPr>
      <w:r>
        <w:rPr>
          <w:rFonts w:ascii="Segoe UI" w:hAnsi="Segoe UI" w:cs="Segoe UI" w:eastAsia="Segoe UI"/>
          <w:color w:val="1B5FD0"/>
          <w:sz w:val="21"/>
        </w:rPr>
        <w:t xml:space="preserve">–  </w:t>
      </w:r>
      <w:r>
        <w:rPr>
          <w:rFonts w:ascii="Segoe UI" w:hAnsi="Segoe UI" w:cs="Segoe UI" w:eastAsia="Segoe UI"/>
          <w:color w:val="44545F"/>
          <w:sz w:val="21"/>
        </w:rPr>
        <w:t>Лимит ТЗ — 3 минуты на исследование; наше худшее — 2.3 с.</w:t>
      </w:r>
    </w:p>
    <w:p>
      <w:pPr>
        <w:spacing w:after="80" w:before="0" w:line="312" w:lineRule="auto"/>
        <w:ind w:left="283" w:hanging="283"/>
      </w:pPr>
      <w:r>
        <w:rPr>
          <w:rFonts w:ascii="Segoe UI" w:hAnsi="Segoe UI" w:cs="Segoe UI" w:eastAsia="Segoe UI"/>
          <w:color w:val="1B5FD0"/>
          <w:sz w:val="21"/>
        </w:rPr>
        <w:t xml:space="preserve">–  </w:t>
      </w:r>
      <w:r>
        <w:rPr>
          <w:rFonts w:ascii="Segoe UI" w:hAnsi="Segoe UI" w:cs="Segoe UI" w:eastAsia="Segoe UI"/>
          <w:color w:val="44545F"/>
          <w:sz w:val="21"/>
        </w:rPr>
        <w:t>Сеть в интернет не ходит, снимки не покидают контейнер.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7A8995"/>
          <w:sz w:val="18"/>
        </w:rPr>
        <w:t xml:space="preserve">СЛАЙД 02   </w:t>
      </w:r>
      <w:r>
        <w:rPr>
          <w:rFonts w:ascii="Consolas" w:hAnsi="Consolas" w:cs="Consolas" w:eastAsia="Consolas"/>
          <w:color w:val="1B5FD0"/>
          <w:sz w:val="18"/>
        </w:rPr>
        <w:t>0:30</w:t>
      </w:r>
    </w:p>
    <w:p>
      <w:pPr>
        <w:spacing w:after="160" w:before="0" w:line="252" w:lineRule="auto"/>
      </w:pPr>
      <w:r>
        <w:rPr>
          <w:rFonts w:ascii="Segoe UI" w:hAnsi="Segoe UI" w:cs="Segoe UI" w:eastAsia="Segoe UI"/>
          <w:b/>
          <w:i w:val="0"/>
          <w:color w:val="111C24"/>
          <w:sz w:val="36"/>
        </w:rPr>
        <w:t>Клиническая задача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1B5FD0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Segoe UI" w:hAnsi="Segoe UI" w:cs="Segoe UI" w:eastAsia="Segoe UI"/>
          <w:b w:val="0"/>
          <w:i w:val="0"/>
          <w:color w:val="111C24"/>
          <w:sz w:val="23"/>
        </w:rPr>
        <w:t>Плотность кости считается внутри области интереса. Если позвоночник наклонён, бедро повёрнуто или в кадр попала застёжка белья, программа денситометра измеряет не то, и ошибка переходит в T-критерий и в ложную динамику.</w:t>
      </w:r>
    </w:p>
    <w:p>
      <w:pPr>
        <w:spacing w:after="160" w:before="0" w:line="336" w:lineRule="auto"/>
      </w:pPr>
      <w:r>
        <w:rPr>
          <w:rFonts w:ascii="Segoe UI" w:hAnsi="Segoe UI" w:cs="Segoe UI" w:eastAsia="Segoe UI"/>
          <w:b w:val="0"/>
          <w:i w:val="0"/>
          <w:color w:val="111C24"/>
          <w:sz w:val="23"/>
        </w:rPr>
        <w:t>Сегодня качество проверяет врач вручную. Наш сервис — не диагност, а контролёр: он отвечает, можно ли интерпретировать исследование, и почему нет. Главное требование — объяснимость: замечание проверяется глазами за секунду. На снимках справа — норма и ротация бедра: при ротации контур плавный и малого вертела не видно.</w:t>
      </w:r>
    </w:p>
    <w:p>
      <w:pPr>
        <w:spacing w:after="80" w:before="120" w:line="300" w:lineRule="auto"/>
      </w:pPr>
      <w:r>
        <w:rPr>
          <w:rFonts w:ascii="Consolas" w:hAnsi="Consolas" w:cs="Consolas" w:eastAsia="Consolas"/>
          <w:b w:val="0"/>
          <w:i w:val="0"/>
          <w:color w:val="7A8995"/>
          <w:sz w:val="17"/>
        </w:rPr>
        <w:t>ЕСЛИ СПРОСЯТ</w:t>
      </w:r>
    </w:p>
    <w:p>
      <w:pPr>
        <w:spacing w:after="80" w:before="0" w:line="312" w:lineRule="auto"/>
        <w:ind w:left="283" w:hanging="283"/>
      </w:pPr>
      <w:r>
        <w:rPr>
          <w:rFonts w:ascii="Segoe UI" w:hAnsi="Segoe UI" w:cs="Segoe UI" w:eastAsia="Segoe UI"/>
          <w:color w:val="1B5FD0"/>
          <w:sz w:val="21"/>
        </w:rPr>
        <w:t xml:space="preserve">–  </w:t>
      </w:r>
      <w:r>
        <w:rPr>
          <w:rFonts w:ascii="Segoe UI" w:hAnsi="Segoe UI" w:cs="Segoe UI" w:eastAsia="Segoe UI"/>
          <w:color w:val="44545F"/>
          <w:sz w:val="21"/>
        </w:rPr>
        <w:t>Повторная укладка, пока пациент на столе, дешевле повторного визита и лишней дозы.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7A8995"/>
          <w:sz w:val="18"/>
        </w:rPr>
        <w:t xml:space="preserve">СЛАЙД 03   </w:t>
      </w:r>
      <w:r>
        <w:rPr>
          <w:rFonts w:ascii="Consolas" w:hAnsi="Consolas" w:cs="Consolas" w:eastAsia="Consolas"/>
          <w:color w:val="1B5FD0"/>
          <w:sz w:val="18"/>
        </w:rPr>
        <w:t>0:30</w:t>
      </w:r>
    </w:p>
    <w:p>
      <w:pPr>
        <w:spacing w:after="160" w:before="0" w:line="252" w:lineRule="auto"/>
      </w:pPr>
      <w:r>
        <w:rPr>
          <w:rFonts w:ascii="Segoe UI" w:hAnsi="Segoe UI" w:cs="Segoe UI" w:eastAsia="Segoe UI"/>
          <w:b/>
          <w:i w:val="0"/>
          <w:color w:val="111C24"/>
          <w:sz w:val="36"/>
        </w:rPr>
        <w:t>Таксономия нарушений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2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1B5FD0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Segoe UI" w:hAnsi="Segoe UI" w:cs="Segoe UI" w:eastAsia="Segoe UI"/>
          <w:b w:val="0"/>
          <w:i w:val="0"/>
          <w:color w:val="111C24"/>
          <w:sz w:val="23"/>
        </w:rPr>
        <w:t>Таксономия повторяет ТЗ: пять кодов плюс «область не определена». Задача мультилейбловая: у каждого пятого исследования больше одного нарушения, поэтому критерии независимы и в отчёт идут все сработавшие коды через точку с запятой.</w:t>
      </w:r>
    </w:p>
    <w:p>
      <w:pPr>
        <w:spacing w:after="160" w:before="0" w:line="336" w:lineRule="auto"/>
      </w:pPr>
      <w:r>
        <w:rPr>
          <w:rFonts w:ascii="Segoe UI" w:hAnsi="Segoe UI" w:cs="Segoe UI" w:eastAsia="Segoe UI"/>
          <w:b w:val="0"/>
          <w:i w:val="0"/>
          <w:color w:val="111C24"/>
          <w:sz w:val="23"/>
        </w:rPr>
        <w:t>Для каждого кода есть измерение в физических единицах, а для ротации и посторонних предметов к измерению добавлена сверточная сеть. Непрочитанный файл — строка Failure, и он не считается качественным.</w:t>
      </w:r>
    </w:p>
    <w:p>
      <w:pPr>
        <w:spacing w:after="80" w:before="120" w:line="300" w:lineRule="auto"/>
      </w:pPr>
      <w:r>
        <w:rPr>
          <w:rFonts w:ascii="Consolas" w:hAnsi="Consolas" w:cs="Consolas" w:eastAsia="Consolas"/>
          <w:b w:val="0"/>
          <w:i w:val="0"/>
          <w:color w:val="7A8995"/>
          <w:sz w:val="17"/>
        </w:rPr>
        <w:t>ЕСЛИ СПРОСЯТ</w:t>
      </w:r>
    </w:p>
    <w:p>
      <w:pPr>
        <w:spacing w:after="80" w:before="0" w:line="312" w:lineRule="auto"/>
        <w:ind w:left="283" w:hanging="283"/>
      </w:pPr>
      <w:r>
        <w:rPr>
          <w:rFonts w:ascii="Segoe UI" w:hAnsi="Segoe UI" w:cs="Segoe UI" w:eastAsia="Segoe UI"/>
          <w:color w:val="1B5FD0"/>
          <w:sz w:val="21"/>
        </w:rPr>
        <w:t xml:space="preserve">–  </w:t>
      </w:r>
      <w:r>
        <w:rPr>
          <w:rFonts w:ascii="Segoe UI" w:hAnsi="Segoe UI" w:cs="Segoe UI" w:eastAsia="Segoe UI"/>
          <w:color w:val="44545F"/>
          <w:sz w:val="21"/>
        </w:rPr>
        <w:t>Коды совпадают с GET /taxonomy и колонкой violation_type.</w:t>
      </w:r>
    </w:p>
    <w:p>
      <w:pPr>
        <w:spacing w:after="80" w:before="0" w:line="312" w:lineRule="auto"/>
        <w:ind w:left="283" w:hanging="283"/>
      </w:pPr>
      <w:r>
        <w:rPr>
          <w:rFonts w:ascii="Segoe UI" w:hAnsi="Segoe UI" w:cs="Segoe UI" w:eastAsia="Segoe UI"/>
          <w:color w:val="1B5FD0"/>
          <w:sz w:val="21"/>
        </w:rPr>
        <w:t xml:space="preserve">–  </w:t>
      </w:r>
      <w:r>
        <w:rPr>
          <w:rFonts w:ascii="Segoe UI" w:hAnsi="Segoe UI" w:cs="Segoe UI" w:eastAsia="Segoe UI"/>
          <w:color w:val="44545F"/>
          <w:sz w:val="21"/>
        </w:rPr>
        <w:t>Проекцию сервис тоже пишет в отчёт: AP для позвоночника и бедра.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7A8995"/>
          <w:sz w:val="18"/>
        </w:rPr>
        <w:t xml:space="preserve">СЛАЙД 04   </w:t>
      </w:r>
      <w:r>
        <w:rPr>
          <w:rFonts w:ascii="Consolas" w:hAnsi="Consolas" w:cs="Consolas" w:eastAsia="Consolas"/>
          <w:color w:val="1B5FD0"/>
          <w:sz w:val="18"/>
        </w:rPr>
        <w:t>0:30</w:t>
      </w:r>
    </w:p>
    <w:p>
      <w:pPr>
        <w:spacing w:after="160" w:before="0" w:line="252" w:lineRule="auto"/>
      </w:pPr>
      <w:r>
        <w:rPr>
          <w:rFonts w:ascii="Segoe UI" w:hAnsi="Segoe UI" w:cs="Segoe UI" w:eastAsia="Segoe UI"/>
          <w:b/>
          <w:i w:val="0"/>
          <w:color w:val="111C24"/>
          <w:sz w:val="36"/>
        </w:rPr>
        <w:t>Данные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2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1B5FD0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Segoe UI" w:hAnsi="Segoe UI" w:cs="Segoe UI" w:eastAsia="Segoe UI"/>
          <w:b w:val="0"/>
          <w:i w:val="0"/>
          <w:color w:val="111C24"/>
          <w:sz w:val="23"/>
        </w:rPr>
        <w:t>В наборе 100 исследований и 499 файлов, но уникальных снимков 252: Lunar выгружает один снимок по нескольку раз с новыми UID. Дубликаты мы находим по пикселям — до разбиения на фолды, это первая защита от утечки.</w:t>
      </w:r>
    </w:p>
    <w:p>
      <w:pPr>
        <w:spacing w:after="160" w:before="0" w:line="336" w:lineRule="auto"/>
      </w:pPr>
      <w:r>
        <w:rPr>
          <w:rFonts w:ascii="Segoe UI" w:hAnsi="Segoe UI" w:cs="Segoe UI" w:eastAsia="Segoe UI"/>
          <w:b w:val="0"/>
          <w:i w:val="0"/>
          <w:color w:val="111C24"/>
          <w:sz w:val="23"/>
        </w:rPr>
        <w:t>Нарушений мало: 6 по укладке, 7 по отступам, 36 по ротации. Поэтому основа решения — измерения, а сеть подключена только там, где геометрия упирается в разрешение.</w:t>
      </w:r>
    </w:p>
    <w:p>
      <w:pPr>
        <w:spacing w:after="80" w:before="120" w:line="300" w:lineRule="auto"/>
      </w:pPr>
      <w:r>
        <w:rPr>
          <w:rFonts w:ascii="Consolas" w:hAnsi="Consolas" w:cs="Consolas" w:eastAsia="Consolas"/>
          <w:b w:val="0"/>
          <w:i w:val="0"/>
          <w:color w:val="7A8995"/>
          <w:sz w:val="17"/>
        </w:rPr>
        <w:t>ЕСЛИ СПРОСЯТ</w:t>
      </w:r>
    </w:p>
    <w:p>
      <w:pPr>
        <w:spacing w:after="80" w:before="0" w:line="312" w:lineRule="auto"/>
        <w:ind w:left="283" w:hanging="283"/>
      </w:pPr>
      <w:r>
        <w:rPr>
          <w:rFonts w:ascii="Segoe UI" w:hAnsi="Segoe UI" w:cs="Segoe UI" w:eastAsia="Segoe UI"/>
          <w:color w:val="1B5FD0"/>
          <w:sz w:val="21"/>
        </w:rPr>
        <w:t xml:space="preserve">–  </w:t>
      </w:r>
      <w:r>
        <w:rPr>
          <w:rFonts w:ascii="Segoe UI" w:hAnsi="Segoe UI" w:cs="Segoe UI" w:eastAsia="Segoe UI"/>
          <w:color w:val="44545F"/>
          <w:sz w:val="21"/>
        </w:rPr>
        <w:t>PixelSpacing в файлах пуст, масштаб 0.600/0.607 мм/px восстановлен по шагу «позвонок + диск».</w:t>
      </w:r>
    </w:p>
    <w:p>
      <w:pPr>
        <w:spacing w:after="80" w:before="0" w:line="312" w:lineRule="auto"/>
        <w:ind w:left="283" w:hanging="283"/>
      </w:pPr>
      <w:r>
        <w:rPr>
          <w:rFonts w:ascii="Segoe UI" w:hAnsi="Segoe UI" w:cs="Segoe UI" w:eastAsia="Segoe UI"/>
          <w:color w:val="1B5FD0"/>
          <w:sz w:val="21"/>
        </w:rPr>
        <w:t xml:space="preserve">–  </w:t>
      </w:r>
      <w:r>
        <w:rPr>
          <w:rFonts w:ascii="Segoe UI" w:hAnsi="Segoe UI" w:cs="Segoe UI" w:eastAsia="Segoe UI"/>
          <w:color w:val="44545F"/>
          <w:sz w:val="21"/>
        </w:rPr>
        <w:t>Своя разметка: 242 снимка × 29 ключевых точек по протоколу команды.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7A8995"/>
          <w:sz w:val="18"/>
        </w:rPr>
        <w:t xml:space="preserve">СЛАЙД 05   </w:t>
      </w:r>
      <w:r>
        <w:rPr>
          <w:rFonts w:ascii="Consolas" w:hAnsi="Consolas" w:cs="Consolas" w:eastAsia="Consolas"/>
          <w:color w:val="1B5FD0"/>
          <w:sz w:val="18"/>
        </w:rPr>
        <w:t>0:30</w:t>
      </w:r>
    </w:p>
    <w:p>
      <w:pPr>
        <w:spacing w:after="160" w:before="0" w:line="252" w:lineRule="auto"/>
      </w:pPr>
      <w:r>
        <w:rPr>
          <w:rFonts w:ascii="Segoe UI" w:hAnsi="Segoe UI" w:cs="Segoe UI" w:eastAsia="Segoe UI"/>
          <w:b/>
          <w:i w:val="0"/>
          <w:color w:val="111C24"/>
          <w:sz w:val="36"/>
        </w:rPr>
        <w:t>Разбиение и утечки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2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1B5FD0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Segoe UI" w:hAnsi="Segoe UI" w:cs="Segoe UI" w:eastAsia="Segoe UI"/>
          <w:b w:val="0"/>
          <w:i w:val="0"/>
          <w:color w:val="111C24"/>
          <w:sz w:val="23"/>
        </w:rPr>
        <w:t>Пять фолдов, группа — исследование: позвоночник и оба бедра пациента всегда в одном фолде. Страта — самое редкое нарушение исследования.</w:t>
      </w:r>
    </w:p>
    <w:p>
      <w:pPr>
        <w:spacing w:after="160" w:before="0" w:line="336" w:lineRule="auto"/>
      </w:pPr>
      <w:r>
        <w:rPr>
          <w:rFonts w:ascii="Segoe UI" w:hAnsi="Segoe UI" w:cs="Segoe UI" w:eastAsia="Segoe UI"/>
          <w:b w:val="0"/>
          <w:i w:val="0"/>
          <w:color w:val="111C24"/>
          <w:sz w:val="23"/>
        </w:rPr>
        <w:t>Всё, что подбирается, подбирается только на обучающих фолдах: пороги, коридор нормы, веса сети, свод с геометрией и его порог. Поэтому на слайде с метриками — честные числа, посчитанные на снимках, которых модель не видела.</w:t>
      </w:r>
    </w:p>
    <w:p>
      <w:pPr>
        <w:spacing w:after="80" w:before="120" w:line="300" w:lineRule="auto"/>
      </w:pPr>
      <w:r>
        <w:rPr>
          <w:rFonts w:ascii="Consolas" w:hAnsi="Consolas" w:cs="Consolas" w:eastAsia="Consolas"/>
          <w:b w:val="0"/>
          <w:i w:val="0"/>
          <w:color w:val="7A8995"/>
          <w:sz w:val="17"/>
        </w:rPr>
        <w:t>ЕСЛИ СПРОСЯТ</w:t>
      </w:r>
    </w:p>
    <w:p>
      <w:pPr>
        <w:spacing w:after="80" w:before="0" w:line="312" w:lineRule="auto"/>
        <w:ind w:left="283" w:hanging="283"/>
      </w:pPr>
      <w:r>
        <w:rPr>
          <w:rFonts w:ascii="Segoe UI" w:hAnsi="Segoe UI" w:cs="Segoe UI" w:eastAsia="Segoe UI"/>
          <w:color w:val="1B5FD0"/>
          <w:sz w:val="21"/>
        </w:rPr>
        <w:t xml:space="preserve">–  </w:t>
      </w:r>
      <w:r>
        <w:rPr>
          <w:rFonts w:ascii="Segoe UI" w:hAnsi="Segoe UI" w:cs="Segoe UI" w:eastAsia="Segoe UI"/>
          <w:color w:val="44545F"/>
          <w:sz w:val="21"/>
        </w:rPr>
        <w:t>folds.csv лежит в репозитории, код его только читает.</w:t>
      </w:r>
    </w:p>
    <w:p>
      <w:pPr>
        <w:spacing w:after="80" w:before="0" w:line="312" w:lineRule="auto"/>
        <w:ind w:left="283" w:hanging="283"/>
      </w:pPr>
      <w:r>
        <w:rPr>
          <w:rFonts w:ascii="Segoe UI" w:hAnsi="Segoe UI" w:cs="Segoe UI" w:eastAsia="Segoe UI"/>
          <w:color w:val="1B5FD0"/>
          <w:sz w:val="21"/>
        </w:rPr>
        <w:t xml:space="preserve">–  </w:t>
      </w:r>
      <w:r>
        <w:rPr>
          <w:rFonts w:ascii="Segoe UI" w:hAnsi="Segoe UI" w:cs="Segoe UI" w:eastAsia="Segoe UI"/>
          <w:color w:val="44545F"/>
          <w:sz w:val="21"/>
        </w:rPr>
        <w:t>Доверительные интервалы — бутстрэп по исследованиям, а не по снимкам.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7A8995"/>
          <w:sz w:val="18"/>
        </w:rPr>
        <w:t xml:space="preserve">СЛАЙД 06   </w:t>
      </w:r>
      <w:r>
        <w:rPr>
          <w:rFonts w:ascii="Consolas" w:hAnsi="Consolas" w:cs="Consolas" w:eastAsia="Consolas"/>
          <w:color w:val="1B5FD0"/>
          <w:sz w:val="18"/>
        </w:rPr>
        <w:t>0:35</w:t>
      </w:r>
    </w:p>
    <w:p>
      <w:pPr>
        <w:spacing w:after="160" w:before="0" w:line="252" w:lineRule="auto"/>
      </w:pPr>
      <w:r>
        <w:rPr>
          <w:rFonts w:ascii="Segoe UI" w:hAnsi="Segoe UI" w:cs="Segoe UI" w:eastAsia="Segoe UI"/>
          <w:b/>
          <w:i w:val="0"/>
          <w:color w:val="111C24"/>
          <w:sz w:val="36"/>
        </w:rPr>
        <w:t>Подход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2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1B5FD0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Segoe UI" w:hAnsi="Segoe UI" w:cs="Segoe UI" w:eastAsia="Segoe UI"/>
          <w:b w:val="0"/>
          <w:i w:val="0"/>
          <w:color w:val="111C24"/>
          <w:sz w:val="23"/>
        </w:rPr>
        <w:t>Мы строили решение от измерений: вердикт должен проверяться глазами. Самый трудный критерий — ротация: разрыв между классами по выступу малого вертела около двух миллиметров.</w:t>
      </w:r>
    </w:p>
    <w:p>
      <w:pPr>
        <w:spacing w:after="160" w:before="0" w:line="336" w:lineRule="auto"/>
      </w:pPr>
      <w:r>
        <w:rPr>
          <w:rFonts w:ascii="Segoe UI" w:hAnsi="Segoe UI" w:cs="Segoe UI" w:eastAsia="Segoe UI"/>
          <w:b w:val="0"/>
          <w:i w:val="0"/>
          <w:color w:val="111C24"/>
          <w:sz w:val="23"/>
        </w:rPr>
        <w:t>Мы проверили четыре пути: контур даёт ROC-AUC 0.68, модель вида кадра — 0.50, своя модель ключевых точек не преодолела барьер точности, а сверточная сеть на полном кадре — 0.80. В поставке сеть работает в своде с геометрией: ROC-AUC 0.82.</w:t>
      </w:r>
    </w:p>
    <w:p>
      <w:pPr>
        <w:spacing w:after="80" w:before="120" w:line="300" w:lineRule="auto"/>
      </w:pPr>
      <w:r>
        <w:rPr>
          <w:rFonts w:ascii="Consolas" w:hAnsi="Consolas" w:cs="Consolas" w:eastAsia="Consolas"/>
          <w:b w:val="0"/>
          <w:i w:val="0"/>
          <w:color w:val="7A8995"/>
          <w:sz w:val="17"/>
        </w:rPr>
        <w:t>ЕСЛИ СПРОСЯТ</w:t>
      </w:r>
    </w:p>
    <w:p>
      <w:pPr>
        <w:spacing w:after="80" w:before="0" w:line="312" w:lineRule="auto"/>
        <w:ind w:left="283" w:hanging="283"/>
      </w:pPr>
      <w:r>
        <w:rPr>
          <w:rFonts w:ascii="Segoe UI" w:hAnsi="Segoe UI" w:cs="Segoe UI" w:eastAsia="Segoe UI"/>
          <w:color w:val="1B5FD0"/>
          <w:sz w:val="21"/>
        </w:rPr>
        <w:t xml:space="preserve">–  </w:t>
      </w:r>
      <w:r>
        <w:rPr>
          <w:rFonts w:ascii="Segoe UI" w:hAnsi="Segoe UI" w:cs="Segoe UI" w:eastAsia="Segoe UI"/>
          <w:color w:val="44545F"/>
          <w:sz w:val="21"/>
        </w:rPr>
        <w:t>Для оси сеть проверяли тоже: ROC-AUC 0.51 — сигнала нет, ось осталась за геометрией.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7A8995"/>
          <w:sz w:val="18"/>
        </w:rPr>
        <w:t xml:space="preserve">СЛАЙД 07   </w:t>
      </w:r>
      <w:r>
        <w:rPr>
          <w:rFonts w:ascii="Consolas" w:hAnsi="Consolas" w:cs="Consolas" w:eastAsia="Consolas"/>
          <w:color w:val="1B5FD0"/>
          <w:sz w:val="18"/>
        </w:rPr>
        <w:t>0:30</w:t>
      </w:r>
    </w:p>
    <w:p>
      <w:pPr>
        <w:spacing w:after="160" w:before="0" w:line="252" w:lineRule="auto"/>
      </w:pPr>
      <w:r>
        <w:rPr>
          <w:rFonts w:ascii="Segoe UI" w:hAnsi="Segoe UI" w:cs="Segoe UI" w:eastAsia="Segoe UI"/>
          <w:b/>
          <w:i w:val="0"/>
          <w:color w:val="111C24"/>
          <w:sz w:val="36"/>
        </w:rPr>
        <w:t>Архитектура решения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2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1B5FD0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Segoe UI" w:hAnsi="Segoe UI" w:cs="Segoe UI" w:eastAsia="Segoe UI"/>
          <w:b w:val="0"/>
          <w:i w:val="0"/>
          <w:color w:val="111C24"/>
          <w:sz w:val="23"/>
        </w:rPr>
        <w:t>Конвейер линейный: чтение с дедупликацией, определение области, независимые критерии и свод. На вход — выгрузка из PACS как есть, на выход — таблица ровно в формате ТЗ, визуализация и DICOM SR. Внизу — фрагмент настоящего отчёта.</w:t>
      </w:r>
    </w:p>
    <w:p>
      <w:pPr>
        <w:spacing w:after="160" w:before="0" w:line="336" w:lineRule="auto"/>
      </w:pPr>
      <w:r>
        <w:rPr>
          <w:rFonts w:ascii="Segoe UI" w:hAnsi="Segoe UI" w:cs="Segoe UI" w:eastAsia="Segoe UI"/>
          <w:b w:val="0"/>
          <w:i w:val="0"/>
          <w:color w:val="111C24"/>
          <w:sz w:val="23"/>
        </w:rPr>
        <w:t>Всё в одном контейнере без сети; вычисления в один поток дают побитовую воспроизводимость, это проверяет тест.</w:t>
      </w:r>
    </w:p>
    <w:p>
      <w:pPr>
        <w:spacing w:after="80" w:before="120" w:line="300" w:lineRule="auto"/>
      </w:pPr>
      <w:r>
        <w:rPr>
          <w:rFonts w:ascii="Consolas" w:hAnsi="Consolas" w:cs="Consolas" w:eastAsia="Consolas"/>
          <w:b w:val="0"/>
          <w:i w:val="0"/>
          <w:color w:val="7A8995"/>
          <w:sz w:val="17"/>
        </w:rPr>
        <w:t>ЕСЛИ СПРОСЯТ</w:t>
      </w:r>
    </w:p>
    <w:p>
      <w:pPr>
        <w:spacing w:after="80" w:before="0" w:line="312" w:lineRule="auto"/>
        <w:ind w:left="283" w:hanging="283"/>
      </w:pPr>
      <w:r>
        <w:rPr>
          <w:rFonts w:ascii="Segoe UI" w:hAnsi="Segoe UI" w:cs="Segoe UI" w:eastAsia="Segoe UI"/>
          <w:color w:val="1B5FD0"/>
          <w:sz w:val="21"/>
        </w:rPr>
        <w:t xml:space="preserve">–  </w:t>
      </w:r>
      <w:r>
        <w:rPr>
          <w:rFonts w:ascii="Segoe UI" w:hAnsi="Segoe UI" w:cs="Segoe UI" w:eastAsia="Segoe UI"/>
          <w:color w:val="44545F"/>
          <w:sz w:val="21"/>
        </w:rPr>
        <w:t>Читаются RLE, JPEG, JPEG-LS, JPEG 2000, MONOCHROME1, VOI LUT; зеркальная выгрузка приводится к стандартному виду по PatientOrientation.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7A8995"/>
          <w:sz w:val="18"/>
        </w:rPr>
        <w:t xml:space="preserve">СЛАЙД 08   </w:t>
      </w:r>
      <w:r>
        <w:rPr>
          <w:rFonts w:ascii="Consolas" w:hAnsi="Consolas" w:cs="Consolas" w:eastAsia="Consolas"/>
          <w:color w:val="1B5FD0"/>
          <w:sz w:val="18"/>
        </w:rPr>
        <w:t>0:30</w:t>
      </w:r>
    </w:p>
    <w:p>
      <w:pPr>
        <w:spacing w:after="160" w:before="0" w:line="252" w:lineRule="auto"/>
      </w:pPr>
      <w:r>
        <w:rPr>
          <w:rFonts w:ascii="Segoe UI" w:hAnsi="Segoe UI" w:cs="Segoe UI" w:eastAsia="Segoe UI"/>
          <w:b/>
          <w:i w:val="0"/>
          <w:color w:val="111C24"/>
          <w:sz w:val="36"/>
        </w:rPr>
        <w:t>Модели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2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1B5FD0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Segoe UI" w:hAnsi="Segoe UI" w:cs="Segoe UI" w:eastAsia="Segoe UI"/>
          <w:b w:val="0"/>
          <w:i w:val="0"/>
          <w:color w:val="111C24"/>
          <w:sz w:val="23"/>
        </w:rPr>
        <w:t>Шесть модулей. Четыре — геометрия и линейные модели: область снимка, позвоночник, длина поля и отступы бедра, выступ малого вертела.</w:t>
      </w:r>
    </w:p>
    <w:p>
      <w:pPr>
        <w:spacing w:after="160" w:before="0" w:line="336" w:lineRule="auto"/>
      </w:pPr>
      <w:r>
        <w:rPr>
          <w:rFonts w:ascii="Segoe UI" w:hAnsi="Segoe UI" w:cs="Segoe UI" w:eastAsia="Segoe UI"/>
          <w:b w:val="0"/>
          <w:i w:val="0"/>
          <w:color w:val="111C24"/>
          <w:sz w:val="23"/>
        </w:rPr>
        <w:t>Пятый — сверточная сеть ResNet-34, ансамбль из трёх моделей, исполняется onnxruntime на процессоре. Шестой — наша модель ключевых точек: обучена, но в честном сравнении проигрывает контуру, поэтому включается флагом.</w:t>
      </w:r>
    </w:p>
    <w:p>
      <w:pPr>
        <w:spacing w:after="80" w:before="120" w:line="300" w:lineRule="auto"/>
      </w:pPr>
      <w:r>
        <w:rPr>
          <w:rFonts w:ascii="Consolas" w:hAnsi="Consolas" w:cs="Consolas" w:eastAsia="Consolas"/>
          <w:b w:val="0"/>
          <w:i w:val="0"/>
          <w:color w:val="7A8995"/>
          <w:sz w:val="17"/>
        </w:rPr>
        <w:t>ЕСЛИ СПРОСЯТ</w:t>
      </w:r>
    </w:p>
    <w:p>
      <w:pPr>
        <w:spacing w:after="80" w:before="0" w:line="312" w:lineRule="auto"/>
        <w:ind w:left="283" w:hanging="283"/>
      </w:pPr>
      <w:r>
        <w:rPr>
          <w:rFonts w:ascii="Segoe UI" w:hAnsi="Segoe UI" w:cs="Segoe UI" w:eastAsia="Segoe UI"/>
          <w:color w:val="1B5FD0"/>
          <w:sz w:val="21"/>
        </w:rPr>
        <w:t xml:space="preserve">–  </w:t>
      </w:r>
      <w:r>
        <w:rPr>
          <w:rFonts w:ascii="Segoe UI" w:hAnsi="Segoe UI" w:cs="Segoe UI" w:eastAsia="Segoe UI"/>
          <w:color w:val="44545F"/>
          <w:sz w:val="21"/>
        </w:rPr>
        <w:t>ONNX-веса хранятся в fp16 и приводятся к fp32 при загрузке — файл вдвое меньше.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7A8995"/>
          <w:sz w:val="18"/>
        </w:rPr>
        <w:t xml:space="preserve">СЛАЙД 09   </w:t>
      </w:r>
      <w:r>
        <w:rPr>
          <w:rFonts w:ascii="Consolas" w:hAnsi="Consolas" w:cs="Consolas" w:eastAsia="Consolas"/>
          <w:color w:val="1B5FD0"/>
          <w:sz w:val="18"/>
        </w:rPr>
        <w:t>0:20</w:t>
      </w:r>
    </w:p>
    <w:p>
      <w:pPr>
        <w:spacing w:after="160" w:before="0" w:line="252" w:lineRule="auto"/>
      </w:pPr>
      <w:r>
        <w:rPr>
          <w:rFonts w:ascii="Segoe UI" w:hAnsi="Segoe UI" w:cs="Segoe UI" w:eastAsia="Segoe UI"/>
          <w:b/>
          <w:i w:val="0"/>
          <w:color w:val="111C24"/>
          <w:sz w:val="36"/>
        </w:rPr>
        <w:t>Предобработка и постобработка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2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1B5FD0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Segoe UI" w:hAnsi="Segoe UI" w:cs="Segoe UI" w:eastAsia="Segoe UI"/>
          <w:b w:val="0"/>
          <w:i w:val="0"/>
          <w:color w:val="111C24"/>
          <w:sz w:val="23"/>
        </w:rPr>
        <w:t>До модели всё приводится к миллиметрам и к одной стороне: правое бедро отражается в левое. После — калиброванные пороги, свод сети с геометрией и вероятности по Платту: оператор видит не только вердикт, но и насколько система в нём уверена.</w:t>
      </w:r>
    </w:p>
    <w:p>
      <w:pPr>
        <w:spacing w:after="80" w:before="120" w:line="300" w:lineRule="auto"/>
      </w:pPr>
      <w:r>
        <w:rPr>
          <w:rFonts w:ascii="Consolas" w:hAnsi="Consolas" w:cs="Consolas" w:eastAsia="Consolas"/>
          <w:b w:val="0"/>
          <w:i w:val="0"/>
          <w:color w:val="7A8995"/>
          <w:sz w:val="17"/>
        </w:rPr>
        <w:t>ЕСЛИ СПРОСЯТ</w:t>
      </w:r>
    </w:p>
    <w:p>
      <w:pPr>
        <w:spacing w:after="80" w:before="0" w:line="312" w:lineRule="auto"/>
        <w:ind w:left="283" w:hanging="283"/>
      </w:pPr>
      <w:r>
        <w:rPr>
          <w:rFonts w:ascii="Segoe UI" w:hAnsi="Segoe UI" w:cs="Segoe UI" w:eastAsia="Segoe UI"/>
          <w:color w:val="1B5FD0"/>
          <w:sz w:val="21"/>
        </w:rPr>
        <w:t xml:space="preserve">–  </w:t>
      </w:r>
      <w:r>
        <w:rPr>
          <w:rFonts w:ascii="Segoe UI" w:hAnsi="Segoe UI" w:cs="Segoe UI" w:eastAsia="Segoe UI"/>
          <w:color w:val="44545F"/>
          <w:sz w:val="21"/>
        </w:rPr>
        <w:t>Для сети яркость нормализуется по перцентилям: 12-битный снимок не сломает вход.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7A8995"/>
          <w:sz w:val="18"/>
        </w:rPr>
        <w:t xml:space="preserve">СЛАЙД 10   </w:t>
      </w:r>
      <w:r>
        <w:rPr>
          <w:rFonts w:ascii="Consolas" w:hAnsi="Consolas" w:cs="Consolas" w:eastAsia="Consolas"/>
          <w:color w:val="1B5FD0"/>
          <w:sz w:val="18"/>
        </w:rPr>
        <w:t>0:45</w:t>
      </w:r>
    </w:p>
    <w:p>
      <w:pPr>
        <w:spacing w:after="160" w:before="0" w:line="252" w:lineRule="auto"/>
      </w:pPr>
      <w:r>
        <w:rPr>
          <w:rFonts w:ascii="Segoe UI" w:hAnsi="Segoe UI" w:cs="Segoe UI" w:eastAsia="Segoe UI"/>
          <w:b/>
          <w:i w:val="0"/>
          <w:color w:val="111C24"/>
          <w:sz w:val="36"/>
        </w:rPr>
        <w:t>Метрики качества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2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1B5FD0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Segoe UI" w:hAnsi="Segoe UI" w:cs="Segoe UI" w:eastAsia="Segoe UI"/>
          <w:b w:val="0"/>
          <w:i w:val="0"/>
          <w:color w:val="111C24"/>
          <w:sz w:val="23"/>
        </w:rPr>
        <w:t>Это честные числа: каждый вердикт вынесен моделью и порогом, которые этот снимок не видели. По бинарному классу «есть нарушение» F1 0.58, ROC-AUC 0.78; без сети было 0.52 и 0.71.</w:t>
      </w:r>
    </w:p>
    <w:p>
      <w:pPr>
        <w:spacing w:after="160" w:before="0" w:line="336" w:lineRule="auto"/>
      </w:pPr>
      <w:r>
        <w:rPr>
          <w:rFonts w:ascii="Segoe UI" w:hAnsi="Segoe UI" w:cs="Segoe UI" w:eastAsia="Segoe UI"/>
          <w:b w:val="0"/>
          <w:i w:val="0"/>
          <w:color w:val="111C24"/>
          <w:sz w:val="23"/>
        </w:rPr>
        <w:t>Больше всего выросли ротация — F1 0.48 → 0.55 — и отступы ROI — 0.35 → 0.71. Интервалы широкие, потому что нарушений 6–36 на критерий, и мы их не прячем.</w:t>
      </w:r>
    </w:p>
    <w:p>
      <w:pPr>
        <w:spacing w:after="80" w:before="120" w:line="300" w:lineRule="auto"/>
      </w:pPr>
      <w:r>
        <w:rPr>
          <w:rFonts w:ascii="Consolas" w:hAnsi="Consolas" w:cs="Consolas" w:eastAsia="Consolas"/>
          <w:b w:val="0"/>
          <w:i w:val="0"/>
          <w:color w:val="7A8995"/>
          <w:sz w:val="17"/>
        </w:rPr>
        <w:t>ЕСЛИ СПРОСЯТ</w:t>
      </w:r>
    </w:p>
    <w:p>
      <w:pPr>
        <w:spacing w:after="80" w:before="0" w:line="312" w:lineRule="auto"/>
        <w:ind w:left="283" w:hanging="283"/>
      </w:pPr>
      <w:r>
        <w:rPr>
          <w:rFonts w:ascii="Segoe UI" w:hAnsi="Segoe UI" w:cs="Segoe UI" w:eastAsia="Segoe UI"/>
          <w:color w:val="1B5FD0"/>
          <w:sz w:val="21"/>
        </w:rPr>
        <w:t xml:space="preserve">–  </w:t>
      </w:r>
      <w:r>
        <w:rPr>
          <w:rFonts w:ascii="Segoe UI" w:hAnsi="Segoe UI" w:cs="Segoe UI" w:eastAsia="Segoe UI"/>
          <w:color w:val="44545F"/>
          <w:sz w:val="21"/>
        </w:rPr>
        <w:t>macro-F1 по типам нарушений: 0.469 без сети, 0.497 с сетью.</w:t>
      </w:r>
    </w:p>
    <w:p>
      <w:pPr>
        <w:spacing w:after="80" w:before="0" w:line="312" w:lineRule="auto"/>
        <w:ind w:left="283" w:hanging="283"/>
      </w:pPr>
      <w:r>
        <w:rPr>
          <w:rFonts w:ascii="Segoe UI" w:hAnsi="Segoe UI" w:cs="Segoe UI" w:eastAsia="Segoe UI"/>
          <w:color w:val="1B5FD0"/>
          <w:sz w:val="21"/>
        </w:rPr>
        <w:t xml:space="preserve">–  </w:t>
      </w:r>
      <w:r>
        <w:rPr>
          <w:rFonts w:ascii="Segoe UI" w:hAnsi="Segoe UI" w:cs="Segoe UI" w:eastAsia="Segoe UI"/>
          <w:color w:val="44545F"/>
          <w:sz w:val="21"/>
        </w:rPr>
        <w:t>Бедро: F1 0.60, ROC-AUC 0.82; позвоночник: F1 0.55.</w:t>
      </w:r>
    </w:p>
    <w:p>
      <w:pPr>
        <w:spacing w:after="80" w:before="0" w:line="312" w:lineRule="auto"/>
        <w:ind w:left="283" w:hanging="283"/>
      </w:pPr>
      <w:r>
        <w:rPr>
          <w:rFonts w:ascii="Segoe UI" w:hAnsi="Segoe UI" w:cs="Segoe UI" w:eastAsia="Segoe UI"/>
          <w:color w:val="1B5FD0"/>
          <w:sz w:val="21"/>
        </w:rPr>
        <w:t xml:space="preserve">–  </w:t>
      </w:r>
      <w:r>
        <w:rPr>
          <w:rFonts w:ascii="Segoe UI" w:hAnsi="Segoe UI" w:cs="Segoe UI" w:eastAsia="Segoe UI"/>
          <w:color w:val="44545F"/>
          <w:sz w:val="21"/>
        </w:rPr>
        <w:t>Область определяется верно на 252 снимках из 252, обработано 100 % файлов.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7A8995"/>
          <w:sz w:val="18"/>
        </w:rPr>
        <w:t xml:space="preserve">СЛАЙД 11   </w:t>
      </w:r>
      <w:r>
        <w:rPr>
          <w:rFonts w:ascii="Consolas" w:hAnsi="Consolas" w:cs="Consolas" w:eastAsia="Consolas"/>
          <w:color w:val="1B5FD0"/>
          <w:sz w:val="18"/>
        </w:rPr>
        <w:t>0:30</w:t>
      </w:r>
    </w:p>
    <w:p>
      <w:pPr>
        <w:spacing w:after="160" w:before="0" w:line="252" w:lineRule="auto"/>
      </w:pPr>
      <w:r>
        <w:rPr>
          <w:rFonts w:ascii="Segoe UI" w:hAnsi="Segoe UI" w:cs="Segoe UI" w:eastAsia="Segoe UI"/>
          <w:b/>
          <w:i w:val="0"/>
          <w:color w:val="111C24"/>
          <w:sz w:val="36"/>
        </w:rPr>
        <w:t>Эксперименты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2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1B5FD0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Segoe UI" w:hAnsi="Segoe UI" w:cs="Segoe UI" w:eastAsia="Segoe UI"/>
          <w:b w:val="0"/>
          <w:i w:val="0"/>
          <w:color w:val="111C24"/>
          <w:sz w:val="23"/>
        </w:rPr>
        <w:t>ROC-кривые out-of-fold. Для ротации сеть заметно лучше геометрии, свод добавляет ещё немного. Для посторонних предметов выигрыш скромнее: морфологический фильтр и так хорош, сеть дополняет его там, где предмет не яркий и не вытянутый.</w:t>
      </w:r>
    </w:p>
    <w:p>
      <w:pPr>
        <w:spacing w:after="160" w:before="0" w:line="336" w:lineRule="auto"/>
      </w:pPr>
      <w:r>
        <w:rPr>
          <w:rFonts w:ascii="Segoe UI" w:hAnsi="Segoe UI" w:cs="Segoe UI" w:eastAsia="Segoe UI"/>
          <w:b w:val="0"/>
          <w:i w:val="0"/>
          <w:color w:val="111C24"/>
          <w:sz w:val="23"/>
        </w:rPr>
        <w:t>Справа от графиков — вердикт, у которого и свод, и порог подобраны без отложенного фолда: ротация 0.55 против 0.48 у одного выступа.</w:t>
      </w:r>
    </w:p>
    <w:p>
      <w:pPr>
        <w:spacing w:after="80" w:before="120" w:line="300" w:lineRule="auto"/>
      </w:pPr>
      <w:r>
        <w:rPr>
          <w:rFonts w:ascii="Consolas" w:hAnsi="Consolas" w:cs="Consolas" w:eastAsia="Consolas"/>
          <w:b w:val="0"/>
          <w:i w:val="0"/>
          <w:color w:val="7A8995"/>
          <w:sz w:val="17"/>
        </w:rPr>
        <w:t>ЕСЛИ СПРОСЯТ</w:t>
      </w:r>
    </w:p>
    <w:p>
      <w:pPr>
        <w:spacing w:after="80" w:before="0" w:line="312" w:lineRule="auto"/>
        <w:ind w:left="283" w:hanging="283"/>
      </w:pPr>
      <w:r>
        <w:rPr>
          <w:rFonts w:ascii="Segoe UI" w:hAnsi="Segoe UI" w:cs="Segoe UI" w:eastAsia="Segoe UI"/>
          <w:color w:val="1B5FD0"/>
          <w:sz w:val="21"/>
        </w:rPr>
        <w:t xml:space="preserve">–  </w:t>
      </w:r>
      <w:r>
        <w:rPr>
          <w:rFonts w:ascii="Segoe UI" w:hAnsi="Segoe UI" w:cs="Segoe UI" w:eastAsia="Segoe UI"/>
          <w:color w:val="44545F"/>
          <w:sz w:val="21"/>
        </w:rPr>
        <w:t>Порог — доля нарушений в обучающей выборке: на 36 примерах максимум F1 переносится хуже.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7A8995"/>
          <w:sz w:val="18"/>
        </w:rPr>
        <w:t xml:space="preserve">СЛАЙД 12   </w:t>
      </w:r>
      <w:r>
        <w:rPr>
          <w:rFonts w:ascii="Consolas" w:hAnsi="Consolas" w:cs="Consolas" w:eastAsia="Consolas"/>
          <w:color w:val="1B5FD0"/>
          <w:sz w:val="18"/>
        </w:rPr>
        <w:t>0:30</w:t>
      </w:r>
    </w:p>
    <w:p>
      <w:pPr>
        <w:spacing w:after="160" w:before="0" w:line="252" w:lineRule="auto"/>
      </w:pPr>
      <w:r>
        <w:rPr>
          <w:rFonts w:ascii="Segoe UI" w:hAnsi="Segoe UI" w:cs="Segoe UI" w:eastAsia="Segoe UI"/>
          <w:b/>
          <w:i w:val="0"/>
          <w:color w:val="111C24"/>
          <w:sz w:val="36"/>
        </w:rPr>
        <w:t>Сравнение вариантов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2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1B5FD0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Segoe UI" w:hAnsi="Segoe UI" w:cs="Segoe UI" w:eastAsia="Segoe UI"/>
          <w:b w:val="0"/>
          <w:i w:val="0"/>
          <w:color w:val="111C24"/>
          <w:sz w:val="23"/>
        </w:rPr>
        <w:t>Здесь решения, которые изменила честная оценка. Модель точек точна, но на оси по ранжированию проигрывает контуру и в десять раз медленнее. Для укладки правило «обе оценки согласны» выглядело лучшим на всей выборке и провалилось out-of-fold.</w:t>
      </w:r>
    </w:p>
    <w:p>
      <w:pPr>
        <w:spacing w:after="160" w:before="0" w:line="336" w:lineRule="auto"/>
      </w:pPr>
      <w:r>
        <w:rPr>
          <w:rFonts w:ascii="Segoe UI" w:hAnsi="Segoe UI" w:cs="Segoe UI" w:eastAsia="Segoe UI"/>
          <w:b w:val="0"/>
          <w:i w:val="0"/>
          <w:color w:val="111C24"/>
          <w:sz w:val="23"/>
        </w:rPr>
        <w:t>Для сети мы перебрали энкодеры, размер входа и ансамбль; лучший вариант — три ResNet-34 и порог по доле нарушений.</w:t>
      </w:r>
    </w:p>
    <w:p>
      <w:pPr>
        <w:spacing w:after="80" w:before="120" w:line="300" w:lineRule="auto"/>
      </w:pPr>
      <w:r>
        <w:rPr>
          <w:rFonts w:ascii="Consolas" w:hAnsi="Consolas" w:cs="Consolas" w:eastAsia="Consolas"/>
          <w:b w:val="0"/>
          <w:i w:val="0"/>
          <w:color w:val="7A8995"/>
          <w:sz w:val="17"/>
        </w:rPr>
        <w:t>ЕСЛИ СПРОСЯТ</w:t>
      </w:r>
    </w:p>
    <w:p>
      <w:pPr>
        <w:spacing w:after="80" w:before="0" w:line="312" w:lineRule="auto"/>
        <w:ind w:left="283" w:hanging="283"/>
      </w:pPr>
      <w:r>
        <w:rPr>
          <w:rFonts w:ascii="Segoe UI" w:hAnsi="Segoe UI" w:cs="Segoe UI" w:eastAsia="Segoe UI"/>
          <w:color w:val="1B5FD0"/>
          <w:sz w:val="21"/>
        </w:rPr>
        <w:t xml:space="preserve">–  </w:t>
      </w:r>
      <w:r>
        <w:rPr>
          <w:rFonts w:ascii="Segoe UI" w:hAnsi="Segoe UI" w:cs="Segoe UI" w:eastAsia="Segoe UI"/>
          <w:color w:val="44545F"/>
          <w:sz w:val="21"/>
        </w:rPr>
        <w:t>ResNet-18 — 0.76, EfficientNet-B0 — 0.73, ResNet-34 — 0.77, ансамбль — 0.80 ROC-AUC.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7A8995"/>
          <w:sz w:val="18"/>
        </w:rPr>
        <w:t xml:space="preserve">СЛАЙД 13   </w:t>
      </w:r>
      <w:r>
        <w:rPr>
          <w:rFonts w:ascii="Consolas" w:hAnsi="Consolas" w:cs="Consolas" w:eastAsia="Consolas"/>
          <w:color w:val="1B5FD0"/>
          <w:sz w:val="18"/>
        </w:rPr>
        <w:t>0:45</w:t>
      </w:r>
    </w:p>
    <w:p>
      <w:pPr>
        <w:spacing w:after="160" w:before="0" w:line="252" w:lineRule="auto"/>
      </w:pPr>
      <w:r>
        <w:rPr>
          <w:rFonts w:ascii="Segoe UI" w:hAnsi="Segoe UI" w:cs="Segoe UI" w:eastAsia="Segoe UI"/>
          <w:b/>
          <w:i w:val="0"/>
          <w:color w:val="111C24"/>
          <w:sz w:val="36"/>
        </w:rPr>
        <w:t>Анализ ошибок и эксперт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2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1B5FD0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Segoe UI" w:hAnsi="Segoe UI" w:cs="Segoe UI" w:eastAsia="Segoe UI"/>
          <w:b w:val="0"/>
          <w:i w:val="0"/>
          <w:color w:val="111C24"/>
          <w:sz w:val="23"/>
        </w:rPr>
        <w:t>Главное, что дал разбор ошибок, — понимание, как оценивает эксперт. Отступы ROI он судит по длине поля сканирования: правило «поле не короче 3 см + вертел — седалищная кость + 3 см» совпадает с ним в 5 случаях из 7 при 2 лишних, F1 0.71 против 0.35 у отступов по рисунку 6. Порог не подбирался по меткам — он собран из ТЗ и анатомии.</w:t>
      </w:r>
    </w:p>
    <w:p>
      <w:pPr>
        <w:spacing w:after="160" w:before="0" w:line="336" w:lineRule="auto"/>
      </w:pPr>
      <w:r>
        <w:rPr>
          <w:rFonts w:ascii="Segoe UI" w:hAnsi="Segoe UI" w:cs="Segoe UI" w:eastAsia="Segoe UI"/>
          <w:b w:val="0"/>
          <w:i w:val="0"/>
          <w:color w:val="111C24"/>
          <w:sz w:val="23"/>
        </w:rPr>
        <w:t>Второе: при сколиозе эксперт не ставит нарушение оси — ни в одном из 14 случаев, хотя угол доходит до 8.8 градуса. Это главный источник наших ложных срабатываний по оси.</w:t>
      </w:r>
    </w:p>
    <w:p>
      <w:pPr>
        <w:spacing w:after="80" w:before="120" w:line="300" w:lineRule="auto"/>
      </w:pPr>
      <w:r>
        <w:rPr>
          <w:rFonts w:ascii="Consolas" w:hAnsi="Consolas" w:cs="Consolas" w:eastAsia="Consolas"/>
          <w:b w:val="0"/>
          <w:i w:val="0"/>
          <w:color w:val="7A8995"/>
          <w:sz w:val="17"/>
        </w:rPr>
        <w:t>ЕСЛИ СПРОСЯТ</w:t>
      </w:r>
    </w:p>
    <w:p>
      <w:pPr>
        <w:spacing w:after="80" w:before="0" w:line="312" w:lineRule="auto"/>
        <w:ind w:left="283" w:hanging="283"/>
      </w:pPr>
      <w:r>
        <w:rPr>
          <w:rFonts w:ascii="Segoe UI" w:hAnsi="Segoe UI" w:cs="Segoe UI" w:eastAsia="Segoe UI"/>
          <w:color w:val="1B5FD0"/>
          <w:sz w:val="21"/>
        </w:rPr>
        <w:t xml:space="preserve">–  </w:t>
      </w:r>
      <w:r>
        <w:rPr>
          <w:rFonts w:ascii="Segoe UI" w:hAnsi="Segoe UI" w:cs="Segoe UI" w:eastAsia="Segoe UI"/>
          <w:color w:val="44545F"/>
          <w:sz w:val="21"/>
        </w:rPr>
        <w:t>Отступы по рисунку 6 сервис по-прежнему считает и показывает, а режим строго по ТЗ включается флагом --roi-rule margins.</w:t>
      </w:r>
    </w:p>
    <w:p>
      <w:pPr>
        <w:spacing w:after="80" w:before="0" w:line="312" w:lineRule="auto"/>
        <w:ind w:left="283" w:hanging="283"/>
      </w:pPr>
      <w:r>
        <w:rPr>
          <w:rFonts w:ascii="Segoe UI" w:hAnsi="Segoe UI" w:cs="Segoe UI" w:eastAsia="Segoe UI"/>
          <w:color w:val="1B5FD0"/>
          <w:sz w:val="21"/>
        </w:rPr>
        <w:t xml:space="preserve">–  </w:t>
      </w:r>
      <w:r>
        <w:rPr>
          <w:rFonts w:ascii="Segoe UI" w:hAnsi="Segoe UI" w:cs="Segoe UI" w:eastAsia="Segoe UI"/>
          <w:color w:val="44545F"/>
          <w:sz w:val="21"/>
        </w:rPr>
        <w:t>Отличить сколиоз от наклона по треку поясничного отдела не удалось: сеть для оси — ROC-AUC 0.51.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7A8995"/>
          <w:sz w:val="18"/>
        </w:rPr>
        <w:t xml:space="preserve">СЛАЙД 14   </w:t>
      </w:r>
      <w:r>
        <w:rPr>
          <w:rFonts w:ascii="Consolas" w:hAnsi="Consolas" w:cs="Consolas" w:eastAsia="Consolas"/>
          <w:color w:val="1B5FD0"/>
          <w:sz w:val="18"/>
        </w:rPr>
        <w:t>0:30</w:t>
      </w:r>
    </w:p>
    <w:p>
      <w:pPr>
        <w:spacing w:after="160" w:before="0" w:line="252" w:lineRule="auto"/>
      </w:pPr>
      <w:r>
        <w:rPr>
          <w:rFonts w:ascii="Segoe UI" w:hAnsi="Segoe UI" w:cs="Segoe UI" w:eastAsia="Segoe UI"/>
          <w:b/>
          <w:i w:val="0"/>
          <w:color w:val="111C24"/>
          <w:sz w:val="36"/>
        </w:rPr>
        <w:t>Кейсы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25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1B5FD0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Segoe UI" w:hAnsi="Segoe UI" w:cs="Segoe UI" w:eastAsia="Segoe UI"/>
          <w:b w:val="0"/>
          <w:i w:val="0"/>
          <w:color w:val="111C24"/>
          <w:sz w:val="23"/>
        </w:rPr>
        <w:t>Четыре настоящих снимка, где сервис согласен с экспертом. Ось 8.7 градуса. Посторонний предмет: морфология и сеть указывают на одну структуру. Ротация: малый вертел почти не выступает, тепловая карта сети лежит на вертельной области. Отступы: поле короче нужного, и вердикт это прямо говорит.</w:t>
      </w:r>
    </w:p>
    <w:p>
      <w:pPr>
        <w:spacing w:after="80" w:before="120" w:line="300" w:lineRule="auto"/>
      </w:pPr>
      <w:r>
        <w:rPr>
          <w:rFonts w:ascii="Consolas" w:hAnsi="Consolas" w:cs="Consolas" w:eastAsia="Consolas"/>
          <w:b w:val="0"/>
          <w:i w:val="0"/>
          <w:color w:val="7A8995"/>
          <w:sz w:val="17"/>
        </w:rPr>
        <w:t>ЕСЛИ СПРОСЯТ</w:t>
      </w:r>
    </w:p>
    <w:p>
      <w:pPr>
        <w:spacing w:after="80" w:before="0" w:line="312" w:lineRule="auto"/>
        <w:ind w:left="283" w:hanging="283"/>
      </w:pPr>
      <w:r>
        <w:rPr>
          <w:rFonts w:ascii="Segoe UI" w:hAnsi="Segoe UI" w:cs="Segoe UI" w:eastAsia="Segoe UI"/>
          <w:color w:val="1B5FD0"/>
          <w:sz w:val="21"/>
        </w:rPr>
        <w:t xml:space="preserve">–  </w:t>
      </w:r>
      <w:r>
        <w:rPr>
          <w:rFonts w:ascii="Segoe UI" w:hAnsi="Segoe UI" w:cs="Segoe UI" w:eastAsia="Segoe UI"/>
          <w:color w:val="44545F"/>
          <w:sz w:val="21"/>
        </w:rPr>
        <w:t>Вероятности сети на кейсах — out-of-fold; тепловую карту рисует поставляемый ансамбль.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7A8995"/>
          <w:sz w:val="18"/>
        </w:rPr>
        <w:t xml:space="preserve">СЛАЙД 15   </w:t>
      </w:r>
      <w:r>
        <w:rPr>
          <w:rFonts w:ascii="Consolas" w:hAnsi="Consolas" w:cs="Consolas" w:eastAsia="Consolas"/>
          <w:color w:val="1B5FD0"/>
          <w:sz w:val="18"/>
        </w:rPr>
        <w:t>0:20</w:t>
      </w:r>
    </w:p>
    <w:p>
      <w:pPr>
        <w:spacing w:after="160" w:before="0" w:line="252" w:lineRule="auto"/>
      </w:pPr>
      <w:r>
        <w:rPr>
          <w:rFonts w:ascii="Segoe UI" w:hAnsi="Segoe UI" w:cs="Segoe UI" w:eastAsia="Segoe UI"/>
          <w:b/>
          <w:i w:val="0"/>
          <w:color w:val="111C24"/>
          <w:sz w:val="36"/>
        </w:rPr>
        <w:t>Скорость и требования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25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1B5FD0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Segoe UI" w:hAnsi="Segoe UI" w:cs="Segoe UI" w:eastAsia="Segoe UI"/>
          <w:b w:val="0"/>
          <w:i w:val="0"/>
          <w:color w:val="111C24"/>
          <w:sz w:val="23"/>
        </w:rPr>
        <w:t>Медиана — 1.6 секунды на исследование при лимите три минуты, на одном ядре. GPU не нужен: сеть исполняется onnxruntime. Результат воспроизводим побитово.</w:t>
      </w:r>
    </w:p>
    <w:p>
      <w:pPr>
        <w:spacing w:after="80" w:before="120" w:line="300" w:lineRule="auto"/>
      </w:pPr>
      <w:r>
        <w:rPr>
          <w:rFonts w:ascii="Consolas" w:hAnsi="Consolas" w:cs="Consolas" w:eastAsia="Consolas"/>
          <w:b w:val="0"/>
          <w:i w:val="0"/>
          <w:color w:val="7A8995"/>
          <w:sz w:val="17"/>
        </w:rPr>
        <w:t>ЕСЛИ СПРОСЯТ</w:t>
      </w:r>
    </w:p>
    <w:p>
      <w:pPr>
        <w:spacing w:after="80" w:before="0" w:line="312" w:lineRule="auto"/>
        <w:ind w:left="283" w:hanging="283"/>
      </w:pPr>
      <w:r>
        <w:rPr>
          <w:rFonts w:ascii="Segoe UI" w:hAnsi="Segoe UI" w:cs="Segoe UI" w:eastAsia="Segoe UI"/>
          <w:color w:val="1B5FD0"/>
          <w:sz w:val="21"/>
        </w:rPr>
        <w:t xml:space="preserve">–  </w:t>
      </w:r>
      <w:r>
        <w:rPr>
          <w:rFonts w:ascii="Segoe UI" w:hAnsi="Segoe UI" w:cs="Segoe UI" w:eastAsia="Segoe UI"/>
          <w:color w:val="44545F"/>
          <w:sz w:val="21"/>
        </w:rPr>
        <w:t>Весь обучающий набор — 2.4 минуты в один процесс; в контейнере с оверлеями и SR — 158 секунд.</w:t>
      </w:r>
    </w:p>
    <w:p>
      <w:pPr>
        <w:spacing w:after="80" w:before="0" w:line="312" w:lineRule="auto"/>
        <w:ind w:left="283" w:hanging="283"/>
      </w:pPr>
      <w:r>
        <w:rPr>
          <w:rFonts w:ascii="Segoe UI" w:hAnsi="Segoe UI" w:cs="Segoe UI" w:eastAsia="Segoe UI"/>
          <w:color w:val="1B5FD0"/>
          <w:sz w:val="21"/>
        </w:rPr>
        <w:t xml:space="preserve">–  </w:t>
      </w:r>
      <w:r>
        <w:rPr>
          <w:rFonts w:ascii="Segoe UI" w:hAnsi="Segoe UI" w:cs="Segoe UI" w:eastAsia="Segoe UI"/>
          <w:color w:val="44545F"/>
          <w:sz w:val="21"/>
        </w:rPr>
        <w:t>Минимум — 2 ядра, 2 ГБ памяти, 2 ГБ диска.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7A8995"/>
          <w:sz w:val="18"/>
        </w:rPr>
        <w:t xml:space="preserve">СЛАЙД 16   </w:t>
      </w:r>
      <w:r>
        <w:rPr>
          <w:rFonts w:ascii="Consolas" w:hAnsi="Consolas" w:cs="Consolas" w:eastAsia="Consolas"/>
          <w:color w:val="1B5FD0"/>
          <w:sz w:val="18"/>
        </w:rPr>
        <w:t>0:25</w:t>
      </w:r>
    </w:p>
    <w:p>
      <w:pPr>
        <w:spacing w:after="160" w:before="0" w:line="252" w:lineRule="auto"/>
      </w:pPr>
      <w:r>
        <w:rPr>
          <w:rFonts w:ascii="Segoe UI" w:hAnsi="Segoe UI" w:cs="Segoe UI" w:eastAsia="Segoe UI"/>
          <w:b/>
          <w:i w:val="0"/>
          <w:color w:val="111C24"/>
          <w:sz w:val="36"/>
        </w:rPr>
        <w:t>Интерфейс и интеграция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25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1B5FD0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Segoe UI" w:hAnsi="Segoe UI" w:cs="Segoe UI" w:eastAsia="Segoe UI"/>
          <w:b w:val="0"/>
          <w:i w:val="0"/>
          <w:color w:val="111C24"/>
          <w:sz w:val="23"/>
        </w:rPr>
        <w:t>Всё, что выдаёт конвейер, видно в веб-интерфейсе: снимок с разметкой, измерения с нормой, вероятности и флаги. Оператор отмечает согласие с вердиктом — это готовая обратная связь для перекалибровки. В PACS заключение уходит как DICOM SR в то же исследование.</w:t>
      </w:r>
    </w:p>
    <w:p>
      <w:pPr>
        <w:spacing w:after="80" w:before="120" w:line="300" w:lineRule="auto"/>
      </w:pPr>
      <w:r>
        <w:rPr>
          <w:rFonts w:ascii="Consolas" w:hAnsi="Consolas" w:cs="Consolas" w:eastAsia="Consolas"/>
          <w:b w:val="0"/>
          <w:i w:val="0"/>
          <w:color w:val="7A8995"/>
          <w:sz w:val="17"/>
        </w:rPr>
        <w:t>ЕСЛИ СПРОСЯТ</w:t>
      </w:r>
    </w:p>
    <w:p>
      <w:pPr>
        <w:spacing w:after="80" w:before="0" w:line="312" w:lineRule="auto"/>
        <w:ind w:left="283" w:hanging="283"/>
      </w:pPr>
      <w:r>
        <w:rPr>
          <w:rFonts w:ascii="Segoe UI" w:hAnsi="Segoe UI" w:cs="Segoe UI" w:eastAsia="Segoe UI"/>
          <w:color w:val="1B5FD0"/>
          <w:sz w:val="21"/>
        </w:rPr>
        <w:t xml:space="preserve">–  </w:t>
      </w:r>
      <w:r>
        <w:rPr>
          <w:rFonts w:ascii="Segoe UI" w:hAnsi="Segoe UI" w:cs="Segoe UI" w:eastAsia="Segoe UI"/>
          <w:color w:val="44545F"/>
          <w:sz w:val="21"/>
        </w:rPr>
        <w:t>API: POST /batch → задание → отчёт, оверлеи, SR; документация на /docs.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7A8995"/>
          <w:sz w:val="18"/>
        </w:rPr>
        <w:t xml:space="preserve">СЛАЙД 17   </w:t>
      </w:r>
      <w:r>
        <w:rPr>
          <w:rFonts w:ascii="Consolas" w:hAnsi="Consolas" w:cs="Consolas" w:eastAsia="Consolas"/>
          <w:color w:val="1B5FD0"/>
          <w:sz w:val="18"/>
        </w:rPr>
        <w:t>0:25</w:t>
      </w:r>
    </w:p>
    <w:p>
      <w:pPr>
        <w:spacing w:after="160" w:before="0" w:line="252" w:lineRule="auto"/>
      </w:pPr>
      <w:r>
        <w:rPr>
          <w:rFonts w:ascii="Segoe UI" w:hAnsi="Segoe UI" w:cs="Segoe UI" w:eastAsia="Segoe UI"/>
          <w:b/>
          <w:i w:val="0"/>
          <w:color w:val="111C24"/>
          <w:sz w:val="36"/>
        </w:rPr>
        <w:t>Ограничения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25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1B5FD0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Segoe UI" w:hAnsi="Segoe UI" w:cs="Segoe UI" w:eastAsia="Segoe UI"/>
          <w:b w:val="0"/>
          <w:i w:val="0"/>
          <w:color w:val="111C24"/>
          <w:sz w:val="23"/>
        </w:rPr>
        <w:t>Главные ограничения: один аппарат, маленькая выборка и то, что правило отступов мы согласовали с экспертом, а не с буквой рисунка 6. Разметки оператора в данных нет, поэтому все критерии оцениваются по изображению. Для каждого ограничения записано, что нужно, чтобы его снять.</w:t>
      </w:r>
    </w:p>
    <w:p>
      <w:pPr>
        <w:spacing w:after="80" w:before="120" w:line="300" w:lineRule="auto"/>
      </w:pPr>
      <w:r>
        <w:rPr>
          <w:rFonts w:ascii="Consolas" w:hAnsi="Consolas" w:cs="Consolas" w:eastAsia="Consolas"/>
          <w:b w:val="0"/>
          <w:i w:val="0"/>
          <w:color w:val="7A8995"/>
          <w:sz w:val="17"/>
        </w:rPr>
        <w:t>ЕСЛИ СПРОСЯТ</w:t>
      </w:r>
    </w:p>
    <w:p>
      <w:pPr>
        <w:spacing w:after="80" w:before="0" w:line="312" w:lineRule="auto"/>
        <w:ind w:left="283" w:hanging="283"/>
      </w:pPr>
      <w:r>
        <w:rPr>
          <w:rFonts w:ascii="Segoe UI" w:hAnsi="Segoe UI" w:cs="Segoe UI" w:eastAsia="Segoe UI"/>
          <w:color w:val="1B5FD0"/>
          <w:sz w:val="21"/>
        </w:rPr>
        <w:t xml:space="preserve">–  </w:t>
      </w:r>
      <w:r>
        <w:rPr>
          <w:rFonts w:ascii="Segoe UI" w:hAnsi="Segoe UI" w:cs="Segoe UI" w:eastAsia="Segoe UI"/>
          <w:color w:val="44545F"/>
          <w:sz w:val="21"/>
        </w:rPr>
        <w:t>Половина тела Th12 не проверяется: разметки этого уровня в данных нет.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7A8995"/>
          <w:sz w:val="18"/>
        </w:rPr>
        <w:t xml:space="preserve">СЛАЙД 18   </w:t>
      </w:r>
      <w:r>
        <w:rPr>
          <w:rFonts w:ascii="Consolas" w:hAnsi="Consolas" w:cs="Consolas" w:eastAsia="Consolas"/>
          <w:color w:val="1B5FD0"/>
          <w:sz w:val="18"/>
        </w:rPr>
        <w:t>0:30</w:t>
      </w:r>
    </w:p>
    <w:p>
      <w:pPr>
        <w:spacing w:after="160" w:before="0" w:line="252" w:lineRule="auto"/>
      </w:pPr>
      <w:r>
        <w:rPr>
          <w:rFonts w:ascii="Segoe UI" w:hAnsi="Segoe UI" w:cs="Segoe UI" w:eastAsia="Segoe UI"/>
          <w:b/>
          <w:i w:val="0"/>
          <w:color w:val="111C24"/>
          <w:sz w:val="36"/>
        </w:rPr>
        <w:t>Внедрение и пилот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25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1B5FD0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Segoe UI" w:hAnsi="Segoe UI" w:cs="Segoe UI" w:eastAsia="Segoe UI"/>
          <w:b w:val="0"/>
          <w:i w:val="0"/>
          <w:color w:val="111C24"/>
          <w:sz w:val="23"/>
        </w:rPr>
        <w:t>Внедрение в три шага. Теневой режим: сервис стоит за DICOM-роутером и ничего не меняет в работе врача. Затем — ассистент лаборанта: замечание приходит, пока пациент на столе. И масштабирование на другие аппараты с дообучением. Для каждого шага есть измеримая метрика.</w:t>
      </w:r>
    </w:p>
    <w:p>
      <w:pPr>
        <w:spacing w:after="80" w:before="120" w:line="300" w:lineRule="auto"/>
      </w:pPr>
      <w:r>
        <w:rPr>
          <w:rFonts w:ascii="Consolas" w:hAnsi="Consolas" w:cs="Consolas" w:eastAsia="Consolas"/>
          <w:b w:val="0"/>
          <w:i w:val="0"/>
          <w:color w:val="7A8995"/>
          <w:sz w:val="17"/>
        </w:rPr>
        <w:t>ЕСЛИ СПРОСЯТ</w:t>
      </w:r>
    </w:p>
    <w:p>
      <w:pPr>
        <w:spacing w:after="80" w:before="0" w:line="312" w:lineRule="auto"/>
        <w:ind w:left="283" w:hanging="283"/>
      </w:pPr>
      <w:r>
        <w:rPr>
          <w:rFonts w:ascii="Segoe UI" w:hAnsi="Segoe UI" w:cs="Segoe UI" w:eastAsia="Segoe UI"/>
          <w:color w:val="1B5FD0"/>
          <w:sz w:val="21"/>
        </w:rPr>
        <w:t xml:space="preserve">–  </w:t>
      </w:r>
      <w:r>
        <w:rPr>
          <w:rFonts w:ascii="Segoe UI" w:hAnsi="Segoe UI" w:cs="Segoe UI" w:eastAsia="Segoe UI"/>
          <w:color w:val="44545F"/>
          <w:sz w:val="21"/>
        </w:rPr>
        <w:t>Дообучение сети — одна команда, 6 минут на критерий на GPU.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7A8995"/>
          <w:sz w:val="18"/>
        </w:rPr>
        <w:t xml:space="preserve">СЛАЙД 19   </w:t>
      </w:r>
      <w:r>
        <w:rPr>
          <w:rFonts w:ascii="Consolas" w:hAnsi="Consolas" w:cs="Consolas" w:eastAsia="Consolas"/>
          <w:color w:val="1B5FD0"/>
          <w:sz w:val="18"/>
        </w:rPr>
        <w:t>0:15 + 3:00</w:t>
      </w:r>
    </w:p>
    <w:p>
      <w:pPr>
        <w:spacing w:after="160" w:before="0" w:line="252" w:lineRule="auto"/>
      </w:pPr>
      <w:r>
        <w:rPr>
          <w:rFonts w:ascii="Segoe UI" w:hAnsi="Segoe UI" w:cs="Segoe UI" w:eastAsia="Segoe UI"/>
          <w:b/>
          <w:i w:val="0"/>
          <w:color w:val="111C24"/>
          <w:sz w:val="36"/>
        </w:rPr>
        <w:t>Демонстрация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25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1B5FD0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Segoe UI" w:hAnsi="Segoe UI" w:cs="Segoe UI" w:eastAsia="Segoe UI"/>
          <w:b w:val="0"/>
          <w:i w:val="0"/>
          <w:color w:val="111C24"/>
          <w:sz w:val="23"/>
        </w:rPr>
        <w:t>Сейчас покажу вживую: поднимаем контейнер, загружаем архив из семи исследований, проходим по одному снимку каждого типа нарушения, отмечаем согласие и выгружаем отчёт. Спасибо, готовы ответить на вопросы.</w:t>
      </w:r>
    </w:p>
    <w:p>
      <w:pPr>
        <w:spacing w:after="80" w:before="120" w:line="300" w:lineRule="auto"/>
      </w:pPr>
      <w:r>
        <w:rPr>
          <w:rFonts w:ascii="Consolas" w:hAnsi="Consolas" w:cs="Consolas" w:eastAsia="Consolas"/>
          <w:b w:val="0"/>
          <w:i w:val="0"/>
          <w:color w:val="7A8995"/>
          <w:sz w:val="17"/>
        </w:rPr>
        <w:t>ЕСЛИ СПРОСЯТ</w:t>
      </w:r>
    </w:p>
    <w:p>
      <w:pPr>
        <w:spacing w:after="80" w:before="0" w:line="312" w:lineRule="auto"/>
        <w:ind w:left="283" w:hanging="283"/>
      </w:pPr>
      <w:r>
        <w:rPr>
          <w:rFonts w:ascii="Segoe UI" w:hAnsi="Segoe UI" w:cs="Segoe UI" w:eastAsia="Segoe UI"/>
          <w:color w:val="1B5FD0"/>
          <w:sz w:val="21"/>
        </w:rPr>
        <w:t xml:space="preserve">–  </w:t>
      </w:r>
      <w:r>
        <w:rPr>
          <w:rFonts w:ascii="Segoe UI" w:hAnsi="Segoe UI" w:cs="Segoe UI" w:eastAsia="Segoe UI"/>
          <w:color w:val="44545F"/>
          <w:sz w:val="21"/>
        </w:rPr>
        <w:t>Если демонстрация вживую невозможна — те же шаги на слайдах «Кейсы» и «Интерфейс».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b w:val="0"/>
          <w:i w:val="0"/>
          <w:color w:val="1B5FD0"/>
          <w:sz w:val="18"/>
        </w:rPr>
        <w:t>ПОСЛЕ ДЕМОНСТРАЦИИ</w:t>
      </w:r>
    </w:p>
    <w:p>
      <w:pPr>
        <w:spacing w:after="240" w:before="0" w:line="300" w:lineRule="auto"/>
      </w:pPr>
      <w:r>
        <w:rPr>
          <w:rFonts w:ascii="Segoe UI" w:hAnsi="Segoe UI" w:cs="Segoe UI" w:eastAsia="Segoe UI"/>
          <w:b/>
          <w:i w:val="0"/>
          <w:color w:val="111C24"/>
          <w:sz w:val="36"/>
        </w:rPr>
        <w:t>Ожидаемые вопросы и ответы</w:t>
      </w:r>
    </w:p>
    <w:p>
      <w:pPr>
        <w:spacing w:after="60" w:before="120" w:line="300" w:lineRule="auto"/>
      </w:pPr>
      <w:r>
        <w:rPr>
          <w:rFonts w:ascii="Segoe UI" w:hAnsi="Segoe UI" w:cs="Segoe UI" w:eastAsia="Segoe UI"/>
          <w:b/>
          <w:i w:val="0"/>
          <w:color w:val="111C24"/>
          <w:sz w:val="24"/>
        </w:rPr>
        <w:t>Почему не одна сеть на всё?</w:t>
      </w:r>
    </w:p>
    <w:p>
      <w:pPr>
        <w:spacing w:after="160" w:before="0" w:line="324" w:lineRule="auto"/>
      </w:pPr>
      <w:r>
        <w:rPr>
          <w:rFonts w:ascii="Segoe UI" w:hAnsi="Segoe UI" w:cs="Segoe UI" w:eastAsia="Segoe UI"/>
          <w:b w:val="0"/>
          <w:i w:val="0"/>
          <w:color w:val="44545F"/>
          <w:sz w:val="22"/>
        </w:rPr>
        <w:t>На 6–36 нарушений на критерий ёмкую модель учить не на чем, а вердикт сети оператор не проверит глазами. Геометрия там, где критерий — измерение; сеть там, где признак — форма.</w:t>
      </w:r>
    </w:p>
    <w:p>
      <w:pPr>
        <w:spacing w:after="60" w:before="120" w:line="300" w:lineRule="auto"/>
      </w:pPr>
      <w:r>
        <w:rPr>
          <w:rFonts w:ascii="Segoe UI" w:hAnsi="Segoe UI" w:cs="Segoe UI" w:eastAsia="Segoe UI"/>
          <w:b/>
          <w:i w:val="0"/>
          <w:color w:val="111C24"/>
          <w:sz w:val="24"/>
        </w:rPr>
        <w:t>Чем подтверждено, что нет утечки?</w:t>
      </w:r>
    </w:p>
    <w:p>
      <w:pPr>
        <w:spacing w:after="160" w:before="0" w:line="324" w:lineRule="auto"/>
      </w:pPr>
      <w:r>
        <w:rPr>
          <w:rFonts w:ascii="Segoe UI" w:hAnsi="Segoe UI" w:cs="Segoe UI" w:eastAsia="Segoe UI"/>
          <w:b w:val="0"/>
          <w:i w:val="0"/>
          <w:color w:val="44545F"/>
          <w:sz w:val="22"/>
        </w:rPr>
        <w:t>Дедупликация по пикселям до разбиения, фолды по исследованию, все пороги и свод — на обучающих фолдах. Честная оценка пересчитывается одной командой python -m service.evaluate.</w:t>
      </w:r>
    </w:p>
    <w:p>
      <w:pPr>
        <w:spacing w:after="60" w:before="120" w:line="300" w:lineRule="auto"/>
      </w:pPr>
      <w:r>
        <w:rPr>
          <w:rFonts w:ascii="Segoe UI" w:hAnsi="Segoe UI" w:cs="Segoe UI" w:eastAsia="Segoe UI"/>
          <w:b/>
          <w:i w:val="0"/>
          <w:color w:val="111C24"/>
          <w:sz w:val="24"/>
        </w:rPr>
        <w:t>Почему отступы ROI не строго по рисунку 6?</w:t>
      </w:r>
    </w:p>
    <w:p>
      <w:pPr>
        <w:spacing w:after="160" w:before="0" w:line="324" w:lineRule="auto"/>
      </w:pPr>
      <w:r>
        <w:rPr>
          <w:rFonts w:ascii="Segoe UI" w:hAnsi="Segoe UI" w:cs="Segoe UI" w:eastAsia="Segoe UI"/>
          <w:b w:val="0"/>
          <w:i w:val="0"/>
          <w:color w:val="44545F"/>
          <w:sz w:val="22"/>
        </w:rPr>
        <w:t>Организаторы сказали, что эталон для метрик — разметка эксперта. Эксперт ставит «норму» при 1.7–3 см под седалищной костью и судит о поле целиком; правило длины поля согласуется с ним вдвое лучше. Отступы по рисунку 6 сервис считает и показывает, а режим по ТЗ включается флагом.</w:t>
      </w:r>
    </w:p>
    <w:p>
      <w:pPr>
        <w:spacing w:after="60" w:before="120" w:line="300" w:lineRule="auto"/>
      </w:pPr>
      <w:r>
        <w:rPr>
          <w:rFonts w:ascii="Segoe UI" w:hAnsi="Segoe UI" w:cs="Segoe UI" w:eastAsia="Segoe UI"/>
          <w:b/>
          <w:i w:val="0"/>
          <w:color w:val="111C24"/>
          <w:sz w:val="24"/>
        </w:rPr>
        <w:t>Что будет на другом аппарате?</w:t>
      </w:r>
    </w:p>
    <w:p>
      <w:pPr>
        <w:spacing w:after="160" w:before="0" w:line="324" w:lineRule="auto"/>
      </w:pPr>
      <w:r>
        <w:rPr>
          <w:rFonts w:ascii="Segoe UI" w:hAnsi="Segoe UI" w:cs="Segoe UI" w:eastAsia="Segoe UI"/>
          <w:b w:val="0"/>
          <w:i w:val="0"/>
          <w:color w:val="44545F"/>
          <w:sz w:val="22"/>
        </w:rPr>
        <w:t>Масштаб задан константой, его нужно перепроверить; сеть и пороги дообучаются теми же скриптами. Яркость для сети нормализуется по перцентилям, ориентация — по тегу PatientOrientation.</w:t>
      </w:r>
    </w:p>
    <w:p>
      <w:pPr>
        <w:spacing w:after="60" w:before="120" w:line="300" w:lineRule="auto"/>
      </w:pPr>
      <w:r>
        <w:rPr>
          <w:rFonts w:ascii="Segoe UI" w:hAnsi="Segoe UI" w:cs="Segoe UI" w:eastAsia="Segoe UI"/>
          <w:b/>
          <w:i w:val="0"/>
          <w:color w:val="111C24"/>
          <w:sz w:val="24"/>
        </w:rPr>
        <w:t>Сколько стоит внедрение?</w:t>
      </w:r>
    </w:p>
    <w:p>
      <w:pPr>
        <w:spacing w:after="160" w:before="0" w:line="324" w:lineRule="auto"/>
      </w:pPr>
      <w:r>
        <w:rPr>
          <w:rFonts w:ascii="Segoe UI" w:hAnsi="Segoe UI" w:cs="Segoe UI" w:eastAsia="Segoe UI"/>
          <w:b w:val="0"/>
          <w:i w:val="0"/>
          <w:color w:val="44545F"/>
          <w:sz w:val="22"/>
        </w:rPr>
        <w:t>Один контейнер на CPU, 2–4 ядра и 4 ГБ памяти, GPU не нужен. Интеграция — DICOM-роутер в PACS и DICOM SR обратно.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Consolas" w:hAnsi="Consolas" w:cs="Consolas" w:eastAsia="Consolas"/>
        <w:color w:val="7A8995"/>
        <w:sz w:val="16"/>
      </w:rPr>
      <w:t>Контроль качества DXA · доклад к презентации · ЛЦТ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Segoe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