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D2A2C" w14:textId="77777777" w:rsidR="001D6B14" w:rsidRDefault="008F2F62">
      <w:r>
        <w:rPr>
          <w:noProof/>
        </w:rPr>
        <w:drawing>
          <wp:inline distT="0" distB="0" distL="0" distR="0" wp14:anchorId="2D2B9877" wp14:editId="7C84DF6C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7E1FB" w14:textId="77777777" w:rsidR="001D6B14" w:rsidRDefault="008F2F62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TELEGRAM-БОТ</w:t>
      </w:r>
    </w:p>
    <w:p w14:paraId="798527BB" w14:textId="77777777" w:rsidR="001D6B14" w:rsidRDefault="008F2F62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04523111" w14:textId="77777777" w:rsidR="001D6B14" w:rsidRDefault="008F2F62">
      <w:pPr>
        <w:spacing w:after="280" w:line="300" w:lineRule="auto"/>
      </w:pPr>
      <w:r>
        <w:rPr>
          <w:rFonts w:cs="Montserrat"/>
          <w:color w:val="4A4458"/>
          <w:sz w:val="26"/>
        </w:rPr>
        <w:t>Telegram-бот «Контроль качества DXA» (@LCT_bone_density_research_bot): как отправить исследование и прочитать ответ</w:t>
      </w:r>
    </w:p>
    <w:p w14:paraId="6030FDAA" w14:textId="77777777" w:rsidR="001D6B14" w:rsidRDefault="001D6B14">
      <w:pPr>
        <w:pBdr>
          <w:bottom w:val="single" w:sz="8" w:space="1" w:color="FF0053"/>
        </w:pBdr>
      </w:pPr>
    </w:p>
    <w:p w14:paraId="52804E34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умеет бот</w:t>
      </w:r>
    </w:p>
    <w:p w14:paraId="1F450CDD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 xml:space="preserve">Telegram-бот — </w:t>
      </w:r>
      <w:r>
        <w:rPr>
          <w:rFonts w:cs="Montserrat"/>
          <w:b/>
          <w:color w:val="1C1D22"/>
        </w:rPr>
        <w:t xml:space="preserve">демонстрация альтернативного </w:t>
      </w:r>
      <w:r>
        <w:rPr>
          <w:rFonts w:cs="Montserrat"/>
          <w:b/>
          <w:color w:val="1C1D22"/>
        </w:rPr>
        <w:t>интерфейса</w:t>
      </w:r>
      <w:r>
        <w:rPr>
          <w:rFonts w:cs="Montserrat"/>
          <w:color w:val="1C1D22"/>
        </w:rPr>
        <w:t>: тот же анализ, что в приложении и на сервере, отвечает прямо в чате, с телефона. Это заготовка для дальнейшей доработки и интеграции в другие сервисы — корпоративный мессенджер медорганизации, медицинскую информационную систему (МИС), систему уведомлений. В основной контур бот не входит и по умолчанию не запускается. Для реальных данных пациентов он не предназначен: файлы проходят через серверы Telegram (пункт 3.2 технического задания), поэтому присылать ему можно только обезличенные снимки.</w:t>
      </w:r>
    </w:p>
    <w:p w14:paraId="370B4A4F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>Бот проверяет денситометрические снимки (DXA — рентгеновская денситометрия, измерение плотности кости) поясничного отдела позвоночника и бедра по пяти критериям технического задания: укладка, ось позвоночника, посторонние предметы, ротация бедра, отступы области интереса. Вы присылаете файлы DICOM (стандартный формат медицинских снимков) или zip-архив — бот отвечает:</w:t>
      </w:r>
    </w:p>
    <w:p w14:paraId="472E923D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сводкой по каждому снимку с объяснением в миллиметрах и градусах;</w:t>
      </w:r>
    </w:p>
    <w:p w14:paraId="60AD0A52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снимками с разметкой: ориентиры, пороги, тепловая карта нейросети;</w:t>
      </w:r>
    </w:p>
    <w:p w14:paraId="6971D5A9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таблицей отчёта report.xlsx; по кнопкам — заключение DICOM SR и все измерения.</w:t>
      </w:r>
    </w:p>
    <w:p w14:paraId="4F1EA77C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>Анализ тот же, что в приложении для Windows и на сервере: вердикты совпадают. Для клинической работы с реальными пациентами предназначены именно они — приложение и сервер работают полностью локально, без интернета.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D6B14" w14:paraId="7949EB22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660C19E2" w14:textId="77777777" w:rsidR="001D6B14" w:rsidRDefault="008F2F62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Только обезличенные данные.  </w:t>
            </w:r>
            <w:r>
              <w:rPr>
                <w:rFonts w:cs="Montserrat"/>
                <w:color w:val="1C1D22"/>
                <w:sz w:val="20"/>
              </w:rPr>
              <w:t>Файлы, отправленные боту, проходят через серверы Telegram. Не присылайте исследования с именами и другими данными пациентов.</w:t>
            </w:r>
          </w:p>
        </w:tc>
      </w:tr>
    </w:tbl>
    <w:p w14:paraId="23CE771B" w14:textId="77777777" w:rsidR="001D6B14" w:rsidRDefault="001D6B14">
      <w:pPr>
        <w:spacing w:after="40" w:line="300" w:lineRule="auto"/>
      </w:pPr>
    </w:p>
    <w:p w14:paraId="42BC151C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Как начать</w:t>
      </w:r>
    </w:p>
    <w:p w14:paraId="4482A5E5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Найдите в Telegram бота </w:t>
      </w:r>
      <w:r>
        <w:rPr>
          <w:rFonts w:cs="Montserrat"/>
          <w:b/>
          <w:color w:val="1C1D22"/>
        </w:rPr>
        <w:t>@LCT_bone_density_research_bot</w:t>
      </w:r>
      <w:r>
        <w:rPr>
          <w:rFonts w:cs="Montserrat"/>
          <w:color w:val="1C1D22"/>
        </w:rPr>
        <w:t xml:space="preserve"> (поиск по имени) или откройте ссылку t.me/LCT_bone_density_research_bot.</w:t>
      </w:r>
    </w:p>
    <w:p w14:paraId="63230A0C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Нажмите «Старт» (или отправьте </w:t>
      </w:r>
      <w:r>
        <w:rPr>
          <w:rFonts w:ascii="Consolas" w:eastAsia="Consolas" w:hAnsi="Consolas" w:cs="Consolas"/>
          <w:color w:val="520977"/>
          <w:sz w:val="20"/>
        </w:rPr>
        <w:t>/start</w:t>
      </w:r>
      <w:r>
        <w:rPr>
          <w:rFonts w:cs="Montserrat"/>
          <w:color w:val="1C1D22"/>
        </w:rPr>
        <w:t>). Бот ответит краткой инструкцией.</w:t>
      </w:r>
    </w:p>
    <w:p w14:paraId="52454F9E" w14:textId="77777777" w:rsidR="001D6B14" w:rsidRDefault="008F2F62">
      <w:pPr>
        <w:keepNext/>
        <w:spacing w:before="80" w:after="40" w:line="300" w:lineRule="auto"/>
      </w:pPr>
      <w:r>
        <w:rPr>
          <w:noProof/>
        </w:rPr>
        <w:lastRenderedPageBreak/>
        <w:drawing>
          <wp:inline distT="0" distB="0" distL="0" distR="0" wp14:anchorId="107C3C68" wp14:editId="0926132A">
            <wp:extent cx="2700000" cy="493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9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3165" w14:textId="77777777" w:rsidR="001D6B14" w:rsidRDefault="008F2F62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/start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D6B14" w14:paraId="3E7B80AC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16CFD718" w14:textId="77777777" w:rsidR="001D6B14" w:rsidRDefault="008F2F62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Если бот молчит.  </w:t>
            </w:r>
            <w:r>
              <w:rPr>
                <w:rFonts w:cs="Montserrat"/>
                <w:color w:val="1C1D22"/>
                <w:sz w:val="20"/>
              </w:rPr>
              <w:t>Бот работает на компьютере команды и отвечает, пока тот включён. Попробуйте позже или обратитесь к команде проекта.</w:t>
            </w:r>
          </w:p>
        </w:tc>
      </w:tr>
    </w:tbl>
    <w:p w14:paraId="23040EDE" w14:textId="77777777" w:rsidR="001D6B14" w:rsidRDefault="001D6B14">
      <w:pPr>
        <w:spacing w:after="40" w:line="300" w:lineRule="auto"/>
      </w:pPr>
    </w:p>
    <w:p w14:paraId="6DBB1FF4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3  </w:t>
      </w:r>
      <w:r>
        <w:rPr>
          <w:rFonts w:cs="Montserrat"/>
          <w:b/>
          <w:color w:val="520977"/>
          <w:sz w:val="32"/>
        </w:rPr>
        <w:t>Как отправить исследование</w:t>
      </w:r>
    </w:p>
    <w:p w14:paraId="3EC5D485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Нажмите скрепку → </w:t>
      </w:r>
      <w:r>
        <w:rPr>
          <w:rFonts w:cs="Montserrat"/>
          <w:b/>
          <w:color w:val="1C1D22"/>
        </w:rPr>
        <w:t>«Файл»</w:t>
      </w:r>
      <w:r>
        <w:rPr>
          <w:rFonts w:cs="Montserrat"/>
          <w:color w:val="1C1D22"/>
        </w:rPr>
        <w:t xml:space="preserve"> (не «Фото»: Telegram сжимает фото, и данных DICOM в нём не остаётся).</w:t>
      </w:r>
    </w:p>
    <w:p w14:paraId="4676B5FA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>Выберите один или несколько DICOM-файлов (</w:t>
      </w:r>
      <w:r>
        <w:rPr>
          <w:rFonts w:ascii="Consolas" w:eastAsia="Consolas" w:hAnsi="Consolas" w:cs="Consolas"/>
          <w:color w:val="520977"/>
          <w:sz w:val="20"/>
        </w:rPr>
        <w:t>.dcm</w:t>
      </w:r>
      <w:r>
        <w:rPr>
          <w:rFonts w:cs="Montserrat"/>
          <w:color w:val="1C1D22"/>
        </w:rPr>
        <w:t xml:space="preserve"> или без расширения) — они считаются одним исследованием. Или zip-архив: одно исследование или папка с исследованиями, вложенность любая.</w:t>
      </w:r>
    </w:p>
    <w:p w14:paraId="5330127C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 xml:space="preserve">Отправьте. Бот ответит «Обрабатываю…», и через несколько секунд придёт </w:t>
      </w:r>
      <w:r>
        <w:rPr>
          <w:rFonts w:cs="Montserrat"/>
          <w:color w:val="1C1D22"/>
        </w:rPr>
        <w:t>результат.</w:t>
      </w:r>
    </w:p>
    <w:p w14:paraId="7641F0A4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 xml:space="preserve">Размер — до </w:t>
      </w:r>
      <w:r>
        <w:rPr>
          <w:rFonts w:cs="Montserrat"/>
          <w:b/>
          <w:color w:val="1C1D22"/>
        </w:rPr>
        <w:t>20 МБ</w:t>
      </w:r>
      <w:r>
        <w:rPr>
          <w:rFonts w:cs="Montserrat"/>
          <w:color w:val="1C1D22"/>
        </w:rPr>
        <w:t xml:space="preserve"> за сообщение (ограничение Telegram для ботов). Если файл больше, разделите архив или используйте приложение для Windows.</w:t>
      </w:r>
    </w:p>
    <w:p w14:paraId="5AB9BC5C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Повторные выгрузки одного снимка распознаются по изображению и дают одну строку.</w:t>
      </w:r>
    </w:p>
    <w:p w14:paraId="227C0E22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Если отправить несколько сообщений подряд, бот обработает их по очереди и сообщит, сколько заданий перед вами.</w:t>
      </w:r>
    </w:p>
    <w:p w14:paraId="0C36F9BC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Что придёт в ответ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D6B14" w14:paraId="7C8F5372" w14:textId="77777777">
        <w:trPr>
          <w:jc w:val="center"/>
        </w:trPr>
        <w:tc>
          <w:tcPr>
            <w:tcW w:w="9638" w:type="dxa"/>
          </w:tcPr>
          <w:p w14:paraId="34174A6F" w14:textId="77777777" w:rsidR="001D6B14" w:rsidRDefault="008F2F62">
            <w:r>
              <w:rPr>
                <w:noProof/>
              </w:rPr>
              <w:drawing>
                <wp:inline distT="0" distB="0" distL="0" distR="0" wp14:anchorId="14B9DA46" wp14:editId="38F762C2">
                  <wp:extent cx="3060000" cy="80798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t_resul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8079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6B14" w14:paraId="74EB578F" w14:textId="77777777">
        <w:trPr>
          <w:jc w:val="center"/>
        </w:trPr>
        <w:tc>
          <w:tcPr>
            <w:tcW w:w="9638" w:type="dxa"/>
          </w:tcPr>
          <w:p w14:paraId="2181356D" w14:textId="77777777" w:rsidR="001D6B14" w:rsidRDefault="008F2F62">
            <w:r>
              <w:rPr>
                <w:rFonts w:cs="Montserrat"/>
                <w:i/>
                <w:color w:val="8B8599"/>
                <w:sz w:val="17"/>
              </w:rPr>
              <w:t>Сводка, кнопки, снимки с разметкой и таблица отчёта</w:t>
            </w:r>
          </w:p>
        </w:tc>
      </w:tr>
    </w:tbl>
    <w:p w14:paraId="038AF54D" w14:textId="77777777" w:rsidR="001D6B14" w:rsidRDefault="001D6B14">
      <w:pPr>
        <w:spacing w:after="80" w:line="300" w:lineRule="auto"/>
      </w:pPr>
    </w:p>
    <w:p w14:paraId="04F13144" w14:textId="77777777" w:rsidR="001D6B14" w:rsidRDefault="008F2F62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Сводка</w:t>
      </w:r>
    </w:p>
    <w:p w14:paraId="33FBAA36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 xml:space="preserve">Первая строка — сколько исследований и снимков, сколько с </w:t>
      </w:r>
      <w:r>
        <w:rPr>
          <w:rFonts w:cs="Montserrat"/>
          <w:color w:val="1C1D22"/>
        </w:rPr>
        <w:t>нарушением и сколько качественных. Дальше — снимки по номерам:</w:t>
      </w:r>
    </w:p>
    <w:p w14:paraId="58BDAF69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«Левое бедро — качественное (вероятность нарушения 19%)»</w:t>
      </w:r>
      <w:r>
        <w:rPr>
          <w:rFonts w:cs="Montserrat"/>
          <w:color w:val="1C1D22"/>
        </w:rPr>
        <w:t xml:space="preserve"> — всё в порядке; вероятность показывает, насколько система уверена в вердикте.</w:t>
      </w:r>
    </w:p>
    <w:p w14:paraId="7FFF2828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«Позвоночник, L1–L4 — нарушение»</w:t>
      </w:r>
      <w:r>
        <w:rPr>
          <w:rFonts w:cs="Montserrat"/>
          <w:color w:val="1C1D22"/>
        </w:rPr>
        <w:t xml:space="preserve"> и под ним каждое сработавшее нарушение с числом: «ось позвоночника отклонена на 6.6° (допустимо 5°)».</w:t>
      </w:r>
    </w:p>
    <w:p w14:paraId="7AB47EA3" w14:textId="77777777" w:rsidR="001D6B14" w:rsidRDefault="008F2F62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Флаги</w:t>
      </w:r>
      <w:r>
        <w:rPr>
          <w:rFonts w:cs="Montserrat"/>
          <w:color w:val="1C1D22"/>
        </w:rPr>
        <w:t xml:space="preserve"> курсивом — не нарушение, а просьба посмотреть снимок самому: например, «нейросеть и измерение разошлись — проверьте глазами».</w:t>
      </w:r>
    </w:p>
    <w:p w14:paraId="796B3A02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>Если снимков больше 25, в сводке перечислены только снимки с нарушением или ошибкой; остальные есть в таблице отчёта.</w:t>
      </w:r>
    </w:p>
    <w:p w14:paraId="219D563D" w14:textId="77777777" w:rsidR="001D6B14" w:rsidRDefault="008F2F62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Снимки с разметкой</w:t>
      </w:r>
    </w:p>
    <w:p w14:paraId="2C023136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>Альбомом приходит не больше 10 снимков: если снимков в исследовании до 10 — все, если больше — только с нарушением, первые 10. Остальные можно получить по кнопке «Все снимки с разметкой (.zip)». Подпись к снимку — та же строка, что в сводке. Голубым показаны найденные ориентиры и вспомогательные построения, зелёным — выдержанный порог (для позвоночника — ось в норме), красным — нарушение, оранжевым — тепловая карта нейросети.</w:t>
      </w:r>
    </w:p>
    <w:p w14:paraId="6B26B04B" w14:textId="77777777" w:rsidR="001D6B14" w:rsidRDefault="008F2F62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Таблица отчёта</w:t>
      </w:r>
    </w:p>
    <w:p w14:paraId="4646189E" w14:textId="77777777" w:rsidR="001D6B14" w:rsidRDefault="008F2F62">
      <w:pPr>
        <w:spacing w:line="300" w:lineRule="auto"/>
      </w:pPr>
      <w:r>
        <w:rPr>
          <w:rFonts w:cs="Montserrat"/>
          <w:b/>
          <w:color w:val="1C1D22"/>
        </w:rPr>
        <w:t>report_….xlsx</w:t>
      </w:r>
      <w:r>
        <w:rPr>
          <w:rFonts w:cs="Montserrat"/>
          <w:color w:val="1C1D22"/>
        </w:rPr>
        <w:t xml:space="preserve"> — строка на снимок: восемь колонок из технического задания (путь, UID, область, класс качества, нарушения, статус, время) и дальше вероятности, флаги и описания.</w:t>
      </w:r>
    </w:p>
    <w:p w14:paraId="0A2B4A7B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Кнопки под сводкой</w:t>
      </w:r>
    </w:p>
    <w:p w14:paraId="39D5056F" w14:textId="77777777" w:rsidR="001D6B14" w:rsidRDefault="008F2F62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05947037" wp14:editId="2AA1A940">
            <wp:extent cx="2700000" cy="2359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butt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35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485E" w14:textId="77777777" w:rsidR="001D6B14" w:rsidRDefault="008F2F62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кнопки «DICOM SR» и «Измерения»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1D6B14" w14:paraId="6E378071" w14:textId="77777777">
        <w:trPr>
          <w:jc w:val="center"/>
        </w:trPr>
        <w:tc>
          <w:tcPr>
            <w:tcW w:w="2835" w:type="dxa"/>
          </w:tcPr>
          <w:p w14:paraId="3C6B1E35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6236" w:type="dxa"/>
          </w:tcPr>
          <w:p w14:paraId="7472ABD8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ПРИШЛЁТ</w:t>
            </w:r>
          </w:p>
        </w:tc>
      </w:tr>
      <w:tr w:rsidR="001D6B14" w14:paraId="763F8754" w14:textId="77777777">
        <w:trPr>
          <w:jc w:val="center"/>
        </w:trPr>
        <w:tc>
          <w:tcPr>
            <w:tcW w:w="2835" w:type="dxa"/>
          </w:tcPr>
          <w:p w14:paraId="62475C5F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(.zip)</w:t>
            </w:r>
          </w:p>
        </w:tc>
        <w:tc>
          <w:tcPr>
            <w:tcW w:w="6236" w:type="dxa"/>
          </w:tcPr>
          <w:p w14:paraId="66AF82F3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структурированное текстовое заключение (DICOM SR) по каждому снимку; его можно загрузить в PACS — архив снимков клиники — рядом с исходным снимком</w:t>
            </w:r>
          </w:p>
        </w:tc>
      </w:tr>
      <w:tr w:rsidR="001D6B14" w14:paraId="30598B13" w14:textId="77777777">
        <w:trPr>
          <w:jc w:val="center"/>
        </w:trPr>
        <w:tc>
          <w:tcPr>
            <w:tcW w:w="2835" w:type="dxa"/>
          </w:tcPr>
          <w:p w14:paraId="7E37A6A9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(.json)</w:t>
            </w:r>
          </w:p>
        </w:tc>
        <w:tc>
          <w:tcPr>
            <w:tcW w:w="6236" w:type="dxa"/>
          </w:tcPr>
          <w:p w14:paraId="3801990E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все </w:t>
            </w:r>
            <w:r>
              <w:rPr>
                <w:rFonts w:cs="Montserrat"/>
                <w:color w:val="1C1D22"/>
                <w:sz w:val="19"/>
              </w:rPr>
              <w:t>измерения: углы, миллиметры, вероятности, флаги</w:t>
            </w:r>
          </w:p>
        </w:tc>
      </w:tr>
      <w:tr w:rsidR="001D6B14" w14:paraId="68FA33D1" w14:textId="77777777">
        <w:trPr>
          <w:jc w:val="center"/>
        </w:trPr>
        <w:tc>
          <w:tcPr>
            <w:tcW w:w="2835" w:type="dxa"/>
          </w:tcPr>
          <w:p w14:paraId="76391B56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снимки с разметкой (.zip)</w:t>
            </w:r>
          </w:p>
        </w:tc>
        <w:tc>
          <w:tcPr>
            <w:tcW w:w="6236" w:type="dxa"/>
          </w:tcPr>
          <w:p w14:paraId="07DA9E5E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снимки с разметкой, включая качественные</w:t>
            </w:r>
          </w:p>
        </w:tc>
      </w:tr>
    </w:tbl>
    <w:p w14:paraId="61A2D78E" w14:textId="77777777" w:rsidR="001D6B14" w:rsidRDefault="001D6B14">
      <w:pPr>
        <w:spacing w:after="40" w:line="300" w:lineRule="auto"/>
      </w:pPr>
    </w:p>
    <w:p w14:paraId="3F343B60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 xml:space="preserve">Результаты хранятся </w:t>
      </w:r>
      <w:r>
        <w:rPr>
          <w:rFonts w:cs="Montserrat"/>
          <w:b/>
          <w:color w:val="1C1D22"/>
        </w:rPr>
        <w:t>3 часа</w:t>
      </w:r>
      <w:r>
        <w:rPr>
          <w:rFonts w:cs="Montserrat"/>
          <w:color w:val="1C1D22"/>
        </w:rPr>
        <w:t>. Если нажать кнопку позже, бот попросит прислать файлы ещё раз.</w:t>
      </w:r>
    </w:p>
    <w:p w14:paraId="51D6B514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Команды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1D6B14" w14:paraId="5D9DB785" w14:textId="77777777">
        <w:trPr>
          <w:jc w:val="center"/>
        </w:trPr>
        <w:tc>
          <w:tcPr>
            <w:tcW w:w="1701" w:type="dxa"/>
          </w:tcPr>
          <w:p w14:paraId="34EDACFD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КОМАНДА</w:t>
            </w:r>
          </w:p>
        </w:tc>
        <w:tc>
          <w:tcPr>
            <w:tcW w:w="7370" w:type="dxa"/>
          </w:tcPr>
          <w:p w14:paraId="1D122EE5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1D6B14" w14:paraId="3883506D" w14:textId="77777777">
        <w:trPr>
          <w:jc w:val="center"/>
        </w:trPr>
        <w:tc>
          <w:tcPr>
            <w:tcW w:w="1701" w:type="dxa"/>
          </w:tcPr>
          <w:p w14:paraId="0696493A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/start</w:t>
            </w:r>
          </w:p>
        </w:tc>
        <w:tc>
          <w:tcPr>
            <w:tcW w:w="7370" w:type="dxa"/>
          </w:tcPr>
          <w:p w14:paraId="4E83FCBA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как пользоваться</w:t>
            </w:r>
          </w:p>
        </w:tc>
      </w:tr>
      <w:tr w:rsidR="001D6B14" w14:paraId="0554AC76" w14:textId="77777777">
        <w:trPr>
          <w:jc w:val="center"/>
        </w:trPr>
        <w:tc>
          <w:tcPr>
            <w:tcW w:w="1701" w:type="dxa"/>
          </w:tcPr>
          <w:p w14:paraId="20B12BCF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/demo</w:t>
            </w:r>
          </w:p>
        </w:tc>
        <w:tc>
          <w:tcPr>
            <w:tcW w:w="7370" w:type="dxa"/>
          </w:tcPr>
          <w:p w14:paraId="47EA5F3E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пример на семи демо-исследованиях: по одному на каждый тип нарушения и два качественных</w:t>
            </w:r>
          </w:p>
        </w:tc>
      </w:tr>
      <w:tr w:rsidR="001D6B14" w14:paraId="41817634" w14:textId="77777777">
        <w:trPr>
          <w:jc w:val="center"/>
        </w:trPr>
        <w:tc>
          <w:tcPr>
            <w:tcW w:w="1701" w:type="dxa"/>
          </w:tcPr>
          <w:p w14:paraId="1C68E3AA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/about</w:t>
            </w:r>
          </w:p>
        </w:tc>
        <w:tc>
          <w:tcPr>
            <w:tcW w:w="7370" w:type="dxa"/>
          </w:tcPr>
          <w:p w14:paraId="7EF2BE74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что проверяется и насколько точно: метрики на обучающем наборе, где каждый снимок проверен моделью, которая его не видела (out-of-fold)</w:t>
            </w:r>
          </w:p>
        </w:tc>
      </w:tr>
      <w:tr w:rsidR="001D6B14" w14:paraId="39E6FAD5" w14:textId="77777777">
        <w:trPr>
          <w:jc w:val="center"/>
        </w:trPr>
        <w:tc>
          <w:tcPr>
            <w:tcW w:w="1701" w:type="dxa"/>
          </w:tcPr>
          <w:p w14:paraId="1EA091B8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/help</w:t>
            </w:r>
          </w:p>
        </w:tc>
        <w:tc>
          <w:tcPr>
            <w:tcW w:w="7370" w:type="dxa"/>
          </w:tcPr>
          <w:p w14:paraId="1102F7BE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форматы, ограничения, конфиденциальность</w:t>
            </w:r>
          </w:p>
        </w:tc>
      </w:tr>
    </w:tbl>
    <w:p w14:paraId="6D3189CE" w14:textId="77777777" w:rsidR="001D6B14" w:rsidRDefault="001D6B14">
      <w:pPr>
        <w:spacing w:after="40" w:line="300" w:lineRule="auto"/>
      </w:pPr>
    </w:p>
    <w:p w14:paraId="2080882B" w14:textId="77777777" w:rsidR="001D6B14" w:rsidRDefault="008F2F62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16E6C9BB" wp14:editId="2ED5B75E">
            <wp:extent cx="2700000" cy="5997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he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599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957C" w14:textId="77777777" w:rsidR="001D6B14" w:rsidRDefault="008F2F62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/help</w:t>
      </w:r>
    </w:p>
    <w:p w14:paraId="2B17BB45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Как читать вердикт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1D6B14" w14:paraId="03B4D714" w14:textId="77777777">
        <w:trPr>
          <w:jc w:val="center"/>
        </w:trPr>
        <w:tc>
          <w:tcPr>
            <w:tcW w:w="1928" w:type="dxa"/>
          </w:tcPr>
          <w:p w14:paraId="48781E68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43335B8A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244B9C38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1D6B14" w14:paraId="1C69E0FA" w14:textId="77777777">
        <w:trPr>
          <w:jc w:val="center"/>
        </w:trPr>
        <w:tc>
          <w:tcPr>
            <w:tcW w:w="1928" w:type="dxa"/>
          </w:tcPr>
          <w:p w14:paraId="4BABDFB9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1BB2A4A9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некорректная укладка позвоночника: в кадр не попали верхние края подвздошных костей таза, по которым врач </w:t>
            </w:r>
            <w:r>
              <w:rPr>
                <w:rFonts w:cs="Montserrat"/>
                <w:color w:val="1C1D22"/>
                <w:sz w:val="19"/>
              </w:rPr>
              <w:t>находит нужные позвонки</w:t>
            </w:r>
          </w:p>
        </w:tc>
        <w:tc>
          <w:tcPr>
            <w:tcW w:w="3572" w:type="dxa"/>
          </w:tcPr>
          <w:p w14:paraId="2F63A2D0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внизу кадра по бокам от позвоночника не видно гребней подвздошных костей</w:t>
            </w:r>
          </w:p>
        </w:tc>
      </w:tr>
      <w:tr w:rsidR="001D6B14" w14:paraId="3F37CD89" w14:textId="77777777">
        <w:trPr>
          <w:jc w:val="center"/>
        </w:trPr>
        <w:tc>
          <w:tcPr>
            <w:tcW w:w="1928" w:type="dxa"/>
          </w:tcPr>
          <w:p w14:paraId="24E8A160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0B83AF74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наклонена больше чем на 5° от вертикали</w:t>
            </w:r>
          </w:p>
        </w:tc>
        <w:tc>
          <w:tcPr>
            <w:tcW w:w="3572" w:type="dxa"/>
          </w:tcPr>
          <w:p w14:paraId="55EEA4DE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показан на снимке и в карточке</w:t>
            </w:r>
          </w:p>
        </w:tc>
      </w:tr>
      <w:tr w:rsidR="001D6B14" w14:paraId="448D05F5" w14:textId="77777777">
        <w:trPr>
          <w:jc w:val="center"/>
        </w:trPr>
        <w:tc>
          <w:tcPr>
            <w:tcW w:w="1928" w:type="dxa"/>
          </w:tcPr>
          <w:p w14:paraId="5AD4E865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34E44C8C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 кадре посторонний предмет или наложение (пряжка, пуговица, рука пациента)</w:t>
            </w:r>
          </w:p>
        </w:tc>
        <w:tc>
          <w:tcPr>
            <w:tcW w:w="3572" w:type="dxa"/>
          </w:tcPr>
          <w:p w14:paraId="3559793E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яркая дуга или пятно вне позвоночника; оранжевым показано, где их видит нейросеть</w:t>
            </w:r>
          </w:p>
        </w:tc>
      </w:tr>
      <w:tr w:rsidR="001D6B14" w14:paraId="3A2649CC" w14:textId="77777777">
        <w:trPr>
          <w:jc w:val="center"/>
        </w:trPr>
        <w:tc>
          <w:tcPr>
            <w:tcW w:w="1928" w:type="dxa"/>
          </w:tcPr>
          <w:p w14:paraId="712A57F3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007CFE37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(поворот) бедра при укладке</w:t>
            </w:r>
          </w:p>
        </w:tc>
        <w:tc>
          <w:tcPr>
            <w:tcW w:w="3572" w:type="dxa"/>
          </w:tcPr>
          <w:p w14:paraId="56313E0D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малый вертел — небольшой костный выступ на внутренней стороне </w:t>
            </w:r>
            <w:r>
              <w:rPr>
                <w:rFonts w:cs="Montserrat"/>
                <w:color w:val="1C1D22"/>
                <w:sz w:val="19"/>
              </w:rPr>
              <w:t>бедренной кости под шейкой — почти не виден или, наоборот, сильно выступает; оранжевым показано, где нейросеть видит ротацию</w:t>
            </w:r>
          </w:p>
        </w:tc>
      </w:tr>
      <w:tr w:rsidR="001D6B14" w14:paraId="0FEF271D" w14:textId="77777777">
        <w:trPr>
          <w:jc w:val="center"/>
        </w:trPr>
        <w:tc>
          <w:tcPr>
            <w:tcW w:w="1928" w:type="dxa"/>
          </w:tcPr>
          <w:p w14:paraId="69E9EA94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4DD916F1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захватил слишком мало: отступы области интереса до края поля недостаточны</w:t>
            </w:r>
          </w:p>
        </w:tc>
        <w:tc>
          <w:tcPr>
            <w:tcW w:w="3572" w:type="dxa"/>
          </w:tcPr>
          <w:p w14:paraId="1C51F9F7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показаны на снимке</w:t>
            </w:r>
          </w:p>
        </w:tc>
      </w:tr>
      <w:tr w:rsidR="001D6B14" w14:paraId="33C783E0" w14:textId="77777777">
        <w:trPr>
          <w:jc w:val="center"/>
        </w:trPr>
        <w:tc>
          <w:tcPr>
            <w:tcW w:w="1928" w:type="dxa"/>
          </w:tcPr>
          <w:p w14:paraId="64BC47B8" w14:textId="77777777" w:rsidR="001D6B14" w:rsidRDefault="008F2F62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261842ED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0BCC32DA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081B0870" w14:textId="77777777" w:rsidR="001D6B14" w:rsidRDefault="001D6B14">
      <w:pPr>
        <w:spacing w:after="40" w:line="300" w:lineRule="auto"/>
      </w:pPr>
    </w:p>
    <w:p w14:paraId="101F5EEC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>Отступы области интереса бедра по умолчанию оцениваются так, как это делает врач-эксперт: по длине поля сканирования. Снимок должен вмещать 3 см выше верхушки большого вертела, сам сустав до седалищной кости и ещё 3 см ниже неё — всего не меньше 12.9 см. Отдельные отступы сверху, снизу и сбоку (по рисунку 6 технического задания) тоже измеряются и показаны в карточке снимка.</w:t>
      </w:r>
    </w:p>
    <w:p w14:paraId="1E8939FC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Частые вопросы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1D6B14" w14:paraId="25871729" w14:textId="77777777">
        <w:trPr>
          <w:jc w:val="center"/>
        </w:trPr>
        <w:tc>
          <w:tcPr>
            <w:tcW w:w="3402" w:type="dxa"/>
          </w:tcPr>
          <w:p w14:paraId="11823F82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СООБЩЕНИЕ ИЛИ СИТУАЦИЯ</w:t>
            </w:r>
          </w:p>
        </w:tc>
        <w:tc>
          <w:tcPr>
            <w:tcW w:w="5669" w:type="dxa"/>
          </w:tcPr>
          <w:p w14:paraId="4CCB123A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1D6B14" w14:paraId="2523123C" w14:textId="77777777">
        <w:trPr>
          <w:jc w:val="center"/>
        </w:trPr>
        <w:tc>
          <w:tcPr>
            <w:tcW w:w="3402" w:type="dxa"/>
          </w:tcPr>
          <w:p w14:paraId="4A903C70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«Это фото — …»</w:t>
            </w:r>
          </w:p>
        </w:tc>
        <w:tc>
          <w:tcPr>
            <w:tcW w:w="5669" w:type="dxa"/>
          </w:tcPr>
          <w:p w14:paraId="1A6B658A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отправьте исходный DICOM или zip как файл: скрепка → «Файл»</w:t>
            </w:r>
          </w:p>
        </w:tc>
      </w:tr>
      <w:tr w:rsidR="001D6B14" w14:paraId="0C7CE7A3" w14:textId="77777777">
        <w:trPr>
          <w:jc w:val="center"/>
        </w:trPr>
        <w:tc>
          <w:tcPr>
            <w:tcW w:w="3402" w:type="dxa"/>
          </w:tcPr>
          <w:p w14:paraId="4D7F5CFD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«Файл … весит N МБ»</w:t>
            </w:r>
          </w:p>
        </w:tc>
        <w:tc>
          <w:tcPr>
            <w:tcW w:w="5669" w:type="dxa"/>
          </w:tcPr>
          <w:p w14:paraId="2A1F43E8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больше 20 МБ: разделите архив или обработайте в приложении</w:t>
            </w:r>
          </w:p>
        </w:tc>
      </w:tr>
      <w:tr w:rsidR="001D6B14" w14:paraId="5F02D8B5" w14:textId="77777777">
        <w:trPr>
          <w:jc w:val="center"/>
        </w:trPr>
        <w:tc>
          <w:tcPr>
            <w:tcW w:w="3402" w:type="dxa"/>
          </w:tcPr>
          <w:p w14:paraId="2ECF0F37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«Результаты уже удалены»</w:t>
            </w:r>
          </w:p>
        </w:tc>
        <w:tc>
          <w:tcPr>
            <w:tcW w:w="5669" w:type="dxa"/>
          </w:tcPr>
          <w:p w14:paraId="588770E5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прошло </w:t>
            </w:r>
            <w:r>
              <w:rPr>
                <w:rFonts w:cs="Montserrat"/>
                <w:color w:val="1C1D22"/>
                <w:sz w:val="19"/>
              </w:rPr>
              <w:t>больше 3 часов: пришлите файлы ещё раз</w:t>
            </w:r>
          </w:p>
        </w:tc>
      </w:tr>
      <w:tr w:rsidR="001D6B14" w14:paraId="6DB40C78" w14:textId="77777777">
        <w:trPr>
          <w:jc w:val="center"/>
        </w:trPr>
        <w:tc>
          <w:tcPr>
            <w:tcW w:w="3402" w:type="dxa"/>
          </w:tcPr>
          <w:p w14:paraId="0B407797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«Демо-архива на этом компьютере нет»</w:t>
            </w:r>
          </w:p>
        </w:tc>
        <w:tc>
          <w:tcPr>
            <w:tcW w:w="5669" w:type="dxa"/>
          </w:tcPr>
          <w:p w14:paraId="43389B8B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на компьютере, где запущен бот, нет файла demo.zip: пришлите свои файлы или попросите администратора положить архив рядом с ботом (см. TELEGRAM_BOT.md)</w:t>
            </w:r>
          </w:p>
        </w:tc>
      </w:tr>
      <w:tr w:rsidR="001D6B14" w14:paraId="08B5A73E" w14:textId="77777777">
        <w:trPr>
          <w:jc w:val="center"/>
        </w:trPr>
        <w:tc>
          <w:tcPr>
            <w:tcW w:w="3402" w:type="dxa"/>
          </w:tcPr>
          <w:p w14:paraId="2F4F43CB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«Доступ к этому боту ограничен»</w:t>
            </w:r>
          </w:p>
        </w:tc>
        <w:tc>
          <w:tcPr>
            <w:tcW w:w="5669" w:type="dxa"/>
          </w:tcPr>
          <w:p w14:paraId="0EE88151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открыт не для всех — обратитесь к команде проекта</w:t>
            </w:r>
          </w:p>
        </w:tc>
      </w:tr>
      <w:tr w:rsidR="001D6B14" w14:paraId="644A44D8" w14:textId="77777777">
        <w:trPr>
          <w:jc w:val="center"/>
        </w:trPr>
        <w:tc>
          <w:tcPr>
            <w:tcW w:w="3402" w:type="dxa"/>
          </w:tcPr>
          <w:p w14:paraId="3BDDAC72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снимка «не обработан»</w:t>
            </w:r>
          </w:p>
        </w:tc>
        <w:tc>
          <w:tcPr>
            <w:tcW w:w="5669" w:type="dxa"/>
          </w:tcPr>
          <w:p w14:paraId="422D70B9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сводке и таблице</w:t>
            </w:r>
          </w:p>
        </w:tc>
      </w:tr>
      <w:tr w:rsidR="001D6B14" w14:paraId="720D6FB3" w14:textId="77777777">
        <w:trPr>
          <w:jc w:val="center"/>
        </w:trPr>
        <w:tc>
          <w:tcPr>
            <w:tcW w:w="3402" w:type="dxa"/>
          </w:tcPr>
          <w:p w14:paraId="103FF1EE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не отвечает</w:t>
            </w:r>
          </w:p>
        </w:tc>
        <w:tc>
          <w:tcPr>
            <w:tcW w:w="5669" w:type="dxa"/>
          </w:tcPr>
          <w:p w14:paraId="0030FAAD" w14:textId="77777777" w:rsidR="001D6B14" w:rsidRDefault="008F2F62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выключен на компьютере команды; попробуйте позже</w:t>
            </w:r>
          </w:p>
        </w:tc>
      </w:tr>
    </w:tbl>
    <w:p w14:paraId="0883105B" w14:textId="77777777" w:rsidR="001D6B14" w:rsidRDefault="001D6B14">
      <w:pPr>
        <w:spacing w:after="40" w:line="300" w:lineRule="auto"/>
      </w:pPr>
    </w:p>
    <w:p w14:paraId="27172B55" w14:textId="77777777" w:rsidR="001D6B14" w:rsidRDefault="008F2F62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>Для администратора: свой бот</w:t>
      </w:r>
    </w:p>
    <w:p w14:paraId="3EE61F2A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>Бот можно запустить на любом компьютере с интернетом — публичный IP-адрес и HTTPS не нужны, бот сам опрашивает серверы Telegram. Это единственный интерфейс проекта, которому нужен интернет.</w:t>
      </w:r>
    </w:p>
    <w:p w14:paraId="1D466C72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>Получите токен у @BotFather в Telegram (</w:t>
      </w:r>
      <w:r>
        <w:rPr>
          <w:rFonts w:ascii="Consolas" w:eastAsia="Consolas" w:hAnsi="Consolas" w:cs="Consolas"/>
          <w:color w:val="520977"/>
          <w:sz w:val="20"/>
        </w:rPr>
        <w:t>/newbot</w:t>
      </w:r>
      <w:r>
        <w:rPr>
          <w:rFonts w:cs="Montserrat"/>
          <w:color w:val="1C1D22"/>
        </w:rPr>
        <w:t>).</w:t>
      </w:r>
    </w:p>
    <w:p w14:paraId="31BB1141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Из репозитория (нужен Python 3.11): установите зависимости </w:t>
      </w:r>
      <w:r>
        <w:rPr>
          <w:rFonts w:ascii="Consolas" w:eastAsia="Consolas" w:hAnsi="Consolas" w:cs="Consolas"/>
          <w:color w:val="520977"/>
          <w:sz w:val="20"/>
        </w:rPr>
        <w:t>pip install -r requirements.lock</w:t>
      </w:r>
      <w:r>
        <w:rPr>
          <w:rFonts w:cs="Montserrat"/>
          <w:color w:val="1C1D22"/>
        </w:rPr>
        <w:t xml:space="preserve">, скопируйте </w:t>
      </w:r>
      <w:r>
        <w:rPr>
          <w:rFonts w:ascii="Consolas" w:eastAsia="Consolas" w:hAnsi="Consolas" w:cs="Consolas"/>
          <w:color w:val="520977"/>
          <w:sz w:val="20"/>
        </w:rPr>
        <w:t>.env.example</w:t>
      </w:r>
      <w:r>
        <w:rPr>
          <w:rFonts w:cs="Montserrat"/>
          <w:color w:val="1C1D22"/>
        </w:rPr>
        <w:t xml:space="preserve"> в </w:t>
      </w:r>
      <w:r>
        <w:rPr>
          <w:rFonts w:ascii="Consolas" w:eastAsia="Consolas" w:hAnsi="Consolas" w:cs="Consolas"/>
          <w:color w:val="520977"/>
          <w:sz w:val="20"/>
        </w:rPr>
        <w:t>.env</w:t>
      </w:r>
      <w:r>
        <w:rPr>
          <w:rFonts w:cs="Montserrat"/>
          <w:color w:val="1C1D22"/>
        </w:rPr>
        <w:t xml:space="preserve">, впишите </w:t>
      </w:r>
      <w:r>
        <w:rPr>
          <w:rFonts w:ascii="Consolas" w:eastAsia="Consolas" w:hAnsi="Consolas" w:cs="Consolas"/>
          <w:color w:val="520977"/>
          <w:sz w:val="20"/>
        </w:rPr>
        <w:t>DXA_QC_TG_TOKEN=…</w:t>
      </w:r>
      <w:r>
        <w:rPr>
          <w:rFonts w:cs="Montserrat"/>
          <w:color w:val="1C1D22"/>
        </w:rPr>
        <w:t xml:space="preserve">, проверьте токен командой </w:t>
      </w:r>
      <w:r>
        <w:rPr>
          <w:rFonts w:ascii="Consolas" w:eastAsia="Consolas" w:hAnsi="Consolas" w:cs="Consolas"/>
          <w:color w:val="520977"/>
          <w:sz w:val="20"/>
        </w:rPr>
        <w:t>python -m bot --check</w:t>
      </w:r>
      <w:r>
        <w:rPr>
          <w:rFonts w:cs="Montserrat"/>
          <w:color w:val="1C1D22"/>
        </w:rPr>
        <w:t xml:space="preserve"> и запустите </w:t>
      </w:r>
      <w:r>
        <w:rPr>
          <w:rFonts w:ascii="Consolas" w:eastAsia="Consolas" w:hAnsi="Consolas" w:cs="Consolas"/>
          <w:color w:val="520977"/>
          <w:sz w:val="20"/>
        </w:rPr>
        <w:t>python -m bot</w:t>
      </w:r>
      <w:r>
        <w:rPr>
          <w:rFonts w:cs="Montserrat"/>
          <w:color w:val="1C1D22"/>
        </w:rPr>
        <w:t xml:space="preserve">. На Windows можно запускать </w:t>
      </w:r>
      <w:r>
        <w:rPr>
          <w:rFonts w:ascii="Consolas" w:eastAsia="Consolas" w:hAnsi="Consolas" w:cs="Consolas"/>
          <w:color w:val="520977"/>
          <w:sz w:val="20"/>
        </w:rPr>
        <w:t>bot\run_bot.ps1</w:t>
      </w:r>
      <w:r>
        <w:rPr>
          <w:rFonts w:cs="Montserrat"/>
          <w:color w:val="1C1D22"/>
        </w:rPr>
        <w:t xml:space="preserve"> — он перезапустит бота при сбое.</w:t>
      </w:r>
    </w:p>
    <w:p w14:paraId="7091BB29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Из установленного приложения: ярлык «Telegram-бот» в меню «Пуск» — при первом запуске он спросит токен.</w:t>
      </w:r>
    </w:p>
    <w:p w14:paraId="21C5F7DA" w14:textId="77777777" w:rsidR="001D6B14" w:rsidRDefault="008F2F62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 xml:space="preserve">На сервере: </w:t>
      </w:r>
      <w:r>
        <w:rPr>
          <w:rFonts w:ascii="Consolas" w:eastAsia="Consolas" w:hAnsi="Consolas" w:cs="Consolas"/>
          <w:color w:val="520977"/>
          <w:sz w:val="20"/>
        </w:rPr>
        <w:t>./run.sh bot</w:t>
      </w:r>
      <w:r>
        <w:rPr>
          <w:rFonts w:cs="Montserrat"/>
          <w:color w:val="1C1D22"/>
        </w:rPr>
        <w:t xml:space="preserve"> (контейнер).</w:t>
      </w:r>
    </w:p>
    <w:p w14:paraId="42C225A9" w14:textId="77777777" w:rsidR="001D6B14" w:rsidRDefault="008F2F62">
      <w:pPr>
        <w:spacing w:line="300" w:lineRule="auto"/>
      </w:pPr>
      <w:r>
        <w:rPr>
          <w:rFonts w:cs="Montserrat"/>
          <w:color w:val="1C1D22"/>
        </w:rPr>
        <w:t xml:space="preserve">Подробно — docs/TELEGRAM_BOT.md в репозитории. Ограничить круг пользователей — переменная </w:t>
      </w:r>
      <w:r>
        <w:rPr>
          <w:rFonts w:ascii="Consolas" w:eastAsia="Consolas" w:hAnsi="Consolas" w:cs="Consolas"/>
          <w:color w:val="520977"/>
          <w:sz w:val="20"/>
        </w:rPr>
        <w:t>DXA_QC_TG_ALLOWED</w:t>
      </w:r>
      <w:r>
        <w:rPr>
          <w:rFonts w:cs="Montserrat"/>
          <w:color w:val="1C1D22"/>
        </w:rPr>
        <w:t xml:space="preserve"> (id или @username через запятую).</w:t>
      </w:r>
    </w:p>
    <w:sectPr w:rsidR="001D6B14" w:rsidSect="00034616">
      <w:footerReference w:type="default" r:id="rId13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5661FB" w14:textId="77777777" w:rsidR="008F2F62" w:rsidRDefault="008F2F62">
      <w:pPr>
        <w:spacing w:after="0" w:line="240" w:lineRule="auto"/>
      </w:pPr>
      <w:r>
        <w:separator/>
      </w:r>
    </w:p>
  </w:endnote>
  <w:endnote w:type="continuationSeparator" w:id="0">
    <w:p w14:paraId="3284BB77" w14:textId="77777777" w:rsidR="008F2F62" w:rsidRDefault="008F2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961495DF-6E54-4615-A57E-8583DAD7652E}"/>
    <w:embedBold r:id="rId2" w:fontKey="{5412A4D9-BBF3-479E-9681-4C251AB196F0}"/>
    <w:embedItalic r:id="rId3" w:fontKey="{186F53B8-C691-4F4C-BF23-8CA3D93933F1}"/>
    <w:embedBoldItalic r:id="rId4" w:fontKey="{9B50C57B-0E19-4039-8FB9-0621D451E74B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0C246E62-61E1-4879-A067-C64DECC88E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896054" w14:textId="77777777" w:rsidR="001D6B14" w:rsidRDefault="008F2F62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6B099" w14:textId="77777777" w:rsidR="008F2F62" w:rsidRDefault="008F2F62">
      <w:pPr>
        <w:spacing w:after="0" w:line="240" w:lineRule="auto"/>
      </w:pPr>
      <w:r>
        <w:separator/>
      </w:r>
    </w:p>
  </w:footnote>
  <w:footnote w:type="continuationSeparator" w:id="0">
    <w:p w14:paraId="4701ECBC" w14:textId="77777777" w:rsidR="008F2F62" w:rsidRDefault="008F2F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4980157">
    <w:abstractNumId w:val="8"/>
  </w:num>
  <w:num w:numId="2" w16cid:durableId="64035937">
    <w:abstractNumId w:val="6"/>
  </w:num>
  <w:num w:numId="3" w16cid:durableId="1840847992">
    <w:abstractNumId w:val="5"/>
  </w:num>
  <w:num w:numId="4" w16cid:durableId="1797409806">
    <w:abstractNumId w:val="4"/>
  </w:num>
  <w:num w:numId="5" w16cid:durableId="1033111930">
    <w:abstractNumId w:val="7"/>
  </w:num>
  <w:num w:numId="6" w16cid:durableId="537087265">
    <w:abstractNumId w:val="3"/>
  </w:num>
  <w:num w:numId="7" w16cid:durableId="1432051044">
    <w:abstractNumId w:val="2"/>
  </w:num>
  <w:num w:numId="8" w16cid:durableId="1028214864">
    <w:abstractNumId w:val="1"/>
  </w:num>
  <w:num w:numId="9" w16cid:durableId="1037774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B14"/>
    <w:rsid w:val="0029639D"/>
    <w:rsid w:val="00326F90"/>
    <w:rsid w:val="00486CED"/>
    <w:rsid w:val="008F2F6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28D2AB"/>
  <w14:defaultImageDpi w14:val="330"/>
  <w15:docId w15:val="{4F039271-3BA5-4CB1-98E0-9E99BC9E1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1122</Words>
  <Characters>6983</Characters>
  <Application>Microsoft Office Word</Application>
  <DocSecurity>0</DocSecurity>
  <Lines>211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2026-09-29T18:50:00Z</dcterms:modified>
  <cp:category/>
</cp:coreProperties>
</file>