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51DD6" w14:textId="77777777" w:rsidR="006872C7" w:rsidRDefault="00336A1D">
      <w:r>
        <w:rPr>
          <w:noProof/>
        </w:rPr>
        <w:drawing>
          <wp:inline distT="0" distB="0" distL="0" distR="0" wp14:anchorId="1F7D5B67" wp14:editId="272846E0">
            <wp:extent cx="648000" cy="6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7255" w14:textId="77777777" w:rsidR="006872C7" w:rsidRDefault="00336A1D">
      <w:pPr>
        <w:spacing w:before="360" w:after="80" w:line="300" w:lineRule="auto"/>
      </w:pPr>
      <w:r>
        <w:rPr>
          <w:rFonts w:cs="Montserrat"/>
          <w:b/>
          <w:color w:val="FF0053"/>
          <w:sz w:val="18"/>
        </w:rPr>
        <w:t>КОНТРОЛЬ КАЧЕСТВА DXA · ПРИЛОЖЕНИЕ</w:t>
      </w:r>
    </w:p>
    <w:p w14:paraId="1F6D0DAF" w14:textId="77777777" w:rsidR="006872C7" w:rsidRDefault="00336A1D">
      <w:pPr>
        <w:spacing w:after="80" w:line="240" w:lineRule="auto"/>
      </w:pPr>
      <w:r>
        <w:rPr>
          <w:rFonts w:cs="Montserrat"/>
          <w:b/>
          <w:color w:val="520977"/>
          <w:sz w:val="52"/>
        </w:rPr>
        <w:t>Инструкция пользователя</w:t>
      </w:r>
    </w:p>
    <w:p w14:paraId="35B2AE25" w14:textId="77777777" w:rsidR="006872C7" w:rsidRDefault="00336A1D">
      <w:pPr>
        <w:spacing w:after="280" w:line="300" w:lineRule="auto"/>
      </w:pPr>
      <w:r>
        <w:rPr>
          <w:rFonts w:cs="Montserrat"/>
          <w:color w:val="4A4458"/>
          <w:sz w:val="26"/>
        </w:rPr>
        <w:t>Приложение «Контроль качества DXA» для Windows: установка, проверка исследований, отчёты и отметки специалиста</w:t>
      </w:r>
    </w:p>
    <w:p w14:paraId="22CF846E" w14:textId="77777777" w:rsidR="006872C7" w:rsidRDefault="006872C7">
      <w:pPr>
        <w:pBdr>
          <w:bottom w:val="single" w:sz="8" w:space="1" w:color="FF0053"/>
        </w:pBdr>
      </w:pPr>
    </w:p>
    <w:p w14:paraId="0E183247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  </w:t>
      </w:r>
      <w:r>
        <w:rPr>
          <w:rFonts w:cs="Montserrat"/>
          <w:b/>
          <w:color w:val="520977"/>
          <w:sz w:val="32"/>
        </w:rPr>
        <w:t>Что это и для кого</w:t>
      </w:r>
    </w:p>
    <w:p w14:paraId="514D77C1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Приложение проверяет денситометрические исследования (DXA) поясничного отдела позвоночника и проксимального отдела бедра </w:t>
      </w:r>
      <w:r>
        <w:rPr>
          <w:rFonts w:cs="Montserrat"/>
          <w:b/>
          <w:color w:val="1C1D22"/>
        </w:rPr>
        <w:t>до того, как исследование уйдёт к врачу</w:t>
      </w:r>
      <w:r>
        <w:rPr>
          <w:rFonts w:cs="Montserrat"/>
          <w:color w:val="1C1D22"/>
        </w:rPr>
        <w:t>. Для каждого снимка оно определяет область, проверяет пять критериев качества из технического задания и объясняет каждое замечание в миллиметрах и градусах: «ось отклонена на 6.6° при норме до 5°», «поле 12.5 см при нужных 12.9 см».</w:t>
      </w:r>
    </w:p>
    <w:p w14:paraId="23F7F62A" w14:textId="77777777" w:rsidR="006872C7" w:rsidRDefault="00336A1D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Лаборанту</w:t>
      </w:r>
      <w:r>
        <w:rPr>
          <w:rFonts w:cs="Montserrat"/>
          <w:color w:val="1C1D22"/>
        </w:rPr>
        <w:t xml:space="preserve"> — исправить укладку, пока пациент на столе.</w:t>
      </w:r>
    </w:p>
    <w:p w14:paraId="7AAB74EF" w14:textId="77777777" w:rsidR="006872C7" w:rsidRDefault="00336A1D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Врачу</w:t>
      </w:r>
      <w:r>
        <w:rPr>
          <w:rFonts w:cs="Montserrat"/>
          <w:color w:val="1C1D22"/>
        </w:rPr>
        <w:t xml:space="preserve"> — убедиться, что исследование можно интерпретировать, и увидеть, почему нет.</w:t>
      </w:r>
    </w:p>
    <w:p w14:paraId="1EB1E033" w14:textId="77777777" w:rsidR="006872C7" w:rsidRDefault="00336A1D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Службе контроля качества</w:t>
      </w:r>
      <w:r>
        <w:rPr>
          <w:rFonts w:cs="Montserrat"/>
          <w:color w:val="1C1D22"/>
        </w:rPr>
        <w:t xml:space="preserve"> — таблица отчёта по всем исследованиям за смену.</w:t>
      </w:r>
    </w:p>
    <w:p w14:paraId="28F2C33E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Критерии: укладка позвоночника, ось позвоночника, посторонние предметы, ротация бедра, отступы области интереса бедра. Приложение работает на этом компьютере и </w:t>
      </w:r>
      <w:r>
        <w:rPr>
          <w:rFonts w:cs="Montserrat"/>
          <w:b/>
          <w:color w:val="1C1D22"/>
        </w:rPr>
        <w:t>не отправляет снимки в интернет</w:t>
      </w:r>
      <w:r>
        <w:rPr>
          <w:rFonts w:cs="Montserrat"/>
          <w:color w:val="1C1D22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872C7" w14:paraId="1940CE43" w14:textId="77777777">
        <w:trPr>
          <w:jc w:val="center"/>
        </w:trPr>
        <w:tc>
          <w:tcPr>
            <w:tcW w:w="9638" w:type="dxa"/>
            <w:shd w:val="clear" w:color="auto" w:fill="FFD6E3"/>
          </w:tcPr>
          <w:p w14:paraId="0438FCA4" w14:textId="77777777" w:rsidR="006872C7" w:rsidRDefault="00336A1D">
            <w:pPr>
              <w:spacing w:after="40"/>
            </w:pPr>
            <w:r>
              <w:rPr>
                <w:rFonts w:cs="Montserrat"/>
                <w:b/>
                <w:color w:val="520977"/>
                <w:sz w:val="20"/>
              </w:rPr>
              <w:t xml:space="preserve">Важно.  </w:t>
            </w:r>
            <w:r>
              <w:rPr>
                <w:rFonts w:cs="Montserrat"/>
                <w:color w:val="1C1D22"/>
                <w:sz w:val="20"/>
              </w:rPr>
              <w:t>Приложение — поддержка решения, а не медицинское изделие. Окончательное решение о качестве исследования принимает специалист.</w:t>
            </w:r>
          </w:p>
        </w:tc>
      </w:tr>
    </w:tbl>
    <w:p w14:paraId="66359A08" w14:textId="77777777" w:rsidR="006872C7" w:rsidRDefault="006872C7">
      <w:pPr>
        <w:spacing w:after="40" w:line="300" w:lineRule="auto"/>
      </w:pPr>
    </w:p>
    <w:p w14:paraId="31631FDD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2  </w:t>
      </w:r>
      <w:r>
        <w:rPr>
          <w:rFonts w:cs="Montserrat"/>
          <w:b/>
          <w:color w:val="520977"/>
          <w:sz w:val="32"/>
        </w:rPr>
        <w:t>Что понадобится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6872C7" w14:paraId="4150E6F4" w14:textId="77777777">
        <w:trPr>
          <w:jc w:val="center"/>
        </w:trPr>
        <w:tc>
          <w:tcPr>
            <w:tcW w:w="2268" w:type="dxa"/>
          </w:tcPr>
          <w:p w14:paraId="42CA3DE6" w14:textId="77777777" w:rsidR="006872C7" w:rsidRDefault="006872C7">
            <w:pPr>
              <w:spacing w:after="20" w:line="264" w:lineRule="auto"/>
            </w:pPr>
          </w:p>
        </w:tc>
        <w:tc>
          <w:tcPr>
            <w:tcW w:w="6803" w:type="dxa"/>
          </w:tcPr>
          <w:p w14:paraId="63B56783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ТРЕБОВАНИЕ</w:t>
            </w:r>
          </w:p>
        </w:tc>
      </w:tr>
      <w:tr w:rsidR="006872C7" w14:paraId="7C87DD2A" w14:textId="77777777">
        <w:trPr>
          <w:jc w:val="center"/>
        </w:trPr>
        <w:tc>
          <w:tcPr>
            <w:tcW w:w="2268" w:type="dxa"/>
          </w:tcPr>
          <w:p w14:paraId="57B8FAB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система</w:t>
            </w:r>
          </w:p>
        </w:tc>
        <w:tc>
          <w:tcPr>
            <w:tcW w:w="6803" w:type="dxa"/>
          </w:tcPr>
          <w:p w14:paraId="6E77947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Windows 10 или 11, 64 бита</w:t>
            </w:r>
          </w:p>
        </w:tc>
      </w:tr>
      <w:tr w:rsidR="006872C7" w14:paraId="72F373D4" w14:textId="77777777">
        <w:trPr>
          <w:jc w:val="center"/>
        </w:trPr>
        <w:tc>
          <w:tcPr>
            <w:tcW w:w="2268" w:type="dxa"/>
          </w:tcPr>
          <w:p w14:paraId="033C942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память и </w:t>
            </w:r>
            <w:r>
              <w:rPr>
                <w:rFonts w:cs="Montserrat"/>
                <w:color w:val="1C1D22"/>
                <w:sz w:val="19"/>
              </w:rPr>
              <w:t>диск</w:t>
            </w:r>
          </w:p>
        </w:tc>
        <w:tc>
          <w:tcPr>
            <w:tcW w:w="6803" w:type="dxa"/>
          </w:tcPr>
          <w:p w14:paraId="460CC522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4 ГБ оперативной памяти, около 1 ГБ на диске</w:t>
            </w:r>
          </w:p>
        </w:tc>
      </w:tr>
      <w:tr w:rsidR="006872C7" w14:paraId="5B24D66C" w14:textId="77777777">
        <w:trPr>
          <w:jc w:val="center"/>
        </w:trPr>
        <w:tc>
          <w:tcPr>
            <w:tcW w:w="2268" w:type="dxa"/>
          </w:tcPr>
          <w:p w14:paraId="00AF91F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интернет</w:t>
            </w:r>
          </w:p>
        </w:tc>
        <w:tc>
          <w:tcPr>
            <w:tcW w:w="6803" w:type="dxa"/>
          </w:tcPr>
          <w:p w14:paraId="6A80680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 нужен</w:t>
            </w:r>
          </w:p>
        </w:tc>
      </w:tr>
      <w:tr w:rsidR="006872C7" w14:paraId="1FC14DEB" w14:textId="77777777">
        <w:trPr>
          <w:jc w:val="center"/>
        </w:trPr>
        <w:tc>
          <w:tcPr>
            <w:tcW w:w="2268" w:type="dxa"/>
          </w:tcPr>
          <w:p w14:paraId="2F42E3C6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видеокарта</w:t>
            </w:r>
          </w:p>
        </w:tc>
        <w:tc>
          <w:tcPr>
            <w:tcW w:w="6803" w:type="dxa"/>
          </w:tcPr>
          <w:p w14:paraId="3428E40B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 нужна</w:t>
            </w:r>
          </w:p>
        </w:tc>
      </w:tr>
      <w:tr w:rsidR="006872C7" w14:paraId="1B484EC4" w14:textId="77777777">
        <w:trPr>
          <w:jc w:val="center"/>
        </w:trPr>
        <w:tc>
          <w:tcPr>
            <w:tcW w:w="2268" w:type="dxa"/>
          </w:tcPr>
          <w:p w14:paraId="55D6F4A1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компонент окна</w:t>
            </w:r>
          </w:p>
        </w:tc>
        <w:tc>
          <w:tcPr>
            <w:tcW w:w="6803" w:type="dxa"/>
          </w:tcPr>
          <w:p w14:paraId="3273B08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WebView2 Runtime — есть в Windows 11 и обновлённой Windows 10; без него интерфейс откроется в браузере</w:t>
            </w:r>
          </w:p>
        </w:tc>
      </w:tr>
      <w:tr w:rsidR="006872C7" w14:paraId="7498CBF0" w14:textId="77777777">
        <w:trPr>
          <w:jc w:val="center"/>
        </w:trPr>
        <w:tc>
          <w:tcPr>
            <w:tcW w:w="2268" w:type="dxa"/>
          </w:tcPr>
          <w:p w14:paraId="40026442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исследования</w:t>
            </w:r>
          </w:p>
        </w:tc>
        <w:tc>
          <w:tcPr>
            <w:tcW w:w="6803" w:type="dxa"/>
          </w:tcPr>
          <w:p w14:paraId="36CD148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DICOM-файлы, папка или zip-архив — как выгрузка из PACS</w:t>
            </w:r>
          </w:p>
        </w:tc>
      </w:tr>
    </w:tbl>
    <w:p w14:paraId="24D4BB0A" w14:textId="77777777" w:rsidR="006872C7" w:rsidRDefault="006872C7">
      <w:pPr>
        <w:spacing w:after="40" w:line="300" w:lineRule="auto"/>
      </w:pPr>
    </w:p>
    <w:p w14:paraId="1018240F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lastRenderedPageBreak/>
        <w:t xml:space="preserve">3  </w:t>
      </w:r>
      <w:r>
        <w:rPr>
          <w:rFonts w:cs="Montserrat"/>
          <w:b/>
          <w:color w:val="520977"/>
          <w:sz w:val="32"/>
        </w:rPr>
        <w:t>Установка</w:t>
      </w:r>
    </w:p>
    <w:p w14:paraId="092C1A7C" w14:textId="77777777" w:rsidR="006872C7" w:rsidRDefault="00336A1D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cs="Montserrat"/>
          <w:color w:val="1C1D22"/>
        </w:rPr>
        <w:t xml:space="preserve">Скачайте установщик </w:t>
      </w:r>
      <w:r>
        <w:rPr>
          <w:rFonts w:cs="Montserrat"/>
          <w:b/>
          <w:color w:val="1C1D22"/>
        </w:rPr>
        <w:t>DXA-QC-Setup-1.0.0.exe</w:t>
      </w:r>
      <w:r>
        <w:rPr>
          <w:rFonts w:cs="Montserrat"/>
          <w:color w:val="1C1D22"/>
        </w:rPr>
        <w:t xml:space="preserve"> (288 МБ) по ссылке из репозитория: github.com/theorcos239/LCT_2026, папка </w:t>
      </w:r>
      <w:r>
        <w:rPr>
          <w:rFonts w:ascii="Consolas" w:eastAsia="Consolas" w:hAnsi="Consolas" w:cs="Consolas"/>
          <w:color w:val="520977"/>
          <w:sz w:val="20"/>
        </w:rPr>
        <w:t>release</w:t>
      </w:r>
      <w:r>
        <w:rPr>
          <w:rFonts w:cs="Montserrat"/>
          <w:color w:val="1C1D22"/>
        </w:rPr>
        <w:t>.</w:t>
      </w:r>
    </w:p>
    <w:p w14:paraId="7C00C203" w14:textId="77777777" w:rsidR="006872C7" w:rsidRDefault="00336A1D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cs="Montserrat"/>
          <w:color w:val="1C1D22"/>
        </w:rPr>
        <w:t xml:space="preserve">Запустите его. Права администратора не нужны: программа ставится в вашу папку </w:t>
      </w:r>
      <w:r>
        <w:rPr>
          <w:rFonts w:cs="Montserrat"/>
          <w:color w:val="1C1D22"/>
        </w:rPr>
        <w:t>пользователя (</w:t>
      </w:r>
      <w:r>
        <w:rPr>
          <w:rFonts w:ascii="Consolas" w:eastAsia="Consolas" w:hAnsi="Consolas" w:cs="Consolas"/>
          <w:color w:val="520977"/>
          <w:sz w:val="20"/>
        </w:rPr>
        <w:t>%LOCALAPPDATA%\Programs\DXA-QC</w:t>
      </w:r>
      <w:r>
        <w:rPr>
          <w:rFonts w:cs="Montserrat"/>
          <w:color w:val="1C1D22"/>
        </w:rPr>
        <w:t>).</w:t>
      </w:r>
    </w:p>
    <w:p w14:paraId="441FEB6B" w14:textId="77777777" w:rsidR="006872C7" w:rsidRDefault="00336A1D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3.  </w:t>
      </w:r>
      <w:r>
        <w:rPr>
          <w:rFonts w:cs="Montserrat"/>
          <w:color w:val="1C1D22"/>
        </w:rPr>
        <w:t>Если Windows покажет окно «Система Windows защитила ваш компьютер», нажмите «Подробнее» → «Выполнить в любом случае»: установщик не подписан сертификатом разработчика.</w:t>
      </w:r>
    </w:p>
    <w:p w14:paraId="17974B4E" w14:textId="77777777" w:rsidR="006872C7" w:rsidRDefault="00336A1D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4.  </w:t>
      </w:r>
      <w:r>
        <w:rPr>
          <w:rFonts w:cs="Montserrat"/>
          <w:color w:val="1C1D22"/>
        </w:rPr>
        <w:t>Прочитайте краткую информацию и нажмите «Далее».</w:t>
      </w:r>
    </w:p>
    <w:p w14:paraId="2230A43D" w14:textId="77777777" w:rsidR="006872C7" w:rsidRDefault="00336A1D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5.  </w:t>
      </w:r>
      <w:r>
        <w:rPr>
          <w:rFonts w:cs="Montserrat"/>
          <w:color w:val="1C1D22"/>
        </w:rPr>
        <w:t xml:space="preserve">Отметьте дополнительные задачи: значок на рабочем столе и команду </w:t>
      </w:r>
      <w:r>
        <w:rPr>
          <w:rFonts w:ascii="Consolas" w:eastAsia="Consolas" w:hAnsi="Consolas" w:cs="Consolas"/>
          <w:color w:val="520977"/>
          <w:sz w:val="20"/>
        </w:rPr>
        <w:t>dxa-qc-cli</w:t>
      </w:r>
      <w:r>
        <w:rPr>
          <w:rFonts w:cs="Montserrat"/>
          <w:color w:val="1C1D22"/>
        </w:rPr>
        <w:t xml:space="preserve"> в PATH — она нужна для пакетной обработки из любой консоли. Нажмите «Далее» и «Установить».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6872C7" w14:paraId="306CDD84" w14:textId="77777777">
        <w:trPr>
          <w:jc w:val="center"/>
        </w:trPr>
        <w:tc>
          <w:tcPr>
            <w:tcW w:w="4819" w:type="dxa"/>
          </w:tcPr>
          <w:p w14:paraId="3F1974C7" w14:textId="77777777" w:rsidR="006872C7" w:rsidRDefault="00336A1D">
            <w:r>
              <w:rPr>
                <w:noProof/>
              </w:rPr>
              <w:drawing>
                <wp:inline distT="0" distB="0" distL="0" distR="0" wp14:anchorId="4F33CBA7" wp14:editId="11189C10">
                  <wp:extent cx="2736000" cy="208970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up_in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8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EA1CE1C" w14:textId="77777777" w:rsidR="006872C7" w:rsidRDefault="00336A1D">
            <w:r>
              <w:rPr>
                <w:noProof/>
              </w:rPr>
              <w:drawing>
                <wp:inline distT="0" distB="0" distL="0" distR="0" wp14:anchorId="7827D5D8" wp14:editId="2B43BCFA">
                  <wp:extent cx="2736000" cy="208970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up_task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8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2C7" w14:paraId="7F76317D" w14:textId="77777777">
        <w:trPr>
          <w:jc w:val="center"/>
        </w:trPr>
        <w:tc>
          <w:tcPr>
            <w:tcW w:w="4819" w:type="dxa"/>
          </w:tcPr>
          <w:p w14:paraId="5B7AE685" w14:textId="77777777" w:rsidR="006872C7" w:rsidRDefault="00336A1D">
            <w:r>
              <w:rPr>
                <w:rFonts w:cs="Montserrat"/>
                <w:i/>
                <w:color w:val="8B8599"/>
                <w:sz w:val="17"/>
              </w:rPr>
              <w:t>Мастер установки: краткая информация</w:t>
            </w:r>
          </w:p>
        </w:tc>
        <w:tc>
          <w:tcPr>
            <w:tcW w:w="4819" w:type="dxa"/>
          </w:tcPr>
          <w:p w14:paraId="14EA66CB" w14:textId="77777777" w:rsidR="006872C7" w:rsidRDefault="00336A1D">
            <w:r>
              <w:rPr>
                <w:rFonts w:cs="Montserrat"/>
                <w:i/>
                <w:color w:val="8B8599"/>
                <w:sz w:val="17"/>
              </w:rPr>
              <w:t>Дополнительные задачи</w:t>
            </w:r>
          </w:p>
        </w:tc>
      </w:tr>
    </w:tbl>
    <w:p w14:paraId="74558E01" w14:textId="77777777" w:rsidR="006872C7" w:rsidRDefault="006872C7">
      <w:pPr>
        <w:spacing w:after="80" w:line="300" w:lineRule="auto"/>
      </w:pPr>
    </w:p>
    <w:p w14:paraId="1135B779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После установки в меню «Пуск» появится папка «Контроль качества DXA»: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6872C7" w14:paraId="6D0F4E88" w14:textId="77777777">
        <w:trPr>
          <w:jc w:val="center"/>
        </w:trPr>
        <w:tc>
          <w:tcPr>
            <w:tcW w:w="3402" w:type="dxa"/>
          </w:tcPr>
          <w:p w14:paraId="54CC613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ЯРЛЫК</w:t>
            </w:r>
          </w:p>
        </w:tc>
        <w:tc>
          <w:tcPr>
            <w:tcW w:w="5669" w:type="dxa"/>
          </w:tcPr>
          <w:p w14:paraId="3FBA670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ДЕЛАЕТ</w:t>
            </w:r>
          </w:p>
        </w:tc>
      </w:tr>
      <w:tr w:rsidR="006872C7" w14:paraId="1D807AE3" w14:textId="77777777">
        <w:trPr>
          <w:jc w:val="center"/>
        </w:trPr>
        <w:tc>
          <w:tcPr>
            <w:tcW w:w="3402" w:type="dxa"/>
          </w:tcPr>
          <w:p w14:paraId="7F44B32F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Контроль качества DXA</w:t>
            </w:r>
          </w:p>
        </w:tc>
        <w:tc>
          <w:tcPr>
            <w:tcW w:w="5669" w:type="dxa"/>
          </w:tcPr>
          <w:p w14:paraId="099B14F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окно приложения — основной способ работы</w:t>
            </w:r>
          </w:p>
        </w:tc>
      </w:tr>
      <w:tr w:rsidR="006872C7" w14:paraId="62936526" w14:textId="77777777">
        <w:trPr>
          <w:jc w:val="center"/>
        </w:trPr>
        <w:tc>
          <w:tcPr>
            <w:tcW w:w="3402" w:type="dxa"/>
          </w:tcPr>
          <w:p w14:paraId="64F7158D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Командная строка (пакетная обработка)</w:t>
            </w:r>
          </w:p>
        </w:tc>
        <w:tc>
          <w:tcPr>
            <w:tcW w:w="5669" w:type="dxa"/>
          </w:tcPr>
          <w:p w14:paraId="7602C02D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консоль с подсказкой по команде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dxa-qc-cli</w:t>
            </w:r>
          </w:p>
        </w:tc>
      </w:tr>
      <w:tr w:rsidR="006872C7" w14:paraId="0A15A79F" w14:textId="77777777">
        <w:trPr>
          <w:jc w:val="center"/>
        </w:trPr>
        <w:tc>
          <w:tcPr>
            <w:tcW w:w="3402" w:type="dxa"/>
          </w:tcPr>
          <w:p w14:paraId="4B9C44BC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Веб-сервер для </w:t>
            </w:r>
            <w:r>
              <w:rPr>
                <w:rFonts w:cs="Montserrat"/>
                <w:color w:val="1C1D22"/>
                <w:sz w:val="19"/>
              </w:rPr>
              <w:t>локальной сети</w:t>
            </w:r>
          </w:p>
        </w:tc>
        <w:tc>
          <w:tcPr>
            <w:tcW w:w="5669" w:type="dxa"/>
          </w:tcPr>
          <w:p w14:paraId="4505C9A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тот же интерфейс в браузере для коллег (раздел 10)</w:t>
            </w:r>
          </w:p>
        </w:tc>
      </w:tr>
      <w:tr w:rsidR="006872C7" w14:paraId="41D37FBB" w14:textId="77777777">
        <w:trPr>
          <w:jc w:val="center"/>
        </w:trPr>
        <w:tc>
          <w:tcPr>
            <w:tcW w:w="3402" w:type="dxa"/>
          </w:tcPr>
          <w:p w14:paraId="7BCC28B8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Telegram-бот</w:t>
            </w:r>
          </w:p>
        </w:tc>
        <w:tc>
          <w:tcPr>
            <w:tcW w:w="5669" w:type="dxa"/>
          </w:tcPr>
          <w:p w14:paraId="62431041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бот на этом компьютере — для администратора, см. инструкцию к боту</w:t>
            </w:r>
          </w:p>
        </w:tc>
      </w:tr>
      <w:tr w:rsidR="006872C7" w14:paraId="29526290" w14:textId="77777777">
        <w:trPr>
          <w:jc w:val="center"/>
        </w:trPr>
        <w:tc>
          <w:tcPr>
            <w:tcW w:w="3402" w:type="dxa"/>
          </w:tcPr>
          <w:p w14:paraId="69D7F4E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ПРОЧТИТЕ</w:t>
            </w:r>
          </w:p>
        </w:tc>
        <w:tc>
          <w:tcPr>
            <w:tcW w:w="5669" w:type="dxa"/>
          </w:tcPr>
          <w:p w14:paraId="1CDB6F8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краткая справка</w:t>
            </w:r>
          </w:p>
        </w:tc>
      </w:tr>
    </w:tbl>
    <w:p w14:paraId="589C03F4" w14:textId="77777777" w:rsidR="006872C7" w:rsidRDefault="006872C7">
      <w:pPr>
        <w:spacing w:after="40" w:line="300" w:lineRule="auto"/>
      </w:pPr>
    </w:p>
    <w:p w14:paraId="74509914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4  </w:t>
      </w:r>
      <w:r>
        <w:rPr>
          <w:rFonts w:cs="Montserrat"/>
          <w:b/>
          <w:color w:val="520977"/>
          <w:sz w:val="32"/>
        </w:rPr>
        <w:t>Первый запуск</w:t>
      </w:r>
    </w:p>
    <w:p w14:paraId="530D949E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Запустите «Контроль качества DXA» из меню «Пуск» или с </w:t>
      </w:r>
      <w:r>
        <w:rPr>
          <w:rFonts w:cs="Montserrat"/>
          <w:color w:val="1C1D22"/>
        </w:rPr>
        <w:t>рабочего стола. При первом запуске окно покажет «Загружаю модели» — это занимает до минуты, потому что Windows проверяет новые файлы антивирусом. Дальше окно открывается за несколько секунд. Зелёный индикатор «сервис работает» в шапке означает, что можно загружать исследования.</w:t>
      </w:r>
    </w:p>
    <w:p w14:paraId="4B0B5115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60B57FE3" wp14:editId="2DF802BB">
            <wp:extent cx="5760000" cy="3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6AC0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Окно приложения после запуска</w:t>
      </w:r>
    </w:p>
    <w:p w14:paraId="0535EC3E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Если запустить приложение второй раз, второе окно подключится к уже работающему. Закрыли окно — работа завершена.</w:t>
      </w:r>
    </w:p>
    <w:p w14:paraId="00B4CB9D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5  </w:t>
      </w:r>
      <w:r>
        <w:rPr>
          <w:rFonts w:cs="Montserrat"/>
          <w:b/>
          <w:color w:val="520977"/>
          <w:sz w:val="32"/>
        </w:rPr>
        <w:t>Проверка исследований</w:t>
      </w:r>
    </w:p>
    <w:p w14:paraId="32F3E548" w14:textId="77777777" w:rsidR="006872C7" w:rsidRDefault="00336A1D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Загрузка</w:t>
      </w:r>
    </w:p>
    <w:p w14:paraId="51AFCB2E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Перетащите в окно папку с исследованиями, zip-архив или несколько DICOM-файлов — или нажмите «Выбрать папку» / «Выбрать файлы». Структура подпапок не важна: выгрузку из PACS можно подавать как есть. Повторные выгрузки одного снимка распознаются по изображению и дают одну строку.</w:t>
      </w:r>
    </w:p>
    <w:p w14:paraId="601288C0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1E8D7C8E" wp14:editId="34F0050A">
            <wp:extent cx="576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1899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 xml:space="preserve">Стартовый экран: поле </w:t>
      </w:r>
      <w:r>
        <w:rPr>
          <w:rFonts w:cs="Montserrat"/>
          <w:i/>
          <w:color w:val="8B8599"/>
          <w:sz w:val="17"/>
        </w:rPr>
        <w:t>для загрузки</w:t>
      </w:r>
    </w:p>
    <w:p w14:paraId="3E5D802C" w14:textId="77777777" w:rsidR="006872C7" w:rsidRDefault="00336A1D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Обработка и сводка</w:t>
      </w:r>
    </w:p>
    <w:p w14:paraId="240AE29D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Идёт прогресс по исследованиям — около двух секунд на исследование. Затем появляется сводка: сколько исследований и снимков, сколько качественных, сколько с нарушением. Плитки сводки и метки типов нарушений — это фильтры: щелчок показывает только эти снимки, повторный — снимает фильтр.</w:t>
      </w:r>
    </w:p>
    <w:p w14:paraId="50A47794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76FE25F9" wp14:editId="0F03BD64">
            <wp:extent cx="5760000" cy="36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3ABD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Результат: сводка, метки нарушений, таблица по исследованиям и карточка выбранного снимка</w:t>
      </w:r>
    </w:p>
    <w:p w14:paraId="2EB63390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Таблица сгруппирована по исследованиям. Первым выбирается снимок с замечанием. Есть поиск по имени файла, исследованию и UID, фильтр по области и сортировка «сначала нарушения».</w:t>
      </w:r>
    </w:p>
    <w:p w14:paraId="1EE4D90E" w14:textId="77777777" w:rsidR="006872C7" w:rsidRDefault="00336A1D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Карточка снимка</w:t>
      </w:r>
    </w:p>
    <w:p w14:paraId="4C67BB56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Справа — снимок с разметкой и вердикт. Под снимком — каждый критерий: что измерено, с какой нормой сравнивалось и насколько значение близко к границе </w:t>
      </w:r>
      <w:r>
        <w:rPr>
          <w:rFonts w:cs="Montserrat"/>
          <w:color w:val="1C1D22"/>
        </w:rPr>
        <w:t>(полоска с зелёной зоной нормы). Ниже — пояснения к флагам.</w:t>
      </w:r>
    </w:p>
    <w:p w14:paraId="428AB67F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1D856997" wp14:editId="22308B8A">
            <wp:extent cx="3420000" cy="64930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64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0153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Карточка снимка: вердикт, разметка, измерения с нормами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6872C7" w14:paraId="5D3C2F22" w14:textId="77777777">
        <w:trPr>
          <w:jc w:val="center"/>
        </w:trPr>
        <w:tc>
          <w:tcPr>
            <w:tcW w:w="2268" w:type="dxa"/>
          </w:tcPr>
          <w:p w14:paraId="22A7A92B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ЦВЕТ НА СНИМКЕ</w:t>
            </w:r>
          </w:p>
        </w:tc>
        <w:tc>
          <w:tcPr>
            <w:tcW w:w="6803" w:type="dxa"/>
          </w:tcPr>
          <w:p w14:paraId="15118C33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ПОКАЗЫВАЕТ</w:t>
            </w:r>
          </w:p>
        </w:tc>
      </w:tr>
      <w:tr w:rsidR="006872C7" w14:paraId="436DAA71" w14:textId="77777777">
        <w:trPr>
          <w:jc w:val="center"/>
        </w:trPr>
        <w:tc>
          <w:tcPr>
            <w:tcW w:w="2268" w:type="dxa"/>
          </w:tcPr>
          <w:p w14:paraId="68E90470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голубой</w:t>
            </w:r>
          </w:p>
        </w:tc>
        <w:tc>
          <w:tcPr>
            <w:tcW w:w="6803" w:type="dxa"/>
          </w:tcPr>
          <w:p w14:paraId="4E5C3BC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найденные ориентиры: вертел, седалищная кость, контуры, ось</w:t>
            </w:r>
          </w:p>
        </w:tc>
      </w:tr>
      <w:tr w:rsidR="006872C7" w14:paraId="4135224E" w14:textId="77777777">
        <w:trPr>
          <w:jc w:val="center"/>
        </w:trPr>
        <w:tc>
          <w:tcPr>
            <w:tcW w:w="2268" w:type="dxa"/>
          </w:tcPr>
          <w:p w14:paraId="61307B8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зелёный</w:t>
            </w:r>
          </w:p>
        </w:tc>
        <w:tc>
          <w:tcPr>
            <w:tcW w:w="6803" w:type="dxa"/>
          </w:tcPr>
          <w:p w14:paraId="1BFFD90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порог выдержан</w:t>
            </w:r>
          </w:p>
        </w:tc>
      </w:tr>
      <w:tr w:rsidR="006872C7" w14:paraId="4E606643" w14:textId="77777777">
        <w:trPr>
          <w:jc w:val="center"/>
        </w:trPr>
        <w:tc>
          <w:tcPr>
            <w:tcW w:w="2268" w:type="dxa"/>
          </w:tcPr>
          <w:p w14:paraId="2E71D87D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красный</w:t>
            </w:r>
          </w:p>
        </w:tc>
        <w:tc>
          <w:tcPr>
            <w:tcW w:w="6803" w:type="dxa"/>
          </w:tcPr>
          <w:p w14:paraId="608AF831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порог не выдержан — здесь нарушение</w:t>
            </w:r>
          </w:p>
        </w:tc>
      </w:tr>
      <w:tr w:rsidR="006872C7" w14:paraId="65A27942" w14:textId="77777777">
        <w:trPr>
          <w:jc w:val="center"/>
        </w:trPr>
        <w:tc>
          <w:tcPr>
            <w:tcW w:w="2268" w:type="dxa"/>
          </w:tcPr>
          <w:p w14:paraId="633FF8D8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оранжевый</w:t>
            </w:r>
          </w:p>
        </w:tc>
        <w:tc>
          <w:tcPr>
            <w:tcW w:w="6803" w:type="dxa"/>
          </w:tcPr>
          <w:p w14:paraId="283A74E0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тепловая карта нейросети: куда она «смотрела», оценивая ротацию или посторонние предметы</w:t>
            </w:r>
          </w:p>
        </w:tc>
      </w:tr>
    </w:tbl>
    <w:p w14:paraId="2512C88C" w14:textId="77777777" w:rsidR="006872C7" w:rsidRDefault="006872C7">
      <w:pPr>
        <w:spacing w:after="40" w:line="300" w:lineRule="auto"/>
      </w:pPr>
    </w:p>
    <w:p w14:paraId="5CA46817" w14:textId="77777777" w:rsidR="006872C7" w:rsidRDefault="00336A1D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Фильтр по нарушению и полноэкранный просмотр</w:t>
      </w:r>
    </w:p>
    <w:p w14:paraId="2A3A3444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Щёлкните метку, например «Ротация», — останутся только такие снимки. Щелчок по снимку или клавиша </w:t>
      </w:r>
      <w:r>
        <w:rPr>
          <w:rFonts w:ascii="Consolas" w:eastAsia="Consolas" w:hAnsi="Consolas" w:cs="Consolas"/>
          <w:color w:val="520977"/>
          <w:sz w:val="20"/>
        </w:rPr>
        <w:t>F</w:t>
      </w:r>
      <w:r>
        <w:rPr>
          <w:rFonts w:cs="Montserrat"/>
          <w:color w:val="1C1D22"/>
        </w:rPr>
        <w:t xml:space="preserve"> открывает его на весь экран: колесо мыши — масштаб, перетаскивание — сдвиг, </w:t>
      </w:r>
      <w:r>
        <w:rPr>
          <w:rFonts w:ascii="Consolas" w:eastAsia="Consolas" w:hAnsi="Consolas" w:cs="Consolas"/>
          <w:color w:val="520977"/>
          <w:sz w:val="20"/>
        </w:rPr>
        <w:t>Esc</w:t>
      </w:r>
      <w:r>
        <w:rPr>
          <w:rFonts w:cs="Montserrat"/>
          <w:color w:val="1C1D22"/>
        </w:rPr>
        <w:t xml:space="preserve"> — назад.</w:t>
      </w:r>
    </w:p>
    <w:p w14:paraId="15F3DC7D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3B660420" wp14:editId="53B9150B">
            <wp:extent cx="5760000" cy="36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fil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5B56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Фильтр «Ротация»: тепловая карта нейросети на вертельной области</w:t>
      </w:r>
    </w:p>
    <w:p w14:paraId="09E2C75D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7E692387" wp14:editId="2284FEC3">
            <wp:extent cx="5760000" cy="36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light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FB72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Снимок на весь экран</w:t>
      </w:r>
    </w:p>
    <w:p w14:paraId="12E93B41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6  </w:t>
      </w:r>
      <w:r>
        <w:rPr>
          <w:rFonts w:cs="Montserrat"/>
          <w:b/>
          <w:color w:val="520977"/>
          <w:sz w:val="32"/>
        </w:rPr>
        <w:t>Отметки специалиста</w:t>
      </w:r>
    </w:p>
    <w:p w14:paraId="1892E33D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Для каждого снимка можно отметить, согласны ли вы с вердиктом: клавиша </w:t>
      </w:r>
      <w:r>
        <w:rPr>
          <w:rFonts w:ascii="Consolas" w:eastAsia="Consolas" w:hAnsi="Consolas" w:cs="Consolas"/>
          <w:color w:val="520977"/>
          <w:sz w:val="20"/>
        </w:rPr>
        <w:t>A</w:t>
      </w:r>
      <w:r>
        <w:rPr>
          <w:rFonts w:cs="Montserrat"/>
          <w:color w:val="1C1D22"/>
        </w:rPr>
        <w:t xml:space="preserve"> — согласен, </w:t>
      </w:r>
      <w:r>
        <w:rPr>
          <w:rFonts w:ascii="Consolas" w:eastAsia="Consolas" w:hAnsi="Consolas" w:cs="Consolas"/>
          <w:color w:val="520977"/>
          <w:sz w:val="20"/>
        </w:rPr>
        <w:t>D</w:t>
      </w:r>
      <w:r>
        <w:rPr>
          <w:rFonts w:cs="Montserrat"/>
          <w:color w:val="1C1D22"/>
        </w:rPr>
        <w:t xml:space="preserve"> — не согласен, </w:t>
      </w:r>
      <w:r>
        <w:rPr>
          <w:rFonts w:ascii="Consolas" w:eastAsia="Consolas" w:hAnsi="Consolas" w:cs="Consolas"/>
          <w:color w:val="520977"/>
          <w:sz w:val="20"/>
        </w:rPr>
        <w:t>C</w:t>
      </w:r>
      <w:r>
        <w:rPr>
          <w:rFonts w:cs="Montserrat"/>
          <w:color w:val="1C1D22"/>
        </w:rPr>
        <w:t xml:space="preserve"> — комментарий. Отметка появляется в последней колонке таблицы.</w:t>
      </w:r>
    </w:p>
    <w:p w14:paraId="56245E98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632E371C" wp14:editId="7F0516D1">
            <wp:extent cx="5760000" cy="16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mar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D957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Отметка «согласен» в таблице</w:t>
      </w:r>
    </w:p>
    <w:p w14:paraId="6197BC90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Отметки хранятся на этом компьютере отдельно для каждого задания и выгружаются кнопкой «Мои отметки .csv». Этот файл — обратная связь для перекалибровки порогов: передайте его администратору сервиса.</w:t>
      </w:r>
    </w:p>
    <w:p w14:paraId="1529D7FA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7  </w:t>
      </w:r>
      <w:r>
        <w:rPr>
          <w:rFonts w:cs="Montserrat"/>
          <w:b/>
          <w:color w:val="520977"/>
          <w:sz w:val="32"/>
        </w:rPr>
        <w:t>Что можно скачать</w:t>
      </w:r>
    </w:p>
    <w:p w14:paraId="014F485F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0149547A" wp14:editId="753A8C3B">
            <wp:extent cx="5760000" cy="2314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downloa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20FA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Кнопки выгрузки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041"/>
        <w:gridCol w:w="5329"/>
        <w:gridCol w:w="1876"/>
      </w:tblGrid>
      <w:tr w:rsidR="006872C7" w14:paraId="30C0ECE0" w14:textId="77777777">
        <w:trPr>
          <w:jc w:val="center"/>
        </w:trPr>
        <w:tc>
          <w:tcPr>
            <w:tcW w:w="2041" w:type="dxa"/>
          </w:tcPr>
          <w:p w14:paraId="3C360711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КНОПКА</w:t>
            </w:r>
          </w:p>
        </w:tc>
        <w:tc>
          <w:tcPr>
            <w:tcW w:w="5329" w:type="dxa"/>
          </w:tcPr>
          <w:p w14:paraId="7FB9D9DC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ВНУТРИ</w:t>
            </w:r>
          </w:p>
        </w:tc>
        <w:tc>
          <w:tcPr>
            <w:tcW w:w="1814" w:type="dxa"/>
          </w:tcPr>
          <w:p w14:paraId="17E7C01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КОМУ</w:t>
            </w:r>
          </w:p>
        </w:tc>
      </w:tr>
      <w:tr w:rsidR="006872C7" w14:paraId="167A9927" w14:textId="77777777">
        <w:trPr>
          <w:jc w:val="center"/>
        </w:trPr>
        <w:tc>
          <w:tcPr>
            <w:tcW w:w="2041" w:type="dxa"/>
          </w:tcPr>
          <w:p w14:paraId="744C21E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Таблица .xlsx</w:t>
            </w:r>
          </w:p>
        </w:tc>
        <w:tc>
          <w:tcPr>
            <w:tcW w:w="5329" w:type="dxa"/>
          </w:tcPr>
          <w:p w14:paraId="27BD23D6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строка на снимок: восемь колонок из ТЗ (путь, UID, область, класс качества, нарушения, статус, время), дальше вероятности, флаги, описания</w:t>
            </w:r>
          </w:p>
        </w:tc>
        <w:tc>
          <w:tcPr>
            <w:tcW w:w="1814" w:type="dxa"/>
          </w:tcPr>
          <w:p w14:paraId="1E1493E6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всем</w:t>
            </w:r>
          </w:p>
        </w:tc>
      </w:tr>
      <w:tr w:rsidR="006872C7" w14:paraId="45D6AB49" w14:textId="77777777">
        <w:trPr>
          <w:jc w:val="center"/>
        </w:trPr>
        <w:tc>
          <w:tcPr>
            <w:tcW w:w="2041" w:type="dxa"/>
          </w:tcPr>
          <w:p w14:paraId="7852224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Измерения .json</w:t>
            </w:r>
          </w:p>
        </w:tc>
        <w:tc>
          <w:tcPr>
            <w:tcW w:w="5329" w:type="dxa"/>
          </w:tcPr>
          <w:p w14:paraId="01FA68C6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все измерения: углы, миллиметры, вероятности, флаги</w:t>
            </w:r>
          </w:p>
        </w:tc>
        <w:tc>
          <w:tcPr>
            <w:tcW w:w="1814" w:type="dxa"/>
          </w:tcPr>
          <w:p w14:paraId="7E92190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разбор сложных случаев</w:t>
            </w:r>
          </w:p>
        </w:tc>
      </w:tr>
      <w:tr w:rsidR="006872C7" w14:paraId="3B6920B4" w14:textId="77777777">
        <w:trPr>
          <w:jc w:val="center"/>
        </w:trPr>
        <w:tc>
          <w:tcPr>
            <w:tcW w:w="2041" w:type="dxa"/>
          </w:tcPr>
          <w:p w14:paraId="5775F19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Визуализация .zip</w:t>
            </w:r>
          </w:p>
        </w:tc>
        <w:tc>
          <w:tcPr>
            <w:tcW w:w="5329" w:type="dxa"/>
          </w:tcPr>
          <w:p w14:paraId="62C271D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снимки с разметкой и тепловой </w:t>
            </w:r>
            <w:r>
              <w:rPr>
                <w:rFonts w:cs="Montserrat"/>
                <w:color w:val="1C1D22"/>
                <w:sz w:val="19"/>
              </w:rPr>
              <w:t>картой</w:t>
            </w:r>
          </w:p>
        </w:tc>
        <w:tc>
          <w:tcPr>
            <w:tcW w:w="1814" w:type="dxa"/>
          </w:tcPr>
          <w:p w14:paraId="5897321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врачу, для архива</w:t>
            </w:r>
          </w:p>
        </w:tc>
      </w:tr>
      <w:tr w:rsidR="006872C7" w14:paraId="145C0380" w14:textId="77777777">
        <w:trPr>
          <w:jc w:val="center"/>
        </w:trPr>
        <w:tc>
          <w:tcPr>
            <w:tcW w:w="2041" w:type="dxa"/>
          </w:tcPr>
          <w:p w14:paraId="4B18616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DICOM SR .zip</w:t>
            </w:r>
          </w:p>
        </w:tc>
        <w:tc>
          <w:tcPr>
            <w:tcW w:w="5329" w:type="dxa"/>
          </w:tcPr>
          <w:p w14:paraId="015D4EE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текстовое заключение по-русски на каждый снимок; PACS покажет его рядом со снимком в том же исследовании</w:t>
            </w:r>
          </w:p>
        </w:tc>
        <w:tc>
          <w:tcPr>
            <w:tcW w:w="1814" w:type="dxa"/>
          </w:tcPr>
          <w:p w14:paraId="73A82338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администратору PACS</w:t>
            </w:r>
          </w:p>
        </w:tc>
      </w:tr>
      <w:tr w:rsidR="006872C7" w14:paraId="525651C6" w14:textId="77777777">
        <w:trPr>
          <w:jc w:val="center"/>
        </w:trPr>
        <w:tc>
          <w:tcPr>
            <w:tcW w:w="2041" w:type="dxa"/>
          </w:tcPr>
          <w:p w14:paraId="28FEF096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Мои отметки .csv</w:t>
            </w:r>
          </w:p>
        </w:tc>
        <w:tc>
          <w:tcPr>
            <w:tcW w:w="5329" w:type="dxa"/>
          </w:tcPr>
          <w:p w14:paraId="57606EF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ваши «согласен / не согласен» и комментарии</w:t>
            </w:r>
          </w:p>
        </w:tc>
        <w:tc>
          <w:tcPr>
            <w:tcW w:w="1814" w:type="dxa"/>
          </w:tcPr>
          <w:p w14:paraId="298E476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администратору сервиса</w:t>
            </w:r>
          </w:p>
        </w:tc>
      </w:tr>
    </w:tbl>
    <w:p w14:paraId="548BEF79" w14:textId="77777777" w:rsidR="006872C7" w:rsidRDefault="006872C7">
      <w:pPr>
        <w:spacing w:after="40" w:line="300" w:lineRule="auto"/>
      </w:pPr>
    </w:p>
    <w:p w14:paraId="176EC6EE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Файлы сохраняются в папку «Загрузки».</w:t>
      </w:r>
    </w:p>
    <w:p w14:paraId="0FD2675D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8  </w:t>
      </w:r>
      <w:r>
        <w:rPr>
          <w:rFonts w:cs="Montserrat"/>
          <w:b/>
          <w:color w:val="520977"/>
          <w:sz w:val="32"/>
        </w:rPr>
        <w:t>Как читать результат</w:t>
      </w:r>
    </w:p>
    <w:p w14:paraId="15D41887" w14:textId="77777777" w:rsidR="006872C7" w:rsidRDefault="00336A1D">
      <w:pPr>
        <w:spacing w:line="300" w:lineRule="auto"/>
      </w:pPr>
      <w:r>
        <w:rPr>
          <w:rFonts w:cs="Montserrat"/>
          <w:b/>
          <w:color w:val="1C1D22"/>
        </w:rPr>
        <w:t>Класс качества:</w:t>
      </w:r>
      <w:r>
        <w:rPr>
          <w:rFonts w:cs="Montserrat"/>
          <w:color w:val="1C1D22"/>
        </w:rPr>
        <w:t xml:space="preserve"> 0 — снимок качественный, 1 — есть хотя бы одно нарушение; перечислены все сработавшие. </w:t>
      </w:r>
      <w:r>
        <w:rPr>
          <w:rFonts w:cs="Montserrat"/>
          <w:b/>
          <w:color w:val="1C1D22"/>
        </w:rPr>
        <w:t>Вероятность нарушения</w:t>
      </w:r>
      <w:r>
        <w:rPr>
          <w:rFonts w:cs="Montserrat"/>
          <w:color w:val="1C1D22"/>
        </w:rPr>
        <w:t xml:space="preserve"> — насколько система уверена в вердикте. </w:t>
      </w:r>
      <w:r>
        <w:rPr>
          <w:rFonts w:cs="Montserrat"/>
          <w:b/>
          <w:color w:val="1C1D22"/>
        </w:rPr>
        <w:t>Флаг</w:t>
      </w:r>
      <w:r>
        <w:rPr>
          <w:rFonts w:cs="Montserrat"/>
          <w:color w:val="1C1D22"/>
        </w:rPr>
        <w:t xml:space="preserve"> — не нарушение, а пометка «здесь измерение менее надёжно, посмотрите сами».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928"/>
        <w:gridCol w:w="3572"/>
        <w:gridCol w:w="3572"/>
      </w:tblGrid>
      <w:tr w:rsidR="006872C7" w14:paraId="02242A07" w14:textId="77777777">
        <w:trPr>
          <w:jc w:val="center"/>
        </w:trPr>
        <w:tc>
          <w:tcPr>
            <w:tcW w:w="1928" w:type="dxa"/>
          </w:tcPr>
          <w:p w14:paraId="04BDC04C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КОД</w:t>
            </w:r>
          </w:p>
        </w:tc>
        <w:tc>
          <w:tcPr>
            <w:tcW w:w="3572" w:type="dxa"/>
          </w:tcPr>
          <w:p w14:paraId="7E86E17F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ОЗНАЧАЕТ</w:t>
            </w:r>
          </w:p>
        </w:tc>
        <w:tc>
          <w:tcPr>
            <w:tcW w:w="3572" w:type="dxa"/>
          </w:tcPr>
          <w:p w14:paraId="1785C6B1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КАК ПРОВЕРИТЬ ГЛАЗАМИ</w:t>
            </w:r>
          </w:p>
        </w:tc>
      </w:tr>
      <w:tr w:rsidR="006872C7" w14:paraId="3A858E88" w14:textId="77777777">
        <w:trPr>
          <w:jc w:val="center"/>
        </w:trPr>
        <w:tc>
          <w:tcPr>
            <w:tcW w:w="1928" w:type="dxa"/>
          </w:tcPr>
          <w:p w14:paraId="406D0B16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spine_position</w:t>
            </w:r>
          </w:p>
        </w:tc>
        <w:tc>
          <w:tcPr>
            <w:tcW w:w="3572" w:type="dxa"/>
          </w:tcPr>
          <w:p w14:paraId="324F1BD8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некорректная укладка позвоночника: не видны верхние края подвздошных костей</w:t>
            </w:r>
          </w:p>
        </w:tc>
        <w:tc>
          <w:tcPr>
            <w:tcW w:w="3572" w:type="dxa"/>
          </w:tcPr>
          <w:p w14:paraId="1FEBF793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внизу кадра по бокам от позвоночника нет гребней</w:t>
            </w:r>
          </w:p>
        </w:tc>
      </w:tr>
      <w:tr w:rsidR="006872C7" w14:paraId="630BDAC9" w14:textId="77777777">
        <w:trPr>
          <w:jc w:val="center"/>
        </w:trPr>
        <w:tc>
          <w:tcPr>
            <w:tcW w:w="1928" w:type="dxa"/>
          </w:tcPr>
          <w:p w14:paraId="30B9BFDD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spine_axis</w:t>
            </w:r>
          </w:p>
        </w:tc>
        <w:tc>
          <w:tcPr>
            <w:tcW w:w="3572" w:type="dxa"/>
          </w:tcPr>
          <w:p w14:paraId="61024D8F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 отклонена больше чем на 5°</w:t>
            </w:r>
          </w:p>
        </w:tc>
        <w:tc>
          <w:tcPr>
            <w:tcW w:w="3572" w:type="dxa"/>
          </w:tcPr>
          <w:p w14:paraId="306663B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угол на снимке и в карточке</w:t>
            </w:r>
          </w:p>
        </w:tc>
      </w:tr>
      <w:tr w:rsidR="006872C7" w14:paraId="610C126A" w14:textId="77777777">
        <w:trPr>
          <w:jc w:val="center"/>
        </w:trPr>
        <w:tc>
          <w:tcPr>
            <w:tcW w:w="1928" w:type="dxa"/>
          </w:tcPr>
          <w:p w14:paraId="58D54E86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spine_artifacts</w:t>
            </w:r>
          </w:p>
        </w:tc>
        <w:tc>
          <w:tcPr>
            <w:tcW w:w="3572" w:type="dxa"/>
          </w:tcPr>
          <w:p w14:paraId="0A324E0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 или наложения</w:t>
            </w:r>
          </w:p>
        </w:tc>
        <w:tc>
          <w:tcPr>
            <w:tcW w:w="3572" w:type="dxa"/>
          </w:tcPr>
          <w:p w14:paraId="46E88390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яркая дуга или пятно вне позвоночника; оранжевым — где их видит нейросеть</w:t>
            </w:r>
          </w:p>
        </w:tc>
      </w:tr>
      <w:tr w:rsidR="006872C7" w14:paraId="26CC1CDA" w14:textId="77777777">
        <w:trPr>
          <w:jc w:val="center"/>
        </w:trPr>
        <w:tc>
          <w:tcPr>
            <w:tcW w:w="1928" w:type="dxa"/>
          </w:tcPr>
          <w:p w14:paraId="272B43F3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hip_rotation</w:t>
            </w:r>
          </w:p>
        </w:tc>
        <w:tc>
          <w:tcPr>
            <w:tcW w:w="3572" w:type="dxa"/>
          </w:tcPr>
          <w:p w14:paraId="41DA9A2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некорректная ротация бедра</w:t>
            </w:r>
          </w:p>
        </w:tc>
        <w:tc>
          <w:tcPr>
            <w:tcW w:w="3572" w:type="dxa"/>
          </w:tcPr>
          <w:p w14:paraId="7A584140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малый вертел почти не </w:t>
            </w:r>
            <w:r>
              <w:rPr>
                <w:rFonts w:cs="Montserrat"/>
                <w:color w:val="1C1D22"/>
                <w:sz w:val="19"/>
              </w:rPr>
              <w:t>виден или выступает слишком сильно; оранжевым — где нейросеть видит ротацию</w:t>
            </w:r>
          </w:p>
        </w:tc>
      </w:tr>
      <w:tr w:rsidR="006872C7" w14:paraId="76C28BE8" w14:textId="77777777">
        <w:trPr>
          <w:jc w:val="center"/>
        </w:trPr>
        <w:tc>
          <w:tcPr>
            <w:tcW w:w="1928" w:type="dxa"/>
          </w:tcPr>
          <w:p w14:paraId="7F7BA08C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hip_roi</w:t>
            </w:r>
          </w:p>
        </w:tc>
        <w:tc>
          <w:tcPr>
            <w:tcW w:w="3572" w:type="dxa"/>
          </w:tcPr>
          <w:p w14:paraId="44CB146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недостаточные отступы области интереса до края поля</w:t>
            </w:r>
          </w:p>
        </w:tc>
        <w:tc>
          <w:tcPr>
            <w:tcW w:w="3572" w:type="dxa"/>
          </w:tcPr>
          <w:p w14:paraId="3DDA322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поле сканирования короче 12.9 см; линии отступов по рисунку 6 ТЗ</w:t>
            </w:r>
          </w:p>
        </w:tc>
      </w:tr>
      <w:tr w:rsidR="006872C7" w14:paraId="6DD1CEC3" w14:textId="77777777">
        <w:trPr>
          <w:jc w:val="center"/>
        </w:trPr>
        <w:tc>
          <w:tcPr>
            <w:tcW w:w="1928" w:type="dxa"/>
          </w:tcPr>
          <w:p w14:paraId="207E34A6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undetermined</w:t>
            </w:r>
          </w:p>
        </w:tc>
        <w:tc>
          <w:tcPr>
            <w:tcW w:w="3572" w:type="dxa"/>
          </w:tcPr>
          <w:p w14:paraId="24B6976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область не определена: снимок не похож на DXA позвоночника или бедра</w:t>
            </w:r>
          </w:p>
        </w:tc>
        <w:tc>
          <w:tcPr>
            <w:tcW w:w="3572" w:type="dxa"/>
          </w:tcPr>
          <w:p w14:paraId="0BDB0EC2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снимок уходит на ручной разбор</w:t>
            </w:r>
          </w:p>
        </w:tc>
      </w:tr>
    </w:tbl>
    <w:p w14:paraId="24F60813" w14:textId="77777777" w:rsidR="006872C7" w:rsidRDefault="006872C7">
      <w:pPr>
        <w:spacing w:after="40" w:line="300" w:lineRule="auto"/>
      </w:pPr>
    </w:p>
    <w:p w14:paraId="0DA096D9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Основные флаги: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6872C7" w14:paraId="5A4E66C4" w14:textId="77777777">
        <w:trPr>
          <w:jc w:val="center"/>
        </w:trPr>
        <w:tc>
          <w:tcPr>
            <w:tcW w:w="2948" w:type="dxa"/>
          </w:tcPr>
          <w:p w14:paraId="64C7C36B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ФЛАГ</w:t>
            </w:r>
          </w:p>
        </w:tc>
        <w:tc>
          <w:tcPr>
            <w:tcW w:w="6123" w:type="dxa"/>
          </w:tcPr>
          <w:p w14:paraId="5EA0CFBD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ОН ЗНАЧИТ</w:t>
            </w:r>
          </w:p>
        </w:tc>
      </w:tr>
      <w:tr w:rsidR="006872C7" w14:paraId="4ABB7CC5" w14:textId="77777777">
        <w:trPr>
          <w:jc w:val="center"/>
        </w:trPr>
        <w:tc>
          <w:tcPr>
            <w:tcW w:w="2948" w:type="dxa"/>
          </w:tcPr>
          <w:p w14:paraId="0CC956A1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*:estimates_disagree</w:t>
            </w:r>
          </w:p>
        </w:tc>
        <w:tc>
          <w:tcPr>
            <w:tcW w:w="6123" w:type="dxa"/>
          </w:tcPr>
          <w:p w14:paraId="230D27C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две независимые оценки критерия разошлись — посмотрите снимок сами</w:t>
            </w:r>
          </w:p>
        </w:tc>
      </w:tr>
      <w:tr w:rsidR="006872C7" w14:paraId="6B6F2ABA" w14:textId="77777777">
        <w:trPr>
          <w:jc w:val="center"/>
        </w:trPr>
        <w:tc>
          <w:tcPr>
            <w:tcW w:w="2948" w:type="dxa"/>
          </w:tcPr>
          <w:p w14:paraId="15AE60FE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*:cnn_vs_geometry_disagree</w:t>
            </w:r>
          </w:p>
        </w:tc>
        <w:tc>
          <w:tcPr>
            <w:tcW w:w="6123" w:type="dxa"/>
          </w:tcPr>
          <w:p w14:paraId="5DCBB86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нейросеть и измерение разошлись; </w:t>
            </w:r>
            <w:r>
              <w:rPr>
                <w:rFonts w:cs="Montserrat"/>
                <w:color w:val="1C1D22"/>
                <w:sz w:val="19"/>
              </w:rPr>
              <w:t>вердикт вынесен по их своду</w:t>
            </w:r>
          </w:p>
        </w:tc>
      </w:tr>
      <w:tr w:rsidR="006872C7" w14:paraId="1FE2502A" w14:textId="77777777">
        <w:trPr>
          <w:jc w:val="center"/>
        </w:trPr>
        <w:tc>
          <w:tcPr>
            <w:tcW w:w="2948" w:type="dxa"/>
          </w:tcPr>
          <w:p w14:paraId="22C70873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axis:curved</w:t>
            </w:r>
          </w:p>
        </w:tc>
        <w:tc>
          <w:tcPr>
            <w:tcW w:w="6123" w:type="dxa"/>
          </w:tcPr>
          <w:p w14:paraId="489BE663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позвоночник изогнут (сколиоз); эксперт сколиоз обычно нарушением оси не считает</w:t>
            </w:r>
          </w:p>
        </w:tc>
      </w:tr>
      <w:tr w:rsidR="006872C7" w14:paraId="76B4224C" w14:textId="77777777">
        <w:trPr>
          <w:jc w:val="center"/>
        </w:trPr>
        <w:tc>
          <w:tcPr>
            <w:tcW w:w="2948" w:type="dxa"/>
          </w:tcPr>
          <w:p w14:paraId="482A19D3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orientation:mirrored_lr</w:t>
            </w:r>
          </w:p>
        </w:tc>
        <w:tc>
          <w:tcPr>
            <w:tcW w:w="6123" w:type="dxa"/>
          </w:tcPr>
          <w:p w14:paraId="122D80D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снимок выгружен зеркально и приведён к стандартному виду</w:t>
            </w:r>
          </w:p>
        </w:tc>
      </w:tr>
      <w:tr w:rsidR="006872C7" w14:paraId="2A045748" w14:textId="77777777">
        <w:trPr>
          <w:jc w:val="center"/>
        </w:trPr>
        <w:tc>
          <w:tcPr>
            <w:tcW w:w="2948" w:type="dxa"/>
          </w:tcPr>
          <w:p w14:paraId="7794C347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I:anatomical_prior</w:t>
            </w:r>
          </w:p>
        </w:tc>
        <w:tc>
          <w:tcPr>
            <w:tcW w:w="6123" w:type="dxa"/>
          </w:tcPr>
          <w:p w14:paraId="21147CCC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седалищная кость не найдена, нижний отступ взят по анатомии — проверьте</w:t>
            </w:r>
          </w:p>
        </w:tc>
      </w:tr>
      <w:tr w:rsidR="006872C7" w14:paraId="4949D2F1" w14:textId="77777777">
        <w:trPr>
          <w:jc w:val="center"/>
        </w:trPr>
        <w:tc>
          <w:tcPr>
            <w:tcW w:w="2948" w:type="dxa"/>
          </w:tcPr>
          <w:p w14:paraId="03952F57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cnn:unavailable(...)</w:t>
            </w:r>
          </w:p>
        </w:tc>
        <w:tc>
          <w:tcPr>
            <w:tcW w:w="6123" w:type="dxa"/>
          </w:tcPr>
          <w:p w14:paraId="0D45C95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нейросеть не загрузилась — оценка только измерением</w:t>
            </w:r>
          </w:p>
        </w:tc>
      </w:tr>
    </w:tbl>
    <w:p w14:paraId="302E3434" w14:textId="77777777" w:rsidR="006872C7" w:rsidRDefault="006872C7">
      <w:pPr>
        <w:spacing w:after="40" w:line="300" w:lineRule="auto"/>
      </w:pPr>
    </w:p>
    <w:p w14:paraId="779581C2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Отступы области интереса бедра по умолчанию оцениваются по длине поля сканирования — так их оценивает эксперт. Отступы по рисунку 6 ТЗ </w:t>
      </w:r>
      <w:r>
        <w:rPr>
          <w:rFonts w:cs="Montserrat"/>
          <w:color w:val="1C1D22"/>
        </w:rPr>
        <w:t>всегда показаны в карточке.</w:t>
      </w:r>
    </w:p>
    <w:p w14:paraId="3D9FEBA2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9  </w:t>
      </w:r>
      <w:r>
        <w:rPr>
          <w:rFonts w:cs="Montserrat"/>
          <w:b/>
          <w:color w:val="520977"/>
          <w:sz w:val="32"/>
        </w:rPr>
        <w:t>Горячие клавиши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6872C7" w14:paraId="6E2458F0" w14:textId="77777777">
        <w:trPr>
          <w:jc w:val="center"/>
        </w:trPr>
        <w:tc>
          <w:tcPr>
            <w:tcW w:w="3118" w:type="dxa"/>
          </w:tcPr>
          <w:p w14:paraId="3B1F7EF1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КЛАВИША</w:t>
            </w:r>
          </w:p>
        </w:tc>
        <w:tc>
          <w:tcPr>
            <w:tcW w:w="5953" w:type="dxa"/>
          </w:tcPr>
          <w:p w14:paraId="4255BC44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ДЕЙСТВИЕ</w:t>
            </w:r>
          </w:p>
        </w:tc>
      </w:tr>
      <w:tr w:rsidR="006872C7" w14:paraId="22A04A8C" w14:textId="77777777">
        <w:trPr>
          <w:jc w:val="center"/>
        </w:trPr>
        <w:tc>
          <w:tcPr>
            <w:tcW w:w="3118" w:type="dxa"/>
          </w:tcPr>
          <w:p w14:paraId="0374E009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J</w:t>
            </w:r>
            <w:r>
              <w:rPr>
                <w:rFonts w:cs="Montserrat"/>
                <w:color w:val="1C1D22"/>
                <w:sz w:val="19"/>
              </w:rPr>
              <w:t xml:space="preserve"> или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↓</w:t>
            </w:r>
            <w:r>
              <w:rPr>
                <w:rFonts w:cs="Montserrat"/>
                <w:color w:val="1C1D22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K</w:t>
            </w:r>
            <w:r>
              <w:rPr>
                <w:rFonts w:cs="Montserrat"/>
                <w:color w:val="1C1D22"/>
                <w:sz w:val="19"/>
              </w:rPr>
              <w:t xml:space="preserve"> или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↑</w:t>
            </w:r>
          </w:p>
        </w:tc>
        <w:tc>
          <w:tcPr>
            <w:tcW w:w="5953" w:type="dxa"/>
          </w:tcPr>
          <w:p w14:paraId="35C35BA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следующий / предыдущий снимок</w:t>
            </w:r>
          </w:p>
        </w:tc>
      </w:tr>
      <w:tr w:rsidR="006872C7" w14:paraId="1DC11F81" w14:textId="77777777">
        <w:trPr>
          <w:jc w:val="center"/>
        </w:trPr>
        <w:tc>
          <w:tcPr>
            <w:tcW w:w="3118" w:type="dxa"/>
          </w:tcPr>
          <w:p w14:paraId="7A58A2C4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N</w:t>
            </w:r>
          </w:p>
        </w:tc>
        <w:tc>
          <w:tcPr>
            <w:tcW w:w="5953" w:type="dxa"/>
          </w:tcPr>
          <w:p w14:paraId="3569251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следующий снимок с нарушением</w:t>
            </w:r>
          </w:p>
        </w:tc>
      </w:tr>
      <w:tr w:rsidR="006872C7" w14:paraId="2E11079C" w14:textId="77777777">
        <w:trPr>
          <w:jc w:val="center"/>
        </w:trPr>
        <w:tc>
          <w:tcPr>
            <w:tcW w:w="3118" w:type="dxa"/>
          </w:tcPr>
          <w:p w14:paraId="14E24F2A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A</w:t>
            </w:r>
            <w:r>
              <w:rPr>
                <w:rFonts w:cs="Montserrat"/>
                <w:color w:val="1C1D22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D</w:t>
            </w:r>
          </w:p>
        </w:tc>
        <w:tc>
          <w:tcPr>
            <w:tcW w:w="5953" w:type="dxa"/>
          </w:tcPr>
          <w:p w14:paraId="4903B3A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согласен / не согласен с вердиктом</w:t>
            </w:r>
          </w:p>
        </w:tc>
      </w:tr>
      <w:tr w:rsidR="006872C7" w14:paraId="1AB0ECC7" w14:textId="77777777">
        <w:trPr>
          <w:jc w:val="center"/>
        </w:trPr>
        <w:tc>
          <w:tcPr>
            <w:tcW w:w="3118" w:type="dxa"/>
          </w:tcPr>
          <w:p w14:paraId="5E5DA6A4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C</w:t>
            </w:r>
          </w:p>
        </w:tc>
        <w:tc>
          <w:tcPr>
            <w:tcW w:w="5953" w:type="dxa"/>
          </w:tcPr>
          <w:p w14:paraId="49CEB98B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комментарий</w:t>
            </w:r>
          </w:p>
        </w:tc>
      </w:tr>
      <w:tr w:rsidR="006872C7" w14:paraId="14AE55D5" w14:textId="77777777">
        <w:trPr>
          <w:jc w:val="center"/>
        </w:trPr>
        <w:tc>
          <w:tcPr>
            <w:tcW w:w="3118" w:type="dxa"/>
          </w:tcPr>
          <w:p w14:paraId="10785B9F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F</w:t>
            </w:r>
            <w:r>
              <w:rPr>
                <w:rFonts w:cs="Montserrat"/>
                <w:color w:val="1C1D22"/>
                <w:sz w:val="19"/>
              </w:rPr>
              <w:t xml:space="preserve"> или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Enter</w:t>
            </w:r>
          </w:p>
        </w:tc>
        <w:tc>
          <w:tcPr>
            <w:tcW w:w="5953" w:type="dxa"/>
          </w:tcPr>
          <w:p w14:paraId="745FA79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снимок на весь экран</w:t>
            </w:r>
          </w:p>
        </w:tc>
      </w:tr>
      <w:tr w:rsidR="006872C7" w14:paraId="1440830A" w14:textId="77777777">
        <w:trPr>
          <w:jc w:val="center"/>
        </w:trPr>
        <w:tc>
          <w:tcPr>
            <w:tcW w:w="3118" w:type="dxa"/>
          </w:tcPr>
          <w:p w14:paraId="7F1F828C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/</w:t>
            </w:r>
          </w:p>
        </w:tc>
        <w:tc>
          <w:tcPr>
            <w:tcW w:w="5953" w:type="dxa"/>
          </w:tcPr>
          <w:p w14:paraId="76E04192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поиск (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Enter</w:t>
            </w:r>
            <w:r>
              <w:rPr>
                <w:rFonts w:cs="Montserrat"/>
                <w:color w:val="1C1D22"/>
                <w:sz w:val="19"/>
              </w:rPr>
              <w:t xml:space="preserve"> или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Esc</w:t>
            </w:r>
            <w:r>
              <w:rPr>
                <w:rFonts w:cs="Montserrat"/>
                <w:color w:val="1C1D22"/>
                <w:sz w:val="19"/>
              </w:rPr>
              <w:t xml:space="preserve"> — назад к списку)</w:t>
            </w:r>
          </w:p>
        </w:tc>
      </w:tr>
      <w:tr w:rsidR="006872C7" w14:paraId="548499AE" w14:textId="77777777">
        <w:trPr>
          <w:jc w:val="center"/>
        </w:trPr>
        <w:tc>
          <w:tcPr>
            <w:tcW w:w="3118" w:type="dxa"/>
          </w:tcPr>
          <w:p w14:paraId="09EFD9FF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?</w:t>
            </w:r>
          </w:p>
        </w:tc>
        <w:tc>
          <w:tcPr>
            <w:tcW w:w="5953" w:type="dxa"/>
          </w:tcPr>
          <w:p w14:paraId="518ACA6D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справка</w:t>
            </w:r>
          </w:p>
        </w:tc>
      </w:tr>
    </w:tbl>
    <w:p w14:paraId="7E087921" w14:textId="77777777" w:rsidR="006872C7" w:rsidRDefault="006872C7">
      <w:pPr>
        <w:spacing w:after="40" w:line="300" w:lineRule="auto"/>
      </w:pPr>
    </w:p>
    <w:p w14:paraId="261BEDC9" w14:textId="77777777" w:rsidR="006872C7" w:rsidRDefault="00336A1D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6222B150" wp14:editId="67F9356F">
            <wp:extent cx="5760000" cy="36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hel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092B" w14:textId="77777777" w:rsidR="006872C7" w:rsidRDefault="00336A1D">
      <w:pPr>
        <w:spacing w:after="200" w:line="300" w:lineRule="auto"/>
      </w:pPr>
      <w:r>
        <w:rPr>
          <w:rFonts w:cs="Montserrat"/>
          <w:i/>
          <w:color w:val="8B8599"/>
          <w:sz w:val="17"/>
        </w:rPr>
        <w:t>Справка в окне приложения (клавиша ?)</w:t>
      </w:r>
    </w:p>
    <w:p w14:paraId="36328599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10  </w:t>
      </w:r>
      <w:r>
        <w:rPr>
          <w:rFonts w:cs="Montserrat"/>
          <w:b/>
          <w:color w:val="520977"/>
          <w:sz w:val="32"/>
        </w:rPr>
        <w:t>Пакетная обработка без окна</w:t>
      </w:r>
    </w:p>
    <w:p w14:paraId="4B3C034A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>Для большой папки исследований удобнее консоль: ярлык «Командная строка (пакетная обработка)» или любая консоль, если при установке отмечено «Добавить dxa-qc-cli в PATH».</w:t>
      </w:r>
    </w:p>
    <w:p w14:paraId="58571D60" w14:textId="77777777" w:rsidR="006872C7" w:rsidRDefault="00336A1D">
      <w:pPr>
        <w:spacing w:line="300" w:lineRule="auto"/>
      </w:pPr>
      <w:r>
        <w:rPr>
          <w:rFonts w:ascii="Consolas" w:eastAsia="Consolas" w:hAnsi="Consolas" w:cs="Consolas"/>
          <w:color w:val="520977"/>
          <w:sz w:val="19"/>
        </w:rPr>
        <w:t>dxa-qc-cli batch D:\исследования --out D:\результат\report.xlsx</w:t>
      </w:r>
    </w:p>
    <w:p w14:paraId="210ED082" w14:textId="77777777" w:rsidR="006872C7" w:rsidRDefault="00336A1D">
      <w:pPr>
        <w:spacing w:line="300" w:lineRule="auto"/>
      </w:pPr>
      <w:r>
        <w:rPr>
          <w:rFonts w:ascii="Consolas" w:eastAsia="Consolas" w:hAnsi="Consolas" w:cs="Consolas"/>
          <w:color w:val="520977"/>
          <w:sz w:val="19"/>
        </w:rPr>
        <w:t>dxa-qc-cli batch архив.zip --out report.xlsx --overlays снимки.zip --sr sr.zip</w:t>
      </w:r>
    </w:p>
    <w:p w14:paraId="5061BC87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Результат — та же таблица, что в окне; </w:t>
      </w:r>
      <w:r>
        <w:rPr>
          <w:rFonts w:ascii="Consolas" w:eastAsia="Consolas" w:hAnsi="Consolas" w:cs="Consolas"/>
          <w:color w:val="520977"/>
          <w:sz w:val="20"/>
        </w:rPr>
        <w:t>--overlays</w:t>
      </w:r>
      <w:r>
        <w:rPr>
          <w:rFonts w:cs="Montserrat"/>
          <w:color w:val="1C1D22"/>
        </w:rPr>
        <w:t xml:space="preserve"> добавляет снимки с разметкой, </w:t>
      </w:r>
      <w:r>
        <w:rPr>
          <w:rFonts w:ascii="Consolas" w:eastAsia="Consolas" w:hAnsi="Consolas" w:cs="Consolas"/>
          <w:color w:val="520977"/>
          <w:sz w:val="20"/>
        </w:rPr>
        <w:t>--sr</w:t>
      </w:r>
      <w:r>
        <w:rPr>
          <w:rFonts w:cs="Montserrat"/>
          <w:color w:val="1C1D22"/>
        </w:rPr>
        <w:t xml:space="preserve"> — заключения DICOM SR, </w:t>
      </w:r>
      <w:r>
        <w:rPr>
          <w:rFonts w:ascii="Consolas" w:eastAsia="Consolas" w:hAnsi="Consolas" w:cs="Consolas"/>
          <w:color w:val="520977"/>
          <w:sz w:val="20"/>
        </w:rPr>
        <w:t>--details</w:t>
      </w:r>
      <w:r>
        <w:rPr>
          <w:rFonts w:cs="Montserrat"/>
          <w:color w:val="1C1D22"/>
        </w:rPr>
        <w:t xml:space="preserve"> — измерения в JSON.</w:t>
      </w:r>
    </w:p>
    <w:p w14:paraId="508A74D0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11  </w:t>
      </w:r>
      <w:r>
        <w:rPr>
          <w:rFonts w:cs="Montserrat"/>
          <w:b/>
          <w:color w:val="520977"/>
          <w:sz w:val="32"/>
        </w:rPr>
        <w:t>Доступ для коллег в локальной сети</w:t>
      </w:r>
    </w:p>
    <w:p w14:paraId="6AB02D5F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Ярлык «Веб-сервер для локальной сети» (или команда </w:t>
      </w:r>
      <w:r>
        <w:rPr>
          <w:rFonts w:ascii="Consolas" w:eastAsia="Consolas" w:hAnsi="Consolas" w:cs="Consolas"/>
          <w:color w:val="520977"/>
          <w:sz w:val="20"/>
        </w:rPr>
        <w:t>dxa-qc-cli serve</w:t>
      </w:r>
      <w:r>
        <w:rPr>
          <w:rFonts w:cs="Montserrat"/>
          <w:color w:val="1C1D22"/>
        </w:rPr>
        <w:t xml:space="preserve">) открывает тот же интерфейс в браузере для коллег: в окне консоли будет адрес вида </w:t>
      </w:r>
      <w:r>
        <w:rPr>
          <w:rFonts w:ascii="Consolas" w:eastAsia="Consolas" w:hAnsi="Consolas" w:cs="Consolas"/>
          <w:color w:val="520977"/>
          <w:sz w:val="20"/>
        </w:rPr>
        <w:t>http://192.168.1.25:8000/</w:t>
      </w:r>
      <w:r>
        <w:rPr>
          <w:rFonts w:cs="Montserrat"/>
          <w:color w:val="1C1D22"/>
        </w:rPr>
        <w:t>. Пока окно консоли открыто, коллеги работают через браузер, снимки обрабатываются на этом компьютере.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872C7" w14:paraId="642305F3" w14:textId="77777777">
        <w:trPr>
          <w:jc w:val="center"/>
        </w:trPr>
        <w:tc>
          <w:tcPr>
            <w:tcW w:w="9638" w:type="dxa"/>
            <w:shd w:val="clear" w:color="auto" w:fill="E8E1F3"/>
          </w:tcPr>
          <w:p w14:paraId="03C97F3D" w14:textId="77777777" w:rsidR="006872C7" w:rsidRDefault="00336A1D">
            <w:pPr>
              <w:spacing w:after="40"/>
            </w:pPr>
            <w:r>
              <w:rPr>
                <w:rFonts w:cs="Montserrat"/>
                <w:b/>
                <w:color w:val="520977"/>
                <w:sz w:val="20"/>
              </w:rPr>
              <w:t xml:space="preserve">Безопасность.  </w:t>
            </w:r>
            <w:r>
              <w:rPr>
                <w:rFonts w:cs="Montserrat"/>
                <w:color w:val="1C1D22"/>
                <w:sz w:val="20"/>
              </w:rPr>
              <w:t>У веб-сервера нет паролей: запускайте его только во внутренней сети медорганизации. Остановить — закрыть окно консоли или Ctrl+C.</w:t>
            </w:r>
          </w:p>
        </w:tc>
      </w:tr>
    </w:tbl>
    <w:p w14:paraId="2EA81D5C" w14:textId="77777777" w:rsidR="006872C7" w:rsidRDefault="006872C7">
      <w:pPr>
        <w:spacing w:after="40" w:line="300" w:lineRule="auto"/>
      </w:pPr>
    </w:p>
    <w:p w14:paraId="027B2359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12  </w:t>
      </w:r>
      <w:r>
        <w:rPr>
          <w:rFonts w:cs="Montserrat"/>
          <w:b/>
          <w:color w:val="520977"/>
          <w:sz w:val="32"/>
        </w:rPr>
        <w:t>Если что-то не так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685"/>
        <w:gridCol w:w="5386"/>
      </w:tblGrid>
      <w:tr w:rsidR="006872C7" w14:paraId="33E93FC9" w14:textId="77777777">
        <w:trPr>
          <w:jc w:val="center"/>
        </w:trPr>
        <w:tc>
          <w:tcPr>
            <w:tcW w:w="3685" w:type="dxa"/>
          </w:tcPr>
          <w:p w14:paraId="4907C767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ПРОИСХОДИТ</w:t>
            </w:r>
          </w:p>
        </w:tc>
        <w:tc>
          <w:tcPr>
            <w:tcW w:w="5386" w:type="dxa"/>
          </w:tcPr>
          <w:p w14:paraId="4A798B7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ДЕЛАТЬ</w:t>
            </w:r>
          </w:p>
        </w:tc>
      </w:tr>
      <w:tr w:rsidR="006872C7" w14:paraId="1E7EA6A9" w14:textId="77777777">
        <w:trPr>
          <w:jc w:val="center"/>
        </w:trPr>
        <w:tc>
          <w:tcPr>
            <w:tcW w:w="3685" w:type="dxa"/>
          </w:tcPr>
          <w:p w14:paraId="1640C1C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Windows не даёт запустить установщик</w:t>
            </w:r>
          </w:p>
        </w:tc>
        <w:tc>
          <w:tcPr>
            <w:tcW w:w="5386" w:type="dxa"/>
          </w:tcPr>
          <w:p w14:paraId="4D57059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«Подробнее» → «Выполнить в любом случае» (раздел 3)</w:t>
            </w:r>
          </w:p>
        </w:tc>
      </w:tr>
      <w:tr w:rsidR="006872C7" w14:paraId="79621C4F" w14:textId="77777777">
        <w:trPr>
          <w:jc w:val="center"/>
        </w:trPr>
        <w:tc>
          <w:tcPr>
            <w:tcW w:w="3685" w:type="dxa"/>
          </w:tcPr>
          <w:p w14:paraId="7BCC605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долго висит «Загружаю модели»</w:t>
            </w:r>
          </w:p>
        </w:tc>
        <w:tc>
          <w:tcPr>
            <w:tcW w:w="5386" w:type="dxa"/>
          </w:tcPr>
          <w:p w14:paraId="6A988CE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первый запуск — до минуты; дальше </w:t>
            </w:r>
            <w:r>
              <w:rPr>
                <w:rFonts w:cs="Montserrat"/>
                <w:color w:val="1C1D22"/>
                <w:sz w:val="19"/>
              </w:rPr>
              <w:t>несколько секунд</w:t>
            </w:r>
          </w:p>
        </w:tc>
      </w:tr>
      <w:tr w:rsidR="006872C7" w14:paraId="1EDC5816" w14:textId="77777777">
        <w:trPr>
          <w:jc w:val="center"/>
        </w:trPr>
        <w:tc>
          <w:tcPr>
            <w:tcW w:w="3685" w:type="dxa"/>
          </w:tcPr>
          <w:p w14:paraId="43E4EAD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интерфейс открылся в браузере, а не в окне</w:t>
            </w:r>
          </w:p>
        </w:tc>
        <w:tc>
          <w:tcPr>
            <w:tcW w:w="5386" w:type="dxa"/>
          </w:tcPr>
          <w:p w14:paraId="40127341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нет WebView2 Runtime: работать можно и так; окно появится после установки WebView2 от Microsoft</w:t>
            </w:r>
          </w:p>
        </w:tc>
      </w:tr>
      <w:tr w:rsidR="006872C7" w14:paraId="4B8B12A1" w14:textId="77777777">
        <w:trPr>
          <w:jc w:val="center"/>
        </w:trPr>
        <w:tc>
          <w:tcPr>
            <w:tcW w:w="3685" w:type="dxa"/>
          </w:tcPr>
          <w:p w14:paraId="062C04CF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 файла статус Failure</w:t>
            </w:r>
          </w:p>
        </w:tc>
        <w:tc>
          <w:tcPr>
            <w:tcW w:w="5386" w:type="dxa"/>
          </w:tcPr>
          <w:p w14:paraId="61C1313E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файл не прочитан как DICOM; текст ошибки — в колонке error таблицы</w:t>
            </w:r>
          </w:p>
        </w:tc>
      </w:tr>
      <w:tr w:rsidR="006872C7" w14:paraId="6076B471" w14:textId="77777777">
        <w:trPr>
          <w:jc w:val="center"/>
        </w:trPr>
        <w:tc>
          <w:tcPr>
            <w:tcW w:w="3685" w:type="dxa"/>
          </w:tcPr>
          <w:p w14:paraId="3156950A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область «не определена»</w:t>
            </w:r>
          </w:p>
        </w:tc>
        <w:tc>
          <w:tcPr>
            <w:tcW w:w="5386" w:type="dxa"/>
          </w:tcPr>
          <w:p w14:paraId="61A05F59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снимок не похож на DXA позвоночника или бедра — ручной разбор</w:t>
            </w:r>
          </w:p>
        </w:tc>
      </w:tr>
      <w:tr w:rsidR="006872C7" w14:paraId="69CE6EE8" w14:textId="77777777">
        <w:trPr>
          <w:jc w:val="center"/>
        </w:trPr>
        <w:tc>
          <w:tcPr>
            <w:tcW w:w="3685" w:type="dxa"/>
          </w:tcPr>
          <w:p w14:paraId="44F54E75" w14:textId="77777777" w:rsidR="006872C7" w:rsidRDefault="00336A1D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нужно прислать разработчикам журнал</w:t>
            </w:r>
          </w:p>
        </w:tc>
        <w:tc>
          <w:tcPr>
            <w:tcW w:w="5386" w:type="dxa"/>
          </w:tcPr>
          <w:p w14:paraId="11CFBE91" w14:textId="77777777" w:rsidR="006872C7" w:rsidRDefault="00336A1D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%LOCALAPPDATA%\DXA-QC\logs\desktop.log</w:t>
            </w:r>
          </w:p>
        </w:tc>
      </w:tr>
    </w:tbl>
    <w:p w14:paraId="2F8196E5" w14:textId="77777777" w:rsidR="006872C7" w:rsidRDefault="006872C7">
      <w:pPr>
        <w:spacing w:after="40" w:line="300" w:lineRule="auto"/>
      </w:pPr>
    </w:p>
    <w:p w14:paraId="19869627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13  </w:t>
      </w:r>
      <w:r>
        <w:rPr>
          <w:rFonts w:cs="Montserrat"/>
          <w:b/>
          <w:color w:val="520977"/>
          <w:sz w:val="32"/>
        </w:rPr>
        <w:t>Удаление</w:t>
      </w:r>
    </w:p>
    <w:p w14:paraId="5B3B0A2B" w14:textId="77777777" w:rsidR="006872C7" w:rsidRDefault="00336A1D">
      <w:pPr>
        <w:spacing w:line="300" w:lineRule="auto"/>
      </w:pPr>
      <w:r>
        <w:rPr>
          <w:rFonts w:cs="Montserrat"/>
          <w:color w:val="1C1D22"/>
        </w:rPr>
        <w:t xml:space="preserve">«Параметры» → «Приложения» → «Контроль качества DXA» → «Удалить» или ярлык </w:t>
      </w:r>
      <w:r>
        <w:rPr>
          <w:rFonts w:cs="Montserrat"/>
          <w:color w:val="1C1D22"/>
        </w:rPr>
        <w:t>«Деинсталлировать» в меню «Пуск». Удаляются программа, журналы, кэш окна и сохранённый токен бота.</w:t>
      </w:r>
    </w:p>
    <w:p w14:paraId="0301EFB6" w14:textId="77777777" w:rsidR="006872C7" w:rsidRDefault="00336A1D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14  </w:t>
      </w:r>
      <w:r>
        <w:rPr>
          <w:rFonts w:cs="Montserrat"/>
          <w:b/>
          <w:color w:val="520977"/>
          <w:sz w:val="32"/>
        </w:rPr>
        <w:t>Ограничения</w:t>
      </w:r>
    </w:p>
    <w:p w14:paraId="7C55D5A8" w14:textId="77777777" w:rsidR="006872C7" w:rsidRDefault="00336A1D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Настроено на денситометр GE Lunar Prodigy Advance; снимки других аппаратов нужно проверить на пилоте.</w:t>
      </w:r>
    </w:p>
    <w:p w14:paraId="03F28540" w14:textId="77777777" w:rsidR="006872C7" w:rsidRDefault="00336A1D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Нанесённую оператором разметку приложение не проверяет — её нет в DICOM; все критерии оцениваются по изображению.</w:t>
      </w:r>
    </w:p>
    <w:p w14:paraId="09EE8BFF" w14:textId="77777777" w:rsidR="006872C7" w:rsidRDefault="00336A1D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Приложение помогает, но решение о качестве исследования принимает специалист.</w:t>
      </w:r>
    </w:p>
    <w:sectPr w:rsidR="006872C7" w:rsidSect="00034616">
      <w:footerReference w:type="default" r:id="rId2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B69E6" w14:textId="77777777" w:rsidR="00336A1D" w:rsidRDefault="00336A1D">
      <w:pPr>
        <w:spacing w:after="0" w:line="240" w:lineRule="auto"/>
      </w:pPr>
      <w:r>
        <w:separator/>
      </w:r>
    </w:p>
  </w:endnote>
  <w:endnote w:type="continuationSeparator" w:id="0">
    <w:p w14:paraId="4072DCE6" w14:textId="77777777" w:rsidR="00336A1D" w:rsidRDefault="00336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  <w:embedRegular r:id="rId1" w:fontKey="{B1D6F304-E7E8-41A0-8D2B-1D9C3A11D49C}"/>
    <w:embedBold r:id="rId2" w:fontKey="{A855F096-B1C2-4BC0-B61E-8C9E1750226B}"/>
    <w:embedItalic r:id="rId3" w:fontKey="{B4F2EF50-350C-4C07-88F2-29D56AB36BA2}"/>
    <w:embedBoldItalic r:id="rId4" w:fontKey="{BB349438-7036-4A64-8609-14FB53F3E06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C5FCEC26-9C75-4668-BDC1-1482461C99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F916A" w14:textId="77777777" w:rsidR="006872C7" w:rsidRDefault="00336A1D">
    <w:pPr>
      <w:pStyle w:val="a7"/>
    </w:pPr>
    <w:r>
      <w:rPr>
        <w:rFonts w:cs="Montserrat"/>
        <w:color w:val="8B8599"/>
        <w:sz w:val="16"/>
      </w:rPr>
      <w:t xml:space="preserve">Контроль качества DXA · инструкция пользователя · стр. </w:t>
    </w:r>
    <w:r>
      <w:rPr>
        <w:rFonts w:cs="Montserrat"/>
        <w:color w:val="8B8599"/>
        <w:sz w:val="16"/>
      </w:rPr>
      <w:fldChar w:fldCharType="begin"/>
    </w:r>
    <w:r>
      <w:rPr>
        <w:rFonts w:cs="Montserrat"/>
        <w:color w:val="8B8599"/>
        <w:sz w:val="16"/>
      </w:rPr>
      <w:instrText>PAGE</w:instrText>
    </w:r>
    <w:r>
      <w:rPr>
        <w:rFonts w:cs="Montserrat"/>
        <w:color w:val="8B8599"/>
        <w:sz w:val="16"/>
      </w:rPr>
      <w:fldChar w:fldCharType="separate"/>
    </w:r>
    <w:r>
      <w:rPr>
        <w:rFonts w:cs="Montserrat"/>
        <w:noProof/>
        <w:color w:val="8B8599"/>
        <w:sz w:val="16"/>
      </w:rPr>
      <w:t>1</w:t>
    </w:r>
    <w:r>
      <w:rPr>
        <w:rFonts w:cs="Montserrat"/>
        <w:color w:val="8B85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912AA" w14:textId="77777777" w:rsidR="00336A1D" w:rsidRDefault="00336A1D">
      <w:pPr>
        <w:spacing w:after="0" w:line="240" w:lineRule="auto"/>
      </w:pPr>
      <w:r>
        <w:separator/>
      </w:r>
    </w:p>
  </w:footnote>
  <w:footnote w:type="continuationSeparator" w:id="0">
    <w:p w14:paraId="67916BA2" w14:textId="77777777" w:rsidR="00336A1D" w:rsidRDefault="00336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551724">
    <w:abstractNumId w:val="8"/>
  </w:num>
  <w:num w:numId="2" w16cid:durableId="715006320">
    <w:abstractNumId w:val="6"/>
  </w:num>
  <w:num w:numId="3" w16cid:durableId="1140654848">
    <w:abstractNumId w:val="5"/>
  </w:num>
  <w:num w:numId="4" w16cid:durableId="637296962">
    <w:abstractNumId w:val="4"/>
  </w:num>
  <w:num w:numId="5" w16cid:durableId="660161473">
    <w:abstractNumId w:val="7"/>
  </w:num>
  <w:num w:numId="6" w16cid:durableId="397361342">
    <w:abstractNumId w:val="3"/>
  </w:num>
  <w:num w:numId="7" w16cid:durableId="1087309332">
    <w:abstractNumId w:val="2"/>
  </w:num>
  <w:num w:numId="8" w16cid:durableId="740568528">
    <w:abstractNumId w:val="1"/>
  </w:num>
  <w:num w:numId="9" w16cid:durableId="43707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5C1"/>
    <w:rsid w:val="0029639D"/>
    <w:rsid w:val="00326F90"/>
    <w:rsid w:val="00336A1D"/>
    <w:rsid w:val="006872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37502"/>
  <w14:defaultImageDpi w14:val="330"/>
  <w15:docId w15:val="{4C4FF723-BE7E-4D22-A0D5-F2FE5D81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Montserrat" w:eastAsia="Montserrat" w:hAnsi="Montserrat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</cp:lastModifiedBy>
  <cp:revision>2</cp:revision>
  <dcterms:created xsi:type="dcterms:W3CDTF">2013-12-23T23:15:00Z</dcterms:created>
  <dcterms:modified xsi:type="dcterms:W3CDTF">2026-09-29T16:40:00Z</dcterms:modified>
  <cp:category/>
</cp:coreProperties>
</file>