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7F7375" w14:textId="77777777" w:rsidR="005261D3" w:rsidRDefault="00591698">
      <w:r>
        <w:rPr>
          <w:noProof/>
        </w:rPr>
        <w:drawing>
          <wp:inline distT="0" distB="0" distL="0" distR="0" wp14:anchorId="096909F3" wp14:editId="1DAF56C4">
            <wp:extent cx="648000" cy="64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c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" cy="6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D2886" w14:textId="77777777" w:rsidR="005261D3" w:rsidRDefault="00591698">
      <w:pPr>
        <w:spacing w:before="360" w:after="80" w:line="300" w:lineRule="auto"/>
      </w:pPr>
      <w:r>
        <w:rPr>
          <w:rFonts w:cs="Montserrat"/>
          <w:b/>
          <w:color w:val="FF0053"/>
          <w:sz w:val="18"/>
        </w:rPr>
        <w:t>КОНТРОЛЬ КАЧЕСТВА DXA · ПРИЛОЖЕНИЕ</w:t>
      </w:r>
    </w:p>
    <w:p w14:paraId="5C884810" w14:textId="77777777" w:rsidR="005261D3" w:rsidRDefault="00591698">
      <w:pPr>
        <w:spacing w:after="80" w:line="240" w:lineRule="auto"/>
      </w:pPr>
      <w:r>
        <w:rPr>
          <w:rFonts w:cs="Montserrat"/>
          <w:b/>
          <w:color w:val="520977"/>
          <w:sz w:val="52"/>
        </w:rPr>
        <w:t>Инструкция пользователя</w:t>
      </w:r>
    </w:p>
    <w:p w14:paraId="73416E2B" w14:textId="77777777" w:rsidR="005261D3" w:rsidRDefault="00591698">
      <w:pPr>
        <w:spacing w:after="280" w:line="300" w:lineRule="auto"/>
      </w:pPr>
      <w:r>
        <w:rPr>
          <w:rFonts w:cs="Montserrat"/>
          <w:color w:val="4A4458"/>
          <w:sz w:val="26"/>
        </w:rPr>
        <w:t>Приложение «Контроль качества DXA» для Windows: установка, проверка исследований, отчёты и отметки специалиста</w:t>
      </w:r>
    </w:p>
    <w:p w14:paraId="302C638E" w14:textId="77777777" w:rsidR="005261D3" w:rsidRDefault="005261D3">
      <w:pPr>
        <w:pBdr>
          <w:bottom w:val="single" w:sz="8" w:space="1" w:color="FF0053"/>
        </w:pBdr>
      </w:pPr>
    </w:p>
    <w:p w14:paraId="31F402D9" w14:textId="77777777" w:rsidR="005261D3" w:rsidRDefault="00591698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1  </w:t>
      </w:r>
      <w:r>
        <w:rPr>
          <w:rFonts w:cs="Montserrat"/>
          <w:b/>
          <w:color w:val="520977"/>
          <w:sz w:val="32"/>
        </w:rPr>
        <w:t>Что это и для кого</w:t>
      </w:r>
    </w:p>
    <w:p w14:paraId="791E0483" w14:textId="77777777" w:rsidR="005261D3" w:rsidRDefault="00591698">
      <w:pPr>
        <w:spacing w:line="300" w:lineRule="auto"/>
      </w:pPr>
      <w:r>
        <w:rPr>
          <w:rFonts w:cs="Montserrat"/>
          <w:color w:val="1C1D22"/>
        </w:rPr>
        <w:t xml:space="preserve">Приложение проверяет денситометрические исследования (DXA) поясничного отдела позвоночника и проксимального отдела бедра </w:t>
      </w:r>
      <w:r>
        <w:rPr>
          <w:rFonts w:cs="Montserrat"/>
          <w:b/>
          <w:color w:val="1C1D22"/>
        </w:rPr>
        <w:t>до того, как исследование уйдёт к врачу</w:t>
      </w:r>
      <w:r>
        <w:rPr>
          <w:rFonts w:cs="Montserrat"/>
          <w:color w:val="1C1D22"/>
        </w:rPr>
        <w:t>. Для каждого снимка оно определяет область, проверяет пять критериев качества из технического задания и объясняет каждое замечание в миллиметрах и градусах: «ось отклонена на 6.6° при норме до 5°», «поле 12.5 см при нужных 12.9 см».</w:t>
      </w:r>
    </w:p>
    <w:p w14:paraId="0FA012F3" w14:textId="77777777" w:rsidR="005261D3" w:rsidRDefault="00591698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b/>
          <w:color w:val="1C1D22"/>
        </w:rPr>
        <w:t>Лаборанту</w:t>
      </w:r>
      <w:r>
        <w:rPr>
          <w:rFonts w:cs="Montserrat"/>
          <w:color w:val="1C1D22"/>
        </w:rPr>
        <w:t xml:space="preserve"> — исправить укладку, пока пациент на столе.</w:t>
      </w:r>
    </w:p>
    <w:p w14:paraId="0B03A369" w14:textId="77777777" w:rsidR="005261D3" w:rsidRDefault="00591698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b/>
          <w:color w:val="1C1D22"/>
        </w:rPr>
        <w:t>Врачу</w:t>
      </w:r>
      <w:r>
        <w:rPr>
          <w:rFonts w:cs="Montserrat"/>
          <w:color w:val="1C1D22"/>
        </w:rPr>
        <w:t xml:space="preserve"> — убедиться, что исследование можно интерпретировать, и увидеть, почему нет.</w:t>
      </w:r>
    </w:p>
    <w:p w14:paraId="25A0B04A" w14:textId="77777777" w:rsidR="005261D3" w:rsidRDefault="00591698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b/>
          <w:color w:val="1C1D22"/>
        </w:rPr>
        <w:t>Службе контроля качества</w:t>
      </w:r>
      <w:r>
        <w:rPr>
          <w:rFonts w:cs="Montserrat"/>
          <w:color w:val="1C1D22"/>
        </w:rPr>
        <w:t xml:space="preserve"> — таблица отчёта по всем исследованиям за смену.</w:t>
      </w:r>
    </w:p>
    <w:p w14:paraId="2097C2C1" w14:textId="77777777" w:rsidR="005261D3" w:rsidRDefault="00591698">
      <w:pPr>
        <w:spacing w:line="300" w:lineRule="auto"/>
      </w:pPr>
      <w:r>
        <w:rPr>
          <w:rFonts w:cs="Montserrat"/>
          <w:color w:val="1C1D22"/>
        </w:rPr>
        <w:t xml:space="preserve">Критерии: укладка позвоночника, ось позвоночника, посторонние предметы, ротация бедра, отступы области интереса бедра. Приложение работает на этом компьютере и </w:t>
      </w:r>
      <w:r>
        <w:rPr>
          <w:rFonts w:cs="Montserrat"/>
          <w:b/>
          <w:color w:val="1C1D22"/>
        </w:rPr>
        <w:t>не отправляет снимки в интернет</w:t>
      </w:r>
      <w:r>
        <w:rPr>
          <w:rFonts w:cs="Montserrat"/>
          <w:color w:val="1C1D22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261D3" w14:paraId="06FE1EDE" w14:textId="77777777">
        <w:trPr>
          <w:jc w:val="center"/>
        </w:trPr>
        <w:tc>
          <w:tcPr>
            <w:tcW w:w="9638" w:type="dxa"/>
            <w:shd w:val="clear" w:color="auto" w:fill="FFD6E3"/>
          </w:tcPr>
          <w:p w14:paraId="79171E9B" w14:textId="77777777" w:rsidR="005261D3" w:rsidRDefault="00591698">
            <w:pPr>
              <w:spacing w:after="40"/>
            </w:pPr>
            <w:r>
              <w:rPr>
                <w:rFonts w:cs="Montserrat"/>
                <w:b/>
                <w:color w:val="520977"/>
                <w:sz w:val="20"/>
              </w:rPr>
              <w:t xml:space="preserve">Важно.  </w:t>
            </w:r>
            <w:r>
              <w:rPr>
                <w:rFonts w:cs="Montserrat"/>
                <w:color w:val="1C1D22"/>
                <w:sz w:val="20"/>
              </w:rPr>
              <w:t>Приложение — поддержка решения, а не медицинское изделие. Окончательное решение о качестве исследования принимает специалист.</w:t>
            </w:r>
          </w:p>
        </w:tc>
      </w:tr>
    </w:tbl>
    <w:p w14:paraId="5DF2D62E" w14:textId="77777777" w:rsidR="005261D3" w:rsidRDefault="005261D3">
      <w:pPr>
        <w:spacing w:after="40" w:line="300" w:lineRule="auto"/>
      </w:pPr>
    </w:p>
    <w:p w14:paraId="480F9101" w14:textId="77777777" w:rsidR="005261D3" w:rsidRDefault="00591698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2  </w:t>
      </w:r>
      <w:r>
        <w:rPr>
          <w:rFonts w:cs="Montserrat"/>
          <w:b/>
          <w:color w:val="520977"/>
          <w:sz w:val="32"/>
        </w:rPr>
        <w:t>Что понадобится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2268"/>
        <w:gridCol w:w="6803"/>
      </w:tblGrid>
      <w:tr w:rsidR="005261D3" w14:paraId="206159B6" w14:textId="77777777">
        <w:trPr>
          <w:jc w:val="center"/>
        </w:trPr>
        <w:tc>
          <w:tcPr>
            <w:tcW w:w="2268" w:type="dxa"/>
          </w:tcPr>
          <w:p w14:paraId="183ABB97" w14:textId="77777777" w:rsidR="005261D3" w:rsidRDefault="005261D3">
            <w:pPr>
              <w:spacing w:after="20" w:line="264" w:lineRule="auto"/>
            </w:pPr>
          </w:p>
        </w:tc>
        <w:tc>
          <w:tcPr>
            <w:tcW w:w="6803" w:type="dxa"/>
          </w:tcPr>
          <w:p w14:paraId="203B5CBC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ТРЕБОВАНИЕ</w:t>
            </w:r>
          </w:p>
        </w:tc>
      </w:tr>
      <w:tr w:rsidR="005261D3" w14:paraId="1CEAAC2F" w14:textId="77777777">
        <w:trPr>
          <w:jc w:val="center"/>
        </w:trPr>
        <w:tc>
          <w:tcPr>
            <w:tcW w:w="2268" w:type="dxa"/>
          </w:tcPr>
          <w:p w14:paraId="51BB648C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система</w:t>
            </w:r>
          </w:p>
        </w:tc>
        <w:tc>
          <w:tcPr>
            <w:tcW w:w="6803" w:type="dxa"/>
          </w:tcPr>
          <w:p w14:paraId="1D0D2900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Windows 10 или 11, 64 бита</w:t>
            </w:r>
          </w:p>
        </w:tc>
      </w:tr>
      <w:tr w:rsidR="005261D3" w14:paraId="75D5EB4F" w14:textId="77777777">
        <w:trPr>
          <w:jc w:val="center"/>
        </w:trPr>
        <w:tc>
          <w:tcPr>
            <w:tcW w:w="2268" w:type="dxa"/>
          </w:tcPr>
          <w:p w14:paraId="71DC4FFA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память и </w:t>
            </w:r>
            <w:r>
              <w:rPr>
                <w:rFonts w:cs="Montserrat"/>
                <w:color w:val="1C1D22"/>
                <w:sz w:val="19"/>
              </w:rPr>
              <w:t>диск</w:t>
            </w:r>
          </w:p>
        </w:tc>
        <w:tc>
          <w:tcPr>
            <w:tcW w:w="6803" w:type="dxa"/>
          </w:tcPr>
          <w:p w14:paraId="2BF51FE9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4 ГБ оперативной памяти, около 1 ГБ на диске</w:t>
            </w:r>
          </w:p>
        </w:tc>
      </w:tr>
      <w:tr w:rsidR="005261D3" w14:paraId="7C583485" w14:textId="77777777">
        <w:trPr>
          <w:jc w:val="center"/>
        </w:trPr>
        <w:tc>
          <w:tcPr>
            <w:tcW w:w="2268" w:type="dxa"/>
          </w:tcPr>
          <w:p w14:paraId="2AB12259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интернет</w:t>
            </w:r>
          </w:p>
        </w:tc>
        <w:tc>
          <w:tcPr>
            <w:tcW w:w="6803" w:type="dxa"/>
          </w:tcPr>
          <w:p w14:paraId="687F727E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не нужен</w:t>
            </w:r>
          </w:p>
        </w:tc>
      </w:tr>
      <w:tr w:rsidR="005261D3" w14:paraId="0E04D7E4" w14:textId="77777777">
        <w:trPr>
          <w:jc w:val="center"/>
        </w:trPr>
        <w:tc>
          <w:tcPr>
            <w:tcW w:w="2268" w:type="dxa"/>
          </w:tcPr>
          <w:p w14:paraId="5EE3CFF8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видеокарта</w:t>
            </w:r>
          </w:p>
        </w:tc>
        <w:tc>
          <w:tcPr>
            <w:tcW w:w="6803" w:type="dxa"/>
          </w:tcPr>
          <w:p w14:paraId="64AE4E75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не нужна</w:t>
            </w:r>
          </w:p>
        </w:tc>
      </w:tr>
      <w:tr w:rsidR="005261D3" w14:paraId="49517AD5" w14:textId="77777777">
        <w:trPr>
          <w:jc w:val="center"/>
        </w:trPr>
        <w:tc>
          <w:tcPr>
            <w:tcW w:w="2268" w:type="dxa"/>
          </w:tcPr>
          <w:p w14:paraId="6ADB0331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компонент окна</w:t>
            </w:r>
          </w:p>
        </w:tc>
        <w:tc>
          <w:tcPr>
            <w:tcW w:w="6803" w:type="dxa"/>
          </w:tcPr>
          <w:p w14:paraId="6F1665EF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WebView2 Runtime — есть в Windows 11 и обновлённой Windows 10; без него интерфейс откроется в браузере</w:t>
            </w:r>
          </w:p>
        </w:tc>
      </w:tr>
      <w:tr w:rsidR="005261D3" w14:paraId="23C7942A" w14:textId="77777777">
        <w:trPr>
          <w:jc w:val="center"/>
        </w:trPr>
        <w:tc>
          <w:tcPr>
            <w:tcW w:w="2268" w:type="dxa"/>
          </w:tcPr>
          <w:p w14:paraId="55E224B4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исследования</w:t>
            </w:r>
          </w:p>
        </w:tc>
        <w:tc>
          <w:tcPr>
            <w:tcW w:w="6803" w:type="dxa"/>
          </w:tcPr>
          <w:p w14:paraId="5FA6F9BC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DICOM-файлы, папка или zip-архив — как выгрузка из PACS</w:t>
            </w:r>
          </w:p>
        </w:tc>
      </w:tr>
    </w:tbl>
    <w:p w14:paraId="3A8BD431" w14:textId="77777777" w:rsidR="005261D3" w:rsidRDefault="005261D3">
      <w:pPr>
        <w:spacing w:after="40" w:line="300" w:lineRule="auto"/>
      </w:pPr>
    </w:p>
    <w:p w14:paraId="215839D7" w14:textId="77777777" w:rsidR="005261D3" w:rsidRDefault="00591698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lastRenderedPageBreak/>
        <w:t xml:space="preserve">3  </w:t>
      </w:r>
      <w:r>
        <w:rPr>
          <w:rFonts w:cs="Montserrat"/>
          <w:b/>
          <w:color w:val="520977"/>
          <w:sz w:val="32"/>
        </w:rPr>
        <w:t>Установка</w:t>
      </w:r>
    </w:p>
    <w:p w14:paraId="50AF9F02" w14:textId="77777777" w:rsidR="005261D3" w:rsidRDefault="00591698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1.  </w:t>
      </w:r>
      <w:r>
        <w:rPr>
          <w:rFonts w:cs="Montserrat"/>
          <w:color w:val="1C1D22"/>
        </w:rPr>
        <w:t xml:space="preserve">Скачайте установщик </w:t>
      </w:r>
      <w:r>
        <w:rPr>
          <w:rFonts w:cs="Montserrat"/>
          <w:b/>
          <w:color w:val="1C1D22"/>
        </w:rPr>
        <w:t>DXA-QC-Setup-1.0.0.exe</w:t>
      </w:r>
      <w:r>
        <w:rPr>
          <w:rFonts w:cs="Montserrat"/>
          <w:color w:val="1C1D22"/>
        </w:rPr>
        <w:t xml:space="preserve"> (около 290 МБ) по ссылке из репозитория: github.com/theorcos239/LCT_2026, папка </w:t>
      </w:r>
      <w:r>
        <w:rPr>
          <w:rFonts w:ascii="Consolas" w:eastAsia="Consolas" w:hAnsi="Consolas" w:cs="Consolas"/>
          <w:color w:val="520977"/>
          <w:sz w:val="20"/>
        </w:rPr>
        <w:t>release</w:t>
      </w:r>
      <w:r>
        <w:rPr>
          <w:rFonts w:cs="Montserrat"/>
          <w:color w:val="1C1D22"/>
        </w:rPr>
        <w:t>.</w:t>
      </w:r>
    </w:p>
    <w:p w14:paraId="7C73E883" w14:textId="77777777" w:rsidR="005261D3" w:rsidRDefault="00591698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2.  </w:t>
      </w:r>
      <w:r>
        <w:rPr>
          <w:rFonts w:cs="Montserrat"/>
          <w:color w:val="1C1D22"/>
        </w:rPr>
        <w:t xml:space="preserve">Запустите его. Права администратора не нужны: программа ставится в вашу </w:t>
      </w:r>
      <w:r>
        <w:rPr>
          <w:rFonts w:cs="Montserrat"/>
          <w:color w:val="1C1D22"/>
        </w:rPr>
        <w:t>папку пользователя (</w:t>
      </w:r>
      <w:r>
        <w:rPr>
          <w:rFonts w:ascii="Consolas" w:eastAsia="Consolas" w:hAnsi="Consolas" w:cs="Consolas"/>
          <w:color w:val="520977"/>
          <w:sz w:val="20"/>
        </w:rPr>
        <w:t>%LOCALAPPDATA%\Programs\DXA-QC</w:t>
      </w:r>
      <w:r>
        <w:rPr>
          <w:rFonts w:cs="Montserrat"/>
          <w:color w:val="1C1D22"/>
        </w:rPr>
        <w:t>).</w:t>
      </w:r>
    </w:p>
    <w:p w14:paraId="05ABF329" w14:textId="77777777" w:rsidR="005261D3" w:rsidRDefault="00591698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3.  </w:t>
      </w:r>
      <w:r>
        <w:rPr>
          <w:rFonts w:cs="Montserrat"/>
          <w:color w:val="1C1D22"/>
        </w:rPr>
        <w:t>Если Windows покажет окно «Система Windows защитила ваш компьютер», нажмите «Подробнее» → «Выполнить в любом случае»: установщик не подписан сертификатом разработчика.</w:t>
      </w:r>
    </w:p>
    <w:p w14:paraId="309C3241" w14:textId="77777777" w:rsidR="005261D3" w:rsidRDefault="00591698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4.  </w:t>
      </w:r>
      <w:r>
        <w:rPr>
          <w:rFonts w:cs="Montserrat"/>
          <w:color w:val="1C1D22"/>
        </w:rPr>
        <w:t>Прочитайте краткую информацию и нажмите «Далее».</w:t>
      </w:r>
    </w:p>
    <w:p w14:paraId="7340B097" w14:textId="77777777" w:rsidR="005261D3" w:rsidRDefault="00591698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5.  </w:t>
      </w:r>
      <w:r>
        <w:rPr>
          <w:rFonts w:cs="Montserrat"/>
          <w:color w:val="1C1D22"/>
        </w:rPr>
        <w:t xml:space="preserve">Отметьте дополнительные задачи: значок на рабочем столе и команду </w:t>
      </w:r>
      <w:r>
        <w:rPr>
          <w:rFonts w:ascii="Consolas" w:eastAsia="Consolas" w:hAnsi="Consolas" w:cs="Consolas"/>
          <w:color w:val="520977"/>
          <w:sz w:val="20"/>
        </w:rPr>
        <w:t>dxa-qc-cli</w:t>
      </w:r>
      <w:r>
        <w:rPr>
          <w:rFonts w:cs="Montserrat"/>
          <w:color w:val="1C1D22"/>
        </w:rPr>
        <w:t xml:space="preserve"> в PATH — она нужна для пакетной обработки из любой консоли. Нажмите «Далее» и «Установить».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5261D3" w14:paraId="2A20051E" w14:textId="77777777">
        <w:trPr>
          <w:jc w:val="center"/>
        </w:trPr>
        <w:tc>
          <w:tcPr>
            <w:tcW w:w="4819" w:type="dxa"/>
          </w:tcPr>
          <w:p w14:paraId="13C38DEA" w14:textId="77777777" w:rsidR="005261D3" w:rsidRDefault="00591698">
            <w:r>
              <w:rPr>
                <w:noProof/>
              </w:rPr>
              <w:drawing>
                <wp:inline distT="0" distB="0" distL="0" distR="0" wp14:anchorId="6AA06C7A" wp14:editId="276E64E8">
                  <wp:extent cx="2736000" cy="2089701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tup_inf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89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9" w:type="dxa"/>
          </w:tcPr>
          <w:p w14:paraId="502803A1" w14:textId="77777777" w:rsidR="005261D3" w:rsidRDefault="00591698">
            <w:r>
              <w:rPr>
                <w:noProof/>
              </w:rPr>
              <w:drawing>
                <wp:inline distT="0" distB="0" distL="0" distR="0" wp14:anchorId="5121D0ED" wp14:editId="1958FA3A">
                  <wp:extent cx="2736000" cy="2089701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tup_task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89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261D3" w14:paraId="54FC2130" w14:textId="77777777">
        <w:trPr>
          <w:jc w:val="center"/>
        </w:trPr>
        <w:tc>
          <w:tcPr>
            <w:tcW w:w="4819" w:type="dxa"/>
          </w:tcPr>
          <w:p w14:paraId="29710A45" w14:textId="77777777" w:rsidR="005261D3" w:rsidRDefault="00591698">
            <w:r>
              <w:rPr>
                <w:rFonts w:cs="Montserrat"/>
                <w:i/>
                <w:color w:val="8B8599"/>
                <w:sz w:val="17"/>
              </w:rPr>
              <w:t>Мастер установки: краткая информация</w:t>
            </w:r>
          </w:p>
        </w:tc>
        <w:tc>
          <w:tcPr>
            <w:tcW w:w="4819" w:type="dxa"/>
          </w:tcPr>
          <w:p w14:paraId="70A3BFA5" w14:textId="77777777" w:rsidR="005261D3" w:rsidRDefault="00591698">
            <w:r>
              <w:rPr>
                <w:rFonts w:cs="Montserrat"/>
                <w:i/>
                <w:color w:val="8B8599"/>
                <w:sz w:val="17"/>
              </w:rPr>
              <w:t>Дополнительные задачи</w:t>
            </w:r>
          </w:p>
        </w:tc>
      </w:tr>
    </w:tbl>
    <w:p w14:paraId="67921F34" w14:textId="77777777" w:rsidR="005261D3" w:rsidRDefault="005261D3">
      <w:pPr>
        <w:spacing w:after="80" w:line="300" w:lineRule="auto"/>
      </w:pPr>
    </w:p>
    <w:p w14:paraId="6BC3F5E4" w14:textId="77777777" w:rsidR="005261D3" w:rsidRDefault="00591698">
      <w:pPr>
        <w:spacing w:line="300" w:lineRule="auto"/>
      </w:pPr>
      <w:r>
        <w:rPr>
          <w:rFonts w:cs="Montserrat"/>
          <w:color w:val="1C1D22"/>
        </w:rPr>
        <w:t>После установки в меню «Пуск» появится папка «Контроль качества DXA»: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3402"/>
        <w:gridCol w:w="5669"/>
      </w:tblGrid>
      <w:tr w:rsidR="005261D3" w14:paraId="3085F073" w14:textId="77777777">
        <w:trPr>
          <w:jc w:val="center"/>
        </w:trPr>
        <w:tc>
          <w:tcPr>
            <w:tcW w:w="3402" w:type="dxa"/>
          </w:tcPr>
          <w:p w14:paraId="57BD0A29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ЯРЛЫК</w:t>
            </w:r>
          </w:p>
        </w:tc>
        <w:tc>
          <w:tcPr>
            <w:tcW w:w="5669" w:type="dxa"/>
          </w:tcPr>
          <w:p w14:paraId="0A3BBB1D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ДЕЛАЕТ</w:t>
            </w:r>
          </w:p>
        </w:tc>
      </w:tr>
      <w:tr w:rsidR="005261D3" w14:paraId="2B564E12" w14:textId="77777777">
        <w:trPr>
          <w:jc w:val="center"/>
        </w:trPr>
        <w:tc>
          <w:tcPr>
            <w:tcW w:w="3402" w:type="dxa"/>
          </w:tcPr>
          <w:p w14:paraId="1D662600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Контроль качества DXA</w:t>
            </w:r>
          </w:p>
        </w:tc>
        <w:tc>
          <w:tcPr>
            <w:tcW w:w="5669" w:type="dxa"/>
          </w:tcPr>
          <w:p w14:paraId="72CC86A5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окно приложения — основной способ работы</w:t>
            </w:r>
          </w:p>
        </w:tc>
      </w:tr>
      <w:tr w:rsidR="005261D3" w14:paraId="35428FA7" w14:textId="77777777">
        <w:trPr>
          <w:jc w:val="center"/>
        </w:trPr>
        <w:tc>
          <w:tcPr>
            <w:tcW w:w="3402" w:type="dxa"/>
          </w:tcPr>
          <w:p w14:paraId="28FDD232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Командная строка (пакетная обработка)</w:t>
            </w:r>
          </w:p>
        </w:tc>
        <w:tc>
          <w:tcPr>
            <w:tcW w:w="5669" w:type="dxa"/>
          </w:tcPr>
          <w:p w14:paraId="2C7590D9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консоль с подсказкой по команде </w:t>
            </w:r>
            <w:r>
              <w:rPr>
                <w:rFonts w:ascii="Consolas" w:eastAsia="Consolas" w:hAnsi="Consolas" w:cs="Consolas"/>
                <w:color w:val="520977"/>
                <w:sz w:val="18"/>
              </w:rPr>
              <w:t>dxa-qc-cli</w:t>
            </w:r>
          </w:p>
        </w:tc>
      </w:tr>
      <w:tr w:rsidR="005261D3" w14:paraId="2B4B5104" w14:textId="77777777">
        <w:trPr>
          <w:jc w:val="center"/>
        </w:trPr>
        <w:tc>
          <w:tcPr>
            <w:tcW w:w="3402" w:type="dxa"/>
          </w:tcPr>
          <w:p w14:paraId="558DC3B2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Веб-сервер для локальной сети</w:t>
            </w:r>
          </w:p>
        </w:tc>
        <w:tc>
          <w:tcPr>
            <w:tcW w:w="5669" w:type="dxa"/>
          </w:tcPr>
          <w:p w14:paraId="3A996F30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тот же интерфейс в браузере для коллег (раздел 10)</w:t>
            </w:r>
          </w:p>
        </w:tc>
      </w:tr>
      <w:tr w:rsidR="005261D3" w14:paraId="510F1719" w14:textId="77777777">
        <w:trPr>
          <w:jc w:val="center"/>
        </w:trPr>
        <w:tc>
          <w:tcPr>
            <w:tcW w:w="3402" w:type="dxa"/>
          </w:tcPr>
          <w:p w14:paraId="036FD25C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Telegram-бот</w:t>
            </w:r>
          </w:p>
        </w:tc>
        <w:tc>
          <w:tcPr>
            <w:tcW w:w="5669" w:type="dxa"/>
          </w:tcPr>
          <w:p w14:paraId="73E5C6F8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бот на этом компьютере — для администратора, см. инструкцию к боту</w:t>
            </w:r>
          </w:p>
        </w:tc>
      </w:tr>
      <w:tr w:rsidR="005261D3" w14:paraId="06997BBC" w14:textId="77777777">
        <w:trPr>
          <w:jc w:val="center"/>
        </w:trPr>
        <w:tc>
          <w:tcPr>
            <w:tcW w:w="3402" w:type="dxa"/>
          </w:tcPr>
          <w:p w14:paraId="4AF5EF6D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Инструкция — приложение, Инструкция — </w:t>
            </w:r>
            <w:r>
              <w:rPr>
                <w:rFonts w:cs="Montserrat"/>
                <w:color w:val="1C1D22"/>
                <w:sz w:val="19"/>
              </w:rPr>
              <w:t>Telegram-бот</w:t>
            </w:r>
          </w:p>
        </w:tc>
        <w:tc>
          <w:tcPr>
            <w:tcW w:w="5669" w:type="dxa"/>
          </w:tcPr>
          <w:p w14:paraId="57EEFE2A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эти инструкции в PDF</w:t>
            </w:r>
          </w:p>
        </w:tc>
      </w:tr>
      <w:tr w:rsidR="005261D3" w14:paraId="20A0681B" w14:textId="77777777">
        <w:trPr>
          <w:jc w:val="center"/>
        </w:trPr>
        <w:tc>
          <w:tcPr>
            <w:tcW w:w="3402" w:type="dxa"/>
          </w:tcPr>
          <w:p w14:paraId="492C930B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ПРОЧТИТЕ</w:t>
            </w:r>
          </w:p>
        </w:tc>
        <w:tc>
          <w:tcPr>
            <w:tcW w:w="5669" w:type="dxa"/>
          </w:tcPr>
          <w:p w14:paraId="4E11EC3B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краткая справка</w:t>
            </w:r>
          </w:p>
        </w:tc>
      </w:tr>
    </w:tbl>
    <w:p w14:paraId="44C69106" w14:textId="77777777" w:rsidR="005261D3" w:rsidRDefault="005261D3">
      <w:pPr>
        <w:spacing w:after="40" w:line="300" w:lineRule="auto"/>
      </w:pPr>
    </w:p>
    <w:p w14:paraId="10B67C62" w14:textId="77777777" w:rsidR="005261D3" w:rsidRDefault="00591698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4  </w:t>
      </w:r>
      <w:r>
        <w:rPr>
          <w:rFonts w:cs="Montserrat"/>
          <w:b/>
          <w:color w:val="520977"/>
          <w:sz w:val="32"/>
        </w:rPr>
        <w:t>Первый запуск</w:t>
      </w:r>
    </w:p>
    <w:p w14:paraId="43CE6FFA" w14:textId="77777777" w:rsidR="005261D3" w:rsidRDefault="00591698">
      <w:pPr>
        <w:spacing w:line="300" w:lineRule="auto"/>
      </w:pPr>
      <w:r>
        <w:rPr>
          <w:rFonts w:cs="Montserrat"/>
          <w:color w:val="1C1D22"/>
        </w:rPr>
        <w:t>Запустите «Контроль качества DXA» из меню «Пуск» или с рабочего стола. При первом запуске окно покажет «Загружаю модели» — это занимает до минуты, потому что Windows проверяет новые файлы антивирусом. Дальше окно открывается за несколько секунд. Зелёный индикатор «сервис работает» в шапке означает, что можно загружать исследования.</w:t>
      </w:r>
    </w:p>
    <w:p w14:paraId="61AAA262" w14:textId="77777777" w:rsidR="005261D3" w:rsidRDefault="00591698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05844CA7" wp14:editId="3F7D6461">
            <wp:extent cx="5760000" cy="360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wind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47E43" w14:textId="77777777" w:rsidR="005261D3" w:rsidRDefault="00591698">
      <w:pPr>
        <w:spacing w:after="200" w:line="300" w:lineRule="auto"/>
      </w:pPr>
      <w:r>
        <w:rPr>
          <w:rFonts w:cs="Montserrat"/>
          <w:i/>
          <w:color w:val="8B8599"/>
          <w:sz w:val="17"/>
        </w:rPr>
        <w:t>Окно приложения после запуска</w:t>
      </w:r>
    </w:p>
    <w:p w14:paraId="150CC96D" w14:textId="77777777" w:rsidR="005261D3" w:rsidRDefault="00591698">
      <w:pPr>
        <w:spacing w:line="300" w:lineRule="auto"/>
      </w:pPr>
      <w:r>
        <w:rPr>
          <w:rFonts w:cs="Montserrat"/>
          <w:color w:val="1C1D22"/>
        </w:rPr>
        <w:t>Если запустить приложение второй раз, второе окно подключится к уже работающему. Закрыли окно — работа завершена.</w:t>
      </w:r>
    </w:p>
    <w:p w14:paraId="26982275" w14:textId="77777777" w:rsidR="005261D3" w:rsidRDefault="00591698">
      <w:pPr>
        <w:spacing w:line="300" w:lineRule="auto"/>
      </w:pPr>
      <w:r>
        <w:rPr>
          <w:rFonts w:cs="Montserrat"/>
          <w:color w:val="1C1D22"/>
        </w:rPr>
        <w:t xml:space="preserve">Какая версия установлена: команда </w:t>
      </w:r>
      <w:r>
        <w:rPr>
          <w:rFonts w:ascii="Consolas" w:eastAsia="Consolas" w:hAnsi="Consolas" w:cs="Consolas"/>
          <w:color w:val="520977"/>
          <w:sz w:val="20"/>
        </w:rPr>
        <w:t>dxa-qc-cli version</w:t>
      </w:r>
      <w:r>
        <w:rPr>
          <w:rFonts w:cs="Montserrat"/>
          <w:color w:val="1C1D22"/>
        </w:rPr>
        <w:t xml:space="preserve"> покажет номер версии и коммит, из которого собрана программа.</w:t>
      </w:r>
    </w:p>
    <w:p w14:paraId="356E9D66" w14:textId="77777777" w:rsidR="005261D3" w:rsidRDefault="00591698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5  </w:t>
      </w:r>
      <w:r>
        <w:rPr>
          <w:rFonts w:cs="Montserrat"/>
          <w:b/>
          <w:color w:val="520977"/>
          <w:sz w:val="32"/>
        </w:rPr>
        <w:t>Проверка исследований</w:t>
      </w:r>
    </w:p>
    <w:p w14:paraId="6F99230D" w14:textId="77777777" w:rsidR="005261D3" w:rsidRDefault="00591698">
      <w:pPr>
        <w:keepNext/>
        <w:spacing w:before="200" w:after="80" w:line="264" w:lineRule="auto"/>
      </w:pPr>
      <w:r>
        <w:rPr>
          <w:rFonts w:cs="Montserrat"/>
          <w:b/>
          <w:color w:val="520977"/>
          <w:sz w:val="24"/>
        </w:rPr>
        <w:t>Загрузка</w:t>
      </w:r>
    </w:p>
    <w:p w14:paraId="60E2911F" w14:textId="77777777" w:rsidR="005261D3" w:rsidRDefault="00591698">
      <w:pPr>
        <w:spacing w:line="300" w:lineRule="auto"/>
      </w:pPr>
      <w:r>
        <w:rPr>
          <w:rFonts w:cs="Montserrat"/>
          <w:color w:val="1C1D22"/>
        </w:rPr>
        <w:t xml:space="preserve">Перетащите в окно папку с исследованиями, zip-архив или </w:t>
      </w:r>
      <w:r>
        <w:rPr>
          <w:rFonts w:cs="Montserrat"/>
          <w:color w:val="1C1D22"/>
        </w:rPr>
        <w:t>несколько DICOM-файлов — или нажмите «Выбрать папку» / «Выбрать файлы». Структура подпапок не важна: выгрузку из PACS можно подавать как есть. Повторные выгрузки одного снимка распознаются по изображению и дают одну строку.</w:t>
      </w:r>
    </w:p>
    <w:p w14:paraId="6EE64593" w14:textId="77777777" w:rsidR="005261D3" w:rsidRDefault="00591698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4880C28B" wp14:editId="0EB41827">
            <wp:extent cx="5760000" cy="360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st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80726" w14:textId="77777777" w:rsidR="005261D3" w:rsidRDefault="00591698">
      <w:pPr>
        <w:spacing w:after="200" w:line="300" w:lineRule="auto"/>
      </w:pPr>
      <w:r>
        <w:rPr>
          <w:rFonts w:cs="Montserrat"/>
          <w:i/>
          <w:color w:val="8B8599"/>
          <w:sz w:val="17"/>
        </w:rPr>
        <w:t xml:space="preserve">Стартовый экран: поле для </w:t>
      </w:r>
      <w:r>
        <w:rPr>
          <w:rFonts w:cs="Montserrat"/>
          <w:i/>
          <w:color w:val="8B8599"/>
          <w:sz w:val="17"/>
        </w:rPr>
        <w:t>загрузки</w:t>
      </w:r>
    </w:p>
    <w:p w14:paraId="36070244" w14:textId="77777777" w:rsidR="005261D3" w:rsidRDefault="00591698">
      <w:pPr>
        <w:keepNext/>
        <w:spacing w:before="200" w:after="80" w:line="264" w:lineRule="auto"/>
      </w:pPr>
      <w:r>
        <w:rPr>
          <w:rFonts w:cs="Montserrat"/>
          <w:b/>
          <w:color w:val="520977"/>
          <w:sz w:val="24"/>
        </w:rPr>
        <w:t>Обработка и сводка</w:t>
      </w:r>
    </w:p>
    <w:p w14:paraId="45EEACCA" w14:textId="77777777" w:rsidR="005261D3" w:rsidRDefault="00591698">
      <w:pPr>
        <w:spacing w:line="300" w:lineRule="auto"/>
      </w:pPr>
      <w:r>
        <w:rPr>
          <w:rFonts w:cs="Montserrat"/>
          <w:color w:val="1C1D22"/>
        </w:rPr>
        <w:t>Идёт прогресс по исследованиям — около двух секунд на исследование. Затем появляется сводка: сколько исследований и снимков, сколько качественных, сколько с нарушением. Плитки сводки и метки типов нарушений — это фильтры: щелчок показывает только эти снимки, повторный — снимает фильтр.</w:t>
      </w:r>
    </w:p>
    <w:p w14:paraId="7067A329" w14:textId="77777777" w:rsidR="005261D3" w:rsidRDefault="00591698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2E0F58DA" wp14:editId="1DD05E04">
            <wp:extent cx="5760000" cy="360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resul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B5DAB" w14:textId="77777777" w:rsidR="005261D3" w:rsidRDefault="00591698">
      <w:pPr>
        <w:spacing w:after="200" w:line="300" w:lineRule="auto"/>
      </w:pPr>
      <w:r>
        <w:rPr>
          <w:rFonts w:cs="Montserrat"/>
          <w:i/>
          <w:color w:val="8B8599"/>
          <w:sz w:val="17"/>
        </w:rPr>
        <w:t>Результат: сводка, метки нарушений, таблица по исследованиям и карточка выбранного снимка</w:t>
      </w:r>
    </w:p>
    <w:p w14:paraId="2A755A0A" w14:textId="77777777" w:rsidR="005261D3" w:rsidRDefault="00591698">
      <w:pPr>
        <w:spacing w:line="300" w:lineRule="auto"/>
      </w:pPr>
      <w:r>
        <w:rPr>
          <w:rFonts w:cs="Montserrat"/>
          <w:color w:val="1C1D22"/>
        </w:rPr>
        <w:t>Таблица сгруппирована по исследованиям. Первым выбирается снимок с замечанием. Есть поиск по имени файла, исследованию и UID, фильтр по области и сортировка «сначала нарушения».</w:t>
      </w:r>
    </w:p>
    <w:p w14:paraId="730C0134" w14:textId="77777777" w:rsidR="005261D3" w:rsidRDefault="00591698">
      <w:pPr>
        <w:keepNext/>
        <w:spacing w:before="200" w:after="80" w:line="264" w:lineRule="auto"/>
      </w:pPr>
      <w:r>
        <w:rPr>
          <w:rFonts w:cs="Montserrat"/>
          <w:b/>
          <w:color w:val="520977"/>
          <w:sz w:val="24"/>
        </w:rPr>
        <w:t>Карточка снимка</w:t>
      </w:r>
    </w:p>
    <w:p w14:paraId="2E972459" w14:textId="77777777" w:rsidR="005261D3" w:rsidRDefault="00591698">
      <w:pPr>
        <w:spacing w:line="300" w:lineRule="auto"/>
      </w:pPr>
      <w:r>
        <w:rPr>
          <w:rFonts w:cs="Montserrat"/>
          <w:color w:val="1C1D22"/>
        </w:rPr>
        <w:t>Справа — снимок с разметкой и вердикт. Под снимком — каждый критерий: что измерено, с какой нормой сравнивалось и насколько значение близко к границе (полоска с зелёной зоной нормы). Ниже — пояснения к флагам.</w:t>
      </w:r>
    </w:p>
    <w:p w14:paraId="775A38EE" w14:textId="77777777" w:rsidR="005261D3" w:rsidRDefault="00591698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5DB3897B" wp14:editId="4BAE1F35">
            <wp:extent cx="3420000" cy="649304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649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6F10E" w14:textId="77777777" w:rsidR="005261D3" w:rsidRDefault="00591698">
      <w:pPr>
        <w:spacing w:after="200" w:line="300" w:lineRule="auto"/>
      </w:pPr>
      <w:r>
        <w:rPr>
          <w:rFonts w:cs="Montserrat"/>
          <w:i/>
          <w:color w:val="8B8599"/>
          <w:sz w:val="17"/>
        </w:rPr>
        <w:t>Карточка снимка: вердикт, разметка, измерения с нормами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2268"/>
        <w:gridCol w:w="6803"/>
      </w:tblGrid>
      <w:tr w:rsidR="005261D3" w14:paraId="3BB57945" w14:textId="77777777">
        <w:trPr>
          <w:jc w:val="center"/>
        </w:trPr>
        <w:tc>
          <w:tcPr>
            <w:tcW w:w="2268" w:type="dxa"/>
          </w:tcPr>
          <w:p w14:paraId="4B9A83D2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ЦВЕТ НА СНИМКЕ</w:t>
            </w:r>
          </w:p>
        </w:tc>
        <w:tc>
          <w:tcPr>
            <w:tcW w:w="6803" w:type="dxa"/>
          </w:tcPr>
          <w:p w14:paraId="01BFF20C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ПОКАЗЫВАЕТ</w:t>
            </w:r>
          </w:p>
        </w:tc>
      </w:tr>
      <w:tr w:rsidR="005261D3" w14:paraId="29A47ED9" w14:textId="77777777">
        <w:trPr>
          <w:jc w:val="center"/>
        </w:trPr>
        <w:tc>
          <w:tcPr>
            <w:tcW w:w="2268" w:type="dxa"/>
          </w:tcPr>
          <w:p w14:paraId="3BFA2DC7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голубой</w:t>
            </w:r>
          </w:p>
        </w:tc>
        <w:tc>
          <w:tcPr>
            <w:tcW w:w="6803" w:type="dxa"/>
          </w:tcPr>
          <w:p w14:paraId="07BAF061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найденные ориентиры: вертел, седалищная кость, контуры, ось</w:t>
            </w:r>
          </w:p>
        </w:tc>
      </w:tr>
      <w:tr w:rsidR="005261D3" w14:paraId="684B243E" w14:textId="77777777">
        <w:trPr>
          <w:jc w:val="center"/>
        </w:trPr>
        <w:tc>
          <w:tcPr>
            <w:tcW w:w="2268" w:type="dxa"/>
          </w:tcPr>
          <w:p w14:paraId="26A31ADB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зелёный</w:t>
            </w:r>
          </w:p>
        </w:tc>
        <w:tc>
          <w:tcPr>
            <w:tcW w:w="6803" w:type="dxa"/>
          </w:tcPr>
          <w:p w14:paraId="5A4A1D19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порог выдержан</w:t>
            </w:r>
          </w:p>
        </w:tc>
      </w:tr>
      <w:tr w:rsidR="005261D3" w14:paraId="7DE6FB7E" w14:textId="77777777">
        <w:trPr>
          <w:jc w:val="center"/>
        </w:trPr>
        <w:tc>
          <w:tcPr>
            <w:tcW w:w="2268" w:type="dxa"/>
          </w:tcPr>
          <w:p w14:paraId="25BA4866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красный</w:t>
            </w:r>
          </w:p>
        </w:tc>
        <w:tc>
          <w:tcPr>
            <w:tcW w:w="6803" w:type="dxa"/>
          </w:tcPr>
          <w:p w14:paraId="76783DC7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порог не </w:t>
            </w:r>
            <w:r>
              <w:rPr>
                <w:rFonts w:cs="Montserrat"/>
                <w:color w:val="1C1D22"/>
                <w:sz w:val="19"/>
              </w:rPr>
              <w:t>выдержан — здесь нарушение</w:t>
            </w:r>
          </w:p>
        </w:tc>
      </w:tr>
      <w:tr w:rsidR="005261D3" w14:paraId="6C21A6D7" w14:textId="77777777">
        <w:trPr>
          <w:jc w:val="center"/>
        </w:trPr>
        <w:tc>
          <w:tcPr>
            <w:tcW w:w="2268" w:type="dxa"/>
          </w:tcPr>
          <w:p w14:paraId="214B08E3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оранжевый</w:t>
            </w:r>
          </w:p>
        </w:tc>
        <w:tc>
          <w:tcPr>
            <w:tcW w:w="6803" w:type="dxa"/>
          </w:tcPr>
          <w:p w14:paraId="56A0A689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тепловая карта нейросети: куда она «смотрела», оценивая ротацию или посторонние предметы</w:t>
            </w:r>
          </w:p>
        </w:tc>
      </w:tr>
    </w:tbl>
    <w:p w14:paraId="620A7479" w14:textId="77777777" w:rsidR="005261D3" w:rsidRDefault="005261D3">
      <w:pPr>
        <w:spacing w:after="40" w:line="300" w:lineRule="auto"/>
      </w:pPr>
    </w:p>
    <w:p w14:paraId="4623353A" w14:textId="77777777" w:rsidR="005261D3" w:rsidRDefault="00591698">
      <w:pPr>
        <w:keepNext/>
        <w:spacing w:before="200" w:after="80" w:line="264" w:lineRule="auto"/>
      </w:pPr>
      <w:r>
        <w:rPr>
          <w:rFonts w:cs="Montserrat"/>
          <w:b/>
          <w:color w:val="520977"/>
          <w:sz w:val="24"/>
        </w:rPr>
        <w:t>Фильтр по нарушению и полноэкранный просмотр</w:t>
      </w:r>
    </w:p>
    <w:p w14:paraId="4FBDC1CB" w14:textId="77777777" w:rsidR="005261D3" w:rsidRDefault="00591698">
      <w:pPr>
        <w:spacing w:line="300" w:lineRule="auto"/>
      </w:pPr>
      <w:r>
        <w:rPr>
          <w:rFonts w:cs="Montserrat"/>
          <w:color w:val="1C1D22"/>
        </w:rPr>
        <w:t xml:space="preserve">Щёлкните метку, например «Ротация», — останутся только такие снимки. Щелчок по снимку или клавиша </w:t>
      </w:r>
      <w:r>
        <w:rPr>
          <w:rFonts w:ascii="Consolas" w:eastAsia="Consolas" w:hAnsi="Consolas" w:cs="Consolas"/>
          <w:color w:val="520977"/>
          <w:sz w:val="20"/>
        </w:rPr>
        <w:t>F</w:t>
      </w:r>
      <w:r>
        <w:rPr>
          <w:rFonts w:cs="Montserrat"/>
          <w:color w:val="1C1D22"/>
        </w:rPr>
        <w:t xml:space="preserve"> открывает его на весь экран: колесо мыши — масштаб, перетаскивание — сдвиг, </w:t>
      </w:r>
      <w:r>
        <w:rPr>
          <w:rFonts w:ascii="Consolas" w:eastAsia="Consolas" w:hAnsi="Consolas" w:cs="Consolas"/>
          <w:color w:val="520977"/>
          <w:sz w:val="20"/>
        </w:rPr>
        <w:t>Esc</w:t>
      </w:r>
      <w:r>
        <w:rPr>
          <w:rFonts w:cs="Montserrat"/>
          <w:color w:val="1C1D22"/>
        </w:rPr>
        <w:t xml:space="preserve"> — назад.</w:t>
      </w:r>
    </w:p>
    <w:p w14:paraId="3DC06CC7" w14:textId="77777777" w:rsidR="005261D3" w:rsidRDefault="00591698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71F000D4" wp14:editId="1F5CB749">
            <wp:extent cx="5760000" cy="3600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fil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9D494" w14:textId="77777777" w:rsidR="005261D3" w:rsidRDefault="00591698">
      <w:pPr>
        <w:spacing w:after="200" w:line="300" w:lineRule="auto"/>
      </w:pPr>
      <w:r>
        <w:rPr>
          <w:rFonts w:cs="Montserrat"/>
          <w:i/>
          <w:color w:val="8B8599"/>
          <w:sz w:val="17"/>
        </w:rPr>
        <w:t>Фильтр «Ротация»: тепловая карта нейросети на вертельной области</w:t>
      </w:r>
    </w:p>
    <w:p w14:paraId="6BFCF3C6" w14:textId="77777777" w:rsidR="005261D3" w:rsidRDefault="00591698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42F01F25" wp14:editId="10E7AE0E">
            <wp:extent cx="5760000" cy="360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lightbo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0F41B" w14:textId="77777777" w:rsidR="005261D3" w:rsidRDefault="00591698">
      <w:pPr>
        <w:spacing w:after="200" w:line="300" w:lineRule="auto"/>
      </w:pPr>
      <w:r>
        <w:rPr>
          <w:rFonts w:cs="Montserrat"/>
          <w:i/>
          <w:color w:val="8B8599"/>
          <w:sz w:val="17"/>
        </w:rPr>
        <w:t>Снимок на весь экран</w:t>
      </w:r>
    </w:p>
    <w:p w14:paraId="25418F58" w14:textId="77777777" w:rsidR="005261D3" w:rsidRDefault="00591698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6  </w:t>
      </w:r>
      <w:r>
        <w:rPr>
          <w:rFonts w:cs="Montserrat"/>
          <w:b/>
          <w:color w:val="520977"/>
          <w:sz w:val="32"/>
        </w:rPr>
        <w:t>Отметки специалиста</w:t>
      </w:r>
    </w:p>
    <w:p w14:paraId="5F24ED25" w14:textId="77777777" w:rsidR="005261D3" w:rsidRDefault="00591698">
      <w:pPr>
        <w:spacing w:line="300" w:lineRule="auto"/>
      </w:pPr>
      <w:r>
        <w:rPr>
          <w:rFonts w:cs="Montserrat"/>
          <w:color w:val="1C1D22"/>
        </w:rPr>
        <w:t xml:space="preserve">Для каждого снимка можно отметить, согласны ли вы с вердиктом: клавиша </w:t>
      </w:r>
      <w:r>
        <w:rPr>
          <w:rFonts w:ascii="Consolas" w:eastAsia="Consolas" w:hAnsi="Consolas" w:cs="Consolas"/>
          <w:color w:val="520977"/>
          <w:sz w:val="20"/>
        </w:rPr>
        <w:t>A</w:t>
      </w:r>
      <w:r>
        <w:rPr>
          <w:rFonts w:cs="Montserrat"/>
          <w:color w:val="1C1D22"/>
        </w:rPr>
        <w:t xml:space="preserve"> — согласен, </w:t>
      </w:r>
      <w:r>
        <w:rPr>
          <w:rFonts w:ascii="Consolas" w:eastAsia="Consolas" w:hAnsi="Consolas" w:cs="Consolas"/>
          <w:color w:val="520977"/>
          <w:sz w:val="20"/>
        </w:rPr>
        <w:t>D</w:t>
      </w:r>
      <w:r>
        <w:rPr>
          <w:rFonts w:cs="Montserrat"/>
          <w:color w:val="1C1D22"/>
        </w:rPr>
        <w:t xml:space="preserve"> — не согласен, </w:t>
      </w:r>
      <w:r>
        <w:rPr>
          <w:rFonts w:ascii="Consolas" w:eastAsia="Consolas" w:hAnsi="Consolas" w:cs="Consolas"/>
          <w:color w:val="520977"/>
          <w:sz w:val="20"/>
        </w:rPr>
        <w:t>C</w:t>
      </w:r>
      <w:r>
        <w:rPr>
          <w:rFonts w:cs="Montserrat"/>
          <w:color w:val="1C1D22"/>
        </w:rPr>
        <w:t xml:space="preserve"> — комментарий. Отметка появляется в последней колонке таблицы.</w:t>
      </w:r>
    </w:p>
    <w:p w14:paraId="26AA9DE7" w14:textId="77777777" w:rsidR="005261D3" w:rsidRDefault="00591698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230CF9DF" wp14:editId="43DAAEFC">
            <wp:extent cx="5760000" cy="1620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mar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86B40" w14:textId="77777777" w:rsidR="005261D3" w:rsidRDefault="00591698">
      <w:pPr>
        <w:spacing w:after="200" w:line="300" w:lineRule="auto"/>
      </w:pPr>
      <w:r>
        <w:rPr>
          <w:rFonts w:cs="Montserrat"/>
          <w:i/>
          <w:color w:val="8B8599"/>
          <w:sz w:val="17"/>
        </w:rPr>
        <w:t>Отметка «согласен» в таблице</w:t>
      </w:r>
    </w:p>
    <w:p w14:paraId="78B76943" w14:textId="77777777" w:rsidR="005261D3" w:rsidRDefault="00591698">
      <w:pPr>
        <w:spacing w:line="300" w:lineRule="auto"/>
      </w:pPr>
      <w:r>
        <w:rPr>
          <w:rFonts w:cs="Montserrat"/>
          <w:color w:val="1C1D22"/>
        </w:rPr>
        <w:t>Отметки хранятся на этом компьютере отдельно для каждого задания и выгружаются кнопкой «Мои отметки .csv». Этот файл — обратная связь для перекалибровки порогов: передайте его администратору сервиса.</w:t>
      </w:r>
    </w:p>
    <w:p w14:paraId="2F4E28A6" w14:textId="77777777" w:rsidR="005261D3" w:rsidRDefault="00591698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7  </w:t>
      </w:r>
      <w:r>
        <w:rPr>
          <w:rFonts w:cs="Montserrat"/>
          <w:b/>
          <w:color w:val="520977"/>
          <w:sz w:val="32"/>
        </w:rPr>
        <w:t>Что можно скачать</w:t>
      </w:r>
    </w:p>
    <w:p w14:paraId="647A4524" w14:textId="77777777" w:rsidR="005261D3" w:rsidRDefault="00591698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3777E49F" wp14:editId="0D8A70E5">
            <wp:extent cx="5760000" cy="23142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download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B51F1" w14:textId="77777777" w:rsidR="005261D3" w:rsidRDefault="00591698">
      <w:pPr>
        <w:spacing w:after="200" w:line="300" w:lineRule="auto"/>
      </w:pPr>
      <w:r>
        <w:rPr>
          <w:rFonts w:cs="Montserrat"/>
          <w:i/>
          <w:color w:val="8B8599"/>
          <w:sz w:val="17"/>
        </w:rPr>
        <w:t>Кнопки выгрузки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2041"/>
        <w:gridCol w:w="5329"/>
        <w:gridCol w:w="1876"/>
      </w:tblGrid>
      <w:tr w:rsidR="005261D3" w14:paraId="553ED184" w14:textId="77777777">
        <w:trPr>
          <w:jc w:val="center"/>
        </w:trPr>
        <w:tc>
          <w:tcPr>
            <w:tcW w:w="2041" w:type="dxa"/>
          </w:tcPr>
          <w:p w14:paraId="4A43588D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КНОПКА</w:t>
            </w:r>
          </w:p>
        </w:tc>
        <w:tc>
          <w:tcPr>
            <w:tcW w:w="5329" w:type="dxa"/>
          </w:tcPr>
          <w:p w14:paraId="14A8F670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ВНУТРИ</w:t>
            </w:r>
          </w:p>
        </w:tc>
        <w:tc>
          <w:tcPr>
            <w:tcW w:w="1814" w:type="dxa"/>
          </w:tcPr>
          <w:p w14:paraId="3102D8AA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КОМУ</w:t>
            </w:r>
          </w:p>
        </w:tc>
      </w:tr>
      <w:tr w:rsidR="005261D3" w14:paraId="1FC58BC3" w14:textId="77777777">
        <w:trPr>
          <w:jc w:val="center"/>
        </w:trPr>
        <w:tc>
          <w:tcPr>
            <w:tcW w:w="2041" w:type="dxa"/>
          </w:tcPr>
          <w:p w14:paraId="65F89409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Таблица .xlsx</w:t>
            </w:r>
          </w:p>
        </w:tc>
        <w:tc>
          <w:tcPr>
            <w:tcW w:w="5329" w:type="dxa"/>
          </w:tcPr>
          <w:p w14:paraId="0C540A5E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строка на снимок: восемь </w:t>
            </w:r>
            <w:r>
              <w:rPr>
                <w:rFonts w:cs="Montserrat"/>
                <w:color w:val="1C1D22"/>
                <w:sz w:val="19"/>
              </w:rPr>
              <w:t>колонок из ТЗ (путь, UID, область, класс качества, нарушения, статус, время), дальше вероятности, флаги, описания</w:t>
            </w:r>
          </w:p>
        </w:tc>
        <w:tc>
          <w:tcPr>
            <w:tcW w:w="1814" w:type="dxa"/>
          </w:tcPr>
          <w:p w14:paraId="0F1E7D9C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всем</w:t>
            </w:r>
          </w:p>
        </w:tc>
      </w:tr>
      <w:tr w:rsidR="005261D3" w14:paraId="5A2DD1AD" w14:textId="77777777">
        <w:trPr>
          <w:jc w:val="center"/>
        </w:trPr>
        <w:tc>
          <w:tcPr>
            <w:tcW w:w="2041" w:type="dxa"/>
          </w:tcPr>
          <w:p w14:paraId="788F7341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Измерения .json</w:t>
            </w:r>
          </w:p>
        </w:tc>
        <w:tc>
          <w:tcPr>
            <w:tcW w:w="5329" w:type="dxa"/>
          </w:tcPr>
          <w:p w14:paraId="32458664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все измерения: углы, миллиметры, вероятности, флаги</w:t>
            </w:r>
          </w:p>
        </w:tc>
        <w:tc>
          <w:tcPr>
            <w:tcW w:w="1814" w:type="dxa"/>
          </w:tcPr>
          <w:p w14:paraId="304174E2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разбор сложных случаев</w:t>
            </w:r>
          </w:p>
        </w:tc>
      </w:tr>
      <w:tr w:rsidR="005261D3" w14:paraId="35CF93E6" w14:textId="77777777">
        <w:trPr>
          <w:jc w:val="center"/>
        </w:trPr>
        <w:tc>
          <w:tcPr>
            <w:tcW w:w="2041" w:type="dxa"/>
          </w:tcPr>
          <w:p w14:paraId="2AD1AFF1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Визуализация .zip</w:t>
            </w:r>
          </w:p>
        </w:tc>
        <w:tc>
          <w:tcPr>
            <w:tcW w:w="5329" w:type="dxa"/>
          </w:tcPr>
          <w:p w14:paraId="49577F13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снимки с </w:t>
            </w:r>
            <w:r>
              <w:rPr>
                <w:rFonts w:cs="Montserrat"/>
                <w:color w:val="1C1D22"/>
                <w:sz w:val="19"/>
              </w:rPr>
              <w:t>разметкой и тепловой картой</w:t>
            </w:r>
          </w:p>
        </w:tc>
        <w:tc>
          <w:tcPr>
            <w:tcW w:w="1814" w:type="dxa"/>
          </w:tcPr>
          <w:p w14:paraId="3CB2E387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врачу, для архива</w:t>
            </w:r>
          </w:p>
        </w:tc>
      </w:tr>
      <w:tr w:rsidR="005261D3" w14:paraId="728774AF" w14:textId="77777777">
        <w:trPr>
          <w:jc w:val="center"/>
        </w:trPr>
        <w:tc>
          <w:tcPr>
            <w:tcW w:w="2041" w:type="dxa"/>
          </w:tcPr>
          <w:p w14:paraId="7769C0EF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DICOM SR .zip</w:t>
            </w:r>
          </w:p>
        </w:tc>
        <w:tc>
          <w:tcPr>
            <w:tcW w:w="5329" w:type="dxa"/>
          </w:tcPr>
          <w:p w14:paraId="2F1B7D9F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текстовое заключение по-русски на каждый снимок; PACS покажет его рядом со снимком в том же исследовании</w:t>
            </w:r>
          </w:p>
        </w:tc>
        <w:tc>
          <w:tcPr>
            <w:tcW w:w="1814" w:type="dxa"/>
          </w:tcPr>
          <w:p w14:paraId="4CAF0CB6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администратору PACS</w:t>
            </w:r>
          </w:p>
        </w:tc>
      </w:tr>
      <w:tr w:rsidR="005261D3" w14:paraId="0044E3D2" w14:textId="77777777">
        <w:trPr>
          <w:jc w:val="center"/>
        </w:trPr>
        <w:tc>
          <w:tcPr>
            <w:tcW w:w="2041" w:type="dxa"/>
          </w:tcPr>
          <w:p w14:paraId="51946438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Мои отметки .csv</w:t>
            </w:r>
          </w:p>
        </w:tc>
        <w:tc>
          <w:tcPr>
            <w:tcW w:w="5329" w:type="dxa"/>
          </w:tcPr>
          <w:p w14:paraId="44D5A1EB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ваши «согласен / не согласен» и комментарии</w:t>
            </w:r>
          </w:p>
        </w:tc>
        <w:tc>
          <w:tcPr>
            <w:tcW w:w="1814" w:type="dxa"/>
          </w:tcPr>
          <w:p w14:paraId="52B18B96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администратору сервиса</w:t>
            </w:r>
          </w:p>
        </w:tc>
      </w:tr>
    </w:tbl>
    <w:p w14:paraId="6DE49919" w14:textId="77777777" w:rsidR="005261D3" w:rsidRDefault="005261D3">
      <w:pPr>
        <w:spacing w:after="40" w:line="300" w:lineRule="auto"/>
      </w:pPr>
    </w:p>
    <w:p w14:paraId="75D23B8E" w14:textId="77777777" w:rsidR="005261D3" w:rsidRDefault="00591698">
      <w:pPr>
        <w:spacing w:line="300" w:lineRule="auto"/>
      </w:pPr>
      <w:r>
        <w:rPr>
          <w:rFonts w:cs="Montserrat"/>
          <w:color w:val="1C1D22"/>
        </w:rPr>
        <w:t>Файлы сохраняются в папку «Загрузки».</w:t>
      </w:r>
    </w:p>
    <w:p w14:paraId="1D43BF55" w14:textId="77777777" w:rsidR="005261D3" w:rsidRDefault="00591698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8  </w:t>
      </w:r>
      <w:r>
        <w:rPr>
          <w:rFonts w:cs="Montserrat"/>
          <w:b/>
          <w:color w:val="520977"/>
          <w:sz w:val="32"/>
        </w:rPr>
        <w:t>Как читать результат</w:t>
      </w:r>
    </w:p>
    <w:p w14:paraId="4B0FE663" w14:textId="77777777" w:rsidR="005261D3" w:rsidRDefault="00591698">
      <w:pPr>
        <w:spacing w:line="300" w:lineRule="auto"/>
      </w:pPr>
      <w:r>
        <w:rPr>
          <w:rFonts w:cs="Montserrat"/>
          <w:b/>
          <w:color w:val="1C1D22"/>
        </w:rPr>
        <w:t>Класс качества:</w:t>
      </w:r>
      <w:r>
        <w:rPr>
          <w:rFonts w:cs="Montserrat"/>
          <w:color w:val="1C1D22"/>
        </w:rPr>
        <w:t xml:space="preserve"> 0 — снимок качественный, 1 — есть хотя бы одно нарушение; перечислены все сработавшие. </w:t>
      </w:r>
      <w:r>
        <w:rPr>
          <w:rFonts w:cs="Montserrat"/>
          <w:b/>
          <w:color w:val="1C1D22"/>
        </w:rPr>
        <w:t>Вероятность нарушения</w:t>
      </w:r>
      <w:r>
        <w:rPr>
          <w:rFonts w:cs="Montserrat"/>
          <w:color w:val="1C1D22"/>
        </w:rPr>
        <w:t xml:space="preserve"> — насколько система уверена в вердикте. </w:t>
      </w:r>
      <w:r>
        <w:rPr>
          <w:rFonts w:cs="Montserrat"/>
          <w:b/>
          <w:color w:val="1C1D22"/>
        </w:rPr>
        <w:t>Флаг</w:t>
      </w:r>
      <w:r>
        <w:rPr>
          <w:rFonts w:cs="Montserrat"/>
          <w:color w:val="1C1D22"/>
        </w:rPr>
        <w:t xml:space="preserve"> — не нарушение, а пометка «здесь измерение менее надёжно, посмотрите сами».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1928"/>
        <w:gridCol w:w="3572"/>
        <w:gridCol w:w="3572"/>
      </w:tblGrid>
      <w:tr w:rsidR="005261D3" w14:paraId="7ABF28B6" w14:textId="77777777">
        <w:trPr>
          <w:jc w:val="center"/>
        </w:trPr>
        <w:tc>
          <w:tcPr>
            <w:tcW w:w="1928" w:type="dxa"/>
          </w:tcPr>
          <w:p w14:paraId="3C063AE2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КОД</w:t>
            </w:r>
          </w:p>
        </w:tc>
        <w:tc>
          <w:tcPr>
            <w:tcW w:w="3572" w:type="dxa"/>
          </w:tcPr>
          <w:p w14:paraId="560DBE8D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ОЗНАЧАЕТ</w:t>
            </w:r>
          </w:p>
        </w:tc>
        <w:tc>
          <w:tcPr>
            <w:tcW w:w="3572" w:type="dxa"/>
          </w:tcPr>
          <w:p w14:paraId="685407E1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КАК ПРОВЕРИТЬ ГЛАЗАМИ</w:t>
            </w:r>
          </w:p>
        </w:tc>
      </w:tr>
      <w:tr w:rsidR="005261D3" w14:paraId="2922794E" w14:textId="77777777">
        <w:trPr>
          <w:jc w:val="center"/>
        </w:trPr>
        <w:tc>
          <w:tcPr>
            <w:tcW w:w="1928" w:type="dxa"/>
          </w:tcPr>
          <w:p w14:paraId="1289D67D" w14:textId="77777777" w:rsidR="005261D3" w:rsidRDefault="00591698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spine_position</w:t>
            </w:r>
          </w:p>
        </w:tc>
        <w:tc>
          <w:tcPr>
            <w:tcW w:w="3572" w:type="dxa"/>
          </w:tcPr>
          <w:p w14:paraId="4CF6435D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некорректная укладка позвоночника: не видны верхние края подвздошных костей</w:t>
            </w:r>
          </w:p>
        </w:tc>
        <w:tc>
          <w:tcPr>
            <w:tcW w:w="3572" w:type="dxa"/>
          </w:tcPr>
          <w:p w14:paraId="1E832B57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внизу кадра по бокам от позвоночника нет гребней</w:t>
            </w:r>
          </w:p>
        </w:tc>
      </w:tr>
      <w:tr w:rsidR="005261D3" w14:paraId="269608C1" w14:textId="77777777">
        <w:trPr>
          <w:jc w:val="center"/>
        </w:trPr>
        <w:tc>
          <w:tcPr>
            <w:tcW w:w="1928" w:type="dxa"/>
          </w:tcPr>
          <w:p w14:paraId="2A9470DE" w14:textId="77777777" w:rsidR="005261D3" w:rsidRDefault="00591698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spine_axis</w:t>
            </w:r>
          </w:p>
        </w:tc>
        <w:tc>
          <w:tcPr>
            <w:tcW w:w="3572" w:type="dxa"/>
          </w:tcPr>
          <w:p w14:paraId="1BBAABB9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ось позвоночника отклонена больше чем на 5°</w:t>
            </w:r>
          </w:p>
        </w:tc>
        <w:tc>
          <w:tcPr>
            <w:tcW w:w="3572" w:type="dxa"/>
          </w:tcPr>
          <w:p w14:paraId="635A9F16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угол на снимке и в карточке</w:t>
            </w:r>
          </w:p>
        </w:tc>
      </w:tr>
      <w:tr w:rsidR="005261D3" w14:paraId="762B7AC8" w14:textId="77777777">
        <w:trPr>
          <w:jc w:val="center"/>
        </w:trPr>
        <w:tc>
          <w:tcPr>
            <w:tcW w:w="1928" w:type="dxa"/>
          </w:tcPr>
          <w:p w14:paraId="64DA8DF5" w14:textId="77777777" w:rsidR="005261D3" w:rsidRDefault="00591698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spine_artifacts</w:t>
            </w:r>
          </w:p>
        </w:tc>
        <w:tc>
          <w:tcPr>
            <w:tcW w:w="3572" w:type="dxa"/>
          </w:tcPr>
          <w:p w14:paraId="2F84D289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посторонние предметы или наложения</w:t>
            </w:r>
          </w:p>
        </w:tc>
        <w:tc>
          <w:tcPr>
            <w:tcW w:w="3572" w:type="dxa"/>
          </w:tcPr>
          <w:p w14:paraId="158DA624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яркая дуга или пятно вне позвоночника; оранжевым — где их видит нейросеть</w:t>
            </w:r>
          </w:p>
        </w:tc>
      </w:tr>
      <w:tr w:rsidR="005261D3" w14:paraId="766C3020" w14:textId="77777777">
        <w:trPr>
          <w:jc w:val="center"/>
        </w:trPr>
        <w:tc>
          <w:tcPr>
            <w:tcW w:w="1928" w:type="dxa"/>
          </w:tcPr>
          <w:p w14:paraId="7D124456" w14:textId="77777777" w:rsidR="005261D3" w:rsidRDefault="00591698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hip_rotation</w:t>
            </w:r>
          </w:p>
        </w:tc>
        <w:tc>
          <w:tcPr>
            <w:tcW w:w="3572" w:type="dxa"/>
          </w:tcPr>
          <w:p w14:paraId="40D496D8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некорректная ротация бедра</w:t>
            </w:r>
          </w:p>
        </w:tc>
        <w:tc>
          <w:tcPr>
            <w:tcW w:w="3572" w:type="dxa"/>
          </w:tcPr>
          <w:p w14:paraId="36ABC332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малый вертел почти не виден или выступает слишком сильно; оранжевым — где </w:t>
            </w:r>
            <w:r>
              <w:rPr>
                <w:rFonts w:cs="Montserrat"/>
                <w:color w:val="1C1D22"/>
                <w:sz w:val="19"/>
              </w:rPr>
              <w:t>нейросеть видит ротацию</w:t>
            </w:r>
          </w:p>
        </w:tc>
      </w:tr>
      <w:tr w:rsidR="005261D3" w14:paraId="1FE31DF1" w14:textId="77777777">
        <w:trPr>
          <w:jc w:val="center"/>
        </w:trPr>
        <w:tc>
          <w:tcPr>
            <w:tcW w:w="1928" w:type="dxa"/>
          </w:tcPr>
          <w:p w14:paraId="2F7F2919" w14:textId="77777777" w:rsidR="005261D3" w:rsidRDefault="00591698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hip_roi</w:t>
            </w:r>
          </w:p>
        </w:tc>
        <w:tc>
          <w:tcPr>
            <w:tcW w:w="3572" w:type="dxa"/>
          </w:tcPr>
          <w:p w14:paraId="3C586618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недостаточные отступы области интереса до края поля</w:t>
            </w:r>
          </w:p>
        </w:tc>
        <w:tc>
          <w:tcPr>
            <w:tcW w:w="3572" w:type="dxa"/>
          </w:tcPr>
          <w:p w14:paraId="26518189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поле сканирования короче 12.9 см; линии отступов по рисунку 6 ТЗ</w:t>
            </w:r>
          </w:p>
        </w:tc>
      </w:tr>
      <w:tr w:rsidR="005261D3" w14:paraId="0E9C632E" w14:textId="77777777">
        <w:trPr>
          <w:jc w:val="center"/>
        </w:trPr>
        <w:tc>
          <w:tcPr>
            <w:tcW w:w="1928" w:type="dxa"/>
          </w:tcPr>
          <w:p w14:paraId="670070BA" w14:textId="77777777" w:rsidR="005261D3" w:rsidRDefault="00591698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undetermined</w:t>
            </w:r>
          </w:p>
        </w:tc>
        <w:tc>
          <w:tcPr>
            <w:tcW w:w="3572" w:type="dxa"/>
          </w:tcPr>
          <w:p w14:paraId="16F18908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область не определена: снимок не похож на DXA позвоночника или бедра</w:t>
            </w:r>
          </w:p>
        </w:tc>
        <w:tc>
          <w:tcPr>
            <w:tcW w:w="3572" w:type="dxa"/>
          </w:tcPr>
          <w:p w14:paraId="4B22BC3E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снимок уходит на ручной разбор</w:t>
            </w:r>
          </w:p>
        </w:tc>
      </w:tr>
    </w:tbl>
    <w:p w14:paraId="20958838" w14:textId="77777777" w:rsidR="005261D3" w:rsidRDefault="005261D3">
      <w:pPr>
        <w:spacing w:after="40" w:line="300" w:lineRule="auto"/>
      </w:pPr>
    </w:p>
    <w:p w14:paraId="2397A224" w14:textId="77777777" w:rsidR="005261D3" w:rsidRDefault="00591698">
      <w:pPr>
        <w:spacing w:line="300" w:lineRule="auto"/>
      </w:pPr>
      <w:r>
        <w:rPr>
          <w:rFonts w:cs="Montserrat"/>
          <w:color w:val="1C1D22"/>
        </w:rPr>
        <w:t>Основные флаги: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2948"/>
        <w:gridCol w:w="6123"/>
      </w:tblGrid>
      <w:tr w:rsidR="005261D3" w14:paraId="7C9C4791" w14:textId="77777777">
        <w:trPr>
          <w:jc w:val="center"/>
        </w:trPr>
        <w:tc>
          <w:tcPr>
            <w:tcW w:w="2948" w:type="dxa"/>
          </w:tcPr>
          <w:p w14:paraId="0B33F1BC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ФЛАГ</w:t>
            </w:r>
          </w:p>
        </w:tc>
        <w:tc>
          <w:tcPr>
            <w:tcW w:w="6123" w:type="dxa"/>
          </w:tcPr>
          <w:p w14:paraId="62CD64AE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ОН ЗНАЧИТ</w:t>
            </w:r>
          </w:p>
        </w:tc>
      </w:tr>
      <w:tr w:rsidR="005261D3" w14:paraId="30B5CA5E" w14:textId="77777777">
        <w:trPr>
          <w:jc w:val="center"/>
        </w:trPr>
        <w:tc>
          <w:tcPr>
            <w:tcW w:w="2948" w:type="dxa"/>
          </w:tcPr>
          <w:p w14:paraId="12727625" w14:textId="77777777" w:rsidR="005261D3" w:rsidRDefault="00591698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*:estimates_disagree</w:t>
            </w:r>
          </w:p>
        </w:tc>
        <w:tc>
          <w:tcPr>
            <w:tcW w:w="6123" w:type="dxa"/>
          </w:tcPr>
          <w:p w14:paraId="4C2B35A5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две независимые оценки критерия разошлись — посмотрите снимок сами</w:t>
            </w:r>
          </w:p>
        </w:tc>
      </w:tr>
      <w:tr w:rsidR="005261D3" w14:paraId="4E5F1752" w14:textId="77777777">
        <w:trPr>
          <w:jc w:val="center"/>
        </w:trPr>
        <w:tc>
          <w:tcPr>
            <w:tcW w:w="2948" w:type="dxa"/>
          </w:tcPr>
          <w:p w14:paraId="4921404E" w14:textId="77777777" w:rsidR="005261D3" w:rsidRDefault="00591698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*:cnn_vs_geometry_disagree</w:t>
            </w:r>
          </w:p>
        </w:tc>
        <w:tc>
          <w:tcPr>
            <w:tcW w:w="6123" w:type="dxa"/>
          </w:tcPr>
          <w:p w14:paraId="1BACC71B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нейросеть и измерение разошлись; вердикт вынесен по их своду</w:t>
            </w:r>
          </w:p>
        </w:tc>
      </w:tr>
      <w:tr w:rsidR="005261D3" w14:paraId="421AFA4F" w14:textId="77777777">
        <w:trPr>
          <w:jc w:val="center"/>
        </w:trPr>
        <w:tc>
          <w:tcPr>
            <w:tcW w:w="2948" w:type="dxa"/>
          </w:tcPr>
          <w:p w14:paraId="310E8DB1" w14:textId="77777777" w:rsidR="005261D3" w:rsidRDefault="00591698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axis:curved</w:t>
            </w:r>
          </w:p>
        </w:tc>
        <w:tc>
          <w:tcPr>
            <w:tcW w:w="6123" w:type="dxa"/>
          </w:tcPr>
          <w:p w14:paraId="165E7E2B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позвоночник изогнут (сколиоз); эксперт сколиоз обычно нарушением оси не считает</w:t>
            </w:r>
          </w:p>
        </w:tc>
      </w:tr>
      <w:tr w:rsidR="005261D3" w14:paraId="377DF440" w14:textId="77777777">
        <w:trPr>
          <w:jc w:val="center"/>
        </w:trPr>
        <w:tc>
          <w:tcPr>
            <w:tcW w:w="2948" w:type="dxa"/>
          </w:tcPr>
          <w:p w14:paraId="20017581" w14:textId="77777777" w:rsidR="005261D3" w:rsidRDefault="00591698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orientation:mirrored_lr</w:t>
            </w:r>
          </w:p>
        </w:tc>
        <w:tc>
          <w:tcPr>
            <w:tcW w:w="6123" w:type="dxa"/>
          </w:tcPr>
          <w:p w14:paraId="7305904E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снимок выгружен зеркально и приведён к стандартному виду</w:t>
            </w:r>
          </w:p>
        </w:tc>
      </w:tr>
      <w:tr w:rsidR="005261D3" w14:paraId="17301716" w14:textId="77777777">
        <w:trPr>
          <w:jc w:val="center"/>
        </w:trPr>
        <w:tc>
          <w:tcPr>
            <w:tcW w:w="2948" w:type="dxa"/>
          </w:tcPr>
          <w:p w14:paraId="76101516" w14:textId="77777777" w:rsidR="005261D3" w:rsidRDefault="00591698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I:anatomical_prior</w:t>
            </w:r>
          </w:p>
        </w:tc>
        <w:tc>
          <w:tcPr>
            <w:tcW w:w="6123" w:type="dxa"/>
          </w:tcPr>
          <w:p w14:paraId="6205E507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седалищная кость не найдена, нижний отступ взят по анатомии — проверьте</w:t>
            </w:r>
          </w:p>
        </w:tc>
      </w:tr>
      <w:tr w:rsidR="005261D3" w14:paraId="2CF6FFB4" w14:textId="77777777">
        <w:trPr>
          <w:jc w:val="center"/>
        </w:trPr>
        <w:tc>
          <w:tcPr>
            <w:tcW w:w="2948" w:type="dxa"/>
          </w:tcPr>
          <w:p w14:paraId="2AF25CCB" w14:textId="77777777" w:rsidR="005261D3" w:rsidRDefault="00591698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cnn:unavailable(...)</w:t>
            </w:r>
          </w:p>
        </w:tc>
        <w:tc>
          <w:tcPr>
            <w:tcW w:w="6123" w:type="dxa"/>
          </w:tcPr>
          <w:p w14:paraId="2EDE9B42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нейросеть не загрузилась — оценка только измерением</w:t>
            </w:r>
          </w:p>
        </w:tc>
      </w:tr>
    </w:tbl>
    <w:p w14:paraId="1ABC763B" w14:textId="77777777" w:rsidR="005261D3" w:rsidRDefault="005261D3">
      <w:pPr>
        <w:spacing w:after="40" w:line="300" w:lineRule="auto"/>
      </w:pPr>
    </w:p>
    <w:p w14:paraId="4B10871B" w14:textId="77777777" w:rsidR="005261D3" w:rsidRDefault="00591698">
      <w:pPr>
        <w:spacing w:line="300" w:lineRule="auto"/>
      </w:pPr>
      <w:r>
        <w:rPr>
          <w:rFonts w:cs="Montserrat"/>
          <w:color w:val="1C1D22"/>
        </w:rPr>
        <w:t>Отступы области интереса бедра по умолчанию оцениваются по длине поля сканирования — так их оценивает эксперт. Отступы по рисунку 6 ТЗ всегда показаны в карточке.</w:t>
      </w:r>
    </w:p>
    <w:p w14:paraId="541BF032" w14:textId="77777777" w:rsidR="005261D3" w:rsidRDefault="00591698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9  </w:t>
      </w:r>
      <w:r>
        <w:rPr>
          <w:rFonts w:cs="Montserrat"/>
          <w:b/>
          <w:color w:val="520977"/>
          <w:sz w:val="32"/>
        </w:rPr>
        <w:t xml:space="preserve">Горячие </w:t>
      </w:r>
      <w:r>
        <w:rPr>
          <w:rFonts w:cs="Montserrat"/>
          <w:b/>
          <w:color w:val="520977"/>
          <w:sz w:val="32"/>
        </w:rPr>
        <w:t>клавиши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3118"/>
        <w:gridCol w:w="5953"/>
      </w:tblGrid>
      <w:tr w:rsidR="005261D3" w14:paraId="5BC2BDA0" w14:textId="77777777">
        <w:trPr>
          <w:jc w:val="center"/>
        </w:trPr>
        <w:tc>
          <w:tcPr>
            <w:tcW w:w="3118" w:type="dxa"/>
          </w:tcPr>
          <w:p w14:paraId="4EDAA2C0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КЛАВИША</w:t>
            </w:r>
          </w:p>
        </w:tc>
        <w:tc>
          <w:tcPr>
            <w:tcW w:w="5953" w:type="dxa"/>
          </w:tcPr>
          <w:p w14:paraId="34A291DE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ДЕЙСТВИЕ</w:t>
            </w:r>
          </w:p>
        </w:tc>
      </w:tr>
      <w:tr w:rsidR="005261D3" w14:paraId="01D5E789" w14:textId="77777777">
        <w:trPr>
          <w:jc w:val="center"/>
        </w:trPr>
        <w:tc>
          <w:tcPr>
            <w:tcW w:w="3118" w:type="dxa"/>
          </w:tcPr>
          <w:p w14:paraId="58F18402" w14:textId="77777777" w:rsidR="005261D3" w:rsidRDefault="00591698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J</w:t>
            </w:r>
            <w:r>
              <w:rPr>
                <w:rFonts w:cs="Montserrat"/>
                <w:color w:val="1C1D22"/>
                <w:sz w:val="19"/>
              </w:rPr>
              <w:t xml:space="preserve"> или </w:t>
            </w:r>
            <w:r>
              <w:rPr>
                <w:rFonts w:ascii="Consolas" w:eastAsia="Consolas" w:hAnsi="Consolas" w:cs="Consolas"/>
                <w:color w:val="520977"/>
                <w:sz w:val="18"/>
              </w:rPr>
              <w:t>↓</w:t>
            </w:r>
            <w:r>
              <w:rPr>
                <w:rFonts w:cs="Montserrat"/>
                <w:color w:val="1C1D22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520977"/>
                <w:sz w:val="18"/>
              </w:rPr>
              <w:t>K</w:t>
            </w:r>
            <w:r>
              <w:rPr>
                <w:rFonts w:cs="Montserrat"/>
                <w:color w:val="1C1D22"/>
                <w:sz w:val="19"/>
              </w:rPr>
              <w:t xml:space="preserve"> или </w:t>
            </w:r>
            <w:r>
              <w:rPr>
                <w:rFonts w:ascii="Consolas" w:eastAsia="Consolas" w:hAnsi="Consolas" w:cs="Consolas"/>
                <w:color w:val="520977"/>
                <w:sz w:val="18"/>
              </w:rPr>
              <w:t>↑</w:t>
            </w:r>
          </w:p>
        </w:tc>
        <w:tc>
          <w:tcPr>
            <w:tcW w:w="5953" w:type="dxa"/>
          </w:tcPr>
          <w:p w14:paraId="4462153F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следующий / предыдущий снимок</w:t>
            </w:r>
          </w:p>
        </w:tc>
      </w:tr>
      <w:tr w:rsidR="005261D3" w14:paraId="4920B1DF" w14:textId="77777777">
        <w:trPr>
          <w:jc w:val="center"/>
        </w:trPr>
        <w:tc>
          <w:tcPr>
            <w:tcW w:w="3118" w:type="dxa"/>
          </w:tcPr>
          <w:p w14:paraId="0620177D" w14:textId="77777777" w:rsidR="005261D3" w:rsidRDefault="00591698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N</w:t>
            </w:r>
          </w:p>
        </w:tc>
        <w:tc>
          <w:tcPr>
            <w:tcW w:w="5953" w:type="dxa"/>
          </w:tcPr>
          <w:p w14:paraId="1831CA0A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следующий снимок с нарушением</w:t>
            </w:r>
          </w:p>
        </w:tc>
      </w:tr>
      <w:tr w:rsidR="005261D3" w14:paraId="1E3B0628" w14:textId="77777777">
        <w:trPr>
          <w:jc w:val="center"/>
        </w:trPr>
        <w:tc>
          <w:tcPr>
            <w:tcW w:w="3118" w:type="dxa"/>
          </w:tcPr>
          <w:p w14:paraId="06549736" w14:textId="77777777" w:rsidR="005261D3" w:rsidRDefault="00591698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A</w:t>
            </w:r>
            <w:r>
              <w:rPr>
                <w:rFonts w:cs="Montserrat"/>
                <w:color w:val="1C1D22"/>
                <w:sz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520977"/>
                <w:sz w:val="18"/>
              </w:rPr>
              <w:t>D</w:t>
            </w:r>
          </w:p>
        </w:tc>
        <w:tc>
          <w:tcPr>
            <w:tcW w:w="5953" w:type="dxa"/>
          </w:tcPr>
          <w:p w14:paraId="7639B0A8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согласен / не согласен с вердиктом</w:t>
            </w:r>
          </w:p>
        </w:tc>
      </w:tr>
      <w:tr w:rsidR="005261D3" w14:paraId="7B159935" w14:textId="77777777">
        <w:trPr>
          <w:jc w:val="center"/>
        </w:trPr>
        <w:tc>
          <w:tcPr>
            <w:tcW w:w="3118" w:type="dxa"/>
          </w:tcPr>
          <w:p w14:paraId="59680060" w14:textId="77777777" w:rsidR="005261D3" w:rsidRDefault="00591698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C</w:t>
            </w:r>
          </w:p>
        </w:tc>
        <w:tc>
          <w:tcPr>
            <w:tcW w:w="5953" w:type="dxa"/>
          </w:tcPr>
          <w:p w14:paraId="05E34689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комментарий</w:t>
            </w:r>
          </w:p>
        </w:tc>
      </w:tr>
      <w:tr w:rsidR="005261D3" w14:paraId="5AF4B670" w14:textId="77777777">
        <w:trPr>
          <w:jc w:val="center"/>
        </w:trPr>
        <w:tc>
          <w:tcPr>
            <w:tcW w:w="3118" w:type="dxa"/>
          </w:tcPr>
          <w:p w14:paraId="06A3833D" w14:textId="77777777" w:rsidR="005261D3" w:rsidRDefault="00591698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F</w:t>
            </w:r>
            <w:r>
              <w:rPr>
                <w:rFonts w:cs="Montserrat"/>
                <w:color w:val="1C1D22"/>
                <w:sz w:val="19"/>
              </w:rPr>
              <w:t xml:space="preserve"> или </w:t>
            </w:r>
            <w:r>
              <w:rPr>
                <w:rFonts w:ascii="Consolas" w:eastAsia="Consolas" w:hAnsi="Consolas" w:cs="Consolas"/>
                <w:color w:val="520977"/>
                <w:sz w:val="18"/>
              </w:rPr>
              <w:t>Enter</w:t>
            </w:r>
          </w:p>
        </w:tc>
        <w:tc>
          <w:tcPr>
            <w:tcW w:w="5953" w:type="dxa"/>
          </w:tcPr>
          <w:p w14:paraId="49EE6DBD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снимок на весь экран</w:t>
            </w:r>
          </w:p>
        </w:tc>
      </w:tr>
      <w:tr w:rsidR="005261D3" w14:paraId="08D61E59" w14:textId="77777777">
        <w:trPr>
          <w:jc w:val="center"/>
        </w:trPr>
        <w:tc>
          <w:tcPr>
            <w:tcW w:w="3118" w:type="dxa"/>
          </w:tcPr>
          <w:p w14:paraId="7907CB2A" w14:textId="77777777" w:rsidR="005261D3" w:rsidRDefault="00591698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/</w:t>
            </w:r>
          </w:p>
        </w:tc>
        <w:tc>
          <w:tcPr>
            <w:tcW w:w="5953" w:type="dxa"/>
          </w:tcPr>
          <w:p w14:paraId="3B09FA5A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поиск (</w:t>
            </w:r>
            <w:r>
              <w:rPr>
                <w:rFonts w:ascii="Consolas" w:eastAsia="Consolas" w:hAnsi="Consolas" w:cs="Consolas"/>
                <w:color w:val="520977"/>
                <w:sz w:val="18"/>
              </w:rPr>
              <w:t>Enter</w:t>
            </w:r>
            <w:r>
              <w:rPr>
                <w:rFonts w:cs="Montserrat"/>
                <w:color w:val="1C1D22"/>
                <w:sz w:val="19"/>
              </w:rPr>
              <w:t xml:space="preserve"> или </w:t>
            </w:r>
            <w:r>
              <w:rPr>
                <w:rFonts w:ascii="Consolas" w:eastAsia="Consolas" w:hAnsi="Consolas" w:cs="Consolas"/>
                <w:color w:val="520977"/>
                <w:sz w:val="18"/>
              </w:rPr>
              <w:t>Esc</w:t>
            </w:r>
            <w:r>
              <w:rPr>
                <w:rFonts w:cs="Montserrat"/>
                <w:color w:val="1C1D22"/>
                <w:sz w:val="19"/>
              </w:rPr>
              <w:t xml:space="preserve"> — назад к списку)</w:t>
            </w:r>
          </w:p>
        </w:tc>
      </w:tr>
      <w:tr w:rsidR="005261D3" w14:paraId="666772B3" w14:textId="77777777">
        <w:trPr>
          <w:jc w:val="center"/>
        </w:trPr>
        <w:tc>
          <w:tcPr>
            <w:tcW w:w="3118" w:type="dxa"/>
          </w:tcPr>
          <w:p w14:paraId="1956F308" w14:textId="77777777" w:rsidR="005261D3" w:rsidRDefault="00591698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?</w:t>
            </w:r>
          </w:p>
        </w:tc>
        <w:tc>
          <w:tcPr>
            <w:tcW w:w="5953" w:type="dxa"/>
          </w:tcPr>
          <w:p w14:paraId="37B64450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справка</w:t>
            </w:r>
          </w:p>
        </w:tc>
      </w:tr>
    </w:tbl>
    <w:p w14:paraId="29A81B5D" w14:textId="77777777" w:rsidR="005261D3" w:rsidRDefault="005261D3">
      <w:pPr>
        <w:spacing w:after="40" w:line="300" w:lineRule="auto"/>
      </w:pPr>
    </w:p>
    <w:p w14:paraId="312E8C90" w14:textId="77777777" w:rsidR="005261D3" w:rsidRDefault="00591698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1319BF76" wp14:editId="5DD2C32B">
            <wp:extent cx="5760000" cy="3600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hel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3389E" w14:textId="77777777" w:rsidR="005261D3" w:rsidRDefault="00591698">
      <w:pPr>
        <w:spacing w:after="200" w:line="300" w:lineRule="auto"/>
      </w:pPr>
      <w:r>
        <w:rPr>
          <w:rFonts w:cs="Montserrat"/>
          <w:i/>
          <w:color w:val="8B8599"/>
          <w:sz w:val="17"/>
        </w:rPr>
        <w:t>Справка в окне приложения (клавиша ?)</w:t>
      </w:r>
    </w:p>
    <w:p w14:paraId="7F2FEA19" w14:textId="77777777" w:rsidR="005261D3" w:rsidRDefault="00591698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10  </w:t>
      </w:r>
      <w:r>
        <w:rPr>
          <w:rFonts w:cs="Montserrat"/>
          <w:b/>
          <w:color w:val="520977"/>
          <w:sz w:val="32"/>
        </w:rPr>
        <w:t>Пакетная обработка без окна</w:t>
      </w:r>
    </w:p>
    <w:p w14:paraId="6C34C614" w14:textId="77777777" w:rsidR="005261D3" w:rsidRDefault="00591698">
      <w:pPr>
        <w:spacing w:line="300" w:lineRule="auto"/>
      </w:pPr>
      <w:r>
        <w:rPr>
          <w:rFonts w:cs="Montserrat"/>
          <w:color w:val="1C1D22"/>
        </w:rPr>
        <w:t>Для большой папки исследований удобнее консоль: ярлык «Командная строка (пакетная обработка)» или любая консоль, если при установке отмечено «Добавить dxa-qc-cli в PATH».</w:t>
      </w:r>
    </w:p>
    <w:p w14:paraId="3F9FD6FD" w14:textId="77777777" w:rsidR="005261D3" w:rsidRDefault="00591698">
      <w:pPr>
        <w:spacing w:line="300" w:lineRule="auto"/>
      </w:pPr>
      <w:r>
        <w:rPr>
          <w:rFonts w:ascii="Consolas" w:eastAsia="Consolas" w:hAnsi="Consolas" w:cs="Consolas"/>
          <w:color w:val="520977"/>
          <w:sz w:val="19"/>
        </w:rPr>
        <w:t>dxa-qc-cli batch D:\исследования --out D:\результат\report.xlsx</w:t>
      </w:r>
    </w:p>
    <w:p w14:paraId="72078D23" w14:textId="77777777" w:rsidR="005261D3" w:rsidRDefault="00591698">
      <w:pPr>
        <w:spacing w:line="300" w:lineRule="auto"/>
      </w:pPr>
      <w:r>
        <w:rPr>
          <w:rFonts w:ascii="Consolas" w:eastAsia="Consolas" w:hAnsi="Consolas" w:cs="Consolas"/>
          <w:color w:val="520977"/>
          <w:sz w:val="19"/>
        </w:rPr>
        <w:t>dxa-qc-cli batch архив.zip --out report.xlsx --overlays снимки.zip --sr sr.zip</w:t>
      </w:r>
    </w:p>
    <w:p w14:paraId="26BE60C4" w14:textId="77777777" w:rsidR="005261D3" w:rsidRDefault="00591698">
      <w:pPr>
        <w:spacing w:line="300" w:lineRule="auto"/>
      </w:pPr>
      <w:r>
        <w:rPr>
          <w:rFonts w:cs="Montserrat"/>
          <w:color w:val="1C1D22"/>
        </w:rPr>
        <w:t xml:space="preserve">Результат — та же таблица, что в окне; </w:t>
      </w:r>
      <w:r>
        <w:rPr>
          <w:rFonts w:ascii="Consolas" w:eastAsia="Consolas" w:hAnsi="Consolas" w:cs="Consolas"/>
          <w:color w:val="520977"/>
          <w:sz w:val="20"/>
        </w:rPr>
        <w:t>--overlays</w:t>
      </w:r>
      <w:r>
        <w:rPr>
          <w:rFonts w:cs="Montserrat"/>
          <w:color w:val="1C1D22"/>
        </w:rPr>
        <w:t xml:space="preserve"> добавляет снимки с разметкой, </w:t>
      </w:r>
      <w:r>
        <w:rPr>
          <w:rFonts w:ascii="Consolas" w:eastAsia="Consolas" w:hAnsi="Consolas" w:cs="Consolas"/>
          <w:color w:val="520977"/>
          <w:sz w:val="20"/>
        </w:rPr>
        <w:t>--sr</w:t>
      </w:r>
      <w:r>
        <w:rPr>
          <w:rFonts w:cs="Montserrat"/>
          <w:color w:val="1C1D22"/>
        </w:rPr>
        <w:t xml:space="preserve"> — заключения DICOM SR, </w:t>
      </w:r>
      <w:r>
        <w:rPr>
          <w:rFonts w:ascii="Consolas" w:eastAsia="Consolas" w:hAnsi="Consolas" w:cs="Consolas"/>
          <w:color w:val="520977"/>
          <w:sz w:val="20"/>
        </w:rPr>
        <w:t>--details</w:t>
      </w:r>
      <w:r>
        <w:rPr>
          <w:rFonts w:cs="Montserrat"/>
          <w:color w:val="1C1D22"/>
        </w:rPr>
        <w:t xml:space="preserve"> — измерения в JSON.</w:t>
      </w:r>
    </w:p>
    <w:p w14:paraId="70930C27" w14:textId="77777777" w:rsidR="005261D3" w:rsidRDefault="00591698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11  </w:t>
      </w:r>
      <w:r>
        <w:rPr>
          <w:rFonts w:cs="Montserrat"/>
          <w:b/>
          <w:color w:val="520977"/>
          <w:sz w:val="32"/>
        </w:rPr>
        <w:t>Доступ для коллег в локальной сети</w:t>
      </w:r>
    </w:p>
    <w:p w14:paraId="544622E9" w14:textId="77777777" w:rsidR="005261D3" w:rsidRDefault="00591698">
      <w:pPr>
        <w:spacing w:line="300" w:lineRule="auto"/>
      </w:pPr>
      <w:r>
        <w:rPr>
          <w:rFonts w:cs="Montserrat"/>
          <w:color w:val="1C1D22"/>
        </w:rPr>
        <w:t xml:space="preserve">Ярлык «Веб-сервер для локальной сети» (или команда </w:t>
      </w:r>
      <w:r>
        <w:rPr>
          <w:rFonts w:ascii="Consolas" w:eastAsia="Consolas" w:hAnsi="Consolas" w:cs="Consolas"/>
          <w:color w:val="520977"/>
          <w:sz w:val="20"/>
        </w:rPr>
        <w:t>dxa-qc-cli serve</w:t>
      </w:r>
      <w:r>
        <w:rPr>
          <w:rFonts w:cs="Montserrat"/>
          <w:color w:val="1C1D22"/>
        </w:rPr>
        <w:t xml:space="preserve">) открывает тот же интерфейс в браузере для коллег: в окне консоли будет адрес вида </w:t>
      </w:r>
      <w:r>
        <w:rPr>
          <w:rFonts w:ascii="Consolas" w:eastAsia="Consolas" w:hAnsi="Consolas" w:cs="Consolas"/>
          <w:color w:val="520977"/>
          <w:sz w:val="20"/>
        </w:rPr>
        <w:t>http://192.168.1.25:8000/</w:t>
      </w:r>
      <w:r>
        <w:rPr>
          <w:rFonts w:cs="Montserrat"/>
          <w:color w:val="1C1D22"/>
        </w:rPr>
        <w:t>. Пока окно консоли открыто, коллеги работают через браузер, снимки обрабатываются на этом компьютере.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261D3" w14:paraId="656E2DAE" w14:textId="77777777">
        <w:trPr>
          <w:jc w:val="center"/>
        </w:trPr>
        <w:tc>
          <w:tcPr>
            <w:tcW w:w="9638" w:type="dxa"/>
            <w:shd w:val="clear" w:color="auto" w:fill="E8E1F3"/>
          </w:tcPr>
          <w:p w14:paraId="21B63078" w14:textId="77777777" w:rsidR="005261D3" w:rsidRDefault="00591698">
            <w:pPr>
              <w:spacing w:after="40"/>
            </w:pPr>
            <w:r>
              <w:rPr>
                <w:rFonts w:cs="Montserrat"/>
                <w:b/>
                <w:color w:val="520977"/>
                <w:sz w:val="20"/>
              </w:rPr>
              <w:t xml:space="preserve">Безопасность.  </w:t>
            </w:r>
            <w:r>
              <w:rPr>
                <w:rFonts w:cs="Montserrat"/>
                <w:color w:val="1C1D22"/>
                <w:sz w:val="20"/>
              </w:rPr>
              <w:t>У веб-сервера нет паролей: запускайте его только во внутренней сети медорганизации. Остановить — закрыть окно консоли или Ctrl+C.</w:t>
            </w:r>
          </w:p>
        </w:tc>
      </w:tr>
    </w:tbl>
    <w:p w14:paraId="4EDB4DFE" w14:textId="77777777" w:rsidR="005261D3" w:rsidRDefault="005261D3">
      <w:pPr>
        <w:spacing w:after="40" w:line="300" w:lineRule="auto"/>
      </w:pPr>
    </w:p>
    <w:p w14:paraId="4E4BE4AF" w14:textId="77777777" w:rsidR="005261D3" w:rsidRDefault="00591698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12  </w:t>
      </w:r>
      <w:r>
        <w:rPr>
          <w:rFonts w:cs="Montserrat"/>
          <w:b/>
          <w:color w:val="520977"/>
          <w:sz w:val="32"/>
        </w:rPr>
        <w:t>Если что-то не так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3685"/>
        <w:gridCol w:w="5386"/>
      </w:tblGrid>
      <w:tr w:rsidR="005261D3" w14:paraId="7940E76C" w14:textId="77777777">
        <w:trPr>
          <w:jc w:val="center"/>
        </w:trPr>
        <w:tc>
          <w:tcPr>
            <w:tcW w:w="3685" w:type="dxa"/>
          </w:tcPr>
          <w:p w14:paraId="5090FE7E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ПРОИСХОДИТ</w:t>
            </w:r>
          </w:p>
        </w:tc>
        <w:tc>
          <w:tcPr>
            <w:tcW w:w="5386" w:type="dxa"/>
          </w:tcPr>
          <w:p w14:paraId="657FF758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ДЕЛАТЬ</w:t>
            </w:r>
          </w:p>
        </w:tc>
      </w:tr>
      <w:tr w:rsidR="005261D3" w14:paraId="2C888953" w14:textId="77777777">
        <w:trPr>
          <w:jc w:val="center"/>
        </w:trPr>
        <w:tc>
          <w:tcPr>
            <w:tcW w:w="3685" w:type="dxa"/>
          </w:tcPr>
          <w:p w14:paraId="49FB0F1F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Windows не даёт запустить установщик</w:t>
            </w:r>
          </w:p>
        </w:tc>
        <w:tc>
          <w:tcPr>
            <w:tcW w:w="5386" w:type="dxa"/>
          </w:tcPr>
          <w:p w14:paraId="3F7FFFE3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«Подробнее» → «Выполнить в любом случае» (раздел 3)</w:t>
            </w:r>
          </w:p>
        </w:tc>
      </w:tr>
      <w:tr w:rsidR="005261D3" w14:paraId="760C37D1" w14:textId="77777777">
        <w:trPr>
          <w:jc w:val="center"/>
        </w:trPr>
        <w:tc>
          <w:tcPr>
            <w:tcW w:w="3685" w:type="dxa"/>
          </w:tcPr>
          <w:p w14:paraId="0D08F12C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долго висит «Загружаю модели»</w:t>
            </w:r>
          </w:p>
        </w:tc>
        <w:tc>
          <w:tcPr>
            <w:tcW w:w="5386" w:type="dxa"/>
          </w:tcPr>
          <w:p w14:paraId="2B18EB6B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первый запуск — до минуты; дальше несколько секунд</w:t>
            </w:r>
          </w:p>
        </w:tc>
      </w:tr>
      <w:tr w:rsidR="005261D3" w14:paraId="356F1922" w14:textId="77777777">
        <w:trPr>
          <w:jc w:val="center"/>
        </w:trPr>
        <w:tc>
          <w:tcPr>
            <w:tcW w:w="3685" w:type="dxa"/>
          </w:tcPr>
          <w:p w14:paraId="4DC645DC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интерфейс открылся в </w:t>
            </w:r>
            <w:r>
              <w:rPr>
                <w:rFonts w:cs="Montserrat"/>
                <w:color w:val="1C1D22"/>
                <w:sz w:val="19"/>
              </w:rPr>
              <w:t>браузере, а не в окне</w:t>
            </w:r>
          </w:p>
        </w:tc>
        <w:tc>
          <w:tcPr>
            <w:tcW w:w="5386" w:type="dxa"/>
          </w:tcPr>
          <w:p w14:paraId="4A72E95B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нет WebView2 Runtime: работать можно и так; окно появится после установки WebView2 от Microsoft</w:t>
            </w:r>
          </w:p>
        </w:tc>
      </w:tr>
      <w:tr w:rsidR="005261D3" w14:paraId="6A85ED5E" w14:textId="77777777">
        <w:trPr>
          <w:jc w:val="center"/>
        </w:trPr>
        <w:tc>
          <w:tcPr>
            <w:tcW w:w="3685" w:type="dxa"/>
          </w:tcPr>
          <w:p w14:paraId="0223F55D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у файла статус Failure</w:t>
            </w:r>
          </w:p>
        </w:tc>
        <w:tc>
          <w:tcPr>
            <w:tcW w:w="5386" w:type="dxa"/>
          </w:tcPr>
          <w:p w14:paraId="38889341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файл не прочитан как DICOM; текст ошибки — в колонке error таблицы</w:t>
            </w:r>
          </w:p>
        </w:tc>
      </w:tr>
      <w:tr w:rsidR="005261D3" w14:paraId="11AB6212" w14:textId="77777777">
        <w:trPr>
          <w:jc w:val="center"/>
        </w:trPr>
        <w:tc>
          <w:tcPr>
            <w:tcW w:w="3685" w:type="dxa"/>
          </w:tcPr>
          <w:p w14:paraId="2EF02E4E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область «не определена»</w:t>
            </w:r>
          </w:p>
        </w:tc>
        <w:tc>
          <w:tcPr>
            <w:tcW w:w="5386" w:type="dxa"/>
          </w:tcPr>
          <w:p w14:paraId="4F2D232D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снимок не похож на DXA позвоночника или бедра — ручной разбор</w:t>
            </w:r>
          </w:p>
        </w:tc>
      </w:tr>
      <w:tr w:rsidR="005261D3" w14:paraId="48123AB6" w14:textId="77777777">
        <w:trPr>
          <w:jc w:val="center"/>
        </w:trPr>
        <w:tc>
          <w:tcPr>
            <w:tcW w:w="3685" w:type="dxa"/>
          </w:tcPr>
          <w:p w14:paraId="76DE1584" w14:textId="77777777" w:rsidR="005261D3" w:rsidRDefault="00591698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нужно прислать разработчикам журнал</w:t>
            </w:r>
          </w:p>
        </w:tc>
        <w:tc>
          <w:tcPr>
            <w:tcW w:w="5386" w:type="dxa"/>
          </w:tcPr>
          <w:p w14:paraId="40EC6602" w14:textId="77777777" w:rsidR="005261D3" w:rsidRDefault="00591698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%LOCALAPPDATA%\DXA-QC\logs\desktop.log</w:t>
            </w:r>
          </w:p>
        </w:tc>
      </w:tr>
    </w:tbl>
    <w:p w14:paraId="7E6325BD" w14:textId="77777777" w:rsidR="005261D3" w:rsidRDefault="005261D3">
      <w:pPr>
        <w:spacing w:after="40" w:line="300" w:lineRule="auto"/>
      </w:pPr>
    </w:p>
    <w:p w14:paraId="3CABCAC2" w14:textId="77777777" w:rsidR="005261D3" w:rsidRDefault="00591698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13  </w:t>
      </w:r>
      <w:r>
        <w:rPr>
          <w:rFonts w:cs="Montserrat"/>
          <w:b/>
          <w:color w:val="520977"/>
          <w:sz w:val="32"/>
        </w:rPr>
        <w:t>Удаление</w:t>
      </w:r>
    </w:p>
    <w:p w14:paraId="258E3B23" w14:textId="77777777" w:rsidR="005261D3" w:rsidRDefault="00591698">
      <w:pPr>
        <w:spacing w:line="300" w:lineRule="auto"/>
      </w:pPr>
      <w:r>
        <w:rPr>
          <w:rFonts w:cs="Montserrat"/>
          <w:color w:val="1C1D22"/>
        </w:rPr>
        <w:t xml:space="preserve">«Параметры» → «Приложения» → «Контроль качества DXA» → «Удалить» или ярлык «Деинсталлировать» в меню «Пуск». </w:t>
      </w:r>
      <w:r>
        <w:rPr>
          <w:rFonts w:cs="Montserrat"/>
          <w:color w:val="1C1D22"/>
        </w:rPr>
        <w:t>Удаляются программа, журналы, кэш окна и сохранённый токен бота.</w:t>
      </w:r>
    </w:p>
    <w:p w14:paraId="5C7F6C34" w14:textId="77777777" w:rsidR="005261D3" w:rsidRDefault="00591698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14  </w:t>
      </w:r>
      <w:r>
        <w:rPr>
          <w:rFonts w:cs="Montserrat"/>
          <w:b/>
          <w:color w:val="520977"/>
          <w:sz w:val="32"/>
        </w:rPr>
        <w:t>Ограничения</w:t>
      </w:r>
    </w:p>
    <w:p w14:paraId="1F66F377" w14:textId="77777777" w:rsidR="005261D3" w:rsidRDefault="00591698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color w:val="1C1D22"/>
        </w:rPr>
        <w:t>Настроено на денситометр GE Lunar Prodigy Advance; снимки других аппаратов нужно проверить на пилоте.</w:t>
      </w:r>
    </w:p>
    <w:p w14:paraId="4B96D746" w14:textId="77777777" w:rsidR="005261D3" w:rsidRDefault="00591698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color w:val="1C1D22"/>
        </w:rPr>
        <w:t>Нанесённую оператором разметку приложение не проверяет — её нет в DICOM; все критерии оцениваются по изображению.</w:t>
      </w:r>
    </w:p>
    <w:p w14:paraId="74CD775C" w14:textId="77777777" w:rsidR="005261D3" w:rsidRDefault="00591698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color w:val="1C1D22"/>
        </w:rPr>
        <w:t>Приложение помогает, но решение о качестве исследования принимает специалист.</w:t>
      </w:r>
    </w:p>
    <w:sectPr w:rsidR="005261D3" w:rsidSect="00034616">
      <w:footerReference w:type="default" r:id="rId2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1E095C" w14:textId="77777777" w:rsidR="00591698" w:rsidRDefault="00591698">
      <w:pPr>
        <w:spacing w:after="0" w:line="240" w:lineRule="auto"/>
      </w:pPr>
      <w:r>
        <w:separator/>
      </w:r>
    </w:p>
  </w:endnote>
  <w:endnote w:type="continuationSeparator" w:id="0">
    <w:p w14:paraId="472D18A2" w14:textId="77777777" w:rsidR="00591698" w:rsidRDefault="005916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ontserrat">
    <w:panose1 w:val="00000000000000000000"/>
    <w:charset w:val="CC"/>
    <w:family w:val="auto"/>
    <w:pitch w:val="variable"/>
    <w:sig w:usb0="A00002FF" w:usb1="4000247B" w:usb2="00000000" w:usb3="00000000" w:csb0="00000197" w:csb1="00000000"/>
    <w:embedRegular r:id="rId1" w:fontKey="{1560601B-A276-48A5-B1CB-F3A9D2D9E61A}"/>
    <w:embedBold r:id="rId2" w:fontKey="{5F9C82FA-453D-490E-B7A8-F589993A03FB}"/>
    <w:embedItalic r:id="rId3" w:fontKey="{E06E1B71-32BC-45C6-99C3-DA57E24800F8}"/>
    <w:embedBoldItalic r:id="rId4" w:fontKey="{243F2574-F57E-45BE-921B-38274093C548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5" w:fontKey="{5879F85D-522F-480B-8AA5-BED9065B5C6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D7AEC1" w14:textId="77777777" w:rsidR="005261D3" w:rsidRDefault="00591698">
    <w:pPr>
      <w:pStyle w:val="a7"/>
    </w:pPr>
    <w:r>
      <w:rPr>
        <w:rFonts w:cs="Montserrat"/>
        <w:color w:val="8B8599"/>
        <w:sz w:val="16"/>
      </w:rPr>
      <w:t xml:space="preserve">Контроль качества DXA · инструкция пользователя · стр. </w:t>
    </w:r>
    <w:r>
      <w:rPr>
        <w:rFonts w:cs="Montserrat"/>
        <w:color w:val="8B8599"/>
        <w:sz w:val="16"/>
      </w:rPr>
      <w:fldChar w:fldCharType="begin"/>
    </w:r>
    <w:r>
      <w:rPr>
        <w:rFonts w:cs="Montserrat"/>
        <w:color w:val="8B8599"/>
        <w:sz w:val="16"/>
      </w:rPr>
      <w:instrText>PAGE</w:instrText>
    </w:r>
    <w:r>
      <w:rPr>
        <w:rFonts w:cs="Montserrat"/>
        <w:color w:val="8B8599"/>
        <w:sz w:val="16"/>
      </w:rPr>
      <w:fldChar w:fldCharType="separate"/>
    </w:r>
    <w:r>
      <w:rPr>
        <w:rFonts w:cs="Montserrat"/>
        <w:noProof/>
        <w:color w:val="8B8599"/>
        <w:sz w:val="16"/>
      </w:rPr>
      <w:t>1</w:t>
    </w:r>
    <w:r>
      <w:rPr>
        <w:rFonts w:cs="Montserrat"/>
        <w:color w:val="8B8599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B17824" w14:textId="77777777" w:rsidR="00591698" w:rsidRDefault="00591698">
      <w:pPr>
        <w:spacing w:after="0" w:line="240" w:lineRule="auto"/>
      </w:pPr>
      <w:r>
        <w:separator/>
      </w:r>
    </w:p>
  </w:footnote>
  <w:footnote w:type="continuationSeparator" w:id="0">
    <w:p w14:paraId="5D956DD7" w14:textId="77777777" w:rsidR="00591698" w:rsidRDefault="005916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7158769">
    <w:abstractNumId w:val="8"/>
  </w:num>
  <w:num w:numId="2" w16cid:durableId="2025282022">
    <w:abstractNumId w:val="6"/>
  </w:num>
  <w:num w:numId="3" w16cid:durableId="597130959">
    <w:abstractNumId w:val="5"/>
  </w:num>
  <w:num w:numId="4" w16cid:durableId="1555240087">
    <w:abstractNumId w:val="4"/>
  </w:num>
  <w:num w:numId="5" w16cid:durableId="2005669274">
    <w:abstractNumId w:val="7"/>
  </w:num>
  <w:num w:numId="6" w16cid:durableId="448626415">
    <w:abstractNumId w:val="3"/>
  </w:num>
  <w:num w:numId="7" w16cid:durableId="799807778">
    <w:abstractNumId w:val="2"/>
  </w:num>
  <w:num w:numId="8" w16cid:durableId="857085559">
    <w:abstractNumId w:val="1"/>
  </w:num>
  <w:num w:numId="9" w16cid:durableId="3118380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saveSubset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261D3"/>
    <w:rsid w:val="00591698"/>
    <w:rsid w:val="008C247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BE05923"/>
  <w14:defaultImageDpi w14:val="330"/>
  <w15:docId w15:val="{7A6C2462-1567-40D9-9FE2-1A3AC40C5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88" w:lineRule="auto"/>
    </w:pPr>
    <w:rPr>
      <w:rFonts w:ascii="Montserrat" w:eastAsia="Montserrat" w:hAnsi="Montserrat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1546</Words>
  <Characters>8814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10340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UM</cp:lastModifiedBy>
  <cp:revision>2</cp:revision>
  <dcterms:created xsi:type="dcterms:W3CDTF">2013-12-23T23:15:00Z</dcterms:created>
  <dcterms:modified xsi:type="dcterms:W3CDTF">2026-09-29T17:36:00Z</dcterms:modified>
  <cp:category/>
</cp:coreProperties>
</file>