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NotoSansSymbols-bold.ttf" ContentType="application/x-font-ttf"/>
  <Override PartName="/word/fonts/NotoSansSymbols-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168" w:lineRule="auto"/>
        <w:ind w:left="0" w:right="6095"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168" w:lineRule="auto"/>
        <w:ind w:left="0" w:right="6095" w:firstLine="0"/>
        <w:jc w:val="center"/>
        <w:rPr>
          <w:rFonts w:ascii="Arial" w:cs="Arial" w:eastAsia="Arial" w:hAnsi="Arial"/>
          <w:i w:val="0"/>
          <w:smallCaps w:val="0"/>
          <w:strike w:val="0"/>
          <w:sz w:val="24"/>
          <w:szCs w:val="24"/>
          <w:u w:val="none"/>
          <w:shd w:fill="auto" w:val="clear"/>
          <w:vertAlign w:val="baseline"/>
        </w:rPr>
      </w:pPr>
      <w:r w:rsidDel="00000000" w:rsidR="00000000" w:rsidRPr="00000000">
        <w:rPr>
          <w:rFonts w:ascii="Arial" w:cs="Arial" w:eastAsia="Arial" w:hAnsi="Arial"/>
          <w:i w:val="0"/>
          <w:smallCaps w:val="0"/>
          <w:strike w:val="0"/>
          <w:sz w:val="24"/>
          <w:szCs w:val="24"/>
          <w:u w:val="none"/>
          <w:shd w:fill="auto" w:val="clear"/>
          <w:vertAlign w:val="baseline"/>
        </w:rPr>
        <w:drawing>
          <wp:inline distB="0" distT="0" distL="0" distR="0">
            <wp:extent cx="1304925" cy="1323975"/>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0492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168" w:lineRule="auto"/>
        <w:ind w:left="0" w:right="6095"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168" w:lineRule="auto"/>
        <w:ind w:left="0" w:right="6095" w:firstLine="0"/>
        <w:jc w:val="center"/>
        <w:rPr>
          <w:rFonts w:ascii="Arial" w:cs="Arial" w:eastAsia="Arial" w:hAnsi="Arial"/>
          <w:b w:val="1"/>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Chalet « Le Sauvageon »</w:t>
      </w:r>
    </w:p>
    <w:p w:rsidR="00000000" w:rsidDel="00000000" w:rsidP="00000000" w:rsidRDefault="00000000" w:rsidRPr="00000000" w14:paraId="00000005">
      <w:pPr>
        <w:spacing w:line="168" w:lineRule="auto"/>
        <w:ind w:right="6095"/>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74440 MORILLON</w:t>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168" w:lineRule="auto"/>
        <w:ind w:left="0" w:right="6095" w:firstLine="0"/>
        <w:jc w:val="center"/>
        <w:rPr>
          <w:rFonts w:ascii="Arial" w:cs="Arial" w:eastAsia="Arial" w:hAnsi="Arial"/>
          <w:b w:val="1"/>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Tél. : </w:t>
      </w:r>
      <w:r w:rsidDel="00000000" w:rsidR="00000000" w:rsidRPr="00000000">
        <w:rPr>
          <w:rFonts w:ascii="Arial" w:cs="Arial" w:eastAsia="Arial" w:hAnsi="Arial"/>
          <w:b w:val="1"/>
          <w:sz w:val="24"/>
          <w:szCs w:val="24"/>
          <w:highlight w:val="white"/>
          <w:rtl w:val="0"/>
        </w:rPr>
        <w:t xml:space="preserve">06.74.94.81.82</w:t>
      </w:r>
      <w:r w:rsidDel="00000000" w:rsidR="00000000" w:rsidRPr="00000000">
        <w:rPr>
          <w:rtl w:val="0"/>
        </w:rPr>
      </w:r>
    </w:p>
    <w:p w:rsidR="00000000" w:rsidDel="00000000" w:rsidP="00000000" w:rsidRDefault="00000000" w:rsidRPr="00000000" w14:paraId="00000007">
      <w:pPr>
        <w:spacing w:line="168" w:lineRule="auto"/>
        <w:ind w:right="6095"/>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Email : </w:t>
      </w:r>
      <w:hyperlink r:id="rId8">
        <w:r w:rsidDel="00000000" w:rsidR="00000000" w:rsidRPr="00000000">
          <w:rPr>
            <w:rFonts w:ascii="Arial" w:cs="Arial" w:eastAsia="Arial" w:hAnsi="Arial"/>
            <w:sz w:val="24"/>
            <w:szCs w:val="24"/>
            <w:u w:val="single"/>
            <w:rtl w:val="0"/>
          </w:rPr>
          <w:t xml:space="preserve">resa@lesauvageon.com</w:t>
        </w:r>
      </w:hyperlink>
      <w:r w:rsidDel="00000000" w:rsidR="00000000" w:rsidRPr="00000000">
        <w:rPr>
          <w:rtl w:val="0"/>
        </w:rPr>
      </w:r>
    </w:p>
    <w:p w:rsidR="00000000" w:rsidDel="00000000" w:rsidP="00000000" w:rsidRDefault="00000000" w:rsidRPr="00000000" w14:paraId="00000008">
      <w:pPr>
        <w:spacing w:line="168" w:lineRule="auto"/>
        <w:ind w:right="6095"/>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line="168" w:lineRule="auto"/>
        <w:ind w:right="6095"/>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Site : www.lesauvageon.com</w:t>
      </w:r>
    </w:p>
    <w:p w:rsidR="00000000" w:rsidDel="00000000" w:rsidP="00000000" w:rsidRDefault="00000000" w:rsidRPr="00000000" w14:paraId="0000000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keepLines w:val="1"/>
        <w:tabs>
          <w:tab w:val="center" w:leader="none" w:pos="4320"/>
        </w:tabs>
        <w:spacing w:line="240" w:lineRule="auto"/>
        <w:jc w:val="center"/>
        <w:rPr>
          <w:rFonts w:ascii="Arial" w:cs="Arial" w:eastAsia="Arial" w:hAnsi="Arial"/>
          <w:b w:val="1"/>
          <w:sz w:val="32"/>
          <w:szCs w:val="32"/>
        </w:rPr>
      </w:pPr>
      <w:r w:rsidDel="00000000" w:rsidR="00000000" w:rsidRPr="00000000">
        <w:rPr>
          <w:rFonts w:ascii="Arial" w:cs="Arial" w:eastAsia="Arial" w:hAnsi="Arial"/>
          <w:b w:val="1"/>
          <w:sz w:val="24"/>
          <w:szCs w:val="24"/>
          <w:rtl w:val="0"/>
        </w:rPr>
        <w:br w:type="textWrapping"/>
      </w:r>
      <w:r w:rsidDel="00000000" w:rsidR="00000000" w:rsidRPr="00000000">
        <w:rPr>
          <w:rFonts w:ascii="Arial" w:cs="Arial" w:eastAsia="Arial" w:hAnsi="Arial"/>
          <w:b w:val="1"/>
          <w:sz w:val="32"/>
          <w:szCs w:val="32"/>
          <w:rtl w:val="0"/>
        </w:rPr>
        <w:t xml:space="preserve">DESCRIPTION DES PRESTATIONS</w:t>
      </w:r>
    </w:p>
    <w:p w:rsidR="00000000" w:rsidDel="00000000" w:rsidP="00000000" w:rsidRDefault="00000000" w:rsidRPr="00000000" w14:paraId="0000000C">
      <w:pPr>
        <w:keepLines w:val="1"/>
        <w:tabs>
          <w:tab w:val="center" w:leader="none" w:pos="4320"/>
        </w:tabs>
        <w:spacing w:line="240" w:lineRule="auto"/>
        <w:jc w:val="center"/>
        <w:rPr>
          <w:rFonts w:ascii="Arial" w:cs="Arial" w:eastAsia="Arial" w:hAnsi="Arial"/>
          <w:b w:val="1"/>
          <w:color w:val="0000ff"/>
          <w:sz w:val="24"/>
          <w:szCs w:val="24"/>
        </w:rPr>
      </w:pPr>
      <w:r w:rsidDel="00000000" w:rsidR="00000000" w:rsidRPr="00000000">
        <w:rPr>
          <w:rFonts w:ascii="Arial" w:cs="Arial" w:eastAsia="Arial" w:hAnsi="Arial"/>
          <w:b w:val="1"/>
          <w:sz w:val="32"/>
          <w:szCs w:val="32"/>
          <w:rtl w:val="0"/>
        </w:rPr>
        <w:t>Location Gestion libre du {dateDebut} AU {dateFin}</w:t>
      </w:r>
      <w:r w:rsidDel="00000000" w:rsidR="00000000" w:rsidRPr="00000000">
        <w:rPr>
          <w:rFonts w:ascii="Arial" w:cs="Arial" w:eastAsia="Arial" w:hAnsi="Arial"/>
          <w:b w:val="1"/>
          <w:color w:val="0000ff"/>
          <w:sz w:val="32"/>
          <w:szCs w:val="32"/>
          <w:rtl w:val="0"/>
        </w:rPr>
      </w:r>
      <w:r w:rsidDel="00000000" w:rsidR="00000000" w:rsidRPr="00000000">
        <w:rPr>
          <w:rFonts w:ascii="Arial" w:cs="Arial" w:eastAsia="Arial" w:hAnsi="Arial"/>
          <w:b w:val="1"/>
          <w:sz w:val="32"/>
          <w:szCs w:val="32"/>
          <w:rtl w:val="0"/>
        </w:rPr>
      </w:r>
      <w:r w:rsidDel="00000000" w:rsidR="00000000" w:rsidRPr="00000000">
        <w:rPr>
          <w:rFonts w:ascii="Arial" w:cs="Arial" w:eastAsia="Arial" w:hAnsi="Arial"/>
          <w:b w:val="1"/>
          <w:color w:val="0000ff"/>
          <w:sz w:val="32"/>
          <w:szCs w:val="32"/>
          <w:rtl w:val="0"/>
        </w:rPr>
      </w:r>
      <w:r w:rsidDel="00000000" w:rsidR="00000000" w:rsidRPr="00000000">
        <w:rPr>
          <w:rtl w:val="0"/>
        </w:rPr>
      </w:r>
    </w:p>
    <w:p w:rsidR="00000000" w:rsidDel="00000000" w:rsidP="00000000" w:rsidRDefault="00000000" w:rsidRPr="00000000" w14:paraId="0000000D">
      <w:pPr>
        <w:tabs>
          <w:tab w:val="left" w:leader="none" w:pos="1425"/>
        </w:tabs>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00E">
      <w:pPr>
        <w:spacing w:line="24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Centre concerné : </w:t>
        <w:tab/>
        <w:t xml:space="preserve">Chalet </w:t>
      </w:r>
      <w:r w:rsidDel="00000000" w:rsidR="00000000" w:rsidRPr="00000000">
        <w:rPr>
          <w:rFonts w:ascii="Arial" w:cs="Arial" w:eastAsia="Arial" w:hAnsi="Arial"/>
          <w:b w:val="1"/>
          <w:sz w:val="24"/>
          <w:szCs w:val="24"/>
          <w:rtl w:val="0"/>
        </w:rPr>
        <w:t xml:space="preserve">LE SAUVAGEON</w:t>
      </w:r>
    </w:p>
    <w:p w:rsidR="00000000" w:rsidDel="00000000" w:rsidP="00000000" w:rsidRDefault="00000000" w:rsidRPr="00000000" w14:paraId="0000000F">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472 Route du Mas Devant </w:t>
      </w:r>
    </w:p>
    <w:p w:rsidR="00000000" w:rsidDel="00000000" w:rsidP="00000000" w:rsidRDefault="00000000" w:rsidRPr="00000000" w14:paraId="00000010">
      <w:pPr>
        <w:spacing w:line="240" w:lineRule="auto"/>
        <w:ind w:left="1416" w:firstLine="707.9999999999998"/>
        <w:rPr>
          <w:rFonts w:ascii="Arial" w:cs="Arial" w:eastAsia="Arial" w:hAnsi="Arial"/>
          <w:sz w:val="24"/>
          <w:szCs w:val="24"/>
        </w:rPr>
      </w:pPr>
      <w:r w:rsidDel="00000000" w:rsidR="00000000" w:rsidRPr="00000000">
        <w:rPr>
          <w:rFonts w:ascii="Arial" w:cs="Arial" w:eastAsia="Arial" w:hAnsi="Arial"/>
          <w:sz w:val="24"/>
          <w:szCs w:val="24"/>
          <w:rtl w:val="0"/>
        </w:rPr>
        <w:t xml:space="preserve"> 74440 MORILLON</w:t>
      </w:r>
    </w:p>
    <w:p w:rsidR="00000000" w:rsidDel="00000000" w:rsidP="00000000" w:rsidRDefault="00000000" w:rsidRPr="00000000" w14:paraId="00000011">
      <w:pPr>
        <w:spacing w:line="240" w:lineRule="auto"/>
        <w:ind w:left="1416" w:firstLine="707.9999999999998"/>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Clients concernés : {nomClient} {prenomClient}</w:t>
      </w:r>
    </w:p>
    <w:p w:rsidR="00000000" w:rsidDel="00000000" w:rsidP="00000000" w:rsidRDefault="00000000" w:rsidRPr="00000000" w14:paraId="00000013">
      <w:pPr>
        <w:spacing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hd w:fill="ffffff" w:val="clear"/>
        <w:ind w:firstLine="720"/>
        <w:rPr>
          <w:rFonts w:ascii="Nunito" w:cs="Nunito" w:eastAsia="Nunito" w:hAnsi="Nunito"/>
          <w:b w:val="1"/>
          <w:color w:val="0000ff"/>
          <w:sz w:val="21"/>
          <w:szCs w:val="21"/>
        </w:rPr>
      </w:pPr>
      <w:r w:rsidDel="00000000" w:rsidR="00000000" w:rsidRPr="00000000">
        <w:rPr>
          <w:rFonts w:ascii="Nunito" w:cs="Nunito" w:eastAsia="Nunito" w:hAnsi="Nunito"/>
          <w:color w:val="263238"/>
          <w:sz w:val="21"/>
          <w:szCs w:val="21"/>
          <w:rtl w:val="0"/>
        </w:rPr>
        <w:t>Adresse : {adresseClient}</w:t>
      </w:r>
      <w:r w:rsidDel="00000000" w:rsidR="00000000" w:rsidRPr="00000000">
        <w:rPr>
          <w:rFonts w:ascii="Nunito" w:cs="Nunito" w:eastAsia="Nunito" w:hAnsi="Nunito"/>
          <w:b w:val="1"/>
          <w:color w:val="0000ff"/>
          <w:sz w:val="21"/>
          <w:szCs w:val="21"/>
          <w:rtl w:val="0"/>
        </w:rPr>
      </w:r>
    </w:p>
    <w:p w:rsidR="00000000" w:rsidDel="00000000" w:rsidP="00000000" w:rsidRDefault="00000000" w:rsidRPr="00000000" w14:paraId="00000015">
      <w:pPr>
        <w:shd w:fill="ffffff" w:val="clear"/>
        <w:ind w:firstLine="720"/>
        <w:rPr>
          <w:rFonts w:ascii="Nunito" w:cs="Nunito" w:eastAsia="Nunito" w:hAnsi="Nunito"/>
          <w:b w:val="1"/>
          <w:color w:val="0000ff"/>
          <w:sz w:val="21"/>
          <w:szCs w:val="21"/>
        </w:rPr>
      </w:pPr>
      <w:r w:rsidDel="00000000" w:rsidR="00000000" w:rsidRPr="00000000">
        <w:rPr>
          <w:rFonts w:ascii="Nunito" w:cs="Nunito" w:eastAsia="Nunito" w:hAnsi="Nunito"/>
          <w:color w:val="263238"/>
          <w:sz w:val="21"/>
          <w:szCs w:val="21"/>
          <w:rtl w:val="0"/>
        </w:rPr>
        <w:t>Port. : {telClient}</w:t>
      </w:r>
      <w:r w:rsidDel="00000000" w:rsidR="00000000" w:rsidRPr="00000000">
        <w:rPr>
          <w:rFonts w:ascii="Nunito" w:cs="Nunito" w:eastAsia="Nunito" w:hAnsi="Nunito"/>
          <w:b w:val="1"/>
          <w:color w:val="0000ff"/>
          <w:sz w:val="21"/>
          <w:szCs w:val="21"/>
          <w:rtl w:val="0"/>
        </w:rPr>
      </w:r>
    </w:p>
    <w:p w:rsidR="00000000" w:rsidDel="00000000" w:rsidP="00000000" w:rsidRDefault="00000000" w:rsidRPr="00000000" w14:paraId="00000016">
      <w:pPr>
        <w:shd w:fill="ffffff" w:val="clear"/>
        <w:ind w:firstLine="720"/>
        <w:rPr>
          <w:rFonts w:ascii="Nunito" w:cs="Nunito" w:eastAsia="Nunito" w:hAnsi="Nunito"/>
          <w:b w:val="1"/>
          <w:color w:val="0000ff"/>
          <w:sz w:val="21"/>
          <w:szCs w:val="21"/>
        </w:rPr>
      </w:pPr>
      <w:r w:rsidDel="00000000" w:rsidR="00000000" w:rsidRPr="00000000">
        <w:rPr>
          <w:rFonts w:ascii="Nunito" w:cs="Nunito" w:eastAsia="Nunito" w:hAnsi="Nunito"/>
          <w:color w:val="263238"/>
          <w:sz w:val="21"/>
          <w:szCs w:val="21"/>
          <w:rtl w:val="0"/>
        </w:rPr>
        <w:t>Email : {emailClient}</w:t>
      </w:r>
      <w:r w:rsidDel="00000000" w:rsidR="00000000" w:rsidRPr="00000000">
        <w:rPr>
          <w:rFonts w:ascii="Nunito" w:cs="Nunito" w:eastAsia="Nunito" w:hAnsi="Nunito"/>
          <w:b w:val="1"/>
          <w:color w:val="0000ff"/>
          <w:sz w:val="21"/>
          <w:szCs w:val="21"/>
          <w:rtl w:val="0"/>
        </w:rPr>
      </w:r>
    </w:p>
    <w:p w:rsidR="00000000" w:rsidDel="00000000" w:rsidP="00000000" w:rsidRDefault="00000000" w:rsidRPr="00000000" w14:paraId="00000017">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jc w:val="both"/>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RÉSERVATION </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réservation est validée sous deux conditions : </w:t>
      </w:r>
    </w:p>
    <w:p w:rsidR="00000000" w:rsidDel="00000000" w:rsidP="00000000" w:rsidRDefault="00000000" w:rsidRPr="00000000" w14:paraId="0000001B">
      <w:pPr>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Réception du devis et CGV signés avec la mention “bon pour accord”.</w:t>
      </w:r>
    </w:p>
    <w:p w:rsidR="00000000" w:rsidDel="00000000" w:rsidP="00000000" w:rsidRDefault="00000000" w:rsidRPr="00000000" w14:paraId="0000001C">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Réception de l'acompte de 30% du montant total dans un délai d’un mois après la date d’envoi du devis.</w:t>
      </w:r>
    </w:p>
    <w:p w:rsidR="00000000" w:rsidDel="00000000" w:rsidP="00000000" w:rsidRDefault="00000000" w:rsidRPr="00000000" w14:paraId="0000001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ces deux conditions ne sont pas remplies, la SAS le Sauvageon se réserve le droit d’accepter une autre réservation sur les dates concernées.</w:t>
      </w:r>
    </w:p>
    <w:p w:rsidR="00000000" w:rsidDel="00000000" w:rsidP="00000000" w:rsidRDefault="00000000" w:rsidRPr="00000000" w14:paraId="0000001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line="240" w:lineRule="auto"/>
        <w:jc w:val="both"/>
        <w:rPr>
          <w:rFonts w:ascii="Arial" w:cs="Arial" w:eastAsia="Arial" w:hAnsi="Arial"/>
          <w:sz w:val="24"/>
          <w:szCs w:val="24"/>
          <w:u w:val="single"/>
        </w:rPr>
      </w:pPr>
      <w:r w:rsidDel="00000000" w:rsidR="00000000" w:rsidRPr="00000000">
        <w:rPr>
          <w:rFonts w:ascii="Arial" w:cs="Arial" w:eastAsia="Arial" w:hAnsi="Arial"/>
          <w:b w:val="1"/>
          <w:sz w:val="24"/>
          <w:szCs w:val="24"/>
          <w:u w:val="single"/>
          <w:rtl w:val="0"/>
        </w:rPr>
        <w:t xml:space="preserve">FACTURATION</w:t>
      </w:r>
      <w:r w:rsidDel="00000000" w:rsidR="00000000" w:rsidRPr="00000000">
        <w:rPr>
          <w:rFonts w:ascii="Arial" w:cs="Arial" w:eastAsia="Arial" w:hAnsi="Arial"/>
          <w:sz w:val="24"/>
          <w:szCs w:val="24"/>
          <w:u w:val="single"/>
          <w:rtl w:val="0"/>
        </w:rPr>
        <w:t xml:space="preserve"> :</w:t>
      </w:r>
    </w:p>
    <w:p w:rsidR="00000000" w:rsidDel="00000000" w:rsidP="00000000" w:rsidRDefault="00000000" w:rsidRPr="00000000" w14:paraId="00000020">
      <w:pPr>
        <w:spacing w:line="24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Voir devis en pièce jointe</w:t>
      </w:r>
    </w:p>
    <w:p w:rsidR="00000000" w:rsidDel="00000000" w:rsidP="00000000" w:rsidRDefault="00000000" w:rsidRPr="00000000" w14:paraId="00000021">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 coût représente :</w:t>
      </w:r>
    </w:p>
    <w:p w:rsidR="00000000" w:rsidDel="00000000" w:rsidP="00000000" w:rsidRDefault="00000000" w:rsidRPr="00000000" w14:paraId="00000022">
      <w:pPr>
        <w:numPr>
          <w:ilvl w:val="0"/>
          <w:numId w:val="1"/>
        </w:numPr>
        <w:spacing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L’accès au chalet le jour même (voir la date du le devis)</w:t>
      </w:r>
      <w:r w:rsidDel="00000000" w:rsidR="00000000" w:rsidRPr="00000000">
        <w:rPr>
          <w:rtl w:val="0"/>
        </w:rPr>
      </w:r>
    </w:p>
    <w:p w:rsidR="00000000" w:rsidDel="00000000" w:rsidP="00000000" w:rsidRDefault="00000000" w:rsidRPr="00000000" w14:paraId="00000023">
      <w:pPr>
        <w:numPr>
          <w:ilvl w:val="0"/>
          <w:numId w:val="1"/>
        </w:numPr>
        <w:spacing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 location du chalet en gestion libre </w:t>
      </w:r>
      <w:r w:rsidDel="00000000" w:rsidR="00000000" w:rsidRPr="00000000">
        <w:rPr>
          <w:rtl w:val="0"/>
        </w:rPr>
      </w:r>
    </w:p>
    <w:p w:rsidR="00000000" w:rsidDel="00000000" w:rsidP="00000000" w:rsidRDefault="00000000" w:rsidRPr="00000000" w14:paraId="00000024">
      <w:pPr>
        <w:numPr>
          <w:ilvl w:val="0"/>
          <w:numId w:val="1"/>
        </w:numPr>
        <w:spacing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Le ménage des chambres utilisées et de la salle commune avant l’arrivée au chalet</w:t>
      </w:r>
      <w:r w:rsidDel="00000000" w:rsidR="00000000" w:rsidRPr="00000000">
        <w:rPr>
          <w:rtl w:val="0"/>
        </w:rPr>
      </w:r>
    </w:p>
    <w:p w:rsidR="00000000" w:rsidDel="00000000" w:rsidP="00000000" w:rsidRDefault="00000000" w:rsidRPr="00000000" w14:paraId="00000025">
      <w:pPr>
        <w:numPr>
          <w:ilvl w:val="0"/>
          <w:numId w:val="1"/>
        </w:numPr>
        <w:spacing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Le ménage des chambres et des salles de bain après le gestion libre</w:t>
      </w:r>
      <w:r w:rsidDel="00000000" w:rsidR="00000000" w:rsidRPr="00000000">
        <w:rPr>
          <w:rtl w:val="0"/>
        </w:rPr>
      </w:r>
    </w:p>
    <w:p w:rsidR="00000000" w:rsidDel="00000000" w:rsidP="00000000" w:rsidRDefault="00000000" w:rsidRPr="00000000" w14:paraId="00000026">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line="240" w:lineRule="auto"/>
        <w:jc w:val="both"/>
        <w:rPr>
          <w:rFonts w:ascii="Arial" w:cs="Arial" w:eastAsia="Arial" w:hAnsi="Arial"/>
          <w:sz w:val="24"/>
          <w:szCs w:val="24"/>
          <w:u w:val="single"/>
        </w:rPr>
      </w:pPr>
      <w:r w:rsidDel="00000000" w:rsidR="00000000" w:rsidRPr="00000000">
        <w:rPr>
          <w:rFonts w:ascii="Arial" w:cs="Arial" w:eastAsia="Arial" w:hAnsi="Arial"/>
          <w:b w:val="1"/>
          <w:sz w:val="24"/>
          <w:szCs w:val="24"/>
          <w:u w:val="single"/>
          <w:rtl w:val="0"/>
        </w:rPr>
        <w:t xml:space="preserve">REMARQUES GÉNÉRALES</w:t>
      </w:r>
      <w:r w:rsidDel="00000000" w:rsidR="00000000" w:rsidRPr="00000000">
        <w:rPr>
          <w:rFonts w:ascii="Arial" w:cs="Arial" w:eastAsia="Arial" w:hAnsi="Arial"/>
          <w:sz w:val="24"/>
          <w:szCs w:val="24"/>
          <w:u w:val="single"/>
          <w:rtl w:val="0"/>
        </w:rPr>
        <w:t xml:space="preserve"> :</w:t>
      </w:r>
    </w:p>
    <w:p w:rsidR="00000000" w:rsidDel="00000000" w:rsidP="00000000" w:rsidRDefault="00000000" w:rsidRPr="00000000" w14:paraId="0000002A">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L’accès à tous les locaux communs est autorisé, seules les parties techniques seront fermées à clefs car réservées au personnel de l’établissement.</w:t>
      </w:r>
    </w:p>
    <w:p w:rsidR="00000000" w:rsidDel="00000000" w:rsidP="00000000" w:rsidRDefault="00000000" w:rsidRPr="00000000" w14:paraId="0000002B">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espaces disponibles sont donc : </w:t>
      </w:r>
    </w:p>
    <w:p w:rsidR="00000000" w:rsidDel="00000000" w:rsidP="00000000" w:rsidRDefault="00000000" w:rsidRPr="00000000" w14:paraId="0000002C">
      <w:pPr>
        <w:numPr>
          <w:ilvl w:val="0"/>
          <w:numId w:val="2"/>
        </w:numPr>
        <w:spacing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Parking</w:t>
      </w:r>
      <w:r w:rsidDel="00000000" w:rsidR="00000000" w:rsidRPr="00000000">
        <w:rPr>
          <w:rtl w:val="0"/>
        </w:rPr>
      </w:r>
    </w:p>
    <w:p w:rsidR="00000000" w:rsidDel="00000000" w:rsidP="00000000" w:rsidRDefault="00000000" w:rsidRPr="00000000" w14:paraId="0000002D">
      <w:pPr>
        <w:numPr>
          <w:ilvl w:val="0"/>
          <w:numId w:val="2"/>
        </w:numPr>
        <w:spacing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Salle de jeu</w:t>
      </w:r>
      <w:r w:rsidDel="00000000" w:rsidR="00000000" w:rsidRPr="00000000">
        <w:rPr>
          <w:rtl w:val="0"/>
        </w:rPr>
      </w:r>
    </w:p>
    <w:p w:rsidR="00000000" w:rsidDel="00000000" w:rsidP="00000000" w:rsidRDefault="00000000" w:rsidRPr="00000000" w14:paraId="0000002E">
      <w:pPr>
        <w:numPr>
          <w:ilvl w:val="0"/>
          <w:numId w:val="2"/>
        </w:numPr>
        <w:spacing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Terrasse, jardin, terrain sport extérieur</w:t>
      </w:r>
      <w:r w:rsidDel="00000000" w:rsidR="00000000" w:rsidRPr="00000000">
        <w:rPr>
          <w:rtl w:val="0"/>
        </w:rPr>
      </w:r>
    </w:p>
    <w:p w:rsidR="00000000" w:rsidDel="00000000" w:rsidP="00000000" w:rsidRDefault="00000000" w:rsidRPr="00000000" w14:paraId="0000002F">
      <w:pPr>
        <w:numPr>
          <w:ilvl w:val="0"/>
          <w:numId w:val="2"/>
        </w:numPr>
        <w:spacing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Cuisine, hall d’entrée, salle de restauration</w:t>
      </w:r>
      <w:r w:rsidDel="00000000" w:rsidR="00000000" w:rsidRPr="00000000">
        <w:rPr>
          <w:rtl w:val="0"/>
        </w:rPr>
      </w:r>
    </w:p>
    <w:p w:rsidR="00000000" w:rsidDel="00000000" w:rsidP="00000000" w:rsidRDefault="00000000" w:rsidRPr="00000000" w14:paraId="00000030">
      <w:pPr>
        <w:numPr>
          <w:ilvl w:val="0"/>
          <w:numId w:val="2"/>
        </w:numPr>
        <w:spacing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Chambres</w:t>
      </w:r>
      <w:r w:rsidDel="00000000" w:rsidR="00000000" w:rsidRPr="00000000">
        <w:rPr>
          <w:rtl w:val="0"/>
        </w:rPr>
      </w:r>
    </w:p>
    <w:p w:rsidR="00000000" w:rsidDel="00000000" w:rsidP="00000000" w:rsidRDefault="00000000" w:rsidRPr="00000000" w14:paraId="00000031">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animaux ne sont pas acceptés durant le séjour, si la SAS le Sauvageon constate que cette règle n’a pas été respectée par le client, elle se réserve le droit de demander un dédommagement de 500€ de frais de ménage supplémentaires par animal.</w:t>
      </w:r>
    </w:p>
    <w:p w:rsidR="00000000" w:rsidDel="00000000" w:rsidP="00000000" w:rsidRDefault="00000000" w:rsidRPr="00000000" w14:paraId="00000034">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Sur le terrain extérieur aucun ajout de structure extérieur  n’est accepté sans une demande écrite en amont du séjour. (Trampoline, jeux gonflables, piscine, chapiteaux, etc…)</w:t>
      </w:r>
    </w:p>
    <w:p w:rsidR="00000000" w:rsidDel="00000000" w:rsidP="00000000" w:rsidRDefault="00000000" w:rsidRPr="00000000" w14:paraId="0000003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line="240" w:lineRule="auto"/>
        <w:jc w:val="both"/>
        <w:rPr>
          <w:rFonts w:ascii="Arial" w:cs="Arial" w:eastAsia="Arial" w:hAnsi="Arial"/>
          <w:sz w:val="24"/>
          <w:szCs w:val="24"/>
          <w:u w:val="single"/>
        </w:rPr>
      </w:pPr>
      <w:r w:rsidDel="00000000" w:rsidR="00000000" w:rsidRPr="00000000">
        <w:rPr>
          <w:rFonts w:ascii="Arial" w:cs="Arial" w:eastAsia="Arial" w:hAnsi="Arial"/>
          <w:b w:val="1"/>
          <w:sz w:val="24"/>
          <w:szCs w:val="24"/>
          <w:u w:val="single"/>
          <w:rtl w:val="0"/>
        </w:rPr>
        <w:t xml:space="preserve">L'ALIMENTATION</w:t>
      </w:r>
      <w:r w:rsidDel="00000000" w:rsidR="00000000" w:rsidRPr="00000000">
        <w:rPr>
          <w:rFonts w:ascii="Arial" w:cs="Arial" w:eastAsia="Arial" w:hAnsi="Arial"/>
          <w:sz w:val="24"/>
          <w:szCs w:val="24"/>
          <w:u w:val="single"/>
          <w:rtl w:val="0"/>
        </w:rPr>
        <w:t xml:space="preserve"> :</w:t>
      </w:r>
    </w:p>
    <w:p w:rsidR="00000000" w:rsidDel="00000000" w:rsidP="00000000" w:rsidRDefault="00000000" w:rsidRPr="00000000" w14:paraId="00000038">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Non concerné</w:t>
      </w:r>
    </w:p>
    <w:p w:rsidR="00000000" w:rsidDel="00000000" w:rsidP="00000000" w:rsidRDefault="00000000" w:rsidRPr="00000000" w14:paraId="00000039">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jc w:val="both"/>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LINGE DE LIT</w:t>
      </w:r>
    </w:p>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 linge de lit est fourni dans la gestion libre du chalet.</w:t>
      </w:r>
    </w:p>
    <w:p w:rsidR="00000000" w:rsidDel="00000000" w:rsidP="00000000" w:rsidRDefault="00000000" w:rsidRPr="00000000" w14:paraId="0000003C">
      <w:pPr>
        <w:jc w:val="both"/>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D">
      <w:pPr>
        <w:jc w:val="both"/>
        <w:rPr>
          <w:rFonts w:ascii="Arial" w:cs="Arial" w:eastAsia="Arial" w:hAnsi="Arial"/>
          <w:sz w:val="24"/>
          <w:szCs w:val="24"/>
          <w:u w:val="single"/>
        </w:rPr>
      </w:pPr>
      <w:r w:rsidDel="00000000" w:rsidR="00000000" w:rsidRPr="00000000">
        <w:rPr>
          <w:rFonts w:ascii="Arial" w:cs="Arial" w:eastAsia="Arial" w:hAnsi="Arial"/>
          <w:b w:val="1"/>
          <w:sz w:val="24"/>
          <w:szCs w:val="24"/>
          <w:u w:val="single"/>
          <w:rtl w:val="0"/>
        </w:rPr>
        <w:t xml:space="preserve">MÉNAGE :</w:t>
      </w:r>
      <w:r w:rsidDel="00000000" w:rsidR="00000000" w:rsidRPr="00000000">
        <w:rPr>
          <w:rtl w:val="0"/>
        </w:rPr>
      </w:r>
    </w:p>
    <w:p w:rsidR="00000000" w:rsidDel="00000000" w:rsidP="00000000" w:rsidRDefault="00000000" w:rsidRPr="00000000" w14:paraId="000000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 ménage des communs, cuisine, salle à manger, toilettes est à la charge des bailleurs avant la réception des clefs du lieu. Les locataires s’engagent à rendre ces espaces dans l’état où ils les ont trouvés (nettoyage des surfaces avec éponge, et sols avec aspirateur et serpillère) concernant la pièce commune. Le ménage des chambres utilisées sera effectué par le bailleur après la gestion du chalet.</w:t>
      </w:r>
    </w:p>
    <w:p w:rsidR="00000000" w:rsidDel="00000000" w:rsidP="00000000" w:rsidRDefault="00000000" w:rsidRPr="00000000" w14:paraId="0000003F">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line="240" w:lineRule="auto"/>
        <w:jc w:val="both"/>
        <w:rPr>
          <w:rFonts w:ascii="Arial" w:cs="Arial" w:eastAsia="Arial" w:hAnsi="Arial"/>
          <w:sz w:val="24"/>
          <w:szCs w:val="24"/>
          <w:u w:val="single"/>
        </w:rPr>
      </w:pPr>
      <w:r w:rsidDel="00000000" w:rsidR="00000000" w:rsidRPr="00000000">
        <w:rPr>
          <w:rFonts w:ascii="Arial" w:cs="Arial" w:eastAsia="Arial" w:hAnsi="Arial"/>
          <w:b w:val="1"/>
          <w:sz w:val="24"/>
          <w:szCs w:val="24"/>
          <w:u w:val="single"/>
          <w:rtl w:val="0"/>
        </w:rPr>
        <w:t xml:space="preserve">DÉTÉRIORATION</w:t>
      </w:r>
      <w:r w:rsidDel="00000000" w:rsidR="00000000" w:rsidRPr="00000000">
        <w:rPr>
          <w:rFonts w:ascii="Arial" w:cs="Arial" w:eastAsia="Arial" w:hAnsi="Arial"/>
          <w:sz w:val="24"/>
          <w:szCs w:val="24"/>
          <w:u w:val="single"/>
          <w:rtl w:val="0"/>
        </w:rPr>
        <w:t xml:space="preserve"> :</w:t>
      </w:r>
    </w:p>
    <w:p w:rsidR="00000000" w:rsidDel="00000000" w:rsidP="00000000" w:rsidRDefault="00000000" w:rsidRPr="00000000" w14:paraId="00000041">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état des lieux est dressé à l'arrivée et au départ. Les dégâts sont constatés en présence des deux parties et sont facturés au prix de remplacement ou de la réparation.</w:t>
      </w:r>
    </w:p>
    <w:p w:rsidR="00000000" w:rsidDel="00000000" w:rsidP="00000000" w:rsidRDefault="00000000" w:rsidRPr="00000000" w14:paraId="00000042">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Deux chèques de caution seront demandés à l’arrivée des locataires, ces derniers seront remis en fin de séjour une fois l’état des lieux validé entre les deux parties.Un premier est 1 500 euros pour le ménage et un second de 2 000 euros pour les appareils.</w:t>
      </w:r>
    </w:p>
    <w:p w:rsidR="00000000" w:rsidDel="00000000" w:rsidP="00000000" w:rsidRDefault="00000000" w:rsidRPr="00000000" w14:paraId="00000043">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 fiches techniques sont mises à disposition sur le matériel de cuisine, les consignes doivent obligatoirement être respectées afin de garantir la sécurité des usagers.</w:t>
      </w:r>
    </w:p>
    <w:p w:rsidR="00000000" w:rsidDel="00000000" w:rsidP="00000000" w:rsidRDefault="00000000" w:rsidRPr="00000000" w14:paraId="0000004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line="240" w:lineRule="auto"/>
        <w:jc w:val="both"/>
        <w:rPr>
          <w:rFonts w:ascii="Arial" w:cs="Arial" w:eastAsia="Arial" w:hAnsi="Arial"/>
          <w:sz w:val="24"/>
          <w:szCs w:val="24"/>
          <w:u w:val="single"/>
        </w:rPr>
      </w:pPr>
      <w:r w:rsidDel="00000000" w:rsidR="00000000" w:rsidRPr="00000000">
        <w:rPr>
          <w:rFonts w:ascii="Arial" w:cs="Arial" w:eastAsia="Arial" w:hAnsi="Arial"/>
          <w:b w:val="1"/>
          <w:sz w:val="24"/>
          <w:szCs w:val="24"/>
          <w:u w:val="single"/>
          <w:rtl w:val="0"/>
        </w:rPr>
        <w:t xml:space="preserve">SÉCURITÉ</w:t>
      </w:r>
      <w:r w:rsidDel="00000000" w:rsidR="00000000" w:rsidRPr="00000000">
        <w:rPr>
          <w:rFonts w:ascii="Arial" w:cs="Arial" w:eastAsia="Arial" w:hAnsi="Arial"/>
          <w:sz w:val="24"/>
          <w:szCs w:val="24"/>
          <w:u w:val="single"/>
          <w:rtl w:val="0"/>
        </w:rPr>
        <w:t xml:space="preserve"> :</w:t>
      </w:r>
    </w:p>
    <w:p w:rsidR="00000000" w:rsidDel="00000000" w:rsidP="00000000" w:rsidRDefault="00000000" w:rsidRPr="00000000" w14:paraId="00000046">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commission de sécurité compétente a émis un avis favorable à la poursuite de l’activité de l’établissement, classé en catégorie R4.</w:t>
      </w:r>
    </w:p>
    <w:p w:rsidR="00000000" w:rsidDel="00000000" w:rsidP="00000000" w:rsidRDefault="00000000" w:rsidRPr="00000000" w14:paraId="00000047">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8">
      <w:pPr>
        <w:spacing w:line="276" w:lineRule="auto"/>
        <w:jc w:val="both"/>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049">
      <w:pPr>
        <w:spacing w:line="276" w:lineRule="auto"/>
        <w:jc w:val="both"/>
        <w:rPr>
          <w:rFonts w:ascii="Arial" w:cs="Arial" w:eastAsia="Arial" w:hAnsi="Arial"/>
          <w:sz w:val="22"/>
          <w:szCs w:val="22"/>
        </w:rPr>
      </w:pPr>
      <w:r w:rsidDel="00000000" w:rsidR="00000000" w:rsidRPr="00000000">
        <w:rPr>
          <w:rFonts w:ascii="Arial" w:cs="Arial" w:eastAsia="Arial" w:hAnsi="Arial"/>
          <w:b w:val="1"/>
          <w:sz w:val="28"/>
          <w:szCs w:val="28"/>
          <w:u w:val="single"/>
          <w:rtl w:val="0"/>
        </w:rPr>
        <w:t xml:space="preserve">SOIRÉE/BRUIT: </w:t>
      </w:r>
      <w:r w:rsidDel="00000000" w:rsidR="00000000" w:rsidRPr="00000000">
        <w:rPr>
          <w:rtl w:val="0"/>
        </w:rPr>
      </w:r>
    </w:p>
    <w:p w:rsidR="00000000" w:rsidDel="00000000" w:rsidP="00000000" w:rsidRDefault="00000000" w:rsidRPr="00000000" w14:paraId="0000004A">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spacing w:line="276"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La soirée doit se réaliser dans la salle de jeux, dans le salon ou dans la salle de réception du chalet. La musique pour la soirée est autorisée, nous demandons simplement d’apporter une vigilance toute particulière aux volumes des basses. Afin de respecter le voisinage, nous demandons à ce qu’</w:t>
      </w:r>
      <w:r w:rsidDel="00000000" w:rsidR="00000000" w:rsidRPr="00000000">
        <w:rPr>
          <w:rFonts w:ascii="Arial" w:cs="Arial" w:eastAsia="Arial" w:hAnsi="Arial"/>
          <w:b w:val="1"/>
          <w:sz w:val="24"/>
          <w:szCs w:val="24"/>
          <w:rtl w:val="0"/>
        </w:rPr>
        <w:t xml:space="preserve">aucune musique ne soit mise sur la terrasse après 22h00.</w:t>
      </w:r>
    </w:p>
    <w:p w:rsidR="00000000" w:rsidDel="00000000" w:rsidP="00000000" w:rsidRDefault="00000000" w:rsidRPr="00000000" w14:paraId="0000004C">
      <w:pPr>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D">
      <w:pPr>
        <w:spacing w:line="240" w:lineRule="auto"/>
        <w:jc w:val="both"/>
        <w:rPr>
          <w:rFonts w:ascii="Arial" w:cs="Arial" w:eastAsia="Arial" w:hAnsi="Arial"/>
          <w:sz w:val="24"/>
          <w:szCs w:val="24"/>
          <w:u w:val="single"/>
        </w:rPr>
      </w:pPr>
      <w:r w:rsidDel="00000000" w:rsidR="00000000" w:rsidRPr="00000000">
        <w:rPr>
          <w:rFonts w:ascii="Arial" w:cs="Arial" w:eastAsia="Arial" w:hAnsi="Arial"/>
          <w:b w:val="1"/>
          <w:sz w:val="24"/>
          <w:szCs w:val="24"/>
          <w:u w:val="single"/>
          <w:rtl w:val="0"/>
        </w:rPr>
        <w:t xml:space="preserve">CONDITIONS DE RÈGLEMENT</w:t>
      </w:r>
      <w:r w:rsidDel="00000000" w:rsidR="00000000" w:rsidRPr="00000000">
        <w:rPr>
          <w:rFonts w:ascii="Arial" w:cs="Arial" w:eastAsia="Arial" w:hAnsi="Arial"/>
          <w:sz w:val="24"/>
          <w:szCs w:val="24"/>
          <w:u w:val="single"/>
          <w:rtl w:val="0"/>
        </w:rPr>
        <w:t xml:space="preserve"> :</w:t>
      </w:r>
    </w:p>
    <w:p w:rsidR="00000000" w:rsidDel="00000000" w:rsidP="00000000" w:rsidRDefault="00000000" w:rsidRPr="00000000" w14:paraId="0000004E">
      <w:pPr>
        <w:spacing w:line="240" w:lineRule="auto"/>
        <w:jc w:val="both"/>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4F">
      <w:pPr>
        <w:numPr>
          <w:ilvl w:val="0"/>
          <w:numId w:val="3"/>
        </w:numPr>
        <w:spacing w:line="240" w:lineRule="auto"/>
        <w:ind w:left="106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Une fois le devis retourné signé, un acompte de 30% devra être versé par virement.</w:t>
      </w:r>
    </w:p>
    <w:p w:rsidR="00000000" w:rsidDel="00000000" w:rsidP="00000000" w:rsidRDefault="00000000" w:rsidRPr="00000000" w14:paraId="00000050">
      <w:pPr>
        <w:numPr>
          <w:ilvl w:val="0"/>
          <w:numId w:val="3"/>
        </w:numPr>
        <w:spacing w:line="240" w:lineRule="auto"/>
        <w:ind w:left="106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 restant dû devra être réglé par chèque, espèce ou virement le jour du départ.</w:t>
      </w:r>
    </w:p>
    <w:p w:rsidR="00000000" w:rsidDel="00000000" w:rsidP="00000000" w:rsidRDefault="00000000" w:rsidRPr="00000000" w14:paraId="00000051">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facture tient compte du nombre effectif de présents au séjour, tout séjour commencé étant dû entièrement quelle que soit la raison de l’interruption prématurée.</w:t>
      </w:r>
    </w:p>
    <w:p w:rsidR="00000000" w:rsidDel="00000000" w:rsidP="00000000" w:rsidRDefault="00000000" w:rsidRPr="00000000" w14:paraId="00000053">
      <w:pPr>
        <w:spacing w:line="240" w:lineRule="auto"/>
        <w:jc w:val="both"/>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4">
      <w:pPr>
        <w:spacing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CONDITIONS DE DÉSISTEMENT</w:t>
      </w:r>
      <w:r w:rsidDel="00000000" w:rsidR="00000000" w:rsidRPr="00000000">
        <w:rPr>
          <w:rFonts w:ascii="Arial" w:cs="Arial" w:eastAsia="Arial" w:hAnsi="Arial"/>
          <w:b w:val="1"/>
          <w:sz w:val="24"/>
          <w:szCs w:val="24"/>
          <w:rtl w:val="0"/>
        </w:rPr>
        <w:t xml:space="preserve">:</w:t>
      </w:r>
    </w:p>
    <w:p w:rsidR="00000000" w:rsidDel="00000000" w:rsidP="00000000" w:rsidRDefault="00000000" w:rsidRPr="00000000" w14:paraId="00000055">
      <w:pPr>
        <w:spacing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6">
      <w:pPr>
        <w:spacing w:line="240" w:lineRule="auto"/>
        <w:jc w:val="both"/>
        <w:rPr>
          <w:rFonts w:ascii="Arial" w:cs="Arial" w:eastAsia="Arial" w:hAnsi="Arial"/>
          <w:b w:val="1"/>
          <w:sz w:val="24"/>
          <w:szCs w:val="24"/>
          <w:highlight w:val="white"/>
        </w:rPr>
      </w:pPr>
      <w:r w:rsidDel="00000000" w:rsidR="00000000" w:rsidRPr="00000000">
        <w:rPr>
          <w:rFonts w:ascii="Arial" w:cs="Arial" w:eastAsia="Arial" w:hAnsi="Arial"/>
          <w:b w:val="1"/>
          <w:sz w:val="24"/>
          <w:szCs w:val="24"/>
          <w:rtl w:val="0"/>
        </w:rPr>
        <w:t xml:space="preserve">Article 1</w:t>
      </w:r>
      <w:r w:rsidDel="00000000" w:rsidR="00000000" w:rsidRPr="00000000">
        <w:rPr>
          <w:rFonts w:ascii="Arial" w:cs="Arial" w:eastAsia="Arial" w:hAnsi="Arial"/>
          <w:b w:val="1"/>
          <w:sz w:val="24"/>
          <w:szCs w:val="24"/>
          <w:highlight w:val="white"/>
          <w:rtl w:val="0"/>
        </w:rPr>
        <w:t xml:space="preserve"> - Durée du séjour :</w:t>
      </w:r>
    </w:p>
    <w:p w:rsidR="00000000" w:rsidDel="00000000" w:rsidP="00000000" w:rsidRDefault="00000000" w:rsidRPr="00000000" w14:paraId="00000057">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Le client signataire du présent contrat conclu pour une durée déterminée ne pourra en aucune circonstance se prévaloir d'un quelconque droit au maintien dans les lieux à l'issue du séjour.</w:t>
      </w:r>
      <w:r w:rsidDel="00000000" w:rsidR="00000000" w:rsidRPr="00000000">
        <w:rPr>
          <w:rtl w:val="0"/>
        </w:rPr>
      </w:r>
    </w:p>
    <w:p w:rsidR="00000000" w:rsidDel="00000000" w:rsidP="00000000" w:rsidRDefault="00000000" w:rsidRPr="00000000" w14:paraId="00000058">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spacing w:line="240" w:lineRule="auto"/>
        <w:jc w:val="both"/>
        <w:rPr>
          <w:rFonts w:ascii="Arial" w:cs="Arial" w:eastAsia="Arial" w:hAnsi="Arial"/>
          <w:b w:val="1"/>
          <w:sz w:val="24"/>
          <w:szCs w:val="24"/>
          <w:highlight w:val="white"/>
        </w:rPr>
      </w:pPr>
      <w:r w:rsidDel="00000000" w:rsidR="00000000" w:rsidRPr="00000000">
        <w:rPr>
          <w:rFonts w:ascii="Arial" w:cs="Arial" w:eastAsia="Arial" w:hAnsi="Arial"/>
          <w:b w:val="1"/>
          <w:sz w:val="24"/>
          <w:szCs w:val="24"/>
          <w:highlight w:val="white"/>
          <w:rtl w:val="0"/>
        </w:rPr>
        <w:t xml:space="preserve">Article 2 - Responsabilité :</w:t>
      </w:r>
    </w:p>
    <w:p w:rsidR="00000000" w:rsidDel="00000000" w:rsidP="00000000" w:rsidRDefault="00000000" w:rsidRPr="00000000" w14:paraId="0000005A">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Le Sauvageon qui offre à un client des prestations est l'unique interlocuteur de ce client et répond devant lui de l'exécution des obligations découlant des présentes conditions de vente. Le Sauvageon ne peut être tenu pour responsable des cas fortuits, des cas de force majeure ou du fait de toute personne étrangère à l'organisation et au déroulement du séjour.</w:t>
      </w:r>
      <w:r w:rsidDel="00000000" w:rsidR="00000000" w:rsidRPr="00000000">
        <w:rPr>
          <w:rtl w:val="0"/>
        </w:rPr>
      </w:r>
    </w:p>
    <w:p w:rsidR="00000000" w:rsidDel="00000000" w:rsidP="00000000" w:rsidRDefault="00000000" w:rsidRPr="00000000" w14:paraId="0000005B">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spacing w:line="240" w:lineRule="auto"/>
        <w:jc w:val="both"/>
        <w:rPr>
          <w:rFonts w:ascii="Arial" w:cs="Arial" w:eastAsia="Arial" w:hAnsi="Arial"/>
          <w:b w:val="1"/>
          <w:sz w:val="24"/>
          <w:szCs w:val="24"/>
          <w:highlight w:val="white"/>
        </w:rPr>
      </w:pPr>
      <w:r w:rsidDel="00000000" w:rsidR="00000000" w:rsidRPr="00000000">
        <w:rPr>
          <w:rFonts w:ascii="Arial" w:cs="Arial" w:eastAsia="Arial" w:hAnsi="Arial"/>
          <w:b w:val="1"/>
          <w:sz w:val="24"/>
          <w:szCs w:val="24"/>
          <w:highlight w:val="white"/>
          <w:rtl w:val="0"/>
        </w:rPr>
        <w:t xml:space="preserve">Article 3 - Absence de rétractation :</w:t>
      </w:r>
    </w:p>
    <w:p w:rsidR="00000000" w:rsidDel="00000000" w:rsidP="00000000" w:rsidRDefault="00000000" w:rsidRPr="00000000" w14:paraId="0000005D">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Pour les réservations effectuées par email, par courrier, par téléphone ou par internet, le locataire ne bénéficie pas du délai de rétractation, et ce conformément à l’article L121-21-8 du code de la consommation relatif notamment aux prestations de services d’hébergement fournies à une date ou selon une périodicité déterminée.</w:t>
      </w:r>
      <w:r w:rsidDel="00000000" w:rsidR="00000000" w:rsidRPr="00000000">
        <w:rPr>
          <w:rtl w:val="0"/>
        </w:rPr>
      </w:r>
    </w:p>
    <w:p w:rsidR="00000000" w:rsidDel="00000000" w:rsidP="00000000" w:rsidRDefault="00000000" w:rsidRPr="00000000" w14:paraId="0000005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jc w:val="both"/>
        <w:rPr>
          <w:rFonts w:ascii="Arial" w:cs="Arial" w:eastAsia="Arial" w:hAnsi="Arial"/>
          <w:b w:val="1"/>
          <w:sz w:val="24"/>
          <w:szCs w:val="24"/>
          <w:highlight w:val="white"/>
        </w:rPr>
      </w:pPr>
      <w:r w:rsidDel="00000000" w:rsidR="00000000" w:rsidRPr="00000000">
        <w:rPr>
          <w:rFonts w:ascii="Arial" w:cs="Arial" w:eastAsia="Arial" w:hAnsi="Arial"/>
          <w:b w:val="1"/>
          <w:sz w:val="24"/>
          <w:szCs w:val="24"/>
          <w:rtl w:val="0"/>
        </w:rPr>
        <w:t xml:space="preserve">Article 4 </w:t>
      </w:r>
      <w:r w:rsidDel="00000000" w:rsidR="00000000" w:rsidRPr="00000000">
        <w:rPr>
          <w:rFonts w:ascii="Arial" w:cs="Arial" w:eastAsia="Arial" w:hAnsi="Arial"/>
          <w:b w:val="1"/>
          <w:sz w:val="24"/>
          <w:szCs w:val="24"/>
          <w:highlight w:val="white"/>
          <w:rtl w:val="0"/>
        </w:rPr>
        <w:t xml:space="preserve">- Annulation du fait du client :</w:t>
      </w:r>
    </w:p>
    <w:p w:rsidR="00000000" w:rsidDel="00000000" w:rsidP="00000000" w:rsidRDefault="00000000" w:rsidRPr="00000000" w14:paraId="00000060">
      <w:pPr>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Toute annulation doit être notifiée par écrit au service de réservation.</w:t>
      </w:r>
    </w:p>
    <w:p w:rsidR="00000000" w:rsidDel="00000000" w:rsidP="00000000" w:rsidRDefault="00000000" w:rsidRPr="00000000" w14:paraId="00000061">
      <w:pPr>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annulation jusqu’au 6 mois avant le début du séjour : l'acompte versé sera remboursé dans son intégralité</w:t>
      </w:r>
    </w:p>
    <w:p w:rsidR="00000000" w:rsidDel="00000000" w:rsidP="00000000" w:rsidRDefault="00000000" w:rsidRPr="00000000" w14:paraId="00000062">
      <w:pPr>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annulation 6 et 3 mois avant le début du séjour : il sera retenu 50 % du montant du loyer et du montant des prestations directement liées au séjour, si le client a choisi d’en bénéficier ;</w:t>
      </w:r>
    </w:p>
    <w:p w:rsidR="00000000" w:rsidDel="00000000" w:rsidP="00000000" w:rsidRDefault="00000000" w:rsidRPr="00000000" w14:paraId="00000063">
      <w:pPr>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annulation entre 3 mois et le jour de la réservation, l’intégralité du devis signé devra être réglée.</w:t>
      </w:r>
    </w:p>
    <w:p w:rsidR="00000000" w:rsidDel="00000000" w:rsidP="00000000" w:rsidRDefault="00000000" w:rsidRPr="00000000" w14:paraId="0000006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Article 5 - Annulation du fait de la SAS le Sauvageon : </w:t>
      </w:r>
    </w:p>
    <w:p w:rsidR="00000000" w:rsidDel="00000000" w:rsidP="00000000" w:rsidRDefault="00000000" w:rsidRPr="00000000" w14:paraId="000000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 des prestations payées seront remboursées au client.</w:t>
      </w:r>
    </w:p>
    <w:p w:rsidR="00000000" w:rsidDel="00000000" w:rsidP="00000000" w:rsidRDefault="00000000" w:rsidRPr="00000000" w14:paraId="0000006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Article 6 - Annulation du fait d’un cas de force majeur externe</w:t>
      </w:r>
    </w:p>
    <w:p w:rsidR="00000000" w:rsidDel="00000000" w:rsidP="00000000" w:rsidRDefault="00000000" w:rsidRPr="00000000" w14:paraId="0000006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d’impossibilité d’effectuer le séjour suite à un cas de force majeur (type catastrophe climatique ou sanitaire) n’étant du fait ni de la SAS le Sauvageon, ni du fait du client, l’intégralité des prestations seront remboursées.</w:t>
      </w:r>
    </w:p>
    <w:p w:rsidR="00000000" w:rsidDel="00000000" w:rsidP="00000000" w:rsidRDefault="00000000" w:rsidRPr="00000000" w14:paraId="0000006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{nomPrenomSignataire}</w:t>
        <w:tab/>
        <w:tab/>
        <w:tab/>
        <w:tab/>
        <w:tab/>
        <w:tab/>
        <w:t>Fait à Morillon, le {dateSignature}</w:t>
      </w:r>
    </w:p>
    <w:p w:rsidR="00000000" w:rsidDel="00000000" w:rsidP="00000000" w:rsidRDefault="00000000" w:rsidRPr="00000000" w14:paraId="0000006D">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Signature précédé de la mention “lu et approuvé”</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0"/>
      <w:numFmt w:val="bullet"/>
      <w:lvlText w:val="-"/>
      <w:lvlJc w:val="left"/>
      <w:pPr>
        <w:ind w:left="1065" w:hanging="360"/>
      </w:pPr>
      <w:rPr>
        <w:rFonts w:ascii="Times New Roman" w:cs="Times New Roman" w:eastAsia="Times New Roman" w:hAnsi="Times New Roman"/>
      </w:rPr>
    </w:lvl>
    <w:lvl w:ilvl="1">
      <w:start w:val="1"/>
      <w:numFmt w:val="bullet"/>
      <w:lvlText w:val="o"/>
      <w:lvlJc w:val="left"/>
      <w:pPr>
        <w:ind w:left="1785" w:hanging="360"/>
      </w:pPr>
      <w:rPr>
        <w:rFonts w:ascii="Courier New" w:cs="Courier New" w:eastAsia="Courier New" w:hAnsi="Courier New"/>
      </w:rPr>
    </w:lvl>
    <w:lvl w:ilvl="2">
      <w:start w:val="1"/>
      <w:numFmt w:val="bullet"/>
      <w:lvlText w:val="▪"/>
      <w:lvlJc w:val="left"/>
      <w:pPr>
        <w:ind w:left="2505" w:hanging="360"/>
      </w:pPr>
      <w:rPr>
        <w:rFonts w:ascii="Noto Sans Symbols" w:cs="Noto Sans Symbols" w:eastAsia="Noto Sans Symbols" w:hAnsi="Noto Sans Symbols"/>
      </w:rPr>
    </w:lvl>
    <w:lvl w:ilvl="3">
      <w:start w:val="1"/>
      <w:numFmt w:val="bullet"/>
      <w:lvlText w:val="●"/>
      <w:lvlJc w:val="left"/>
      <w:pPr>
        <w:ind w:left="3225" w:hanging="360"/>
      </w:pPr>
      <w:rPr>
        <w:rFonts w:ascii="Noto Sans Symbols" w:cs="Noto Sans Symbols" w:eastAsia="Noto Sans Symbols" w:hAnsi="Noto Sans Symbols"/>
      </w:rPr>
    </w:lvl>
    <w:lvl w:ilvl="4">
      <w:start w:val="1"/>
      <w:numFmt w:val="bullet"/>
      <w:lvlText w:val="o"/>
      <w:lvlJc w:val="left"/>
      <w:pPr>
        <w:ind w:left="3945" w:hanging="360"/>
      </w:pPr>
      <w:rPr>
        <w:rFonts w:ascii="Courier New" w:cs="Courier New" w:eastAsia="Courier New" w:hAnsi="Courier New"/>
      </w:rPr>
    </w:lvl>
    <w:lvl w:ilvl="5">
      <w:start w:val="1"/>
      <w:numFmt w:val="bullet"/>
      <w:lvlText w:val="▪"/>
      <w:lvlJc w:val="left"/>
      <w:pPr>
        <w:ind w:left="4665" w:hanging="360"/>
      </w:pPr>
      <w:rPr>
        <w:rFonts w:ascii="Noto Sans Symbols" w:cs="Noto Sans Symbols" w:eastAsia="Noto Sans Symbols" w:hAnsi="Noto Sans Symbols"/>
      </w:rPr>
    </w:lvl>
    <w:lvl w:ilvl="6">
      <w:start w:val="1"/>
      <w:numFmt w:val="bullet"/>
      <w:lvlText w:val="●"/>
      <w:lvlJc w:val="left"/>
      <w:pPr>
        <w:ind w:left="5385" w:hanging="360"/>
      </w:pPr>
      <w:rPr>
        <w:rFonts w:ascii="Noto Sans Symbols" w:cs="Noto Sans Symbols" w:eastAsia="Noto Sans Symbols" w:hAnsi="Noto Sans Symbols"/>
      </w:rPr>
    </w:lvl>
    <w:lvl w:ilvl="7">
      <w:start w:val="1"/>
      <w:numFmt w:val="bullet"/>
      <w:lvlText w:val="o"/>
      <w:lvlJc w:val="left"/>
      <w:pPr>
        <w:ind w:left="6105" w:hanging="360"/>
      </w:pPr>
      <w:rPr>
        <w:rFonts w:ascii="Courier New" w:cs="Courier New" w:eastAsia="Courier New" w:hAnsi="Courier New"/>
      </w:rPr>
    </w:lvl>
    <w:lvl w:ilvl="8">
      <w:start w:val="1"/>
      <w:numFmt w:val="bullet"/>
      <w:lvlText w:val="▪"/>
      <w:lvlJc w:val="left"/>
      <w:pPr>
        <w:ind w:left="6825"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right="6095"/>
      <w:jc w:val="center"/>
    </w:pPr>
    <w:rPr>
      <w:rFonts w:ascii="Arial Narrow" w:cs="Arial Narrow" w:eastAsia="Arial Narrow" w:hAnsi="Arial Narrow"/>
      <w:b w:val="1"/>
      <w:sz w:val="22"/>
      <w:szCs w:val="2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alpaz@free.f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4fXtUD4Ya+4NDg227gvgvTdCOQ==">CgMxLjA4AHIhMWh0c2pvUFVyajBsdzJyX2ZobUljcTY0ZHlHRzZuOGM4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