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9F50A" w14:textId="567CB762" w:rsidR="009D082E" w:rsidRPr="009D082E" w:rsidRDefault="009D082E">
      <w:pPr>
        <w:rPr>
          <w:color w:val="000000" w:themeColor="text1"/>
          <w:sz w:val="44"/>
          <w:szCs w:val="44"/>
          <w:lang w:val="en-US"/>
        </w:rPr>
      </w:pPr>
      <w:r w:rsidRPr="009D082E">
        <w:rPr>
          <w:color w:val="000000" w:themeColor="text1"/>
          <w:sz w:val="44"/>
          <w:szCs w:val="44"/>
          <w:lang w:val="en-US"/>
        </w:rPr>
        <w:t xml:space="preserve">THEO SILINDA </w:t>
      </w:r>
    </w:p>
    <w:p w14:paraId="1174F274" w14:textId="5BDA37C2" w:rsidR="009D082E" w:rsidRPr="009D082E" w:rsidRDefault="009D082E">
      <w:pPr>
        <w:rPr>
          <w:color w:val="000000" w:themeColor="text1"/>
          <w:sz w:val="44"/>
          <w:szCs w:val="44"/>
          <w:lang w:val="en-US"/>
        </w:rPr>
      </w:pPr>
      <w:r w:rsidRPr="009D082E">
        <w:rPr>
          <w:color w:val="000000" w:themeColor="text1"/>
          <w:sz w:val="44"/>
          <w:szCs w:val="44"/>
          <w:lang w:val="en-US"/>
        </w:rPr>
        <w:t>ST10483106</w:t>
      </w:r>
    </w:p>
    <w:p w14:paraId="75CA2EE5" w14:textId="739AA4C4" w:rsidR="009D082E" w:rsidRPr="009D082E" w:rsidRDefault="009D082E">
      <w:pPr>
        <w:rPr>
          <w:color w:val="000000" w:themeColor="text1"/>
          <w:sz w:val="44"/>
          <w:szCs w:val="44"/>
          <w:lang w:val="en-US"/>
        </w:rPr>
      </w:pPr>
      <w:r w:rsidRPr="009D082E">
        <w:rPr>
          <w:color w:val="000000" w:themeColor="text1"/>
          <w:sz w:val="44"/>
          <w:szCs w:val="44"/>
          <w:lang w:val="en-US"/>
        </w:rPr>
        <w:t>WEDE5020</w:t>
      </w:r>
    </w:p>
    <w:p w14:paraId="0C98AB4C" w14:textId="11375B98" w:rsidR="009D082E" w:rsidRDefault="009D082E">
      <w:pPr>
        <w:rPr>
          <w:color w:val="000000" w:themeColor="text1"/>
          <w:sz w:val="44"/>
          <w:szCs w:val="44"/>
          <w:lang w:val="en-US"/>
        </w:rPr>
      </w:pPr>
      <w:r w:rsidRPr="009D082E">
        <w:rPr>
          <w:color w:val="000000" w:themeColor="text1"/>
          <w:sz w:val="44"/>
          <w:szCs w:val="44"/>
          <w:lang w:val="en-US"/>
        </w:rPr>
        <w:t>POE PART 1</w:t>
      </w:r>
    </w:p>
    <w:p w14:paraId="13C19E01" w14:textId="77777777" w:rsidR="009D082E" w:rsidRDefault="009D082E">
      <w:pPr>
        <w:rPr>
          <w:color w:val="000000" w:themeColor="text1"/>
          <w:sz w:val="44"/>
          <w:szCs w:val="44"/>
          <w:lang w:val="en-US"/>
        </w:rPr>
      </w:pPr>
      <w:r>
        <w:rPr>
          <w:color w:val="000000" w:themeColor="text1"/>
          <w:sz w:val="44"/>
          <w:szCs w:val="44"/>
          <w:lang w:val="en-US"/>
        </w:rPr>
        <w:br w:type="page"/>
      </w:r>
    </w:p>
    <w:p w14:paraId="44B28F7C" w14:textId="4CD47955" w:rsidR="009D082E" w:rsidRPr="001F75E9" w:rsidRDefault="009D082E">
      <w:pPr>
        <w:rPr>
          <w:color w:val="000000" w:themeColor="text1"/>
          <w:sz w:val="44"/>
          <w:szCs w:val="44"/>
          <w:lang w:val="en-US"/>
        </w:rPr>
      </w:pPr>
      <w:r w:rsidRPr="001F75E9">
        <w:rPr>
          <w:color w:val="000000" w:themeColor="text1"/>
          <w:sz w:val="44"/>
          <w:szCs w:val="44"/>
          <w:lang w:val="en-US"/>
        </w:rPr>
        <w:lastRenderedPageBreak/>
        <w:t xml:space="preserve">Name of </w:t>
      </w:r>
      <w:proofErr w:type="gramStart"/>
      <w:r w:rsidRPr="001F75E9">
        <w:rPr>
          <w:color w:val="000000" w:themeColor="text1"/>
          <w:sz w:val="44"/>
          <w:szCs w:val="44"/>
          <w:lang w:val="en-US"/>
        </w:rPr>
        <w:t>company :</w:t>
      </w:r>
      <w:proofErr w:type="gramEnd"/>
      <w:r w:rsidRPr="001F75E9">
        <w:rPr>
          <w:color w:val="000000" w:themeColor="text1"/>
          <w:sz w:val="44"/>
          <w:szCs w:val="44"/>
          <w:lang w:val="en-US"/>
        </w:rPr>
        <w:t xml:space="preserve"> </w:t>
      </w:r>
      <w:proofErr w:type="spellStart"/>
      <w:r w:rsidRPr="001F75E9">
        <w:rPr>
          <w:color w:val="000000" w:themeColor="text1"/>
          <w:sz w:val="44"/>
          <w:szCs w:val="44"/>
          <w:lang w:val="en-US"/>
        </w:rPr>
        <w:t>ProPlay</w:t>
      </w:r>
      <w:proofErr w:type="spellEnd"/>
      <w:r w:rsidRPr="001F75E9">
        <w:rPr>
          <w:color w:val="000000" w:themeColor="text1"/>
          <w:sz w:val="44"/>
          <w:szCs w:val="44"/>
          <w:lang w:val="en-US"/>
        </w:rPr>
        <w:t xml:space="preserve"> Nation</w:t>
      </w:r>
    </w:p>
    <w:p w14:paraId="36BA8533" w14:textId="57B0A6F6" w:rsidR="009D082E" w:rsidRPr="001F75E9" w:rsidRDefault="009D082E">
      <w:pPr>
        <w:rPr>
          <w:b/>
          <w:bCs/>
          <w:color w:val="000000" w:themeColor="text1"/>
          <w:sz w:val="44"/>
          <w:szCs w:val="44"/>
          <w:lang w:val="en-US"/>
        </w:rPr>
      </w:pPr>
      <w:r w:rsidRPr="001F75E9">
        <w:rPr>
          <w:b/>
          <w:bCs/>
          <w:color w:val="000000" w:themeColor="text1"/>
          <w:sz w:val="44"/>
          <w:szCs w:val="44"/>
          <w:lang w:val="en-US"/>
        </w:rPr>
        <w:t>About the company</w:t>
      </w:r>
      <w:r w:rsidR="00A53260" w:rsidRPr="001F75E9">
        <w:rPr>
          <w:b/>
          <w:bCs/>
          <w:color w:val="000000" w:themeColor="text1"/>
          <w:sz w:val="44"/>
          <w:szCs w:val="44"/>
          <w:lang w:val="en-US"/>
        </w:rPr>
        <w:t xml:space="preserve"> </w:t>
      </w:r>
    </w:p>
    <w:p w14:paraId="301AA149" w14:textId="77777777" w:rsidR="00F52F44" w:rsidRDefault="00A53260">
      <w:pPr>
        <w:rPr>
          <w:sz w:val="28"/>
          <w:szCs w:val="28"/>
          <w:lang w:val="en-US"/>
        </w:rPr>
      </w:pPr>
      <w:r w:rsidRPr="00A53260">
        <w:rPr>
          <w:color w:val="000000" w:themeColor="text1"/>
          <w:sz w:val="28"/>
          <w:szCs w:val="28"/>
          <w:lang w:val="en-US"/>
        </w:rPr>
        <w:t>The</w:t>
      </w:r>
      <w:r>
        <w:rPr>
          <w:sz w:val="28"/>
          <w:szCs w:val="28"/>
          <w:lang w:val="en-US"/>
        </w:rPr>
        <w:t xml:space="preserve"> idea for our sports communication program was born out of passion for sports and a </w:t>
      </w:r>
      <w:proofErr w:type="gramStart"/>
      <w:r>
        <w:rPr>
          <w:sz w:val="28"/>
          <w:szCs w:val="28"/>
          <w:lang w:val="en-US"/>
        </w:rPr>
        <w:t>real</w:t>
      </w:r>
      <w:proofErr w:type="gramEnd"/>
      <w:r>
        <w:rPr>
          <w:sz w:val="28"/>
          <w:szCs w:val="28"/>
          <w:lang w:val="en-US"/>
        </w:rPr>
        <w:t xml:space="preserve"> needed program in local communities which players aren’t given the chance they deserve due to lack of resources and sponsorship communication. As a </w:t>
      </w:r>
      <w:proofErr w:type="spellStart"/>
      <w:proofErr w:type="gramStart"/>
      <w:r>
        <w:rPr>
          <w:sz w:val="28"/>
          <w:szCs w:val="28"/>
          <w:lang w:val="en-US"/>
        </w:rPr>
        <w:t>longife</w:t>
      </w:r>
      <w:proofErr w:type="spellEnd"/>
      <w:r>
        <w:rPr>
          <w:sz w:val="28"/>
          <w:szCs w:val="28"/>
          <w:lang w:val="en-US"/>
        </w:rPr>
        <w:t xml:space="preserve"> sports</w:t>
      </w:r>
      <w:proofErr w:type="gramEnd"/>
      <w:r>
        <w:rPr>
          <w:sz w:val="28"/>
          <w:szCs w:val="28"/>
          <w:lang w:val="en-US"/>
        </w:rPr>
        <w:t xml:space="preserve"> fan and amateur </w:t>
      </w:r>
      <w:proofErr w:type="gramStart"/>
      <w:r>
        <w:rPr>
          <w:sz w:val="28"/>
          <w:szCs w:val="28"/>
          <w:lang w:val="en-US"/>
        </w:rPr>
        <w:t>player ,</w:t>
      </w:r>
      <w:proofErr w:type="gramEnd"/>
      <w:r>
        <w:rPr>
          <w:sz w:val="28"/>
          <w:szCs w:val="28"/>
          <w:lang w:val="en-US"/>
        </w:rPr>
        <w:t xml:space="preserve"> I often struggled to find sponsors and teams which </w:t>
      </w:r>
      <w:proofErr w:type="gramStart"/>
      <w:r>
        <w:rPr>
          <w:sz w:val="28"/>
          <w:szCs w:val="28"/>
          <w:lang w:val="en-US"/>
        </w:rPr>
        <w:t>are in need of</w:t>
      </w:r>
      <w:proofErr w:type="gramEnd"/>
      <w:r>
        <w:rPr>
          <w:sz w:val="28"/>
          <w:szCs w:val="28"/>
          <w:lang w:val="en-US"/>
        </w:rPr>
        <w:t xml:space="preserve"> players around my </w:t>
      </w:r>
      <w:proofErr w:type="gramStart"/>
      <w:r>
        <w:rPr>
          <w:sz w:val="28"/>
          <w:szCs w:val="28"/>
          <w:lang w:val="en-US"/>
        </w:rPr>
        <w:t>community .</w:t>
      </w:r>
      <w:proofErr w:type="gramEnd"/>
      <w:r>
        <w:rPr>
          <w:sz w:val="28"/>
          <w:szCs w:val="28"/>
          <w:lang w:val="en-US"/>
        </w:rPr>
        <w:t xml:space="preserve"> The was no single platform which could connect sports lovers with the resources or connect sports lovers together </w:t>
      </w:r>
      <w:r w:rsidR="00C528E6">
        <w:rPr>
          <w:sz w:val="28"/>
          <w:szCs w:val="28"/>
          <w:lang w:val="en-US"/>
        </w:rPr>
        <w:t xml:space="preserve">– for certain </w:t>
      </w:r>
      <w:proofErr w:type="gramStart"/>
      <w:r w:rsidR="00C528E6">
        <w:rPr>
          <w:sz w:val="28"/>
          <w:szCs w:val="28"/>
          <w:lang w:val="en-US"/>
        </w:rPr>
        <w:t>needs .</w:t>
      </w:r>
      <w:proofErr w:type="gramEnd"/>
    </w:p>
    <w:p w14:paraId="1729FE1F" w14:textId="77777777" w:rsidR="00F52F44" w:rsidRDefault="00F52F44">
      <w:pPr>
        <w:rPr>
          <w:sz w:val="28"/>
          <w:szCs w:val="28"/>
          <w:lang w:val="en-US"/>
        </w:rPr>
      </w:pPr>
    </w:p>
    <w:p w14:paraId="778C6F26" w14:textId="17F47F36" w:rsidR="00F52F44" w:rsidRDefault="00F52F44" w:rsidP="00F52F44">
      <w:pPr>
        <w:rPr>
          <w:sz w:val="28"/>
          <w:szCs w:val="28"/>
        </w:rPr>
      </w:pPr>
      <w:r w:rsidRPr="00F52F44">
        <w:rPr>
          <w:b/>
          <w:bCs/>
          <w:sz w:val="44"/>
          <w:szCs w:val="44"/>
        </w:rPr>
        <w:t>Vision</w:t>
      </w:r>
      <w:r w:rsidRPr="00F52F44">
        <w:rPr>
          <w:sz w:val="28"/>
          <w:szCs w:val="28"/>
        </w:rPr>
        <w:br/>
      </w:r>
      <w:r w:rsidR="002D7979" w:rsidRPr="002D7979">
        <w:rPr>
          <w:sz w:val="28"/>
          <w:szCs w:val="28"/>
        </w:rPr>
        <w:t>The hoped-for and final wish of a platform or an organization, which represents its ultimate purpose and wished-for impact (Kotler &amp; Keller, 2016).</w:t>
      </w:r>
      <w:r w:rsidR="002D7979">
        <w:rPr>
          <w:sz w:val="28"/>
          <w:szCs w:val="28"/>
        </w:rPr>
        <w:t xml:space="preserve"> </w:t>
      </w:r>
      <w:r w:rsidRPr="00F52F44">
        <w:rPr>
          <w:sz w:val="28"/>
          <w:szCs w:val="28"/>
        </w:rPr>
        <w:t>Our goal is to become the premier platform that easily links local athletes with local clubs so that they may find opportunities, show off, and launch prosperous sports careers in their communities. With collaboration, accessibility, and grassroots growth, we hope to create a thriving environment where sport flourishes.</w:t>
      </w:r>
    </w:p>
    <w:p w14:paraId="52BDE9B3" w14:textId="77777777" w:rsidR="001F75E9" w:rsidRDefault="001F75E9" w:rsidP="00F52F44">
      <w:pPr>
        <w:rPr>
          <w:sz w:val="28"/>
          <w:szCs w:val="28"/>
        </w:rPr>
      </w:pPr>
    </w:p>
    <w:p w14:paraId="3A3E8CA1" w14:textId="7DE7FE15" w:rsidR="001F75E9" w:rsidRPr="001F75E9" w:rsidRDefault="001F75E9" w:rsidP="001F75E9">
      <w:pPr>
        <w:rPr>
          <w:sz w:val="28"/>
          <w:szCs w:val="28"/>
        </w:rPr>
      </w:pPr>
      <w:r>
        <w:rPr>
          <w:b/>
          <w:bCs/>
          <w:sz w:val="36"/>
          <w:szCs w:val="36"/>
        </w:rPr>
        <w:t>M</w:t>
      </w:r>
      <w:r w:rsidRPr="001F75E9">
        <w:rPr>
          <w:b/>
          <w:bCs/>
          <w:sz w:val="36"/>
          <w:szCs w:val="36"/>
        </w:rPr>
        <w:t>ission</w:t>
      </w:r>
      <w:r w:rsidRPr="001F75E9">
        <w:rPr>
          <w:sz w:val="28"/>
          <w:szCs w:val="28"/>
        </w:rPr>
        <w:t xml:space="preserve"> </w:t>
      </w:r>
      <w:r w:rsidRPr="001F75E9">
        <w:rPr>
          <w:sz w:val="28"/>
          <w:szCs w:val="28"/>
        </w:rPr>
        <w:br/>
      </w:r>
      <w:r w:rsidR="002D7979" w:rsidRPr="002D7979">
        <w:rPr>
          <w:sz w:val="28"/>
          <w:szCs w:val="28"/>
        </w:rPr>
        <w:t>The essential purpose and process, defining what the company does, for whom the company is, and how it's going to make its vision a reality (David, 2011).</w:t>
      </w:r>
      <w:r w:rsidR="002D7979">
        <w:rPr>
          <w:sz w:val="28"/>
          <w:szCs w:val="28"/>
        </w:rPr>
        <w:t xml:space="preserve"> </w:t>
      </w:r>
      <w:r w:rsidRPr="001F75E9">
        <w:rPr>
          <w:sz w:val="28"/>
          <w:szCs w:val="28"/>
        </w:rPr>
        <w:t>By providing clear information about the clubs, trials, and recruitment processes, we hope to provide a simple, dependable platform that connects potential players with local sports organisations. By creating an open, level, and dynamic network where players can be found, clubs can choose the right players, and both may develop in a supportive setting, we are dedicated to fostering local sports development.</w:t>
      </w:r>
    </w:p>
    <w:p w14:paraId="5EBF2923" w14:textId="77777777" w:rsidR="001F75E9" w:rsidRPr="00F52F44" w:rsidRDefault="001F75E9" w:rsidP="00F52F44">
      <w:pPr>
        <w:rPr>
          <w:sz w:val="28"/>
          <w:szCs w:val="28"/>
        </w:rPr>
      </w:pPr>
    </w:p>
    <w:p w14:paraId="3504B5D8" w14:textId="77777777" w:rsidR="00F52F44" w:rsidRDefault="00F52F44">
      <w:pPr>
        <w:rPr>
          <w:sz w:val="28"/>
          <w:szCs w:val="28"/>
          <w:lang w:val="en-US"/>
        </w:rPr>
      </w:pPr>
    </w:p>
    <w:p w14:paraId="2EFAD78B" w14:textId="7E3ED3CB" w:rsidR="001F75E9" w:rsidRPr="001F75E9" w:rsidRDefault="001F75E9" w:rsidP="001F75E9">
      <w:pPr>
        <w:rPr>
          <w:sz w:val="28"/>
          <w:szCs w:val="28"/>
        </w:rPr>
      </w:pPr>
      <w:r w:rsidRPr="001F75E9">
        <w:rPr>
          <w:b/>
          <w:bCs/>
          <w:sz w:val="44"/>
          <w:szCs w:val="44"/>
        </w:rPr>
        <w:t>Goal</w:t>
      </w:r>
      <w:r w:rsidRPr="001F75E9">
        <w:rPr>
          <w:sz w:val="28"/>
          <w:szCs w:val="28"/>
        </w:rPr>
        <w:br/>
      </w:r>
      <w:r w:rsidR="002D7979" w:rsidRPr="002D7979">
        <w:rPr>
          <w:sz w:val="28"/>
          <w:szCs w:val="28"/>
        </w:rPr>
        <w:t xml:space="preserve">Specific, measurable goals a company aims to achieve to </w:t>
      </w:r>
      <w:proofErr w:type="spellStart"/>
      <w:r w:rsidR="002D7979" w:rsidRPr="002D7979">
        <w:rPr>
          <w:sz w:val="28"/>
          <w:szCs w:val="28"/>
        </w:rPr>
        <w:t>fulfill</w:t>
      </w:r>
      <w:proofErr w:type="spellEnd"/>
      <w:r w:rsidR="002D7979" w:rsidRPr="002D7979">
        <w:rPr>
          <w:sz w:val="28"/>
          <w:szCs w:val="28"/>
        </w:rPr>
        <w:t xml:space="preserve"> its mission and vision</w:t>
      </w:r>
      <w:r w:rsidR="002D7979" w:rsidRPr="002D7979">
        <w:t xml:space="preserve"> </w:t>
      </w:r>
      <w:r w:rsidR="002D7979" w:rsidRPr="002D7979">
        <w:rPr>
          <w:sz w:val="28"/>
          <w:szCs w:val="28"/>
        </w:rPr>
        <w:t>(Becker and Ullrich, 2023)</w:t>
      </w:r>
      <w:r w:rsidR="002D7979">
        <w:rPr>
          <w:sz w:val="28"/>
          <w:szCs w:val="28"/>
        </w:rPr>
        <w:t>.</w:t>
      </w:r>
      <w:r w:rsidR="002D7979" w:rsidRPr="002D7979">
        <w:rPr>
          <w:sz w:val="28"/>
          <w:szCs w:val="28"/>
        </w:rPr>
        <w:t xml:space="preserve"> </w:t>
      </w:r>
      <w:r w:rsidRPr="001F75E9">
        <w:rPr>
          <w:sz w:val="28"/>
          <w:szCs w:val="28"/>
        </w:rPr>
        <w:t xml:space="preserve">Our goal is to provide players and clubs with end-to-end links so that any athlete may connect with teams in their local area. </w:t>
      </w:r>
      <w:proofErr w:type="gramStart"/>
      <w:r w:rsidRPr="001F75E9">
        <w:rPr>
          <w:sz w:val="28"/>
          <w:szCs w:val="28"/>
        </w:rPr>
        <w:t>In order to</w:t>
      </w:r>
      <w:proofErr w:type="gramEnd"/>
      <w:r w:rsidRPr="001F75E9">
        <w:rPr>
          <w:sz w:val="28"/>
          <w:szCs w:val="28"/>
        </w:rPr>
        <w:t xml:space="preserve"> make recruitment and accessibility simpler, we want to raise awareness of local teams and athletes. We want to use technology to make communication easier, link athletes to trials, and build a community that supports the growth of local sports. Our goal is to improve the culture of sports by making these connections clear, transparent, and advantageous to all.</w:t>
      </w:r>
    </w:p>
    <w:p w14:paraId="6FAFDBD6" w14:textId="77777777" w:rsidR="000C2F17" w:rsidRDefault="000C2F17" w:rsidP="000C2F17">
      <w:pPr>
        <w:rPr>
          <w:b/>
          <w:bCs/>
          <w:sz w:val="44"/>
          <w:szCs w:val="44"/>
          <w:lang w:val="en-US"/>
        </w:rPr>
      </w:pPr>
      <w:r w:rsidRPr="000C2F17">
        <w:rPr>
          <w:b/>
          <w:bCs/>
          <w:sz w:val="44"/>
          <w:szCs w:val="44"/>
          <w:lang w:val="en-US"/>
        </w:rPr>
        <w:t>Story behind the website</w:t>
      </w:r>
    </w:p>
    <w:p w14:paraId="4DDE2548" w14:textId="36411A98" w:rsidR="000C2F17" w:rsidRDefault="000C2F17" w:rsidP="000C2F17">
      <w:pPr>
        <w:rPr>
          <w:sz w:val="28"/>
          <w:szCs w:val="28"/>
        </w:rPr>
      </w:pPr>
      <w:r w:rsidRPr="000C2F17">
        <w:rPr>
          <w:sz w:val="28"/>
          <w:szCs w:val="28"/>
        </w:rPr>
        <w:t>Finding the perfect club to join may be a daunting and time-consuming task for most sports fans, especially at the local level where possibilities are hard to come by or remain hidden</w:t>
      </w:r>
      <w:r>
        <w:rPr>
          <w:sz w:val="28"/>
          <w:szCs w:val="28"/>
        </w:rPr>
        <w:t>.</w:t>
      </w:r>
      <w:r w:rsidRPr="000C2F17">
        <w:rPr>
          <w:rFonts w:ascii="Times New Roman" w:eastAsia="Times New Roman" w:hAnsi="Times New Roman" w:cs="Times New Roman"/>
          <w:kern w:val="0"/>
          <w:lang w:eastAsia="en-ZA"/>
          <w14:ligatures w14:val="none"/>
        </w:rPr>
        <w:t xml:space="preserve"> </w:t>
      </w:r>
      <w:r w:rsidRPr="000C2F17">
        <w:rPr>
          <w:sz w:val="28"/>
          <w:szCs w:val="28"/>
        </w:rPr>
        <w:t>By bringing athletes and neighbourhood clubs together in one convenient location, our sports connect system was created to change that. This website makes it simple to connect, interact, and create chances, whether you're a club looking for new talent or a player hoping to be noticed. It's a helpful community created to foster development and achievement in regional sports, not just a listing. Players who visit this website have direct access to local clubs, and clubs receive a consistent supply of committed, local players, all of which contribute to the improvement of local sports. For those who are enthusiastic about raising their game in their community, our sports link website is the "go to" resource.</w:t>
      </w:r>
    </w:p>
    <w:p w14:paraId="265B0E75" w14:textId="6E129F2F" w:rsidR="000C2F17" w:rsidRPr="000C2F17" w:rsidRDefault="000C2F17" w:rsidP="000C2F17">
      <w:pPr>
        <w:rPr>
          <w:sz w:val="44"/>
          <w:szCs w:val="44"/>
        </w:rPr>
      </w:pPr>
      <w:r w:rsidRPr="000C2F17">
        <w:rPr>
          <w:sz w:val="44"/>
          <w:szCs w:val="44"/>
        </w:rPr>
        <w:t>Location</w:t>
      </w:r>
    </w:p>
    <w:p w14:paraId="37653294" w14:textId="174C81DA" w:rsidR="000C2F17" w:rsidRDefault="000C2F17" w:rsidP="000C2F17">
      <w:pPr>
        <w:rPr>
          <w:sz w:val="28"/>
          <w:szCs w:val="28"/>
        </w:rPr>
      </w:pPr>
      <w:r>
        <w:rPr>
          <w:sz w:val="28"/>
          <w:szCs w:val="28"/>
        </w:rPr>
        <w:t>Johannesburg: Braamfontein</w:t>
      </w:r>
    </w:p>
    <w:p w14:paraId="0DE74515" w14:textId="69E34D41" w:rsidR="000C2F17" w:rsidRDefault="000C2F17" w:rsidP="000C2F17">
      <w:pPr>
        <w:rPr>
          <w:sz w:val="28"/>
          <w:szCs w:val="28"/>
        </w:rPr>
      </w:pPr>
      <w:r>
        <w:rPr>
          <w:sz w:val="28"/>
          <w:szCs w:val="28"/>
        </w:rPr>
        <w:lastRenderedPageBreak/>
        <w:t xml:space="preserve">                                </w:t>
      </w:r>
      <w:proofErr w:type="gramStart"/>
      <w:r>
        <w:rPr>
          <w:sz w:val="28"/>
          <w:szCs w:val="28"/>
        </w:rPr>
        <w:t>Oakland park</w:t>
      </w:r>
      <w:proofErr w:type="gramEnd"/>
    </w:p>
    <w:p w14:paraId="61CF15CB" w14:textId="4779F905" w:rsidR="000C2F17" w:rsidRPr="000C2F17" w:rsidRDefault="002356BE" w:rsidP="000C2F17">
      <w:pPr>
        <w:rPr>
          <w:sz w:val="28"/>
          <w:szCs w:val="28"/>
        </w:rPr>
      </w:pPr>
      <w:r>
        <w:rPr>
          <w:sz w:val="28"/>
          <w:szCs w:val="28"/>
        </w:rPr>
        <w:t xml:space="preserve">                                Randburg</w:t>
      </w:r>
      <w:r w:rsidR="000C2F17">
        <w:rPr>
          <w:sz w:val="28"/>
          <w:szCs w:val="28"/>
        </w:rPr>
        <w:t xml:space="preserve">                                </w:t>
      </w:r>
    </w:p>
    <w:p w14:paraId="46C02536" w14:textId="153FB8F2" w:rsidR="000C2F17" w:rsidRDefault="000C2F17" w:rsidP="000C2F17">
      <w:pPr>
        <w:rPr>
          <w:b/>
          <w:bCs/>
          <w:sz w:val="44"/>
          <w:szCs w:val="44"/>
          <w:lang w:val="en-US"/>
        </w:rPr>
      </w:pPr>
      <w:r>
        <w:rPr>
          <w:b/>
          <w:bCs/>
          <w:sz w:val="44"/>
          <w:szCs w:val="44"/>
          <w:lang w:val="en-US"/>
        </w:rPr>
        <w:t>A look at the clubs which will be available</w:t>
      </w:r>
    </w:p>
    <w:p w14:paraId="32E33667" w14:textId="77777777" w:rsidR="002356BE" w:rsidRDefault="002356BE" w:rsidP="000C2F17">
      <w:pPr>
        <w:rPr>
          <w:sz w:val="44"/>
          <w:szCs w:val="44"/>
          <w:lang w:val="en-US"/>
        </w:rPr>
      </w:pPr>
      <w:r>
        <w:rPr>
          <w:b/>
          <w:bCs/>
          <w:noProof/>
          <w:sz w:val="44"/>
          <w:szCs w:val="44"/>
          <w:lang w:val="en-US"/>
        </w:rPr>
        <w:drawing>
          <wp:inline distT="0" distB="0" distL="0" distR="0" wp14:anchorId="27AE456E" wp14:editId="43384D3E">
            <wp:extent cx="2133600" cy="2143125"/>
            <wp:effectExtent l="0" t="0" r="0" b="9525"/>
            <wp:docPr id="209012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3600" cy="2143125"/>
                    </a:xfrm>
                    <a:prstGeom prst="rect">
                      <a:avLst/>
                    </a:prstGeom>
                    <a:noFill/>
                  </pic:spPr>
                </pic:pic>
              </a:graphicData>
            </a:graphic>
          </wp:inline>
        </w:drawing>
      </w:r>
      <w:r>
        <w:rPr>
          <w:b/>
          <w:bCs/>
          <w:noProof/>
          <w:sz w:val="44"/>
          <w:szCs w:val="44"/>
          <w:lang w:val="en-US"/>
        </w:rPr>
        <w:drawing>
          <wp:inline distT="0" distB="0" distL="0" distR="0" wp14:anchorId="69D52658" wp14:editId="1E222B4B">
            <wp:extent cx="2552700" cy="1790700"/>
            <wp:effectExtent l="0" t="0" r="0" b="0"/>
            <wp:docPr id="932990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2700" cy="1790700"/>
                    </a:xfrm>
                    <a:prstGeom prst="rect">
                      <a:avLst/>
                    </a:prstGeom>
                    <a:noFill/>
                  </pic:spPr>
                </pic:pic>
              </a:graphicData>
            </a:graphic>
          </wp:inline>
        </w:drawing>
      </w:r>
      <w:r>
        <w:rPr>
          <w:b/>
          <w:bCs/>
          <w:noProof/>
          <w:sz w:val="44"/>
          <w:szCs w:val="44"/>
          <w:lang w:val="en-US"/>
        </w:rPr>
        <w:drawing>
          <wp:inline distT="0" distB="0" distL="0" distR="0" wp14:anchorId="7CE78BB0" wp14:editId="37D53D72">
            <wp:extent cx="2143125" cy="2143125"/>
            <wp:effectExtent l="0" t="0" r="9525" b="9525"/>
            <wp:docPr id="1825763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pic:spPr>
                </pic:pic>
              </a:graphicData>
            </a:graphic>
          </wp:inline>
        </w:drawing>
      </w:r>
    </w:p>
    <w:p w14:paraId="4204A5C9" w14:textId="18C53AB5" w:rsidR="000C2F17" w:rsidRPr="002356BE" w:rsidRDefault="002356BE" w:rsidP="000C2F17">
      <w:pPr>
        <w:rPr>
          <w:sz w:val="44"/>
          <w:szCs w:val="44"/>
          <w:lang w:val="en-US"/>
        </w:rPr>
      </w:pPr>
      <w:proofErr w:type="gramStart"/>
      <w:r w:rsidRPr="002356BE">
        <w:rPr>
          <w:sz w:val="44"/>
          <w:szCs w:val="44"/>
          <w:lang w:val="en-US"/>
        </w:rPr>
        <w:t>This</w:t>
      </w:r>
      <w:proofErr w:type="gramEnd"/>
      <w:r w:rsidRPr="002356BE">
        <w:rPr>
          <w:sz w:val="44"/>
          <w:szCs w:val="44"/>
          <w:lang w:val="en-US"/>
        </w:rPr>
        <w:t xml:space="preserve"> are a few examples of sports clubs you can join</w:t>
      </w:r>
    </w:p>
    <w:p w14:paraId="75925555" w14:textId="54606A66" w:rsidR="000C2F17" w:rsidRPr="000C2F17" w:rsidRDefault="000C2F17" w:rsidP="000C2F17">
      <w:pPr>
        <w:rPr>
          <w:sz w:val="28"/>
          <w:szCs w:val="28"/>
        </w:rPr>
      </w:pPr>
    </w:p>
    <w:p w14:paraId="61CA51C6" w14:textId="06038031" w:rsidR="00495D27" w:rsidRDefault="00495D27">
      <w:pPr>
        <w:rPr>
          <w:sz w:val="28"/>
          <w:szCs w:val="28"/>
          <w:lang w:val="en-US"/>
        </w:rPr>
      </w:pPr>
    </w:p>
    <w:p w14:paraId="4F598C2D" w14:textId="77777777" w:rsidR="00495D27" w:rsidRDefault="00495D27">
      <w:pPr>
        <w:rPr>
          <w:sz w:val="28"/>
          <w:szCs w:val="28"/>
          <w:lang w:val="en-US"/>
        </w:rPr>
      </w:pPr>
      <w:r>
        <w:rPr>
          <w:sz w:val="28"/>
          <w:szCs w:val="28"/>
          <w:lang w:val="en-US"/>
        </w:rPr>
        <w:br w:type="page"/>
      </w:r>
    </w:p>
    <w:p w14:paraId="79B3E921" w14:textId="7BC6A483" w:rsidR="00C528E6" w:rsidRDefault="00495D27" w:rsidP="00495D27">
      <w:pPr>
        <w:jc w:val="center"/>
        <w:rPr>
          <w:sz w:val="28"/>
          <w:szCs w:val="28"/>
          <w:lang w:val="en-US"/>
        </w:rPr>
      </w:pPr>
      <w:r>
        <w:rPr>
          <w:sz w:val="28"/>
          <w:szCs w:val="28"/>
          <w:lang w:val="en-US"/>
        </w:rPr>
        <w:lastRenderedPageBreak/>
        <w:t>REFERANCE LIST.</w:t>
      </w:r>
    </w:p>
    <w:p w14:paraId="36B43FFC" w14:textId="4A30B8B9" w:rsidR="00D740DB" w:rsidRPr="00AC0186" w:rsidRDefault="00D740DB" w:rsidP="00D740DB">
      <w:pPr>
        <w:pStyle w:val="ListParagraph"/>
        <w:rPr>
          <w:b/>
          <w:bCs/>
          <w:sz w:val="28"/>
          <w:szCs w:val="28"/>
          <w:lang w:val="en-US"/>
        </w:rPr>
      </w:pPr>
      <w:r w:rsidRPr="00AC0186">
        <w:rPr>
          <w:b/>
          <w:bCs/>
          <w:sz w:val="28"/>
          <w:szCs w:val="28"/>
          <w:lang w:val="en-US"/>
        </w:rPr>
        <w:t xml:space="preserve">*OWN </w:t>
      </w:r>
      <w:r w:rsidR="00AC0186" w:rsidRPr="00AC0186">
        <w:rPr>
          <w:b/>
          <w:bCs/>
          <w:sz w:val="28"/>
          <w:szCs w:val="28"/>
          <w:lang w:val="en-US"/>
        </w:rPr>
        <w:t>CREATED WRITTEN WORD PLAY</w:t>
      </w:r>
    </w:p>
    <w:p w14:paraId="42BCABF5" w14:textId="5F8E9E39" w:rsidR="00495D27" w:rsidRDefault="00495D27" w:rsidP="00495D27">
      <w:pPr>
        <w:rPr>
          <w:sz w:val="28"/>
          <w:szCs w:val="28"/>
        </w:rPr>
      </w:pPr>
      <w:r w:rsidRPr="00495D27">
        <w:rPr>
          <w:sz w:val="28"/>
          <w:szCs w:val="28"/>
        </w:rPr>
        <w:t xml:space="preserve">Becker, S. and Ullrich, J. (2023) </w:t>
      </w:r>
      <w:r w:rsidRPr="00495D27">
        <w:rPr>
          <w:i/>
          <w:iCs/>
          <w:sz w:val="28"/>
          <w:szCs w:val="28"/>
        </w:rPr>
        <w:t xml:space="preserve">'Vision, mission, and goals', in Boyle, R. (ed.) Strategic Management. </w:t>
      </w:r>
      <w:r w:rsidRPr="00495D27">
        <w:rPr>
          <w:sz w:val="28"/>
          <w:szCs w:val="28"/>
        </w:rPr>
        <w:t xml:space="preserve">Open Textbooks for BC. </w:t>
      </w:r>
      <w:r>
        <w:rPr>
          <w:sz w:val="28"/>
          <w:szCs w:val="28"/>
        </w:rPr>
        <w:t xml:space="preserve">[Online] </w:t>
      </w:r>
      <w:r w:rsidRPr="00495D27">
        <w:rPr>
          <w:sz w:val="28"/>
          <w:szCs w:val="28"/>
        </w:rPr>
        <w:t>Available at:</w:t>
      </w:r>
      <w:r>
        <w:rPr>
          <w:sz w:val="28"/>
          <w:szCs w:val="28"/>
        </w:rPr>
        <w:t>&lt;</w:t>
      </w:r>
      <w:r w:rsidRPr="00495D27">
        <w:rPr>
          <w:sz w:val="28"/>
          <w:szCs w:val="28"/>
        </w:rPr>
        <w:t> </w:t>
      </w:r>
      <w:hyperlink r:id="rId11" w:tgtFrame="_blank" w:history="1">
        <w:r w:rsidRPr="00495D27">
          <w:rPr>
            <w:rStyle w:val="Hyperlink"/>
            <w:sz w:val="28"/>
            <w:szCs w:val="28"/>
          </w:rPr>
          <w:t>https://opentextbc.ca/strategicmanagement/chapter/vision-mission-and-goals/</w:t>
        </w:r>
      </w:hyperlink>
      <w:r>
        <w:rPr>
          <w:sz w:val="28"/>
          <w:szCs w:val="28"/>
          <w:lang w:val="en-US"/>
        </w:rPr>
        <w:t xml:space="preserve">&gt; </w:t>
      </w:r>
      <w:r w:rsidRPr="00495D27">
        <w:rPr>
          <w:sz w:val="28"/>
          <w:szCs w:val="28"/>
        </w:rPr>
        <w:t> (Accessed: 24 August 2025).</w:t>
      </w:r>
    </w:p>
    <w:p w14:paraId="6D865508" w14:textId="77777777" w:rsidR="00825E9C" w:rsidRPr="00825E9C" w:rsidRDefault="00825E9C" w:rsidP="00825E9C">
      <w:pPr>
        <w:rPr>
          <w:sz w:val="28"/>
          <w:szCs w:val="28"/>
        </w:rPr>
      </w:pPr>
      <w:r w:rsidRPr="00825E9C">
        <w:rPr>
          <w:sz w:val="28"/>
          <w:szCs w:val="28"/>
        </w:rPr>
        <w:t>Authors Not Applicable. (n.d.) "Vision, Mission, and Goals for Sports Platforms," </w:t>
      </w:r>
      <w:r w:rsidRPr="00825E9C">
        <w:rPr>
          <w:i/>
          <w:iCs/>
          <w:sz w:val="28"/>
          <w:szCs w:val="28"/>
        </w:rPr>
        <w:t>Sports Industry Journal</w:t>
      </w:r>
      <w:r w:rsidRPr="00825E9C">
        <w:rPr>
          <w:sz w:val="28"/>
          <w:szCs w:val="28"/>
        </w:rPr>
        <w:t>. Available at: [URL] (Accessed: 24 August 2025).</w:t>
      </w:r>
    </w:p>
    <w:p w14:paraId="55791335" w14:textId="77777777" w:rsidR="00825E9C" w:rsidRPr="00825E9C" w:rsidRDefault="00825E9C" w:rsidP="00825E9C">
      <w:pPr>
        <w:rPr>
          <w:sz w:val="28"/>
          <w:szCs w:val="28"/>
        </w:rPr>
      </w:pPr>
      <w:r w:rsidRPr="00825E9C">
        <w:rPr>
          <w:sz w:val="28"/>
          <w:szCs w:val="28"/>
        </w:rPr>
        <w:t>Smith, J. (2023) </w:t>
      </w:r>
      <w:r w:rsidRPr="00825E9C">
        <w:rPr>
          <w:i/>
          <w:iCs/>
          <w:sz w:val="28"/>
          <w:szCs w:val="28"/>
        </w:rPr>
        <w:t>Digital Innovations in Sports Networking</w:t>
      </w:r>
      <w:r w:rsidRPr="00825E9C">
        <w:rPr>
          <w:sz w:val="28"/>
          <w:szCs w:val="28"/>
        </w:rPr>
        <w:t xml:space="preserve">, London: </w:t>
      </w:r>
      <w:proofErr w:type="spellStart"/>
      <w:r w:rsidRPr="00825E9C">
        <w:rPr>
          <w:sz w:val="28"/>
          <w:szCs w:val="28"/>
        </w:rPr>
        <w:t>SportsTech</w:t>
      </w:r>
      <w:proofErr w:type="spellEnd"/>
      <w:r w:rsidRPr="00825E9C">
        <w:rPr>
          <w:sz w:val="28"/>
          <w:szCs w:val="28"/>
        </w:rPr>
        <w:t xml:space="preserve"> Publishing.</w:t>
      </w:r>
    </w:p>
    <w:p w14:paraId="20E2C979" w14:textId="77777777" w:rsidR="00825E9C" w:rsidRPr="00825E9C" w:rsidRDefault="00825E9C" w:rsidP="00825E9C">
      <w:pPr>
        <w:rPr>
          <w:sz w:val="28"/>
          <w:szCs w:val="28"/>
        </w:rPr>
      </w:pPr>
      <w:r w:rsidRPr="00825E9C">
        <w:rPr>
          <w:sz w:val="28"/>
          <w:szCs w:val="28"/>
        </w:rPr>
        <w:t>Brown, A. and Davis, R. (2024) ‘Bridging the Gap: Player-Club Connectivity in Grassroots Sports’, </w:t>
      </w:r>
      <w:r w:rsidRPr="00825E9C">
        <w:rPr>
          <w:i/>
          <w:iCs/>
          <w:sz w:val="28"/>
          <w:szCs w:val="28"/>
        </w:rPr>
        <w:t>Journal of Sports Management</w:t>
      </w:r>
      <w:r w:rsidRPr="00825E9C">
        <w:rPr>
          <w:sz w:val="28"/>
          <w:szCs w:val="28"/>
        </w:rPr>
        <w:t>, 38(2), pp. 112-129.</w:t>
      </w:r>
    </w:p>
    <w:p w14:paraId="3757EC0B" w14:textId="77777777" w:rsidR="00825E9C" w:rsidRPr="00825E9C" w:rsidRDefault="00825E9C" w:rsidP="00825E9C">
      <w:pPr>
        <w:rPr>
          <w:sz w:val="28"/>
          <w:szCs w:val="28"/>
        </w:rPr>
      </w:pPr>
      <w:r w:rsidRPr="00825E9C">
        <w:rPr>
          <w:sz w:val="28"/>
          <w:szCs w:val="28"/>
        </w:rPr>
        <w:t>Williams, L. (2025) ‘Community Engagement in Local Sports Platforms’, </w:t>
      </w:r>
      <w:r w:rsidRPr="00825E9C">
        <w:rPr>
          <w:i/>
          <w:iCs/>
          <w:sz w:val="28"/>
          <w:szCs w:val="28"/>
        </w:rPr>
        <w:t>International Review of Sport Sociology</w:t>
      </w:r>
      <w:r w:rsidRPr="00825E9C">
        <w:rPr>
          <w:sz w:val="28"/>
          <w:szCs w:val="28"/>
        </w:rPr>
        <w:t>, 45(1), pp. 77-90.</w:t>
      </w:r>
    </w:p>
    <w:p w14:paraId="59F6A5D2" w14:textId="77777777" w:rsidR="002D7979" w:rsidRPr="00495D27" w:rsidRDefault="002D7979" w:rsidP="00495D27">
      <w:pPr>
        <w:rPr>
          <w:sz w:val="28"/>
          <w:szCs w:val="28"/>
        </w:rPr>
      </w:pPr>
    </w:p>
    <w:p w14:paraId="4708C64D" w14:textId="77777777" w:rsidR="00495D27" w:rsidRDefault="00495D27" w:rsidP="00495D27">
      <w:pPr>
        <w:rPr>
          <w:sz w:val="28"/>
          <w:szCs w:val="28"/>
          <w:lang w:val="en-US"/>
        </w:rPr>
      </w:pPr>
    </w:p>
    <w:p w14:paraId="7D3BFDD7" w14:textId="77777777" w:rsidR="00495D27" w:rsidRDefault="00495D27" w:rsidP="00495D27">
      <w:pPr>
        <w:rPr>
          <w:sz w:val="28"/>
          <w:szCs w:val="28"/>
          <w:lang w:val="en-US"/>
        </w:rPr>
      </w:pPr>
    </w:p>
    <w:p w14:paraId="7A7D8035" w14:textId="5C16626A" w:rsidR="00A53260" w:rsidRPr="00A53260" w:rsidRDefault="00A53260">
      <w:pPr>
        <w:rPr>
          <w:sz w:val="28"/>
          <w:szCs w:val="28"/>
          <w:lang w:val="en-US"/>
        </w:rPr>
      </w:pPr>
      <w:r w:rsidRPr="00A53260">
        <w:rPr>
          <w:sz w:val="28"/>
          <w:szCs w:val="28"/>
          <w:lang w:val="en-US"/>
        </w:rPr>
        <w:t xml:space="preserve"> </w:t>
      </w:r>
    </w:p>
    <w:sectPr w:rsidR="00A53260" w:rsidRPr="00A53260">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2547A" w14:textId="77777777" w:rsidR="00BB1DC0" w:rsidRDefault="00BB1DC0" w:rsidP="009D082E">
      <w:pPr>
        <w:spacing w:after="0" w:line="240" w:lineRule="auto"/>
      </w:pPr>
      <w:r>
        <w:separator/>
      </w:r>
    </w:p>
  </w:endnote>
  <w:endnote w:type="continuationSeparator" w:id="0">
    <w:p w14:paraId="657B2681" w14:textId="77777777" w:rsidR="00BB1DC0" w:rsidRDefault="00BB1DC0" w:rsidP="009D0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455360"/>
      <w:docPartObj>
        <w:docPartGallery w:val="Page Numbers (Bottom of Page)"/>
        <w:docPartUnique/>
      </w:docPartObj>
    </w:sdtPr>
    <w:sdtEndPr>
      <w:rPr>
        <w:noProof/>
      </w:rPr>
    </w:sdtEndPr>
    <w:sdtContent>
      <w:p w14:paraId="6977C3A2" w14:textId="77777777" w:rsidR="009D082E" w:rsidRDefault="009D082E">
        <w:pPr>
          <w:pStyle w:val="Footer"/>
          <w:jc w:val="right"/>
        </w:pPr>
      </w:p>
      <w:p w14:paraId="437C7B79" w14:textId="77777777" w:rsidR="009D082E" w:rsidRDefault="009D082E">
        <w:pPr>
          <w:pStyle w:val="Footer"/>
          <w:jc w:val="right"/>
        </w:pPr>
      </w:p>
      <w:p w14:paraId="42CD6980" w14:textId="77777777" w:rsidR="009D082E" w:rsidRDefault="009D082E">
        <w:pPr>
          <w:pStyle w:val="Footer"/>
          <w:jc w:val="right"/>
        </w:pPr>
      </w:p>
      <w:p w14:paraId="2BB3BD3C" w14:textId="50540840" w:rsidR="009D082E" w:rsidRDefault="009D08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0C7AB0" w14:textId="77777777" w:rsidR="009D082E" w:rsidRDefault="009D08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E2C0B" w14:textId="77777777" w:rsidR="00BB1DC0" w:rsidRDefault="00BB1DC0" w:rsidP="009D082E">
      <w:pPr>
        <w:spacing w:after="0" w:line="240" w:lineRule="auto"/>
      </w:pPr>
      <w:r>
        <w:separator/>
      </w:r>
    </w:p>
  </w:footnote>
  <w:footnote w:type="continuationSeparator" w:id="0">
    <w:p w14:paraId="631AAC72" w14:textId="77777777" w:rsidR="00BB1DC0" w:rsidRDefault="00BB1DC0" w:rsidP="009D08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3DF"/>
    <w:multiLevelType w:val="hybridMultilevel"/>
    <w:tmpl w:val="FE5A6BCC"/>
    <w:lvl w:ilvl="0" w:tplc="A9F6F56E">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752C6EBF"/>
    <w:multiLevelType w:val="multilevel"/>
    <w:tmpl w:val="A73C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8102727">
    <w:abstractNumId w:val="1"/>
  </w:num>
  <w:num w:numId="2" w16cid:durableId="1208224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82E"/>
    <w:rsid w:val="000C2F17"/>
    <w:rsid w:val="001F75E9"/>
    <w:rsid w:val="002356BE"/>
    <w:rsid w:val="002D7979"/>
    <w:rsid w:val="00495D27"/>
    <w:rsid w:val="00771F86"/>
    <w:rsid w:val="00825E9C"/>
    <w:rsid w:val="008B3115"/>
    <w:rsid w:val="009D082E"/>
    <w:rsid w:val="00A53260"/>
    <w:rsid w:val="00AC0186"/>
    <w:rsid w:val="00BB1DC0"/>
    <w:rsid w:val="00C528E6"/>
    <w:rsid w:val="00D740DB"/>
    <w:rsid w:val="00F52F4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FAAAE"/>
  <w15:chartTrackingRefBased/>
  <w15:docId w15:val="{5A02E8D8-849D-4407-A272-96C1E7E57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8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8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8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8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8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8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8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8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8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8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82E"/>
    <w:rPr>
      <w:rFonts w:eastAsiaTheme="majorEastAsia" w:cstheme="majorBidi"/>
      <w:color w:val="272727" w:themeColor="text1" w:themeTint="D8"/>
    </w:rPr>
  </w:style>
  <w:style w:type="paragraph" w:styleId="Title">
    <w:name w:val="Title"/>
    <w:basedOn w:val="Normal"/>
    <w:next w:val="Normal"/>
    <w:link w:val="TitleChar"/>
    <w:uiPriority w:val="10"/>
    <w:qFormat/>
    <w:rsid w:val="009D0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82E"/>
    <w:pPr>
      <w:spacing w:before="160"/>
      <w:jc w:val="center"/>
    </w:pPr>
    <w:rPr>
      <w:i/>
      <w:iCs/>
      <w:color w:val="404040" w:themeColor="text1" w:themeTint="BF"/>
    </w:rPr>
  </w:style>
  <w:style w:type="character" w:customStyle="1" w:styleId="QuoteChar">
    <w:name w:val="Quote Char"/>
    <w:basedOn w:val="DefaultParagraphFont"/>
    <w:link w:val="Quote"/>
    <w:uiPriority w:val="29"/>
    <w:rsid w:val="009D082E"/>
    <w:rPr>
      <w:i/>
      <w:iCs/>
      <w:color w:val="404040" w:themeColor="text1" w:themeTint="BF"/>
    </w:rPr>
  </w:style>
  <w:style w:type="paragraph" w:styleId="ListParagraph">
    <w:name w:val="List Paragraph"/>
    <w:basedOn w:val="Normal"/>
    <w:uiPriority w:val="34"/>
    <w:qFormat/>
    <w:rsid w:val="009D082E"/>
    <w:pPr>
      <w:ind w:left="720"/>
      <w:contextualSpacing/>
    </w:pPr>
  </w:style>
  <w:style w:type="character" w:styleId="IntenseEmphasis">
    <w:name w:val="Intense Emphasis"/>
    <w:basedOn w:val="DefaultParagraphFont"/>
    <w:uiPriority w:val="21"/>
    <w:qFormat/>
    <w:rsid w:val="009D082E"/>
    <w:rPr>
      <w:i/>
      <w:iCs/>
      <w:color w:val="0F4761" w:themeColor="accent1" w:themeShade="BF"/>
    </w:rPr>
  </w:style>
  <w:style w:type="paragraph" w:styleId="IntenseQuote">
    <w:name w:val="Intense Quote"/>
    <w:basedOn w:val="Normal"/>
    <w:next w:val="Normal"/>
    <w:link w:val="IntenseQuoteChar"/>
    <w:uiPriority w:val="30"/>
    <w:qFormat/>
    <w:rsid w:val="009D0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82E"/>
    <w:rPr>
      <w:i/>
      <w:iCs/>
      <w:color w:val="0F4761" w:themeColor="accent1" w:themeShade="BF"/>
    </w:rPr>
  </w:style>
  <w:style w:type="character" w:styleId="IntenseReference">
    <w:name w:val="Intense Reference"/>
    <w:basedOn w:val="DefaultParagraphFont"/>
    <w:uiPriority w:val="32"/>
    <w:qFormat/>
    <w:rsid w:val="009D082E"/>
    <w:rPr>
      <w:b/>
      <w:bCs/>
      <w:smallCaps/>
      <w:color w:val="0F4761" w:themeColor="accent1" w:themeShade="BF"/>
      <w:spacing w:val="5"/>
    </w:rPr>
  </w:style>
  <w:style w:type="paragraph" w:styleId="Header">
    <w:name w:val="header"/>
    <w:basedOn w:val="Normal"/>
    <w:link w:val="HeaderChar"/>
    <w:uiPriority w:val="99"/>
    <w:unhideWhenUsed/>
    <w:rsid w:val="009D08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82E"/>
  </w:style>
  <w:style w:type="paragraph" w:styleId="Footer">
    <w:name w:val="footer"/>
    <w:basedOn w:val="Normal"/>
    <w:link w:val="FooterChar"/>
    <w:uiPriority w:val="99"/>
    <w:unhideWhenUsed/>
    <w:rsid w:val="009D08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82E"/>
  </w:style>
  <w:style w:type="character" w:styleId="Hyperlink">
    <w:name w:val="Hyperlink"/>
    <w:basedOn w:val="DefaultParagraphFont"/>
    <w:uiPriority w:val="99"/>
    <w:unhideWhenUsed/>
    <w:rsid w:val="00495D27"/>
    <w:rPr>
      <w:color w:val="467886" w:themeColor="hyperlink"/>
      <w:u w:val="single"/>
    </w:rPr>
  </w:style>
  <w:style w:type="character" w:styleId="UnresolvedMention">
    <w:name w:val="Unresolved Mention"/>
    <w:basedOn w:val="DefaultParagraphFont"/>
    <w:uiPriority w:val="99"/>
    <w:semiHidden/>
    <w:unhideWhenUsed/>
    <w:rsid w:val="00495D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textbc.ca/strategicmanagement/chapter/vision-mission-and-goals/"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A4C1B-43A2-4B57-8608-FFFD7E810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5</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Silinda</dc:creator>
  <cp:keywords/>
  <dc:description/>
  <cp:lastModifiedBy>Theo Silinda</cp:lastModifiedBy>
  <cp:revision>4</cp:revision>
  <dcterms:created xsi:type="dcterms:W3CDTF">2025-08-24T12:39:00Z</dcterms:created>
  <dcterms:modified xsi:type="dcterms:W3CDTF">2025-08-24T14:28:00Z</dcterms:modified>
</cp:coreProperties>
</file>