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DFF3A" w14:textId="77777777" w:rsidR="00930C0C" w:rsidRPr="009B557E" w:rsidRDefault="00930C0C" w:rsidP="00930C0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eastAsia="Times New Roman" w:cs="SB Sans Interface"/>
          <w:b/>
          <w:color w:val="000000"/>
          <w:sz w:val="56"/>
          <w:szCs w:val="56"/>
        </w:rPr>
      </w:pPr>
    </w:p>
    <w:p w14:paraId="2A55376D" w14:textId="77777777" w:rsidR="00930C0C" w:rsidRPr="00237E29" w:rsidRDefault="00930C0C" w:rsidP="00930C0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eastAsia="Times New Roman" w:cs="SB Sans Interface"/>
          <w:b/>
          <w:color w:val="000000"/>
          <w:sz w:val="56"/>
          <w:szCs w:val="56"/>
        </w:rPr>
      </w:pPr>
    </w:p>
    <w:p w14:paraId="223C24E5" w14:textId="77777777" w:rsidR="00930C0C" w:rsidRPr="00237E29" w:rsidRDefault="00930C0C" w:rsidP="00930C0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eastAsia="Times New Roman" w:cs="SB Sans Interface"/>
          <w:b/>
          <w:color w:val="000000"/>
          <w:sz w:val="56"/>
          <w:szCs w:val="56"/>
        </w:rPr>
      </w:pPr>
    </w:p>
    <w:p w14:paraId="786025ED" w14:textId="77777777" w:rsidR="00930C0C" w:rsidRPr="00237E29" w:rsidRDefault="00930C0C" w:rsidP="00930C0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Times New Roman" w:cs="SB Sans Interface"/>
          <w:color w:val="000000"/>
        </w:rPr>
      </w:pPr>
    </w:p>
    <w:p w14:paraId="1B9BF2E8" w14:textId="77777777" w:rsidR="00930C0C" w:rsidRPr="00237E29" w:rsidRDefault="00930C0C" w:rsidP="00930C0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Times New Roman" w:cs="SB Sans Interface"/>
          <w:color w:val="000000"/>
        </w:rPr>
      </w:pPr>
    </w:p>
    <w:p w14:paraId="48C260DC" w14:textId="77777777" w:rsidR="00930C0C" w:rsidRPr="00237E29" w:rsidRDefault="00930C0C" w:rsidP="00930C0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Times New Roman" w:cs="SB Sans Interface"/>
          <w:color w:val="000000"/>
        </w:rPr>
      </w:pPr>
    </w:p>
    <w:p w14:paraId="640AA2B3" w14:textId="77777777" w:rsidR="00930C0C" w:rsidRPr="00237E29" w:rsidRDefault="00930C0C" w:rsidP="00930C0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Times New Roman" w:cs="SB Sans Interface"/>
          <w:color w:val="000000"/>
        </w:rPr>
      </w:pPr>
    </w:p>
    <w:p w14:paraId="07109183" w14:textId="2D7353F8" w:rsidR="00930C0C" w:rsidRDefault="00930C0C" w:rsidP="00930C0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eastAsia="Times New Roman" w:cs="SB Sans Interface"/>
          <w:b/>
          <w:color w:val="000000"/>
          <w:sz w:val="56"/>
          <w:szCs w:val="56"/>
        </w:rPr>
      </w:pPr>
      <w:bookmarkStart w:id="0" w:name="_heading=h.w2trt6j63fhv" w:colFirst="0" w:colLast="0"/>
      <w:bookmarkEnd w:id="0"/>
      <w:r w:rsidRPr="00237E29">
        <w:rPr>
          <w:rFonts w:eastAsia="Times New Roman" w:cs="SB Sans Interface"/>
          <w:b/>
          <w:color w:val="000000"/>
          <w:sz w:val="56"/>
          <w:szCs w:val="56"/>
        </w:rPr>
        <w:t>Спецификация публичного программного интерфейса</w:t>
      </w:r>
      <w:r>
        <w:rPr>
          <w:rFonts w:eastAsia="Times New Roman" w:cs="SB Sans Interface"/>
          <w:b/>
          <w:color w:val="000000"/>
          <w:sz w:val="56"/>
          <w:szCs w:val="56"/>
        </w:rPr>
        <w:br/>
      </w:r>
      <w:r w:rsidRPr="00237E29">
        <w:rPr>
          <w:rFonts w:eastAsia="Times New Roman" w:cs="SB Sans Interface"/>
          <w:b/>
          <w:color w:val="000000"/>
          <w:sz w:val="56"/>
          <w:szCs w:val="56"/>
        </w:rPr>
        <w:t xml:space="preserve">к </w:t>
      </w:r>
      <w:r w:rsidR="00E612DB">
        <w:rPr>
          <w:rFonts w:eastAsia="Times New Roman" w:cs="SB Sans Interface"/>
          <w:b/>
          <w:color w:val="000000"/>
          <w:sz w:val="56"/>
          <w:szCs w:val="56"/>
        </w:rPr>
        <w:t xml:space="preserve">тестовой </w:t>
      </w:r>
      <w:proofErr w:type="spellStart"/>
      <w:r w:rsidRPr="00237E29">
        <w:rPr>
          <w:rFonts w:eastAsia="Times New Roman" w:cs="SB Sans Interface"/>
          <w:b/>
          <w:color w:val="000000"/>
          <w:sz w:val="56"/>
          <w:szCs w:val="56"/>
        </w:rPr>
        <w:t>блокчейн</w:t>
      </w:r>
      <w:proofErr w:type="spellEnd"/>
      <w:r w:rsidRPr="00237E29">
        <w:rPr>
          <w:rFonts w:eastAsia="Times New Roman" w:cs="SB Sans Interface"/>
          <w:b/>
          <w:color w:val="000000"/>
          <w:sz w:val="56"/>
          <w:szCs w:val="56"/>
        </w:rPr>
        <w:t>-платформе</w:t>
      </w:r>
      <w:r w:rsidRPr="00237E29">
        <w:rPr>
          <w:rFonts w:eastAsia="Times New Roman" w:cs="SB Sans Interface"/>
          <w:b/>
          <w:color w:val="000000"/>
          <w:sz w:val="56"/>
          <w:szCs w:val="56"/>
        </w:rPr>
        <w:br/>
        <w:t>ПАО «Сбербанк»</w:t>
      </w:r>
    </w:p>
    <w:p w14:paraId="09BF9403" w14:textId="1A1E7D40" w:rsidR="005E2D0C" w:rsidRDefault="000670CC" w:rsidP="005E2D0C">
      <w:pPr>
        <w:jc w:val="center"/>
      </w:pPr>
      <w:r>
        <w:t>В</w:t>
      </w:r>
      <w:r w:rsidR="005E2D0C">
        <w:t>ерсия документа</w:t>
      </w:r>
      <w:r w:rsidR="005E2D0C" w:rsidRPr="006335E2">
        <w:t>:</w:t>
      </w:r>
      <w:r w:rsidR="005E2D0C">
        <w:t xml:space="preserve"> </w:t>
      </w:r>
      <w:r w:rsidR="00F653EA" w:rsidRPr="00F653EA">
        <w:t xml:space="preserve">8d3da8 </w:t>
      </w:r>
      <w:bookmarkStart w:id="1" w:name="_GoBack"/>
      <w:bookmarkEnd w:id="1"/>
      <w:r w:rsidR="006335E2">
        <w:t>от 1</w:t>
      </w:r>
      <w:r w:rsidR="00F653EA" w:rsidRPr="00F653EA">
        <w:t>9</w:t>
      </w:r>
      <w:r w:rsidR="006335E2">
        <w:t>.08.2021 г.</w:t>
      </w:r>
    </w:p>
    <w:p w14:paraId="21AAF1F5" w14:textId="77777777" w:rsidR="00930C0C" w:rsidRPr="00237E29" w:rsidRDefault="00930C0C" w:rsidP="00930C0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Times New Roman" w:cs="SB Sans Interface"/>
          <w:b/>
          <w:sz w:val="32"/>
          <w:szCs w:val="32"/>
        </w:rPr>
      </w:pPr>
      <w:r w:rsidRPr="00237E29">
        <w:rPr>
          <w:rFonts w:cs="SB Sans Interface"/>
        </w:rPr>
        <w:br w:type="page"/>
      </w:r>
    </w:p>
    <w:p w14:paraId="361113A7" w14:textId="77777777" w:rsidR="00930C0C" w:rsidRPr="00237E29" w:rsidRDefault="00930C0C" w:rsidP="00930C0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Times New Roman" w:cs="SB Sans Interface"/>
          <w:b/>
          <w:color w:val="000000"/>
          <w:sz w:val="32"/>
          <w:szCs w:val="32"/>
        </w:rPr>
      </w:pPr>
      <w:r w:rsidRPr="00237E29">
        <w:rPr>
          <w:rFonts w:eastAsia="Times New Roman" w:cs="SB Sans Interface"/>
          <w:b/>
          <w:color w:val="000000"/>
          <w:sz w:val="32"/>
          <w:szCs w:val="32"/>
        </w:rPr>
        <w:lastRenderedPageBreak/>
        <w:t>Оглавление</w:t>
      </w:r>
    </w:p>
    <w:p w14:paraId="6C467C9B" w14:textId="7176BA26" w:rsidR="009F2290" w:rsidRDefault="00930C0C">
      <w:pPr>
        <w:pStyle w:val="TOC1"/>
        <w:tabs>
          <w:tab w:val="right" w:leader="dot" w:pos="9914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en-US" w:bidi="ar-SA"/>
        </w:rPr>
      </w:pPr>
      <w:r w:rsidRPr="00237E29">
        <w:rPr>
          <w:rFonts w:ascii="SB Sans Interface" w:eastAsia="Times New Roman" w:hAnsi="SB Sans Interface" w:cs="SB Sans Interface"/>
          <w:caps/>
        </w:rPr>
        <w:fldChar w:fldCharType="begin"/>
      </w:r>
      <w:r w:rsidRPr="00237E29">
        <w:rPr>
          <w:rFonts w:ascii="SB Sans Interface" w:eastAsia="Times New Roman" w:hAnsi="SB Sans Interface" w:cs="SB Sans Interface"/>
        </w:rPr>
        <w:instrText xml:space="preserve"> TOC \o "1-3" \h \z \u </w:instrText>
      </w:r>
      <w:r w:rsidRPr="00237E29">
        <w:rPr>
          <w:rFonts w:ascii="SB Sans Interface" w:eastAsia="Times New Roman" w:hAnsi="SB Sans Interface" w:cs="SB Sans Interface"/>
          <w:caps/>
        </w:rPr>
        <w:fldChar w:fldCharType="separate"/>
      </w:r>
      <w:hyperlink w:anchor="_Toc80197067" w:history="1">
        <w:r w:rsidR="009F2290" w:rsidRPr="00BA474C">
          <w:rPr>
            <w:rStyle w:val="Hyperlink"/>
            <w:rFonts w:cs="SB Sans Interface"/>
            <w:noProof/>
          </w:rPr>
          <w:t>Введение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_Toc80197067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4</w:t>
        </w:r>
        <w:r w:rsidR="009F2290">
          <w:rPr>
            <w:noProof/>
            <w:webHidden/>
          </w:rPr>
          <w:fldChar w:fldCharType="end"/>
        </w:r>
      </w:hyperlink>
    </w:p>
    <w:p w14:paraId="67274768" w14:textId="08FBCE37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068" w:history="1">
        <w:r w:rsidR="009F2290" w:rsidRPr="00BA474C">
          <w:rPr>
            <w:rStyle w:val="Hyperlink"/>
            <w:rFonts w:cs="SB Sans Interface"/>
            <w:noProof/>
          </w:rPr>
          <w:t>О платформе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_Toc80197068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4</w:t>
        </w:r>
        <w:r w:rsidR="009F2290">
          <w:rPr>
            <w:noProof/>
            <w:webHidden/>
          </w:rPr>
          <w:fldChar w:fldCharType="end"/>
        </w:r>
      </w:hyperlink>
    </w:p>
    <w:p w14:paraId="68EB5FC8" w14:textId="32A13851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069" w:history="1">
        <w:r w:rsidR="009F2290" w:rsidRPr="00BA474C">
          <w:rPr>
            <w:rStyle w:val="Hyperlink"/>
            <w:rFonts w:cs="SB Sans Interface"/>
            <w:noProof/>
          </w:rPr>
          <w:t>Понятие токена на платформе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_Toc80197069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4</w:t>
        </w:r>
        <w:r w:rsidR="009F2290">
          <w:rPr>
            <w:noProof/>
            <w:webHidden/>
          </w:rPr>
          <w:fldChar w:fldCharType="end"/>
        </w:r>
      </w:hyperlink>
    </w:p>
    <w:p w14:paraId="28C6774A" w14:textId="36FF2AE0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070" w:history="1">
        <w:r w:rsidR="009F2290" w:rsidRPr="00BA474C">
          <w:rPr>
            <w:rStyle w:val="Hyperlink"/>
            <w:noProof/>
          </w:rPr>
          <w:t>TestNet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_Toc80197070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5</w:t>
        </w:r>
        <w:r w:rsidR="009F2290">
          <w:rPr>
            <w:noProof/>
            <w:webHidden/>
          </w:rPr>
          <w:fldChar w:fldCharType="end"/>
        </w:r>
      </w:hyperlink>
    </w:p>
    <w:p w14:paraId="60DB207B" w14:textId="466FDA2B" w:rsidR="009F2290" w:rsidRDefault="0089460A">
      <w:pPr>
        <w:pStyle w:val="TOC1"/>
        <w:tabs>
          <w:tab w:val="right" w:leader="dot" w:pos="9914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en-US" w:bidi="ar-SA"/>
        </w:rPr>
      </w:pPr>
      <w:hyperlink w:anchor="_Toc80197071" w:history="1">
        <w:r w:rsidR="009F2290" w:rsidRPr="00BA474C">
          <w:rPr>
            <w:rStyle w:val="Hyperlink"/>
            <w:rFonts w:cs="SB Sans Interface"/>
            <w:noProof/>
          </w:rPr>
          <w:t>Спецификация программного интерфейса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_Toc80197071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6</w:t>
        </w:r>
        <w:r w:rsidR="009F2290">
          <w:rPr>
            <w:noProof/>
            <w:webHidden/>
          </w:rPr>
          <w:fldChar w:fldCharType="end"/>
        </w:r>
      </w:hyperlink>
    </w:p>
    <w:p w14:paraId="5179FD47" w14:textId="55CD6C20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072" w:history="1">
        <w:r w:rsidR="009F2290" w:rsidRPr="00BA474C">
          <w:rPr>
            <w:rStyle w:val="Hyperlink"/>
            <w:rFonts w:cs="SB Sans Interface"/>
            <w:noProof/>
          </w:rPr>
          <w:t>Инициализация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_Toc80197072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6</w:t>
        </w:r>
        <w:r w:rsidR="009F2290">
          <w:rPr>
            <w:noProof/>
            <w:webHidden/>
          </w:rPr>
          <w:fldChar w:fldCharType="end"/>
        </w:r>
      </w:hyperlink>
    </w:p>
    <w:p w14:paraId="4FF66A87" w14:textId="2AD49ADA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73" w:history="1">
        <w:r w:rsidR="009F2290" w:rsidRPr="00BA474C">
          <w:rPr>
            <w:rStyle w:val="Hyperlink"/>
            <w:noProof/>
          </w:rPr>
          <w:t>Создание криптографической конфигурации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_Toc80197073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6</w:t>
        </w:r>
        <w:r w:rsidR="009F2290">
          <w:rPr>
            <w:noProof/>
            <w:webHidden/>
          </w:rPr>
          <w:fldChar w:fldCharType="end"/>
        </w:r>
      </w:hyperlink>
    </w:p>
    <w:p w14:paraId="3B619FCD" w14:textId="35E6891E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74" w:history="1">
        <w:r w:rsidR="009F2290" w:rsidRPr="00BA474C">
          <w:rPr>
            <w:rStyle w:val="Hyperlink"/>
            <w:noProof/>
          </w:rPr>
          <w:t>Создание конфигурации хранилища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_Toc80197074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6</w:t>
        </w:r>
        <w:r w:rsidR="009F2290">
          <w:rPr>
            <w:noProof/>
            <w:webHidden/>
          </w:rPr>
          <w:fldChar w:fldCharType="end"/>
        </w:r>
      </w:hyperlink>
    </w:p>
    <w:p w14:paraId="2B3C3E63" w14:textId="40DD5FA0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75" w:history="1">
        <w:r w:rsidR="009F2290" w:rsidRPr="00BA474C">
          <w:rPr>
            <w:rStyle w:val="Hyperlink"/>
            <w:noProof/>
          </w:rPr>
          <w:t>Создание списка методов для прослушивания событий и сообщений (walletListener)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_Toc80197075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6</w:t>
        </w:r>
        <w:r w:rsidR="009F2290">
          <w:rPr>
            <w:noProof/>
            <w:webHidden/>
          </w:rPr>
          <w:fldChar w:fldCharType="end"/>
        </w:r>
      </w:hyperlink>
    </w:p>
    <w:p w14:paraId="4132174F" w14:textId="2A8CADC9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76" w:history="1">
        <w:r w:rsidR="009F2290" w:rsidRPr="00BA474C">
          <w:rPr>
            <w:rStyle w:val="Hyperlink"/>
            <w:noProof/>
          </w:rPr>
          <w:t>Создании экземпляра кошелька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_Toc80197076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6</w:t>
        </w:r>
        <w:r w:rsidR="009F2290">
          <w:rPr>
            <w:noProof/>
            <w:webHidden/>
          </w:rPr>
          <w:fldChar w:fldCharType="end"/>
        </w:r>
      </w:hyperlink>
    </w:p>
    <w:p w14:paraId="39B50625" w14:textId="3136FD10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077" w:history="1">
        <w:r w:rsidR="009F2290" w:rsidRPr="00BA474C">
          <w:rPr>
            <w:rStyle w:val="Hyperlink"/>
            <w:rFonts w:cs="SB Sans Interface"/>
            <w:noProof/>
          </w:rPr>
          <w:t>Методы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_Toc80197077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7</w:t>
        </w:r>
        <w:r w:rsidR="009F2290">
          <w:rPr>
            <w:noProof/>
            <w:webHidden/>
          </w:rPr>
          <w:fldChar w:fldCharType="end"/>
        </w:r>
      </w:hyperlink>
    </w:p>
    <w:p w14:paraId="70B9881D" w14:textId="2F508AC3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78" w:history="1">
        <w:r w:rsidR="009F2290" w:rsidRPr="00BA474C">
          <w:rPr>
            <w:rStyle w:val="Hyperlink"/>
            <w:noProof/>
          </w:rPr>
          <w:t>Операции с типами токенов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_Toc80197078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7</w:t>
        </w:r>
        <w:r w:rsidR="009F2290">
          <w:rPr>
            <w:noProof/>
            <w:webHidden/>
          </w:rPr>
          <w:fldChar w:fldCharType="end"/>
        </w:r>
      </w:hyperlink>
    </w:p>
    <w:p w14:paraId="18A7B61A" w14:textId="45C1BC5B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079" w:history="1">
        <w:r w:rsidR="009F2290" w:rsidRPr="00BA474C">
          <w:rPr>
            <w:rStyle w:val="Hyperlink"/>
            <w:noProof/>
          </w:rPr>
          <w:t>Адреса и идентификаторы токенов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_Toc80197079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8</w:t>
        </w:r>
        <w:r w:rsidR="009F2290">
          <w:rPr>
            <w:noProof/>
            <w:webHidden/>
          </w:rPr>
          <w:fldChar w:fldCharType="end"/>
        </w:r>
      </w:hyperlink>
    </w:p>
    <w:p w14:paraId="7501B6C5" w14:textId="71A3824B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80" w:history="1">
        <w:r w:rsidR="009F2290" w:rsidRPr="00BA474C">
          <w:rPr>
            <w:rStyle w:val="Hyperlink"/>
            <w:noProof/>
          </w:rPr>
          <w:t>createAddress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_Toc80197080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8</w:t>
        </w:r>
        <w:r w:rsidR="009F2290">
          <w:rPr>
            <w:noProof/>
            <w:webHidden/>
          </w:rPr>
          <w:fldChar w:fldCharType="end"/>
        </w:r>
      </w:hyperlink>
    </w:p>
    <w:p w14:paraId="5DCD8DAA" w14:textId="7B4C7D66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81" w:history="1">
        <w:r w:rsidR="009F2290" w:rsidRPr="00BA474C">
          <w:rPr>
            <w:rStyle w:val="Hyperlink"/>
            <w:noProof/>
          </w:rPr>
          <w:t>reserveId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_Toc80197081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8</w:t>
        </w:r>
        <w:r w:rsidR="009F2290">
          <w:rPr>
            <w:noProof/>
            <w:webHidden/>
          </w:rPr>
          <w:fldChar w:fldCharType="end"/>
        </w:r>
      </w:hyperlink>
    </w:p>
    <w:p w14:paraId="31C09464" w14:textId="3125C42D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82" w:history="1">
        <w:r w:rsidR="009F2290" w:rsidRPr="00BA474C">
          <w:rPr>
            <w:rStyle w:val="Hyperlink"/>
            <w:noProof/>
          </w:rPr>
          <w:t>createIdAccess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_Toc80197082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8</w:t>
        </w:r>
        <w:r w:rsidR="009F2290">
          <w:rPr>
            <w:noProof/>
            <w:webHidden/>
          </w:rPr>
          <w:fldChar w:fldCharType="end"/>
        </w:r>
      </w:hyperlink>
    </w:p>
    <w:p w14:paraId="44098DCE" w14:textId="0CAA4FCC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083" w:history="1">
        <w:r w:rsidR="009F2290" w:rsidRPr="00BA474C">
          <w:rPr>
            <w:rStyle w:val="Hyperlink"/>
            <w:noProof/>
          </w:rPr>
          <w:t>Операции с токенами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_Toc80197083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8</w:t>
        </w:r>
        <w:r w:rsidR="009F2290">
          <w:rPr>
            <w:noProof/>
            <w:webHidden/>
          </w:rPr>
          <w:fldChar w:fldCharType="end"/>
        </w:r>
      </w:hyperlink>
    </w:p>
    <w:p w14:paraId="3D91EAA2" w14:textId="04414E62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84" w:history="1">
        <w:r w:rsidR="009F2290" w:rsidRPr="00BA474C">
          <w:rPr>
            <w:rStyle w:val="Hyperlink"/>
            <w:noProof/>
          </w:rPr>
          <w:t>issue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_Toc80197084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8</w:t>
        </w:r>
        <w:r w:rsidR="009F2290">
          <w:rPr>
            <w:noProof/>
            <w:webHidden/>
          </w:rPr>
          <w:fldChar w:fldCharType="end"/>
        </w:r>
      </w:hyperlink>
    </w:p>
    <w:p w14:paraId="21E317AE" w14:textId="474E6662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85" w:history="1">
        <w:r w:rsidR="009F2290" w:rsidRPr="00BA474C">
          <w:rPr>
            <w:rStyle w:val="Hyperlink"/>
            <w:noProof/>
          </w:rPr>
          <w:t>issueFor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_Toc80197085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9</w:t>
        </w:r>
        <w:r w:rsidR="009F2290">
          <w:rPr>
            <w:noProof/>
            <w:webHidden/>
          </w:rPr>
          <w:fldChar w:fldCharType="end"/>
        </w:r>
      </w:hyperlink>
    </w:p>
    <w:p w14:paraId="201024FC" w14:textId="0108EA78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86" w:history="1">
        <w:r w:rsidR="009F2290" w:rsidRPr="00BA474C">
          <w:rPr>
            <w:rStyle w:val="Hyperlink"/>
            <w:noProof/>
          </w:rPr>
          <w:t>listTokens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_Toc80197086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9</w:t>
        </w:r>
        <w:r w:rsidR="009F2290">
          <w:rPr>
            <w:noProof/>
            <w:webHidden/>
          </w:rPr>
          <w:fldChar w:fldCharType="end"/>
        </w:r>
      </w:hyperlink>
    </w:p>
    <w:p w14:paraId="2667A8EC" w14:textId="7F49C1B0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87" w:history="1">
        <w:r w:rsidR="009F2290" w:rsidRPr="00BA474C">
          <w:rPr>
            <w:rStyle w:val="Hyperlink"/>
            <w:noProof/>
          </w:rPr>
          <w:t>getToken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_Toc80197087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10</w:t>
        </w:r>
        <w:r w:rsidR="009F2290">
          <w:rPr>
            <w:noProof/>
            <w:webHidden/>
          </w:rPr>
          <w:fldChar w:fldCharType="end"/>
        </w:r>
      </w:hyperlink>
    </w:p>
    <w:p w14:paraId="71C8233F" w14:textId="364D25A6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88" w:history="1">
        <w:r w:rsidR="009F2290" w:rsidRPr="00BA474C">
          <w:rPr>
            <w:rStyle w:val="Hyperlink"/>
            <w:noProof/>
          </w:rPr>
          <w:t>getIssuedToken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_Toc80197088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10</w:t>
        </w:r>
        <w:r w:rsidR="009F2290">
          <w:rPr>
            <w:noProof/>
            <w:webHidden/>
          </w:rPr>
          <w:fldChar w:fldCharType="end"/>
        </w:r>
      </w:hyperlink>
    </w:p>
    <w:p w14:paraId="25FD2CF6" w14:textId="40A83A3F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89" w:history="1">
        <w:r w:rsidR="009F2290" w:rsidRPr="00BA474C">
          <w:rPr>
            <w:rStyle w:val="Hyperlink"/>
            <w:noProof/>
          </w:rPr>
          <w:t>requestChange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_Toc80197089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10</w:t>
        </w:r>
        <w:r w:rsidR="009F2290">
          <w:rPr>
            <w:noProof/>
            <w:webHidden/>
          </w:rPr>
          <w:fldChar w:fldCharType="end"/>
        </w:r>
      </w:hyperlink>
    </w:p>
    <w:p w14:paraId="7CB2A39E" w14:textId="7E3EFC13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090" w:history="1">
        <w:r w:rsidR="009F2290" w:rsidRPr="00BA474C">
          <w:rPr>
            <w:rStyle w:val="Hyperlink"/>
            <w:noProof/>
          </w:rPr>
          <w:t>Передача токенов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_Toc80197090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11</w:t>
        </w:r>
        <w:r w:rsidR="009F2290">
          <w:rPr>
            <w:noProof/>
            <w:webHidden/>
          </w:rPr>
          <w:fldChar w:fldCharType="end"/>
        </w:r>
      </w:hyperlink>
    </w:p>
    <w:p w14:paraId="6C3BE4D3" w14:textId="6DA82D35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91" w:history="1">
        <w:r w:rsidR="009F2290" w:rsidRPr="00BA474C">
          <w:rPr>
            <w:rStyle w:val="Hyperlink"/>
            <w:noProof/>
          </w:rPr>
          <w:t>sendToken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_Toc80197091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11</w:t>
        </w:r>
        <w:r w:rsidR="009F2290">
          <w:rPr>
            <w:noProof/>
            <w:webHidden/>
          </w:rPr>
          <w:fldChar w:fldCharType="end"/>
        </w:r>
      </w:hyperlink>
    </w:p>
    <w:p w14:paraId="50C65961" w14:textId="5DFE934A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092" w:history="1">
        <w:r w:rsidR="009F2290" w:rsidRPr="00BA474C">
          <w:rPr>
            <w:rStyle w:val="Hyperlink"/>
            <w:noProof/>
          </w:rPr>
          <w:t>Публичные предложения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_Toc80197092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11</w:t>
        </w:r>
        <w:r w:rsidR="009F2290">
          <w:rPr>
            <w:noProof/>
            <w:webHidden/>
          </w:rPr>
          <w:fldChar w:fldCharType="end"/>
        </w:r>
      </w:hyperlink>
    </w:p>
    <w:p w14:paraId="645FB946" w14:textId="6CEBC57D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93" w:history="1">
        <w:r w:rsidR="009F2290" w:rsidRPr="00BA474C">
          <w:rPr>
            <w:rStyle w:val="Hyperlink"/>
            <w:noProof/>
          </w:rPr>
          <w:t>putOffer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_Toc80197093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11</w:t>
        </w:r>
        <w:r w:rsidR="009F2290">
          <w:rPr>
            <w:noProof/>
            <w:webHidden/>
          </w:rPr>
          <w:fldChar w:fldCharType="end"/>
        </w:r>
      </w:hyperlink>
    </w:p>
    <w:p w14:paraId="4753A6DE" w14:textId="3A106AD3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94" w:history="1">
        <w:r w:rsidR="009F2290" w:rsidRPr="00BA474C">
          <w:rPr>
            <w:rStyle w:val="Hyperlink"/>
            <w:noProof/>
          </w:rPr>
          <w:t>listTokenSupplyCandidates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_Toc80197094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12</w:t>
        </w:r>
        <w:r w:rsidR="009F2290">
          <w:rPr>
            <w:noProof/>
            <w:webHidden/>
          </w:rPr>
          <w:fldChar w:fldCharType="end"/>
        </w:r>
      </w:hyperlink>
    </w:p>
    <w:p w14:paraId="6F3576D3" w14:textId="5B8ACFFE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95" w:history="1">
        <w:r w:rsidR="009F2290" w:rsidRPr="00BA474C">
          <w:rPr>
            <w:rStyle w:val="Hyperlink"/>
            <w:noProof/>
          </w:rPr>
          <w:t>listTokenDemandCandidates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_Toc80197095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12</w:t>
        </w:r>
        <w:r w:rsidR="009F2290">
          <w:rPr>
            <w:noProof/>
            <w:webHidden/>
          </w:rPr>
          <w:fldChar w:fldCharType="end"/>
        </w:r>
      </w:hyperlink>
    </w:p>
    <w:p w14:paraId="711C773B" w14:textId="59017D5A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96" w:history="1">
        <w:r w:rsidR="009F2290" w:rsidRPr="00BA474C">
          <w:rPr>
            <w:rStyle w:val="Hyperlink"/>
            <w:noProof/>
          </w:rPr>
          <w:t>applyForOffer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_Toc80197096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13</w:t>
        </w:r>
        <w:r w:rsidR="009F2290">
          <w:rPr>
            <w:noProof/>
            <w:webHidden/>
          </w:rPr>
          <w:fldChar w:fldCharType="end"/>
        </w:r>
      </w:hyperlink>
    </w:p>
    <w:p w14:paraId="6C1718ED" w14:textId="19F9474F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97" w:history="1">
        <w:r w:rsidR="009F2290" w:rsidRPr="00BA474C">
          <w:rPr>
            <w:rStyle w:val="Hyperlink"/>
            <w:noProof/>
          </w:rPr>
          <w:t>approveOffer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_Toc80197097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13</w:t>
        </w:r>
        <w:r w:rsidR="009F2290">
          <w:rPr>
            <w:noProof/>
            <w:webHidden/>
          </w:rPr>
          <w:fldChar w:fldCharType="end"/>
        </w:r>
      </w:hyperlink>
    </w:p>
    <w:p w14:paraId="4D243E19" w14:textId="7EAEB03D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98" w:history="1">
        <w:r w:rsidR="009F2290" w:rsidRPr="00BA474C">
          <w:rPr>
            <w:rStyle w:val="Hyperlink"/>
            <w:noProof/>
          </w:rPr>
          <w:t>finalizeOffer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_Toc80197098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14</w:t>
        </w:r>
        <w:r w:rsidR="009F2290">
          <w:rPr>
            <w:noProof/>
            <w:webHidden/>
          </w:rPr>
          <w:fldChar w:fldCharType="end"/>
        </w:r>
      </w:hyperlink>
    </w:p>
    <w:p w14:paraId="026F249F" w14:textId="7C8FEEC4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099" w:history="1">
        <w:r w:rsidR="009F2290" w:rsidRPr="00BA474C">
          <w:rPr>
            <w:rStyle w:val="Hyperlink"/>
            <w:noProof/>
          </w:rPr>
          <w:t>closeOffer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_Toc80197099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14</w:t>
        </w:r>
        <w:r w:rsidR="009F2290">
          <w:rPr>
            <w:noProof/>
            <w:webHidden/>
          </w:rPr>
          <w:fldChar w:fldCharType="end"/>
        </w:r>
      </w:hyperlink>
    </w:p>
    <w:p w14:paraId="7CDC8B93" w14:textId="66D6D724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100" w:history="1">
        <w:r w:rsidR="009F2290" w:rsidRPr="00BA474C">
          <w:rPr>
            <w:rStyle w:val="Hyperlink"/>
            <w:noProof/>
          </w:rPr>
          <w:t>listOffers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_Toc80197100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14</w:t>
        </w:r>
        <w:r w:rsidR="009F2290">
          <w:rPr>
            <w:noProof/>
            <w:webHidden/>
          </w:rPr>
          <w:fldChar w:fldCharType="end"/>
        </w:r>
      </w:hyperlink>
    </w:p>
    <w:p w14:paraId="33E37FDD" w14:textId="6F50C5C9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101" w:history="1">
        <w:r w:rsidR="009F2290" w:rsidRPr="00BA474C">
          <w:rPr>
            <w:rStyle w:val="Hyperlink"/>
            <w:noProof/>
          </w:rPr>
          <w:t>getOffer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_Toc80197101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15</w:t>
        </w:r>
        <w:r w:rsidR="009F2290">
          <w:rPr>
            <w:noProof/>
            <w:webHidden/>
          </w:rPr>
          <w:fldChar w:fldCharType="end"/>
        </w:r>
      </w:hyperlink>
    </w:p>
    <w:p w14:paraId="39AD1CA0" w14:textId="5EF3DD64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02" w:history="1">
        <w:r w:rsidR="009F2290" w:rsidRPr="00BA474C">
          <w:rPr>
            <w:rStyle w:val="Hyperlink"/>
            <w:noProof/>
          </w:rPr>
          <w:t>Погашение токена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_Toc80197102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15</w:t>
        </w:r>
        <w:r w:rsidR="009F2290">
          <w:rPr>
            <w:noProof/>
            <w:webHidden/>
          </w:rPr>
          <w:fldChar w:fldCharType="end"/>
        </w:r>
      </w:hyperlink>
    </w:p>
    <w:p w14:paraId="412FE9B6" w14:textId="149D77DE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103" w:history="1">
        <w:r w:rsidR="009F2290" w:rsidRPr="00BA474C">
          <w:rPr>
            <w:rStyle w:val="Hyperlink"/>
            <w:noProof/>
          </w:rPr>
          <w:t>burnToken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_Toc80197103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15</w:t>
        </w:r>
        <w:r w:rsidR="009F2290">
          <w:rPr>
            <w:noProof/>
            <w:webHidden/>
          </w:rPr>
          <w:fldChar w:fldCharType="end"/>
        </w:r>
      </w:hyperlink>
    </w:p>
    <w:p w14:paraId="6625BECF" w14:textId="0981E83D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04" w:history="1">
        <w:r w:rsidR="009F2290" w:rsidRPr="00BA474C">
          <w:rPr>
            <w:rStyle w:val="Hyperlink"/>
            <w:noProof/>
          </w:rPr>
          <w:t>Обмен сообщениями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_Toc80197104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15</w:t>
        </w:r>
        <w:r w:rsidR="009F2290">
          <w:rPr>
            <w:noProof/>
            <w:webHidden/>
          </w:rPr>
          <w:fldChar w:fldCharType="end"/>
        </w:r>
      </w:hyperlink>
    </w:p>
    <w:p w14:paraId="51160748" w14:textId="256E1719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105" w:history="1">
        <w:r w:rsidR="009F2290" w:rsidRPr="00BA474C">
          <w:rPr>
            <w:rStyle w:val="Hyperlink"/>
            <w:noProof/>
          </w:rPr>
          <w:t>proposeToken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_Toc80197105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15</w:t>
        </w:r>
        <w:r w:rsidR="009F2290">
          <w:rPr>
            <w:noProof/>
            <w:webHidden/>
          </w:rPr>
          <w:fldChar w:fldCharType="end"/>
        </w:r>
      </w:hyperlink>
    </w:p>
    <w:p w14:paraId="55222734" w14:textId="37EDD088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106" w:history="1">
        <w:r w:rsidR="009F2290" w:rsidRPr="00BA474C">
          <w:rPr>
            <w:rStyle w:val="Hyperlink"/>
            <w:noProof/>
          </w:rPr>
          <w:t>requestToken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_Toc80197106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16</w:t>
        </w:r>
        <w:r w:rsidR="009F2290">
          <w:rPr>
            <w:noProof/>
            <w:webHidden/>
          </w:rPr>
          <w:fldChar w:fldCharType="end"/>
        </w:r>
      </w:hyperlink>
    </w:p>
    <w:p w14:paraId="1A46CBC3" w14:textId="0F671641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107" w:history="1">
        <w:r w:rsidR="009F2290" w:rsidRPr="00BA474C">
          <w:rPr>
            <w:rStyle w:val="Hyperlink"/>
            <w:noProof/>
          </w:rPr>
          <w:t>requestIssue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_Toc80197107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17</w:t>
        </w:r>
        <w:r w:rsidR="009F2290">
          <w:rPr>
            <w:noProof/>
            <w:webHidden/>
          </w:rPr>
          <w:fldChar w:fldCharType="end"/>
        </w:r>
      </w:hyperlink>
    </w:p>
    <w:p w14:paraId="2903B176" w14:textId="652E4B63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08" w:history="1">
        <w:r w:rsidR="009F2290" w:rsidRPr="00BA474C">
          <w:rPr>
            <w:rStyle w:val="Hyperlink"/>
            <w:noProof/>
          </w:rPr>
          <w:t>Адресная книга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_Toc80197108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17</w:t>
        </w:r>
        <w:r w:rsidR="009F2290">
          <w:rPr>
            <w:noProof/>
            <w:webHidden/>
          </w:rPr>
          <w:fldChar w:fldCharType="end"/>
        </w:r>
      </w:hyperlink>
    </w:p>
    <w:p w14:paraId="0DBBC97F" w14:textId="25C39CC4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109" w:history="1">
        <w:r w:rsidR="009F2290" w:rsidRPr="00BA474C">
          <w:rPr>
            <w:rStyle w:val="Hyperlink"/>
            <w:noProof/>
          </w:rPr>
          <w:t>getIdentity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_Toc80197109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17</w:t>
        </w:r>
        <w:r w:rsidR="009F2290">
          <w:rPr>
            <w:noProof/>
            <w:webHidden/>
          </w:rPr>
          <w:fldChar w:fldCharType="end"/>
        </w:r>
      </w:hyperlink>
    </w:p>
    <w:p w14:paraId="782DC781" w14:textId="2DCB8026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110" w:history="1">
        <w:r w:rsidR="009F2290" w:rsidRPr="00BA474C">
          <w:rPr>
            <w:rStyle w:val="Hyperlink"/>
            <w:noProof/>
          </w:rPr>
          <w:t>listMembers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_Toc80197110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17</w:t>
        </w:r>
        <w:r w:rsidR="009F2290">
          <w:rPr>
            <w:noProof/>
            <w:webHidden/>
          </w:rPr>
          <w:fldChar w:fldCharType="end"/>
        </w:r>
      </w:hyperlink>
    </w:p>
    <w:p w14:paraId="0F4B8CD0" w14:textId="6435E5D4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11" w:history="1">
        <w:r w:rsidR="009F2290" w:rsidRPr="00BA474C">
          <w:rPr>
            <w:rStyle w:val="Hyperlink"/>
            <w:rFonts w:cs="SB Sans Interface"/>
            <w:noProof/>
            <w:lang w:val="en-US"/>
          </w:rPr>
          <w:t>CNFTHelper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_Toc80197111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18</w:t>
        </w:r>
        <w:r w:rsidR="009F2290">
          <w:rPr>
            <w:noProof/>
            <w:webHidden/>
          </w:rPr>
          <w:fldChar w:fldCharType="end"/>
        </w:r>
      </w:hyperlink>
    </w:p>
    <w:p w14:paraId="6065BF3C" w14:textId="6D4FD532" w:rsidR="009F2290" w:rsidRDefault="0089460A">
      <w:pPr>
        <w:pStyle w:val="TOC3"/>
        <w:tabs>
          <w:tab w:val="right" w:leader="dot" w:pos="9914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US" w:bidi="ar-SA"/>
        </w:rPr>
      </w:pPr>
      <w:hyperlink w:anchor="_Toc80197112" w:history="1">
        <w:r w:rsidR="009F2290" w:rsidRPr="00BA474C">
          <w:rPr>
            <w:rStyle w:val="Hyperlink"/>
            <w:noProof/>
            <w:lang w:val="en-US"/>
          </w:rPr>
          <w:t>jsOption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_Toc80197112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18</w:t>
        </w:r>
        <w:r w:rsidR="009F2290">
          <w:rPr>
            <w:noProof/>
            <w:webHidden/>
          </w:rPr>
          <w:fldChar w:fldCharType="end"/>
        </w:r>
      </w:hyperlink>
    </w:p>
    <w:p w14:paraId="3A663910" w14:textId="262DFB81" w:rsidR="009F2290" w:rsidRDefault="0089460A">
      <w:pPr>
        <w:pStyle w:val="TOC1"/>
        <w:tabs>
          <w:tab w:val="right" w:leader="dot" w:pos="9914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en-US" w:bidi="ar-SA"/>
        </w:rPr>
      </w:pPr>
      <w:hyperlink w:anchor="_Toc80197113" w:history="1">
        <w:r w:rsidR="009F2290" w:rsidRPr="00BA474C">
          <w:rPr>
            <w:rStyle w:val="Hyperlink"/>
            <w:rFonts w:eastAsia="Times New Roman" w:cs="Times New Roman"/>
            <w:noProof/>
          </w:rPr>
          <w:t>Приложение: структуры данных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_Toc80197113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19</w:t>
        </w:r>
        <w:r w:rsidR="009F2290">
          <w:rPr>
            <w:noProof/>
            <w:webHidden/>
          </w:rPr>
          <w:fldChar w:fldCharType="end"/>
        </w:r>
      </w:hyperlink>
    </w:p>
    <w:p w14:paraId="7EA7F399" w14:textId="6C244A6F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14" w:history="1">
        <w:r w:rsidR="009F2290" w:rsidRPr="00BA474C">
          <w:rPr>
            <w:rStyle w:val="Hyperlink"/>
            <w:rFonts w:eastAsia="Times New Roman" w:cs="Times New Roman"/>
            <w:noProof/>
          </w:rPr>
          <w:t>TokenType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_Toc80197114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19</w:t>
        </w:r>
        <w:r w:rsidR="009F2290">
          <w:rPr>
            <w:noProof/>
            <w:webHidden/>
          </w:rPr>
          <w:fldChar w:fldCharType="end"/>
        </w:r>
      </w:hyperlink>
    </w:p>
    <w:p w14:paraId="0C393E27" w14:textId="419B7D0A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15" w:history="1">
        <w:r w:rsidR="009F2290" w:rsidRPr="00BA474C">
          <w:rPr>
            <w:rStyle w:val="Hyperlink"/>
            <w:rFonts w:eastAsia="Times New Roman" w:cs="Times New Roman"/>
            <w:noProof/>
          </w:rPr>
          <w:t>TokenFieldMeta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_Toc80197115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19</w:t>
        </w:r>
        <w:r w:rsidR="009F2290">
          <w:rPr>
            <w:noProof/>
            <w:webHidden/>
          </w:rPr>
          <w:fldChar w:fldCharType="end"/>
        </w:r>
      </w:hyperlink>
    </w:p>
    <w:p w14:paraId="0B122487" w14:textId="1F1DADD5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16" w:history="1">
        <w:r w:rsidR="009F2290" w:rsidRPr="00BA474C">
          <w:rPr>
            <w:rStyle w:val="Hyperlink"/>
            <w:rFonts w:eastAsia="Times New Roman" w:cs="Times New Roman"/>
            <w:noProof/>
          </w:rPr>
          <w:t>TokenOwner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_Toc80197116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19</w:t>
        </w:r>
        <w:r w:rsidR="009F2290">
          <w:rPr>
            <w:noProof/>
            <w:webHidden/>
          </w:rPr>
          <w:fldChar w:fldCharType="end"/>
        </w:r>
      </w:hyperlink>
    </w:p>
    <w:p w14:paraId="52101806" w14:textId="08188D7A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17" w:history="1">
        <w:r w:rsidR="009F2290" w:rsidRPr="00BA474C">
          <w:rPr>
            <w:rStyle w:val="Hyperlink"/>
            <w:rFonts w:eastAsia="Times New Roman" w:cs="Times New Roman"/>
            <w:noProof/>
          </w:rPr>
          <w:t>ReservedId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_Toc80197117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19</w:t>
        </w:r>
        <w:r w:rsidR="009F2290">
          <w:rPr>
            <w:noProof/>
            <w:webHidden/>
          </w:rPr>
          <w:fldChar w:fldCharType="end"/>
        </w:r>
      </w:hyperlink>
    </w:p>
    <w:p w14:paraId="4E7674DF" w14:textId="3FDFC752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18" w:history="1">
        <w:r w:rsidR="009F2290" w:rsidRPr="00BA474C">
          <w:rPr>
            <w:rStyle w:val="Hyperlink"/>
            <w:rFonts w:eastAsia="Times New Roman" w:cs="Times New Roman"/>
            <w:noProof/>
          </w:rPr>
          <w:t>TokenBody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_Toc80197118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19</w:t>
        </w:r>
        <w:r w:rsidR="009F2290">
          <w:rPr>
            <w:noProof/>
            <w:webHidden/>
          </w:rPr>
          <w:fldChar w:fldCharType="end"/>
        </w:r>
      </w:hyperlink>
    </w:p>
    <w:p w14:paraId="316E6EEC" w14:textId="043C467C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19" w:history="1">
        <w:r w:rsidR="009F2290" w:rsidRPr="00BA474C">
          <w:rPr>
            <w:rStyle w:val="Hyperlink"/>
            <w:rFonts w:eastAsia="Times New Roman" w:cs="Times New Roman"/>
            <w:noProof/>
          </w:rPr>
          <w:t>SignedToken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_Toc80197119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20</w:t>
        </w:r>
        <w:r w:rsidR="009F2290">
          <w:rPr>
            <w:noProof/>
            <w:webHidden/>
          </w:rPr>
          <w:fldChar w:fldCharType="end"/>
        </w:r>
      </w:hyperlink>
    </w:p>
    <w:p w14:paraId="74A21A64" w14:textId="24D63F62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20" w:history="1">
        <w:r w:rsidR="009F2290" w:rsidRPr="00BA474C">
          <w:rPr>
            <w:rStyle w:val="Hyperlink"/>
            <w:rFonts w:eastAsia="Times New Roman" w:cs="Times New Roman"/>
            <w:noProof/>
          </w:rPr>
          <w:t>IssuedToken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_Toc80197120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20</w:t>
        </w:r>
        <w:r w:rsidR="009F2290">
          <w:rPr>
            <w:noProof/>
            <w:webHidden/>
          </w:rPr>
          <w:fldChar w:fldCharType="end"/>
        </w:r>
      </w:hyperlink>
    </w:p>
    <w:p w14:paraId="09DB532F" w14:textId="20F601D7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21" w:history="1">
        <w:r w:rsidR="009F2290" w:rsidRPr="00BA474C">
          <w:rPr>
            <w:rStyle w:val="Hyperlink"/>
            <w:rFonts w:eastAsia="Times New Roman" w:cs="Times New Roman"/>
            <w:noProof/>
          </w:rPr>
          <w:t>Token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_Toc80197121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20</w:t>
        </w:r>
        <w:r w:rsidR="009F2290">
          <w:rPr>
            <w:noProof/>
            <w:webHidden/>
          </w:rPr>
          <w:fldChar w:fldCharType="end"/>
        </w:r>
      </w:hyperlink>
    </w:p>
    <w:p w14:paraId="3E12F86F" w14:textId="68EEB79C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22" w:history="1">
        <w:r w:rsidR="009F2290" w:rsidRPr="00BA474C">
          <w:rPr>
            <w:rStyle w:val="Hyperlink"/>
            <w:rFonts w:eastAsia="Times New Roman" w:cs="Times New Roman"/>
            <w:noProof/>
          </w:rPr>
          <w:t>MemberInformation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_Toc80197122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20</w:t>
        </w:r>
        <w:r w:rsidR="009F2290">
          <w:rPr>
            <w:noProof/>
            <w:webHidden/>
          </w:rPr>
          <w:fldChar w:fldCharType="end"/>
        </w:r>
      </w:hyperlink>
    </w:p>
    <w:p w14:paraId="78D1834D" w14:textId="070E5379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23" w:history="1">
        <w:r w:rsidR="009F2290" w:rsidRPr="00BA474C">
          <w:rPr>
            <w:rStyle w:val="Hyperlink"/>
            <w:rFonts w:eastAsia="Times New Roman" w:cs="Times New Roman"/>
            <w:noProof/>
          </w:rPr>
          <w:t>Offer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_Toc80197123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20</w:t>
        </w:r>
        <w:r w:rsidR="009F2290">
          <w:rPr>
            <w:noProof/>
            <w:webHidden/>
          </w:rPr>
          <w:fldChar w:fldCharType="end"/>
        </w:r>
      </w:hyperlink>
    </w:p>
    <w:p w14:paraId="18A71E08" w14:textId="146F14BF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24" w:history="1">
        <w:r w:rsidR="009F2290" w:rsidRPr="00BA474C">
          <w:rPr>
            <w:rStyle w:val="Hyperlink"/>
            <w:rFonts w:eastAsia="Times New Roman" w:cs="Times New Roman"/>
            <w:noProof/>
          </w:rPr>
          <w:t>TokenDescription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_Toc80197124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21</w:t>
        </w:r>
        <w:r w:rsidR="009F2290">
          <w:rPr>
            <w:noProof/>
            <w:webHidden/>
          </w:rPr>
          <w:fldChar w:fldCharType="end"/>
        </w:r>
      </w:hyperlink>
    </w:p>
    <w:p w14:paraId="5E37D286" w14:textId="18092369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25" w:history="1">
        <w:r w:rsidR="009F2290" w:rsidRPr="00BA474C">
          <w:rPr>
            <w:rStyle w:val="Hyperlink"/>
            <w:rFonts w:eastAsia="Times New Roman" w:cs="Times New Roman"/>
            <w:noProof/>
          </w:rPr>
          <w:t>TokenFieldValue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_Toc80197125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21</w:t>
        </w:r>
        <w:r w:rsidR="009F2290">
          <w:rPr>
            <w:noProof/>
            <w:webHidden/>
          </w:rPr>
          <w:fldChar w:fldCharType="end"/>
        </w:r>
      </w:hyperlink>
    </w:p>
    <w:p w14:paraId="1E9452AC" w14:textId="6BADE8A0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26" w:history="1">
        <w:r w:rsidR="009F2290" w:rsidRPr="00BA474C">
          <w:rPr>
            <w:rStyle w:val="Hyperlink"/>
            <w:rFonts w:eastAsia="Times New Roman" w:cs="Times New Roman"/>
            <w:noProof/>
          </w:rPr>
          <w:t>DealRequest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_Toc80197126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21</w:t>
        </w:r>
        <w:r w:rsidR="009F2290">
          <w:rPr>
            <w:noProof/>
            <w:webHidden/>
          </w:rPr>
          <w:fldChar w:fldCharType="end"/>
        </w:r>
      </w:hyperlink>
    </w:p>
    <w:p w14:paraId="3B344ADB" w14:textId="7932E7D1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27" w:history="1">
        <w:r w:rsidR="009F2290" w:rsidRPr="00BA474C">
          <w:rPr>
            <w:rStyle w:val="Hyperlink"/>
            <w:rFonts w:eastAsia="Times New Roman" w:cs="Times New Roman"/>
            <w:noProof/>
          </w:rPr>
          <w:t>Deal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_Toc80197127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21</w:t>
        </w:r>
        <w:r w:rsidR="009F2290">
          <w:rPr>
            <w:noProof/>
            <w:webHidden/>
          </w:rPr>
          <w:fldChar w:fldCharType="end"/>
        </w:r>
      </w:hyperlink>
    </w:p>
    <w:p w14:paraId="60287A24" w14:textId="2646FC63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28" w:history="1">
        <w:r w:rsidR="009F2290" w:rsidRPr="00BA474C">
          <w:rPr>
            <w:rStyle w:val="Hyperlink"/>
            <w:rFonts w:eastAsia="Times New Roman" w:cs="Times New Roman"/>
            <w:noProof/>
          </w:rPr>
          <w:t>TokenChange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_Toc80197128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21</w:t>
        </w:r>
        <w:r w:rsidR="009F2290">
          <w:rPr>
            <w:noProof/>
            <w:webHidden/>
          </w:rPr>
          <w:fldChar w:fldCharType="end"/>
        </w:r>
      </w:hyperlink>
    </w:p>
    <w:p w14:paraId="0BE294F7" w14:textId="084FD2C8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29" w:history="1">
        <w:r w:rsidR="009F2290" w:rsidRPr="00BA474C">
          <w:rPr>
            <w:rStyle w:val="Hyperlink"/>
            <w:rFonts w:cs="Times New Roman"/>
            <w:noProof/>
          </w:rPr>
          <w:t>BurntIssuedTokens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_Toc80197129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22</w:t>
        </w:r>
        <w:r w:rsidR="009F2290">
          <w:rPr>
            <w:noProof/>
            <w:webHidden/>
          </w:rPr>
          <w:fldChar w:fldCharType="end"/>
        </w:r>
      </w:hyperlink>
    </w:p>
    <w:p w14:paraId="0E799210" w14:textId="71C7A869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30" w:history="1">
        <w:r w:rsidR="009F2290" w:rsidRPr="00BA474C">
          <w:rPr>
            <w:rStyle w:val="Hyperlink"/>
            <w:rFonts w:cs="Times New Roman"/>
            <w:noProof/>
            <w:lang w:val="en-US"/>
          </w:rPr>
          <w:t>ChangeOperationRequest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_Toc80197130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22</w:t>
        </w:r>
        <w:r w:rsidR="009F2290">
          <w:rPr>
            <w:noProof/>
            <w:webHidden/>
          </w:rPr>
          <w:fldChar w:fldCharType="end"/>
        </w:r>
      </w:hyperlink>
    </w:p>
    <w:p w14:paraId="68E52A7B" w14:textId="4949899A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31" w:history="1">
        <w:r w:rsidR="009F2290" w:rsidRPr="00BA474C">
          <w:rPr>
            <w:rStyle w:val="Hyperlink"/>
            <w:rFonts w:cs="Times New Roman"/>
            <w:noProof/>
            <w:lang w:val="en-US"/>
          </w:rPr>
          <w:t>TokenRequest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_Toc80197131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22</w:t>
        </w:r>
        <w:r w:rsidR="009F2290">
          <w:rPr>
            <w:noProof/>
            <w:webHidden/>
          </w:rPr>
          <w:fldChar w:fldCharType="end"/>
        </w:r>
      </w:hyperlink>
    </w:p>
    <w:p w14:paraId="3A9B9324" w14:textId="582DBBDB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32" w:history="1">
        <w:r w:rsidR="009F2290" w:rsidRPr="00BA474C">
          <w:rPr>
            <w:rStyle w:val="Hyperlink"/>
            <w:rFonts w:cs="Times New Roman"/>
            <w:noProof/>
            <w:lang w:val="en-US"/>
          </w:rPr>
          <w:t>TransferProposal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_Toc80197132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22</w:t>
        </w:r>
        <w:r w:rsidR="009F2290">
          <w:rPr>
            <w:noProof/>
            <w:webHidden/>
          </w:rPr>
          <w:fldChar w:fldCharType="end"/>
        </w:r>
      </w:hyperlink>
    </w:p>
    <w:p w14:paraId="7D68997A" w14:textId="45C9EFB3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33" w:history="1">
        <w:r w:rsidR="009F2290" w:rsidRPr="00BA474C">
          <w:rPr>
            <w:rStyle w:val="Hyperlink"/>
            <w:rFonts w:cs="Times New Roman"/>
            <w:noProof/>
            <w:lang w:val="en-US"/>
          </w:rPr>
          <w:t>IssueRequest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_Toc80197133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22</w:t>
        </w:r>
        <w:r w:rsidR="009F2290">
          <w:rPr>
            <w:noProof/>
            <w:webHidden/>
          </w:rPr>
          <w:fldChar w:fldCharType="end"/>
        </w:r>
      </w:hyperlink>
    </w:p>
    <w:p w14:paraId="30D4CF83" w14:textId="10C59ACD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34" w:history="1">
        <w:r w:rsidR="009F2290" w:rsidRPr="00BA474C">
          <w:rPr>
            <w:rStyle w:val="Hyperlink"/>
            <w:rFonts w:cs="Times New Roman"/>
            <w:noProof/>
            <w:lang w:val="en-US"/>
          </w:rPr>
          <w:t>ApplyForOffer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_Toc80197134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23</w:t>
        </w:r>
        <w:r w:rsidR="009F2290">
          <w:rPr>
            <w:noProof/>
            <w:webHidden/>
          </w:rPr>
          <w:fldChar w:fldCharType="end"/>
        </w:r>
      </w:hyperlink>
    </w:p>
    <w:p w14:paraId="6F29A788" w14:textId="635FDA87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35" w:history="1">
        <w:r w:rsidR="009F2290" w:rsidRPr="00BA474C">
          <w:rPr>
            <w:rStyle w:val="Hyperlink"/>
            <w:rFonts w:cs="Times New Roman"/>
            <w:noProof/>
            <w:lang w:val="en-US"/>
          </w:rPr>
          <w:t>ApproveOffer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_Toc80197135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23</w:t>
        </w:r>
        <w:r w:rsidR="009F2290">
          <w:rPr>
            <w:noProof/>
            <w:webHidden/>
          </w:rPr>
          <w:fldChar w:fldCharType="end"/>
        </w:r>
      </w:hyperlink>
    </w:p>
    <w:p w14:paraId="2C0D0F88" w14:textId="53B4ABDA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36" w:history="1">
        <w:r w:rsidR="009F2290" w:rsidRPr="00BA474C">
          <w:rPr>
            <w:rStyle w:val="Hyperlink"/>
            <w:rFonts w:cs="Times New Roman"/>
            <w:noProof/>
            <w:lang w:val="en-US"/>
          </w:rPr>
          <w:t>TokenTypeInfo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_Toc80197136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23</w:t>
        </w:r>
        <w:r w:rsidR="009F2290">
          <w:rPr>
            <w:noProof/>
            <w:webHidden/>
          </w:rPr>
          <w:fldChar w:fldCharType="end"/>
        </w:r>
      </w:hyperlink>
    </w:p>
    <w:p w14:paraId="0C19A974" w14:textId="6F711C48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37" w:history="1">
        <w:r w:rsidR="009F2290" w:rsidRPr="00BA474C">
          <w:rPr>
            <w:rStyle w:val="Hyperlink"/>
            <w:noProof/>
            <w:lang w:val="en-US"/>
          </w:rPr>
          <w:t>TokenChangeRequest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_Toc80197137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23</w:t>
        </w:r>
        <w:r w:rsidR="009F2290">
          <w:rPr>
            <w:noProof/>
            <w:webHidden/>
          </w:rPr>
          <w:fldChar w:fldCharType="end"/>
        </w:r>
      </w:hyperlink>
    </w:p>
    <w:p w14:paraId="4F8680D6" w14:textId="5B9B6E31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38" w:history="1">
        <w:r w:rsidR="009F2290" w:rsidRPr="00BA474C">
          <w:rPr>
            <w:rStyle w:val="Hyperlink"/>
            <w:noProof/>
            <w:lang w:val="en-US"/>
          </w:rPr>
          <w:t>WalletOffer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_Toc80197138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23</w:t>
        </w:r>
        <w:r w:rsidR="009F2290">
          <w:rPr>
            <w:noProof/>
            <w:webHidden/>
          </w:rPr>
          <w:fldChar w:fldCharType="end"/>
        </w:r>
      </w:hyperlink>
    </w:p>
    <w:p w14:paraId="76096655" w14:textId="3139E228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39" w:history="1">
        <w:r w:rsidR="009F2290" w:rsidRPr="00BA474C">
          <w:rPr>
            <w:rStyle w:val="Hyperlink"/>
            <w:noProof/>
          </w:rPr>
          <w:t>SignedBurnRequest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_Toc80197139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24</w:t>
        </w:r>
        <w:r w:rsidR="009F2290">
          <w:rPr>
            <w:noProof/>
            <w:webHidden/>
          </w:rPr>
          <w:fldChar w:fldCharType="end"/>
        </w:r>
      </w:hyperlink>
    </w:p>
    <w:p w14:paraId="61A7CDDA" w14:textId="392E27C7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40" w:history="1">
        <w:r w:rsidR="009F2290" w:rsidRPr="00BA474C">
          <w:rPr>
            <w:rStyle w:val="Hyperlink"/>
            <w:noProof/>
          </w:rPr>
          <w:t>BurnExtraData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_Toc80197140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24</w:t>
        </w:r>
        <w:r w:rsidR="009F2290">
          <w:rPr>
            <w:noProof/>
            <w:webHidden/>
          </w:rPr>
          <w:fldChar w:fldCharType="end"/>
        </w:r>
      </w:hyperlink>
    </w:p>
    <w:p w14:paraId="7D911183" w14:textId="5D5EE4D6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41" w:history="1">
        <w:r w:rsidR="009F2290" w:rsidRPr="00BA474C">
          <w:rPr>
            <w:rStyle w:val="Hyperlink"/>
            <w:noProof/>
          </w:rPr>
          <w:t>OfferCandidate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_Toc80197141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24</w:t>
        </w:r>
        <w:r w:rsidR="009F2290">
          <w:rPr>
            <w:noProof/>
            <w:webHidden/>
          </w:rPr>
          <w:fldChar w:fldCharType="end"/>
        </w:r>
      </w:hyperlink>
    </w:p>
    <w:p w14:paraId="4159CF51" w14:textId="218CED63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42" w:history="1">
        <w:r w:rsidR="009F2290" w:rsidRPr="00BA474C">
          <w:rPr>
            <w:rStyle w:val="Hyperlink"/>
            <w:noProof/>
          </w:rPr>
          <w:t>DealSignatures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_Toc80197142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24</w:t>
        </w:r>
        <w:r w:rsidR="009F2290">
          <w:rPr>
            <w:noProof/>
            <w:webHidden/>
          </w:rPr>
          <w:fldChar w:fldCharType="end"/>
        </w:r>
      </w:hyperlink>
    </w:p>
    <w:p w14:paraId="2D7332AA" w14:textId="414FCC7F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43" w:history="1">
        <w:r w:rsidR="009F2290" w:rsidRPr="00BA474C">
          <w:rPr>
            <w:rStyle w:val="Hyperlink"/>
            <w:noProof/>
            <w:lang w:val="en-US"/>
          </w:rPr>
          <w:t>BurnRequest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_Toc80197143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24</w:t>
        </w:r>
        <w:r w:rsidR="009F2290">
          <w:rPr>
            <w:noProof/>
            <w:webHidden/>
          </w:rPr>
          <w:fldChar w:fldCharType="end"/>
        </w:r>
      </w:hyperlink>
    </w:p>
    <w:p w14:paraId="376B6E3D" w14:textId="176D261D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44" w:history="1">
        <w:r w:rsidR="009F2290" w:rsidRPr="00BA474C">
          <w:rPr>
            <w:rStyle w:val="Hyperlink"/>
            <w:noProof/>
            <w:lang w:val="en-US"/>
          </w:rPr>
          <w:t>BurnRequestSignatures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_Toc80197144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25</w:t>
        </w:r>
        <w:r w:rsidR="009F2290">
          <w:rPr>
            <w:noProof/>
            <w:webHidden/>
          </w:rPr>
          <w:fldChar w:fldCharType="end"/>
        </w:r>
      </w:hyperlink>
    </w:p>
    <w:p w14:paraId="2F70E2C4" w14:textId="4EDB1353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45" w:history="1">
        <w:r w:rsidR="009F2290" w:rsidRPr="00BA474C">
          <w:rPr>
            <w:rStyle w:val="Hyperlink"/>
            <w:noProof/>
            <w:lang w:val="en-US"/>
          </w:rPr>
          <w:t>SellerApprove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_Toc80197145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25</w:t>
        </w:r>
        <w:r w:rsidR="009F2290">
          <w:rPr>
            <w:noProof/>
            <w:webHidden/>
          </w:rPr>
          <w:fldChar w:fldCharType="end"/>
        </w:r>
      </w:hyperlink>
    </w:p>
    <w:p w14:paraId="18B8536B" w14:textId="0B71AD38" w:rsidR="009F2290" w:rsidRDefault="0089460A">
      <w:pPr>
        <w:pStyle w:val="TOC2"/>
        <w:tabs>
          <w:tab w:val="right" w:leader="dot" w:pos="9914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eastAsia="en-US" w:bidi="ar-SA"/>
        </w:rPr>
      </w:pPr>
      <w:hyperlink w:anchor="_Toc80197146" w:history="1">
        <w:r w:rsidR="009F2290" w:rsidRPr="00BA474C">
          <w:rPr>
            <w:rStyle w:val="Hyperlink"/>
            <w:noProof/>
          </w:rPr>
          <w:t>Возвращаемые примитивные типы</w:t>
        </w:r>
        <w:r w:rsidR="009F2290">
          <w:rPr>
            <w:noProof/>
            <w:webHidden/>
          </w:rPr>
          <w:tab/>
        </w:r>
        <w:r w:rsidR="009F2290">
          <w:rPr>
            <w:noProof/>
            <w:webHidden/>
          </w:rPr>
          <w:fldChar w:fldCharType="begin"/>
        </w:r>
        <w:r w:rsidR="009F2290">
          <w:rPr>
            <w:noProof/>
            <w:webHidden/>
          </w:rPr>
          <w:instrText xml:space="preserve"> PAGEREF _Toc80197146 \h </w:instrText>
        </w:r>
        <w:r w:rsidR="009F2290">
          <w:rPr>
            <w:noProof/>
            <w:webHidden/>
          </w:rPr>
        </w:r>
        <w:r w:rsidR="009F2290">
          <w:rPr>
            <w:noProof/>
            <w:webHidden/>
          </w:rPr>
          <w:fldChar w:fldCharType="separate"/>
        </w:r>
        <w:r w:rsidR="00DF35F0">
          <w:rPr>
            <w:noProof/>
            <w:webHidden/>
          </w:rPr>
          <w:t>25</w:t>
        </w:r>
        <w:r w:rsidR="009F2290">
          <w:rPr>
            <w:noProof/>
            <w:webHidden/>
          </w:rPr>
          <w:fldChar w:fldCharType="end"/>
        </w:r>
      </w:hyperlink>
    </w:p>
    <w:p w14:paraId="2E30C3F3" w14:textId="0AA4B87E" w:rsidR="00930C0C" w:rsidRPr="00237E29" w:rsidRDefault="00930C0C" w:rsidP="00930C0C">
      <w:pPr>
        <w:rPr>
          <w:rFonts w:eastAsia="Times New Roman" w:cs="SB Sans Interface"/>
        </w:rPr>
      </w:pPr>
      <w:r w:rsidRPr="00237E29">
        <w:rPr>
          <w:rFonts w:eastAsia="Times New Roman" w:cs="SB Sans Interface"/>
        </w:rPr>
        <w:fldChar w:fldCharType="end"/>
      </w:r>
    </w:p>
    <w:p w14:paraId="1FDA0E61" w14:textId="77777777" w:rsidR="00930C0C" w:rsidRPr="00237E29" w:rsidRDefault="00930C0C" w:rsidP="00930C0C">
      <w:pPr>
        <w:pStyle w:val="Heading1"/>
        <w:rPr>
          <w:rFonts w:cs="SB Sans Interface"/>
        </w:rPr>
      </w:pPr>
      <w:r w:rsidRPr="00237E29">
        <w:rPr>
          <w:rFonts w:cs="SB Sans Interface"/>
        </w:rPr>
        <w:br w:type="page"/>
      </w:r>
      <w:bookmarkStart w:id="2" w:name="_heading=h.rk1o91g5e0s8" w:colFirst="0" w:colLast="0"/>
      <w:bookmarkStart w:id="3" w:name="_Toc80197067"/>
      <w:bookmarkEnd w:id="2"/>
      <w:r w:rsidRPr="00237E29">
        <w:rPr>
          <w:rFonts w:cs="SB Sans Interface"/>
        </w:rPr>
        <w:lastRenderedPageBreak/>
        <w:t>Введение</w:t>
      </w:r>
      <w:bookmarkEnd w:id="3"/>
    </w:p>
    <w:p w14:paraId="0B66758F" w14:textId="77777777" w:rsidR="00930C0C" w:rsidRPr="00237E29" w:rsidRDefault="00930C0C" w:rsidP="00930C0C">
      <w:pPr>
        <w:pStyle w:val="Heading2"/>
        <w:rPr>
          <w:rFonts w:cs="SB Sans Interface"/>
        </w:rPr>
      </w:pPr>
      <w:bookmarkStart w:id="4" w:name="_Toc80197068"/>
      <w:r w:rsidRPr="00237E29">
        <w:rPr>
          <w:rFonts w:cs="SB Sans Interface"/>
        </w:rPr>
        <w:t>О платформе</w:t>
      </w:r>
      <w:bookmarkEnd w:id="4"/>
    </w:p>
    <w:p w14:paraId="74B8AC03" w14:textId="77777777" w:rsidR="00930C0C" w:rsidRPr="00077E37" w:rsidRDefault="00930C0C" w:rsidP="006335E2">
      <w:pPr>
        <w:pStyle w:val="BodyText"/>
        <w:rPr>
          <w:lang w:val="ru-RU"/>
        </w:rPr>
      </w:pPr>
      <w:proofErr w:type="spellStart"/>
      <w:r w:rsidRPr="003A2A89">
        <w:rPr>
          <w:lang w:val="ru-RU"/>
        </w:rPr>
        <w:t>Блокчейн</w:t>
      </w:r>
      <w:proofErr w:type="spellEnd"/>
      <w:r w:rsidRPr="003A2A89">
        <w:rPr>
          <w:lang w:val="ru-RU"/>
        </w:rPr>
        <w:t xml:space="preserve">-платформа </w:t>
      </w:r>
      <w:proofErr w:type="spellStart"/>
      <w:r w:rsidRPr="003A2A89">
        <w:rPr>
          <w:lang w:val="ru-RU"/>
        </w:rPr>
        <w:t>Сбера</w:t>
      </w:r>
      <w:proofErr w:type="spellEnd"/>
      <w:r w:rsidRPr="003A2A89">
        <w:rPr>
          <w:lang w:val="ru-RU"/>
        </w:rPr>
        <w:t xml:space="preserve"> реализована на базе </w:t>
      </w:r>
      <w:r w:rsidRPr="00237E29">
        <w:t>open</w:t>
      </w:r>
      <w:r w:rsidRPr="003A2A89">
        <w:rPr>
          <w:lang w:val="ru-RU"/>
        </w:rPr>
        <w:t>-</w:t>
      </w:r>
      <w:r w:rsidRPr="00237E29">
        <w:t>source</w:t>
      </w:r>
      <w:r w:rsidRPr="003A2A89">
        <w:rPr>
          <w:lang w:val="ru-RU"/>
        </w:rPr>
        <w:t xml:space="preserve"> решения </w:t>
      </w:r>
      <w:hyperlink r:id="rId8" w:history="1">
        <w:r w:rsidRPr="00237E29">
          <w:rPr>
            <w:rStyle w:val="Hyperlink"/>
            <w:rFonts w:cs="SB Sans Interface"/>
          </w:rPr>
          <w:t>Hyperledger</w:t>
        </w:r>
        <w:r w:rsidRPr="00033FA6">
          <w:rPr>
            <w:rStyle w:val="Hyperlink"/>
            <w:rFonts w:cs="SB Sans Interface"/>
            <w:lang w:val="ru-RU"/>
          </w:rPr>
          <w:t xml:space="preserve"> </w:t>
        </w:r>
        <w:r w:rsidRPr="00237E29">
          <w:rPr>
            <w:rStyle w:val="Hyperlink"/>
            <w:rFonts w:cs="SB Sans Interface"/>
          </w:rPr>
          <w:t>Fabric</w:t>
        </w:r>
      </w:hyperlink>
      <w:r w:rsidRPr="003A2A89">
        <w:rPr>
          <w:lang w:val="ru-RU"/>
        </w:rPr>
        <w:t xml:space="preserve"> от </w:t>
      </w:r>
      <w:hyperlink r:id="rId9" w:history="1">
        <w:r w:rsidRPr="00237E29">
          <w:rPr>
            <w:rStyle w:val="Hyperlink"/>
            <w:rFonts w:cs="SB Sans Interface"/>
          </w:rPr>
          <w:t>The</w:t>
        </w:r>
        <w:r w:rsidRPr="00033FA6">
          <w:rPr>
            <w:rStyle w:val="Hyperlink"/>
            <w:rFonts w:cs="SB Sans Interface"/>
            <w:lang w:val="ru-RU"/>
          </w:rPr>
          <w:t xml:space="preserve"> </w:t>
        </w:r>
        <w:r w:rsidRPr="00237E29">
          <w:rPr>
            <w:rStyle w:val="Hyperlink"/>
            <w:rFonts w:cs="SB Sans Interface"/>
          </w:rPr>
          <w:t>Linux</w:t>
        </w:r>
        <w:r w:rsidRPr="00033FA6">
          <w:rPr>
            <w:rStyle w:val="Hyperlink"/>
            <w:rFonts w:cs="SB Sans Interface"/>
            <w:lang w:val="ru-RU"/>
          </w:rPr>
          <w:t xml:space="preserve"> </w:t>
        </w:r>
        <w:r w:rsidRPr="00237E29">
          <w:rPr>
            <w:rStyle w:val="Hyperlink"/>
            <w:rFonts w:cs="SB Sans Interface"/>
          </w:rPr>
          <w:t>Foundation</w:t>
        </w:r>
      </w:hyperlink>
      <w:r w:rsidRPr="003A2A89">
        <w:rPr>
          <w:lang w:val="ru-RU"/>
        </w:rPr>
        <w:t xml:space="preserve">, доработанного для задач </w:t>
      </w:r>
      <w:proofErr w:type="spellStart"/>
      <w:r w:rsidRPr="003A2A89">
        <w:rPr>
          <w:lang w:val="ru-RU"/>
        </w:rPr>
        <w:t>токенизации</w:t>
      </w:r>
      <w:proofErr w:type="spellEnd"/>
      <w:r w:rsidRPr="003A2A89">
        <w:rPr>
          <w:lang w:val="ru-RU"/>
        </w:rPr>
        <w:t xml:space="preserve"> активов и совершения сделок с ними. </w:t>
      </w:r>
      <w:r w:rsidRPr="00077E37">
        <w:rPr>
          <w:lang w:val="ru-RU"/>
        </w:rPr>
        <w:t>Функционал платформы позволяет участникам:</w:t>
      </w:r>
    </w:p>
    <w:p w14:paraId="6BABF0B7" w14:textId="77777777" w:rsidR="00930C0C" w:rsidRPr="006335E2" w:rsidRDefault="00930C0C" w:rsidP="006335E2">
      <w:pPr>
        <w:pStyle w:val="af"/>
        <w:numPr>
          <w:ilvl w:val="0"/>
          <w:numId w:val="45"/>
        </w:numPr>
      </w:pPr>
      <w:proofErr w:type="spellStart"/>
      <w:r w:rsidRPr="006335E2">
        <w:t>регистрировать</w:t>
      </w:r>
      <w:proofErr w:type="spellEnd"/>
      <w:r w:rsidRPr="006335E2">
        <w:t xml:space="preserve"> </w:t>
      </w:r>
      <w:proofErr w:type="spellStart"/>
      <w:r w:rsidRPr="006335E2">
        <w:t>различные</w:t>
      </w:r>
      <w:proofErr w:type="spellEnd"/>
      <w:r w:rsidRPr="006335E2">
        <w:t xml:space="preserve"> </w:t>
      </w:r>
      <w:proofErr w:type="spellStart"/>
      <w:r w:rsidRPr="006335E2">
        <w:t>типы</w:t>
      </w:r>
      <w:proofErr w:type="spellEnd"/>
      <w:r w:rsidRPr="006335E2">
        <w:t xml:space="preserve"> </w:t>
      </w:r>
      <w:proofErr w:type="spellStart"/>
      <w:r w:rsidRPr="006335E2">
        <w:t>токенов</w:t>
      </w:r>
      <w:proofErr w:type="spellEnd"/>
      <w:r w:rsidRPr="006335E2">
        <w:t>;</w:t>
      </w:r>
    </w:p>
    <w:p w14:paraId="3E3E7F9C" w14:textId="77777777" w:rsidR="00930C0C" w:rsidRPr="006335E2" w:rsidRDefault="00930C0C" w:rsidP="006335E2">
      <w:pPr>
        <w:pStyle w:val="af"/>
        <w:numPr>
          <w:ilvl w:val="0"/>
          <w:numId w:val="45"/>
        </w:numPr>
      </w:pPr>
      <w:proofErr w:type="spellStart"/>
      <w:r w:rsidRPr="006335E2">
        <w:t>выпускать</w:t>
      </w:r>
      <w:proofErr w:type="spellEnd"/>
      <w:r w:rsidRPr="006335E2">
        <w:t xml:space="preserve"> </w:t>
      </w:r>
      <w:proofErr w:type="spellStart"/>
      <w:r w:rsidRPr="006335E2">
        <w:t>токены</w:t>
      </w:r>
      <w:proofErr w:type="spellEnd"/>
      <w:r w:rsidRPr="006335E2">
        <w:t xml:space="preserve"> </w:t>
      </w:r>
      <w:proofErr w:type="spellStart"/>
      <w:r w:rsidRPr="006335E2">
        <w:t>зарегистрированных</w:t>
      </w:r>
      <w:proofErr w:type="spellEnd"/>
      <w:r w:rsidRPr="006335E2">
        <w:t xml:space="preserve"> </w:t>
      </w:r>
      <w:proofErr w:type="spellStart"/>
      <w:r w:rsidRPr="006335E2">
        <w:t>типов</w:t>
      </w:r>
      <w:proofErr w:type="spellEnd"/>
      <w:r w:rsidRPr="006335E2">
        <w:t>;</w:t>
      </w:r>
    </w:p>
    <w:p w14:paraId="7EB2697F" w14:textId="77777777" w:rsidR="00930C0C" w:rsidRPr="003A2A89" w:rsidRDefault="00930C0C" w:rsidP="006335E2">
      <w:pPr>
        <w:pStyle w:val="af"/>
        <w:numPr>
          <w:ilvl w:val="0"/>
          <w:numId w:val="45"/>
        </w:numPr>
        <w:rPr>
          <w:lang w:val="ru-RU"/>
        </w:rPr>
      </w:pPr>
      <w:r w:rsidRPr="003A2A89">
        <w:rPr>
          <w:lang w:val="ru-RU"/>
        </w:rPr>
        <w:t xml:space="preserve">выставлять и принимать предложения на обмен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>;</w:t>
      </w:r>
    </w:p>
    <w:p w14:paraId="1D862792" w14:textId="77777777" w:rsidR="00930C0C" w:rsidRPr="006335E2" w:rsidRDefault="00930C0C" w:rsidP="006335E2">
      <w:pPr>
        <w:pStyle w:val="af"/>
        <w:numPr>
          <w:ilvl w:val="0"/>
          <w:numId w:val="45"/>
        </w:numPr>
      </w:pPr>
      <w:proofErr w:type="spellStart"/>
      <w:r w:rsidRPr="006335E2">
        <w:t>атомарно</w:t>
      </w:r>
      <w:proofErr w:type="spellEnd"/>
      <w:r w:rsidRPr="006335E2">
        <w:t xml:space="preserve"> </w:t>
      </w:r>
      <w:proofErr w:type="spellStart"/>
      <w:r w:rsidRPr="006335E2">
        <w:t>обмениваться</w:t>
      </w:r>
      <w:proofErr w:type="spellEnd"/>
      <w:r w:rsidRPr="006335E2">
        <w:t xml:space="preserve"> </w:t>
      </w:r>
      <w:proofErr w:type="spellStart"/>
      <w:r w:rsidRPr="006335E2">
        <w:t>токенами</w:t>
      </w:r>
      <w:proofErr w:type="spellEnd"/>
      <w:r w:rsidRPr="006335E2">
        <w:t>;</w:t>
      </w:r>
    </w:p>
    <w:p w14:paraId="3EA8DE63" w14:textId="77777777" w:rsidR="00930C0C" w:rsidRPr="006335E2" w:rsidRDefault="00930C0C" w:rsidP="006335E2">
      <w:pPr>
        <w:pStyle w:val="af"/>
        <w:numPr>
          <w:ilvl w:val="0"/>
          <w:numId w:val="45"/>
        </w:numPr>
      </w:pPr>
      <w:proofErr w:type="spellStart"/>
      <w:r w:rsidRPr="006335E2">
        <w:t>сжигать</w:t>
      </w:r>
      <w:proofErr w:type="spellEnd"/>
      <w:r w:rsidRPr="006335E2">
        <w:t xml:space="preserve"> (</w:t>
      </w:r>
      <w:proofErr w:type="spellStart"/>
      <w:r w:rsidRPr="006335E2">
        <w:t>погашать</w:t>
      </w:r>
      <w:proofErr w:type="spellEnd"/>
      <w:r w:rsidRPr="006335E2">
        <w:t xml:space="preserve">) </w:t>
      </w:r>
      <w:proofErr w:type="spellStart"/>
      <w:r w:rsidRPr="006335E2">
        <w:t>токены</w:t>
      </w:r>
      <w:proofErr w:type="spellEnd"/>
      <w:r w:rsidRPr="006335E2">
        <w:t>;</w:t>
      </w:r>
    </w:p>
    <w:p w14:paraId="6F684757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>Платформа интегрирована с автоматизированными системами ПАО «Сбербанк», что позволяет связать исполнение смарт-контрактов с платежами в рублях.</w:t>
      </w:r>
    </w:p>
    <w:p w14:paraId="0E85CA79" w14:textId="56435728" w:rsidR="00930C0C" w:rsidRPr="00237E29" w:rsidRDefault="00930C0C" w:rsidP="00930C0C">
      <w:pPr>
        <w:pStyle w:val="Heading2"/>
        <w:rPr>
          <w:rFonts w:cs="SB Sans Interface"/>
        </w:rPr>
      </w:pPr>
      <w:bookmarkStart w:id="5" w:name="_Toc80197069"/>
      <w:r w:rsidRPr="00237E29">
        <w:rPr>
          <w:rFonts w:cs="SB Sans Interface"/>
        </w:rPr>
        <w:t xml:space="preserve">Понятие </w:t>
      </w:r>
      <w:proofErr w:type="spellStart"/>
      <w:r w:rsidRPr="00237E29">
        <w:rPr>
          <w:rFonts w:cs="SB Sans Interface"/>
        </w:rPr>
        <w:t>токена</w:t>
      </w:r>
      <w:proofErr w:type="spellEnd"/>
      <w:r w:rsidRPr="00237E29">
        <w:rPr>
          <w:rFonts w:cs="SB Sans Interface"/>
        </w:rPr>
        <w:t xml:space="preserve"> на платформе</w:t>
      </w:r>
      <w:bookmarkEnd w:id="5"/>
    </w:p>
    <w:p w14:paraId="3DB52CCB" w14:textId="77777777" w:rsidR="00930C0C" w:rsidRPr="003A2A89" w:rsidRDefault="00930C0C" w:rsidP="006335E2">
      <w:pPr>
        <w:pStyle w:val="BodyText"/>
        <w:rPr>
          <w:lang w:val="ru-RU"/>
        </w:rPr>
      </w:pPr>
      <w:r w:rsidRPr="00237E29">
        <w:rPr>
          <w:b/>
        </w:rPr>
        <w:t>CNFT</w:t>
      </w:r>
      <w:r w:rsidRPr="003A2A89">
        <w:rPr>
          <w:b/>
          <w:lang w:val="ru-RU"/>
        </w:rPr>
        <w:t xml:space="preserve"> – </w:t>
      </w:r>
      <w:r w:rsidRPr="00237E29">
        <w:rPr>
          <w:b/>
          <w:bCs/>
        </w:rPr>
        <w:t>C</w:t>
      </w:r>
      <w:r w:rsidRPr="00237E29">
        <w:t>onfidential</w:t>
      </w:r>
      <w:r w:rsidRPr="003A2A89">
        <w:rPr>
          <w:b/>
          <w:lang w:val="ru-RU"/>
        </w:rPr>
        <w:t xml:space="preserve"> </w:t>
      </w:r>
      <w:r w:rsidRPr="00237E29">
        <w:rPr>
          <w:b/>
          <w:bCs/>
        </w:rPr>
        <w:t>N</w:t>
      </w:r>
      <w:r w:rsidRPr="00237E29">
        <w:t>on</w:t>
      </w:r>
      <w:r w:rsidRPr="003A2A89">
        <w:rPr>
          <w:lang w:val="ru-RU"/>
        </w:rPr>
        <w:t>-</w:t>
      </w:r>
      <w:r w:rsidRPr="00237E29">
        <w:rPr>
          <w:b/>
          <w:bCs/>
        </w:rPr>
        <w:t>F</w:t>
      </w:r>
      <w:r w:rsidRPr="00237E29">
        <w:t>ungible</w:t>
      </w:r>
      <w:r w:rsidRPr="003A2A89">
        <w:rPr>
          <w:lang w:val="ru-RU"/>
        </w:rPr>
        <w:t xml:space="preserve"> </w:t>
      </w:r>
      <w:r w:rsidRPr="00237E29">
        <w:rPr>
          <w:b/>
          <w:bCs/>
        </w:rPr>
        <w:t>T</w:t>
      </w:r>
      <w:r w:rsidRPr="00237E29">
        <w:t>oken</w:t>
      </w:r>
      <w:r w:rsidRPr="003A2A89">
        <w:rPr>
          <w:lang w:val="ru-RU"/>
        </w:rPr>
        <w:t xml:space="preserve"> (конфиденциальный невзаимозаменяемый </w:t>
      </w:r>
      <w:proofErr w:type="spellStart"/>
      <w:r w:rsidRPr="003A2A89">
        <w:rPr>
          <w:lang w:val="ru-RU"/>
        </w:rPr>
        <w:t>токен</w:t>
      </w:r>
      <w:proofErr w:type="spellEnd"/>
      <w:r w:rsidRPr="003A2A89">
        <w:rPr>
          <w:lang w:val="ru-RU"/>
        </w:rPr>
        <w:t xml:space="preserve">). Цифровая сущность, описывающая уникальный актив и факт владения им, соблюдая при это конфиденциальность или банковскую тайну. </w:t>
      </w:r>
      <w:proofErr w:type="spellStart"/>
      <w:r w:rsidRPr="003A2A89">
        <w:rPr>
          <w:lang w:val="ru-RU"/>
        </w:rPr>
        <w:t>Токенезации</w:t>
      </w:r>
      <w:proofErr w:type="spellEnd"/>
      <w:r w:rsidRPr="003A2A89">
        <w:rPr>
          <w:lang w:val="ru-RU"/>
        </w:rPr>
        <w:t xml:space="preserve"> может подлежать любой актив: имущество, товары, ценные бумаги, денежные средства и т.д. </w:t>
      </w:r>
      <w:proofErr w:type="spellStart"/>
      <w:r w:rsidRPr="003A2A89">
        <w:rPr>
          <w:lang w:val="ru-RU"/>
        </w:rPr>
        <w:t>Токен</w:t>
      </w:r>
      <w:proofErr w:type="spellEnd"/>
      <w:r w:rsidRPr="003A2A89">
        <w:rPr>
          <w:lang w:val="ru-RU"/>
        </w:rPr>
        <w:t xml:space="preserve"> представляет собой комбинацию:</w:t>
      </w:r>
    </w:p>
    <w:p w14:paraId="6A84415C" w14:textId="77777777" w:rsidR="00930C0C" w:rsidRPr="00237E29" w:rsidRDefault="00930C0C" w:rsidP="006335E2">
      <w:pPr>
        <w:pStyle w:val="af"/>
        <w:numPr>
          <w:ilvl w:val="0"/>
          <w:numId w:val="46"/>
        </w:numPr>
      </w:pPr>
      <w:proofErr w:type="spellStart"/>
      <w:r w:rsidRPr="00237E29">
        <w:t>уникального</w:t>
      </w:r>
      <w:proofErr w:type="spellEnd"/>
      <w:r w:rsidRPr="00237E29">
        <w:t xml:space="preserve"> </w:t>
      </w:r>
      <w:proofErr w:type="spellStart"/>
      <w:r w:rsidRPr="00237E29">
        <w:t>идентификатора</w:t>
      </w:r>
      <w:proofErr w:type="spellEnd"/>
      <w:r w:rsidRPr="00237E29">
        <w:t>;</w:t>
      </w:r>
    </w:p>
    <w:p w14:paraId="6ECC498D" w14:textId="77777777" w:rsidR="00930C0C" w:rsidRPr="00237E29" w:rsidRDefault="00930C0C" w:rsidP="006335E2">
      <w:pPr>
        <w:pStyle w:val="af"/>
        <w:numPr>
          <w:ilvl w:val="0"/>
          <w:numId w:val="46"/>
        </w:numPr>
      </w:pPr>
      <w:proofErr w:type="spellStart"/>
      <w:r w:rsidRPr="00237E29">
        <w:t>типа</w:t>
      </w:r>
      <w:proofErr w:type="spellEnd"/>
      <w:r w:rsidRPr="00237E29">
        <w:t xml:space="preserve"> </w:t>
      </w:r>
      <w:proofErr w:type="spellStart"/>
      <w:r w:rsidRPr="00237E29">
        <w:t>токена</w:t>
      </w:r>
      <w:proofErr w:type="spellEnd"/>
      <w:r w:rsidRPr="00237E29">
        <w:t>;</w:t>
      </w:r>
    </w:p>
    <w:p w14:paraId="2E2E8BFA" w14:textId="77777777" w:rsidR="00930C0C" w:rsidRPr="00237E29" w:rsidRDefault="00930C0C" w:rsidP="006335E2">
      <w:pPr>
        <w:pStyle w:val="af"/>
        <w:numPr>
          <w:ilvl w:val="0"/>
          <w:numId w:val="46"/>
        </w:numPr>
      </w:pPr>
      <w:proofErr w:type="spellStart"/>
      <w:r w:rsidRPr="00237E29">
        <w:t>некоторого</w:t>
      </w:r>
      <w:proofErr w:type="spellEnd"/>
      <w:r w:rsidRPr="00237E29">
        <w:t xml:space="preserve"> </w:t>
      </w:r>
      <w:proofErr w:type="spellStart"/>
      <w:r w:rsidRPr="00237E29">
        <w:t>произвольного</w:t>
      </w:r>
      <w:proofErr w:type="spellEnd"/>
      <w:r w:rsidRPr="00237E29">
        <w:t xml:space="preserve"> </w:t>
      </w:r>
      <w:proofErr w:type="spellStart"/>
      <w:r w:rsidRPr="00237E29">
        <w:t>содержимого</w:t>
      </w:r>
      <w:proofErr w:type="spellEnd"/>
      <w:r w:rsidRPr="00237E29">
        <w:t>;</w:t>
      </w:r>
    </w:p>
    <w:p w14:paraId="4ABCC312" w14:textId="77777777" w:rsidR="00930C0C" w:rsidRPr="003A2A89" w:rsidRDefault="00930C0C" w:rsidP="006335E2">
      <w:pPr>
        <w:pStyle w:val="af"/>
        <w:numPr>
          <w:ilvl w:val="0"/>
          <w:numId w:val="46"/>
        </w:numPr>
        <w:rPr>
          <w:lang w:val="ru-RU"/>
        </w:rPr>
      </w:pPr>
      <w:r w:rsidRPr="003A2A89">
        <w:rPr>
          <w:lang w:val="ru-RU"/>
        </w:rPr>
        <w:t xml:space="preserve">подписи этих атрибутов со стороны эмитента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>;</w:t>
      </w:r>
    </w:p>
    <w:p w14:paraId="46946DCB" w14:textId="77777777" w:rsidR="00930C0C" w:rsidRPr="00237E29" w:rsidRDefault="00930C0C" w:rsidP="00930C0C">
      <w:pPr>
        <w:widowControl w:val="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il"/>
        </w:pBdr>
        <w:spacing w:after="140" w:line="276" w:lineRule="auto"/>
        <w:jc w:val="center"/>
        <w:rPr>
          <w:rFonts w:eastAsia="Times New Roman" w:cs="SB Sans Interface"/>
        </w:rPr>
      </w:pPr>
      <w:r w:rsidRPr="00237E29">
        <w:rPr>
          <w:rFonts w:eastAsia="Times New Roman" w:cs="SB Sans Interface"/>
          <w:noProof/>
        </w:rPr>
        <w:drawing>
          <wp:inline distT="19050" distB="19050" distL="19050" distR="19050" wp14:anchorId="7F315B3D" wp14:editId="23863AA2">
            <wp:extent cx="6300960" cy="2514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96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4DFEF" w14:textId="77777777" w:rsidR="00930C0C" w:rsidRPr="00237E29" w:rsidRDefault="00930C0C" w:rsidP="00930C0C">
      <w:pPr>
        <w:widowControl w:val="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il"/>
        </w:pBdr>
        <w:spacing w:after="140" w:line="276" w:lineRule="auto"/>
        <w:jc w:val="center"/>
        <w:rPr>
          <w:rFonts w:eastAsia="Times New Roman" w:cs="SB Sans Interface"/>
          <w:b/>
          <w:bCs/>
          <w:szCs w:val="20"/>
        </w:rPr>
      </w:pPr>
      <w:r w:rsidRPr="00237E29">
        <w:rPr>
          <w:rFonts w:eastAsia="Times New Roman" w:cs="SB Sans Interface"/>
          <w:b/>
          <w:bCs/>
          <w:szCs w:val="20"/>
        </w:rPr>
        <w:t>Структура данных CNFT 3.0</w:t>
      </w:r>
    </w:p>
    <w:p w14:paraId="384FAFD6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Чтобы стать эмитентом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 xml:space="preserve"> участник платформы должен:</w:t>
      </w:r>
    </w:p>
    <w:p w14:paraId="641980AD" w14:textId="77777777" w:rsidR="00930C0C" w:rsidRPr="003A2A89" w:rsidRDefault="00930C0C" w:rsidP="00BB0602">
      <w:pPr>
        <w:pStyle w:val="af"/>
        <w:numPr>
          <w:ilvl w:val="0"/>
          <w:numId w:val="48"/>
        </w:numPr>
        <w:rPr>
          <w:lang w:val="ru-RU"/>
        </w:rPr>
      </w:pPr>
      <w:r w:rsidRPr="003A2A89">
        <w:rPr>
          <w:lang w:val="ru-RU"/>
        </w:rPr>
        <w:t xml:space="preserve">Создать тип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с атрибутами, значения которых будут содержаться в блоке </w:t>
      </w:r>
      <w:r w:rsidRPr="00237E29">
        <w:rPr>
          <w:b/>
          <w:bCs/>
        </w:rPr>
        <w:t>CONTENT</w:t>
      </w:r>
      <w:r w:rsidRPr="003A2A89">
        <w:rPr>
          <w:lang w:val="ru-RU"/>
        </w:rPr>
        <w:t xml:space="preserve">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 xml:space="preserve"> данного типа.</w:t>
      </w:r>
    </w:p>
    <w:p w14:paraId="416A682E" w14:textId="77777777" w:rsidR="00930C0C" w:rsidRPr="003A2A89" w:rsidRDefault="00930C0C" w:rsidP="00BB0602">
      <w:pPr>
        <w:pStyle w:val="af"/>
        <w:numPr>
          <w:ilvl w:val="0"/>
          <w:numId w:val="48"/>
        </w:numPr>
        <w:rPr>
          <w:lang w:val="ru-RU"/>
        </w:rPr>
      </w:pPr>
      <w:r w:rsidRPr="003A2A89">
        <w:rPr>
          <w:lang w:val="ru-RU"/>
        </w:rPr>
        <w:t xml:space="preserve">Тип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связывается с публичным ключом (сертификатом) эмитента.</w:t>
      </w:r>
    </w:p>
    <w:p w14:paraId="2A2B85CD" w14:textId="77777777" w:rsidR="00930C0C" w:rsidRPr="003A2A89" w:rsidRDefault="00930C0C" w:rsidP="00BB0602">
      <w:pPr>
        <w:pStyle w:val="af"/>
        <w:numPr>
          <w:ilvl w:val="0"/>
          <w:numId w:val="48"/>
        </w:numPr>
        <w:rPr>
          <w:lang w:val="ru-RU"/>
        </w:rPr>
      </w:pPr>
      <w:r w:rsidRPr="003A2A89">
        <w:rPr>
          <w:lang w:val="ru-RU"/>
        </w:rPr>
        <w:t xml:space="preserve">Создать экземпляр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>, указав значения его атрибутов.</w:t>
      </w:r>
    </w:p>
    <w:p w14:paraId="62B8E230" w14:textId="4A74C34F" w:rsidR="00930C0C" w:rsidRPr="003A2A89" w:rsidRDefault="00930C0C" w:rsidP="00BB0602">
      <w:pPr>
        <w:pStyle w:val="af"/>
        <w:numPr>
          <w:ilvl w:val="0"/>
          <w:numId w:val="48"/>
        </w:numPr>
        <w:rPr>
          <w:lang w:val="ru-RU"/>
        </w:rPr>
      </w:pPr>
      <w:r w:rsidRPr="003A2A89">
        <w:rPr>
          <w:lang w:val="ru-RU"/>
        </w:rPr>
        <w:t xml:space="preserve">При создании экземпляра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эмитент подписывает зашифрованное содержимое поля </w:t>
      </w:r>
      <w:r w:rsidRPr="00237E29">
        <w:rPr>
          <w:b/>
          <w:bCs/>
        </w:rPr>
        <w:t>CONTENT</w:t>
      </w:r>
      <w:r w:rsidRPr="003A2A89">
        <w:rPr>
          <w:lang w:val="ru-RU"/>
        </w:rPr>
        <w:t xml:space="preserve">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(</w:t>
      </w:r>
      <w:r w:rsidRPr="00237E29">
        <w:rPr>
          <w:b/>
          <w:bCs/>
        </w:rPr>
        <w:t>ENCRYPTED</w:t>
      </w:r>
      <w:r w:rsidRPr="003A2A89">
        <w:rPr>
          <w:b/>
          <w:bCs/>
          <w:lang w:val="ru-RU"/>
        </w:rPr>
        <w:t>_</w:t>
      </w:r>
      <w:r w:rsidRPr="00237E29">
        <w:rPr>
          <w:b/>
          <w:bCs/>
        </w:rPr>
        <w:t>BODY</w:t>
      </w:r>
      <w:r w:rsidRPr="003A2A89">
        <w:rPr>
          <w:lang w:val="ru-RU"/>
        </w:rPr>
        <w:t xml:space="preserve">) сертификатом, привязанным к типу данного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>.</w:t>
      </w:r>
    </w:p>
    <w:p w14:paraId="69CA27AC" w14:textId="77777777" w:rsidR="00930C0C" w:rsidRPr="003A2A89" w:rsidRDefault="00930C0C" w:rsidP="00BB0602">
      <w:pPr>
        <w:pStyle w:val="af"/>
        <w:ind w:left="1117" w:firstLine="0"/>
        <w:rPr>
          <w:lang w:val="ru-RU"/>
        </w:rPr>
      </w:pPr>
      <w:r w:rsidRPr="003A2A89">
        <w:rPr>
          <w:lang w:val="ru-RU"/>
        </w:rPr>
        <w:t xml:space="preserve">Подпись эмитента содержится в поле </w:t>
      </w:r>
      <w:r w:rsidRPr="00237E29">
        <w:rPr>
          <w:b/>
          <w:bCs/>
        </w:rPr>
        <w:t>ISSUER</w:t>
      </w:r>
      <w:r w:rsidRPr="003A2A89">
        <w:rPr>
          <w:b/>
          <w:bCs/>
          <w:lang w:val="ru-RU"/>
        </w:rPr>
        <w:t>_</w:t>
      </w:r>
      <w:r w:rsidRPr="00237E29">
        <w:rPr>
          <w:b/>
          <w:bCs/>
        </w:rPr>
        <w:t>COMMITMENT</w:t>
      </w:r>
      <w:r w:rsidRPr="003A2A89">
        <w:rPr>
          <w:lang w:val="ru-RU"/>
        </w:rPr>
        <w:t>.</w:t>
      </w:r>
    </w:p>
    <w:p w14:paraId="0B60E254" w14:textId="77777777" w:rsidR="00930C0C" w:rsidRPr="000670CC" w:rsidRDefault="00930C0C" w:rsidP="006335E2">
      <w:pPr>
        <w:pStyle w:val="BodyText"/>
      </w:pPr>
      <w:r w:rsidRPr="003A2A89">
        <w:rPr>
          <w:lang w:val="ru-RU"/>
        </w:rPr>
        <w:t xml:space="preserve">Структуры данных «Типы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 xml:space="preserve">» и «Владельцы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 xml:space="preserve">» хранятся в </w:t>
      </w:r>
      <w:proofErr w:type="spellStart"/>
      <w:r w:rsidRPr="003A2A89">
        <w:rPr>
          <w:lang w:val="ru-RU"/>
        </w:rPr>
        <w:t>блокчейне</w:t>
      </w:r>
      <w:proofErr w:type="spellEnd"/>
      <w:r w:rsidRPr="003A2A89">
        <w:rPr>
          <w:lang w:val="ru-RU"/>
        </w:rPr>
        <w:t xml:space="preserve">. При этом владелец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представлен одноразовым анонимным публичным ключом. Структура данных «</w:t>
      </w:r>
      <w:proofErr w:type="spellStart"/>
      <w:r w:rsidRPr="003A2A89">
        <w:rPr>
          <w:lang w:val="ru-RU"/>
        </w:rPr>
        <w:t>Токен</w:t>
      </w:r>
      <w:proofErr w:type="spellEnd"/>
      <w:r w:rsidRPr="003A2A89">
        <w:rPr>
          <w:lang w:val="ru-RU"/>
        </w:rPr>
        <w:t xml:space="preserve">» хранится непосредственно его владельцами </w:t>
      </w:r>
      <w:proofErr w:type="spellStart"/>
      <w:r w:rsidRPr="00237E29">
        <w:t>offchain</w:t>
      </w:r>
      <w:proofErr w:type="spellEnd"/>
      <w:r w:rsidRPr="003A2A89">
        <w:rPr>
          <w:lang w:val="ru-RU"/>
        </w:rPr>
        <w:t xml:space="preserve">. </w:t>
      </w:r>
      <w:proofErr w:type="spellStart"/>
      <w:r w:rsidRPr="000670CC">
        <w:t>Данная</w:t>
      </w:r>
      <w:proofErr w:type="spellEnd"/>
      <w:r w:rsidRPr="000670CC">
        <w:t xml:space="preserve"> </w:t>
      </w:r>
      <w:proofErr w:type="spellStart"/>
      <w:r w:rsidRPr="000670CC">
        <w:t>схема</w:t>
      </w:r>
      <w:proofErr w:type="spellEnd"/>
      <w:r w:rsidRPr="000670CC">
        <w:t xml:space="preserve"> </w:t>
      </w:r>
      <w:proofErr w:type="spellStart"/>
      <w:r w:rsidRPr="000670CC">
        <w:t>позволяет</w:t>
      </w:r>
      <w:proofErr w:type="spellEnd"/>
      <w:r w:rsidRPr="000670CC">
        <w:t>:</w:t>
      </w:r>
    </w:p>
    <w:p w14:paraId="1ED77920" w14:textId="77777777" w:rsidR="00930C0C" w:rsidRPr="003A2A89" w:rsidRDefault="00930C0C" w:rsidP="006335E2">
      <w:pPr>
        <w:pStyle w:val="af"/>
        <w:numPr>
          <w:ilvl w:val="0"/>
          <w:numId w:val="47"/>
        </w:numPr>
        <w:rPr>
          <w:lang w:val="ru-RU"/>
        </w:rPr>
      </w:pPr>
      <w:r w:rsidRPr="003A2A89">
        <w:rPr>
          <w:lang w:val="ru-RU"/>
        </w:rPr>
        <w:t xml:space="preserve">Вести децентрализованный распределенный реестр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 xml:space="preserve"> и их владельцев, предотвращающий двойную трату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>.</w:t>
      </w:r>
    </w:p>
    <w:p w14:paraId="4B4E747A" w14:textId="77777777" w:rsidR="00930C0C" w:rsidRPr="003A2A89" w:rsidRDefault="00930C0C" w:rsidP="006335E2">
      <w:pPr>
        <w:pStyle w:val="af"/>
        <w:numPr>
          <w:ilvl w:val="0"/>
          <w:numId w:val="47"/>
        </w:numPr>
        <w:rPr>
          <w:lang w:val="ru-RU"/>
        </w:rPr>
      </w:pPr>
      <w:r w:rsidRPr="003A2A89">
        <w:rPr>
          <w:lang w:val="ru-RU"/>
        </w:rPr>
        <w:lastRenderedPageBreak/>
        <w:t xml:space="preserve">Осуществлять </w:t>
      </w:r>
      <w:proofErr w:type="spellStart"/>
      <w:r w:rsidRPr="003A2A89">
        <w:rPr>
          <w:lang w:val="ru-RU"/>
        </w:rPr>
        <w:t>валидацию</w:t>
      </w:r>
      <w:proofErr w:type="spellEnd"/>
      <w:r w:rsidRPr="003A2A89">
        <w:rPr>
          <w:lang w:val="ru-RU"/>
        </w:rPr>
        <w:t xml:space="preserve"> транзакций независимыми участниками консенсуса </w:t>
      </w:r>
      <w:proofErr w:type="spellStart"/>
      <w:r w:rsidRPr="003A2A89">
        <w:rPr>
          <w:lang w:val="ru-RU"/>
        </w:rPr>
        <w:t>блокчейн</w:t>
      </w:r>
      <w:proofErr w:type="spellEnd"/>
      <w:r w:rsidRPr="003A2A89">
        <w:rPr>
          <w:lang w:val="ru-RU"/>
        </w:rPr>
        <w:t>-сети.</w:t>
      </w:r>
    </w:p>
    <w:p w14:paraId="1BD73A79" w14:textId="77777777" w:rsidR="00930C0C" w:rsidRPr="003A2A89" w:rsidRDefault="00930C0C" w:rsidP="006335E2">
      <w:pPr>
        <w:pStyle w:val="af"/>
        <w:numPr>
          <w:ilvl w:val="0"/>
          <w:numId w:val="47"/>
        </w:numPr>
        <w:rPr>
          <w:lang w:val="ru-RU"/>
        </w:rPr>
      </w:pPr>
      <w:r w:rsidRPr="003A2A89">
        <w:rPr>
          <w:lang w:val="ru-RU"/>
        </w:rPr>
        <w:t xml:space="preserve">Осуществлять проверку аутентичности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- факт его выпуска определенным эмитентом.</w:t>
      </w:r>
    </w:p>
    <w:p w14:paraId="2AEAF8BE" w14:textId="77777777" w:rsidR="00930C0C" w:rsidRPr="003A2A89" w:rsidRDefault="00930C0C" w:rsidP="006335E2">
      <w:pPr>
        <w:pStyle w:val="af"/>
        <w:numPr>
          <w:ilvl w:val="0"/>
          <w:numId w:val="47"/>
        </w:numPr>
        <w:rPr>
          <w:lang w:val="ru-RU"/>
        </w:rPr>
      </w:pPr>
      <w:r w:rsidRPr="003A2A89">
        <w:rPr>
          <w:lang w:val="ru-RU"/>
        </w:rPr>
        <w:t xml:space="preserve">Обеспечить конфиденциальность как владельца, так и содержимого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>.</w:t>
      </w:r>
    </w:p>
    <w:p w14:paraId="13556120" w14:textId="77777777" w:rsidR="00930C0C" w:rsidRPr="003A2A89" w:rsidRDefault="00930C0C" w:rsidP="006335E2">
      <w:pPr>
        <w:pStyle w:val="af"/>
        <w:numPr>
          <w:ilvl w:val="0"/>
          <w:numId w:val="47"/>
        </w:numPr>
        <w:rPr>
          <w:lang w:val="ru-RU"/>
        </w:rPr>
      </w:pPr>
      <w:r w:rsidRPr="003A2A89">
        <w:rPr>
          <w:lang w:val="ru-RU"/>
        </w:rPr>
        <w:t xml:space="preserve">Проверить уникальность </w:t>
      </w:r>
      <w:r w:rsidRPr="00237E29">
        <w:t>ID</w:t>
      </w:r>
      <w:r w:rsidRPr="003A2A89">
        <w:rPr>
          <w:lang w:val="ru-RU"/>
        </w:rPr>
        <w:t xml:space="preserve">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и, следовательно, уникальность самого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>;</w:t>
      </w:r>
    </w:p>
    <w:p w14:paraId="04BD81BD" w14:textId="77777777" w:rsidR="007824C4" w:rsidRPr="003A2A89" w:rsidRDefault="00930C0C" w:rsidP="006335E2">
      <w:pPr>
        <w:pStyle w:val="af"/>
        <w:numPr>
          <w:ilvl w:val="0"/>
          <w:numId w:val="47"/>
        </w:numPr>
        <w:rPr>
          <w:rFonts w:cs="SB Sans Interface"/>
          <w:lang w:val="ru-RU"/>
        </w:rPr>
      </w:pPr>
      <w:r w:rsidRPr="003A2A89">
        <w:rPr>
          <w:lang w:val="ru-RU"/>
        </w:rPr>
        <w:t xml:space="preserve">Чтобы содержание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было конфиденциальным, участники должны договариваться о сделках, используя закрытые каналы коммуникации.</w:t>
      </w:r>
      <w:bookmarkStart w:id="6" w:name="_heading=h.2unmd6357098" w:colFirst="0" w:colLast="0"/>
      <w:bookmarkStart w:id="7" w:name="_heading=h.qrwwbt4i17d7" w:colFirst="0" w:colLast="0"/>
      <w:bookmarkEnd w:id="6"/>
      <w:bookmarkEnd w:id="7"/>
    </w:p>
    <w:p w14:paraId="35BB3F8F" w14:textId="6A28068E" w:rsidR="00930C0C" w:rsidRPr="007824C4" w:rsidRDefault="00930C0C" w:rsidP="007824C4">
      <w:pPr>
        <w:pStyle w:val="Heading2"/>
      </w:pPr>
      <w:bookmarkStart w:id="8" w:name="_Toc80197070"/>
      <w:proofErr w:type="spellStart"/>
      <w:r w:rsidRPr="007824C4">
        <w:t>TestNet</w:t>
      </w:r>
      <w:bookmarkEnd w:id="8"/>
      <w:proofErr w:type="spellEnd"/>
    </w:p>
    <w:p w14:paraId="6B821A27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>Интеграция с платформой может осуществляться несколькими способами:</w:t>
      </w:r>
    </w:p>
    <w:p w14:paraId="793235C3" w14:textId="2F055EC7" w:rsidR="00930C0C" w:rsidRPr="00BB0602" w:rsidRDefault="00930C0C" w:rsidP="006335E2">
      <w:pPr>
        <w:pStyle w:val="BodyText"/>
        <w:numPr>
          <w:ilvl w:val="0"/>
          <w:numId w:val="44"/>
        </w:numPr>
        <w:rPr>
          <w:lang w:val="ru-RU"/>
        </w:rPr>
      </w:pPr>
      <w:r w:rsidRPr="00BB0602">
        <w:rPr>
          <w:lang w:val="ru-RU"/>
        </w:rPr>
        <w:t xml:space="preserve">Используя </w:t>
      </w:r>
      <w:r w:rsidR="00CB2EC8">
        <w:t>JavaScript</w:t>
      </w:r>
      <w:r w:rsidR="00CB2EC8" w:rsidRPr="00BB0602">
        <w:rPr>
          <w:lang w:val="ru-RU"/>
        </w:rPr>
        <w:t>-</w:t>
      </w:r>
      <w:r w:rsidRPr="00BB0602">
        <w:rPr>
          <w:lang w:val="ru-RU"/>
        </w:rPr>
        <w:t>библиотек</w:t>
      </w:r>
      <w:r w:rsidR="00CB2EC8" w:rsidRPr="00BB0602">
        <w:rPr>
          <w:lang w:val="ru-RU"/>
        </w:rPr>
        <w:t>у (описана в настоящем документе)</w:t>
      </w:r>
      <w:r w:rsidRPr="00BB0602">
        <w:rPr>
          <w:lang w:val="ru-RU"/>
        </w:rPr>
        <w:t>.</w:t>
      </w:r>
      <w:r w:rsidR="00BB0602">
        <w:rPr>
          <w:lang w:val="ru-RU"/>
        </w:rPr>
        <w:t xml:space="preserve"> </w:t>
      </w:r>
      <w:r w:rsidR="00CB2EC8" w:rsidRPr="00BB0602">
        <w:rPr>
          <w:lang w:val="ru-RU"/>
        </w:rPr>
        <w:t>Библиотека</w:t>
      </w:r>
      <w:r w:rsidRPr="00BB0602">
        <w:rPr>
          <w:lang w:val="ru-RU"/>
        </w:rPr>
        <w:t xml:space="preserve"> </w:t>
      </w:r>
      <w:r w:rsidR="00BB0602">
        <w:rPr>
          <w:lang w:val="ru-RU"/>
        </w:rPr>
        <w:t>доступна</w:t>
      </w:r>
      <w:r w:rsidRPr="00BB0602">
        <w:rPr>
          <w:lang w:val="ru-RU"/>
        </w:rPr>
        <w:t xml:space="preserve"> в </w:t>
      </w:r>
      <w:r w:rsidR="005C65D2">
        <w:rPr>
          <w:lang w:val="ru-RU"/>
        </w:rPr>
        <w:t xml:space="preserve">трех вариантах исполнения: </w:t>
      </w:r>
      <w:proofErr w:type="spellStart"/>
      <w:r w:rsidR="005C65D2" w:rsidRPr="005C65D2">
        <w:rPr>
          <w:b/>
          <w:bCs/>
          <w:lang w:val="ru-RU"/>
        </w:rPr>
        <w:t>ECMAScript</w:t>
      </w:r>
      <w:proofErr w:type="spellEnd"/>
      <w:r w:rsidR="005C65D2" w:rsidRPr="005C65D2">
        <w:rPr>
          <w:b/>
          <w:bCs/>
          <w:lang w:val="ru-RU"/>
        </w:rPr>
        <w:t xml:space="preserve"> </w:t>
      </w:r>
      <w:proofErr w:type="spellStart"/>
      <w:r w:rsidR="005C65D2" w:rsidRPr="005C65D2">
        <w:rPr>
          <w:b/>
          <w:bCs/>
          <w:lang w:val="ru-RU"/>
        </w:rPr>
        <w:t>modules</w:t>
      </w:r>
      <w:proofErr w:type="spellEnd"/>
      <w:r w:rsidR="005C65D2" w:rsidRPr="005C65D2">
        <w:rPr>
          <w:b/>
          <w:bCs/>
          <w:lang w:val="ru-RU"/>
        </w:rPr>
        <w:t xml:space="preserve"> </w:t>
      </w:r>
      <w:r w:rsidR="005C65D2" w:rsidRPr="005C65D2">
        <w:rPr>
          <w:lang w:val="ru-RU"/>
        </w:rPr>
        <w:t>(</w:t>
      </w:r>
      <w:r w:rsidR="005C65D2" w:rsidRPr="005C65D2">
        <w:t>React</w:t>
      </w:r>
      <w:r w:rsidR="005C65D2" w:rsidRPr="005C65D2">
        <w:rPr>
          <w:lang w:val="ru-RU"/>
        </w:rPr>
        <w:t xml:space="preserve">), </w:t>
      </w:r>
      <w:proofErr w:type="spellStart"/>
      <w:r w:rsidR="005C65D2" w:rsidRPr="005C65D2">
        <w:rPr>
          <w:b/>
          <w:bCs/>
          <w:lang w:val="ru-RU"/>
        </w:rPr>
        <w:t>CommonJS</w:t>
      </w:r>
      <w:proofErr w:type="spellEnd"/>
      <w:r w:rsidR="005C65D2" w:rsidRPr="005C65D2">
        <w:rPr>
          <w:b/>
          <w:bCs/>
          <w:lang w:val="ru-RU"/>
        </w:rPr>
        <w:t xml:space="preserve"> </w:t>
      </w:r>
      <w:proofErr w:type="spellStart"/>
      <w:r w:rsidR="005C65D2" w:rsidRPr="005C65D2">
        <w:rPr>
          <w:b/>
          <w:bCs/>
          <w:lang w:val="ru-RU"/>
        </w:rPr>
        <w:t>modules</w:t>
      </w:r>
      <w:proofErr w:type="spellEnd"/>
      <w:r w:rsidR="005C65D2" w:rsidRPr="005C65D2">
        <w:rPr>
          <w:b/>
          <w:bCs/>
          <w:lang w:val="ru-RU"/>
        </w:rPr>
        <w:t xml:space="preserve"> </w:t>
      </w:r>
      <w:r w:rsidR="005C65D2" w:rsidRPr="005C65D2">
        <w:rPr>
          <w:lang w:val="ru-RU"/>
        </w:rPr>
        <w:t>(</w:t>
      </w:r>
      <w:r w:rsidR="005C65D2" w:rsidRPr="005C65D2">
        <w:t>Node</w:t>
      </w:r>
      <w:r w:rsidR="005C65D2" w:rsidRPr="005C65D2">
        <w:rPr>
          <w:lang w:val="ru-RU"/>
        </w:rPr>
        <w:t xml:space="preserve"> </w:t>
      </w:r>
      <w:r w:rsidR="005C65D2" w:rsidRPr="005C65D2">
        <w:t>JS</w:t>
      </w:r>
      <w:r w:rsidR="005C65D2" w:rsidRPr="005C65D2">
        <w:rPr>
          <w:lang w:val="ru-RU"/>
        </w:rPr>
        <w:t>),</w:t>
      </w:r>
      <w:r w:rsidR="005C65D2" w:rsidRPr="005C65D2">
        <w:rPr>
          <w:b/>
          <w:bCs/>
          <w:lang w:val="ru-RU"/>
        </w:rPr>
        <w:t xml:space="preserve"> </w:t>
      </w:r>
      <w:r w:rsidR="005C65D2" w:rsidRPr="005C65D2">
        <w:rPr>
          <w:b/>
          <w:bCs/>
        </w:rPr>
        <w:t>Standard</w:t>
      </w:r>
      <w:r w:rsidR="005C65D2" w:rsidRPr="005C65D2">
        <w:rPr>
          <w:b/>
          <w:bCs/>
          <w:lang w:val="ru-RU"/>
        </w:rPr>
        <w:t xml:space="preserve"> </w:t>
      </w:r>
      <w:r w:rsidR="005C65D2" w:rsidRPr="005C65D2">
        <w:rPr>
          <w:lang w:val="ru-RU"/>
        </w:rPr>
        <w:t xml:space="preserve">(экспорт в общий </w:t>
      </w:r>
      <w:proofErr w:type="spellStart"/>
      <w:r w:rsidR="005C65D2" w:rsidRPr="005C65D2">
        <w:rPr>
          <w:lang w:val="ru-RU"/>
        </w:rPr>
        <w:t>скоуп</w:t>
      </w:r>
      <w:proofErr w:type="spellEnd"/>
      <w:r w:rsidR="005C65D2" w:rsidRPr="005C65D2">
        <w:rPr>
          <w:lang w:val="ru-RU"/>
        </w:rPr>
        <w:t>).</w:t>
      </w:r>
    </w:p>
    <w:p w14:paraId="0C6739C2" w14:textId="52A8D4AB" w:rsidR="00BB0602" w:rsidRDefault="00BB0602" w:rsidP="006335E2">
      <w:pPr>
        <w:pStyle w:val="BodyText"/>
        <w:numPr>
          <w:ilvl w:val="0"/>
          <w:numId w:val="44"/>
        </w:numPr>
        <w:rPr>
          <w:lang w:val="ru-RU"/>
        </w:rPr>
      </w:pPr>
      <w:r w:rsidRPr="005C65D2">
        <w:rPr>
          <w:b/>
          <w:bCs/>
        </w:rPr>
        <w:t>JVM</w:t>
      </w:r>
      <w:r w:rsidR="005C65D2">
        <w:t>-</w:t>
      </w:r>
      <w:r>
        <w:rPr>
          <w:lang w:val="ru-RU"/>
        </w:rPr>
        <w:t>библиотека.</w:t>
      </w:r>
    </w:p>
    <w:p w14:paraId="164573C0" w14:textId="2BA2DEF9" w:rsidR="00930C0C" w:rsidRPr="00BB0602" w:rsidRDefault="00930C0C" w:rsidP="006335E2">
      <w:pPr>
        <w:pStyle w:val="BodyText"/>
        <w:numPr>
          <w:ilvl w:val="0"/>
          <w:numId w:val="44"/>
        </w:numPr>
        <w:rPr>
          <w:lang w:val="ru-RU"/>
        </w:rPr>
      </w:pPr>
      <w:r w:rsidRPr="00BB0602">
        <w:rPr>
          <w:lang w:val="ru-RU"/>
        </w:rPr>
        <w:t xml:space="preserve">Работа напрямую с </w:t>
      </w:r>
      <w:r w:rsidRPr="005C65D2">
        <w:rPr>
          <w:b/>
          <w:bCs/>
        </w:rPr>
        <w:t>REST</w:t>
      </w:r>
      <w:r w:rsidR="005C65D2" w:rsidRPr="005C65D2">
        <w:rPr>
          <w:b/>
          <w:bCs/>
          <w:lang w:val="ru-RU"/>
        </w:rPr>
        <w:t>-</w:t>
      </w:r>
      <w:r w:rsidRPr="005C65D2">
        <w:rPr>
          <w:b/>
          <w:bCs/>
        </w:rPr>
        <w:t>API</w:t>
      </w:r>
      <w:r w:rsidRPr="00BB0602">
        <w:rPr>
          <w:lang w:val="ru-RU"/>
        </w:rPr>
        <w:t xml:space="preserve"> </w:t>
      </w:r>
      <w:proofErr w:type="spellStart"/>
      <w:r w:rsidRPr="00BB0602">
        <w:rPr>
          <w:lang w:val="ru-RU"/>
        </w:rPr>
        <w:t>гейт</w:t>
      </w:r>
      <w:r w:rsidR="005C65D2">
        <w:rPr>
          <w:lang w:val="ru-RU"/>
        </w:rPr>
        <w:t>а</w:t>
      </w:r>
      <w:proofErr w:type="spellEnd"/>
      <w:r w:rsidRPr="00BB0602">
        <w:rPr>
          <w:lang w:val="ru-RU"/>
        </w:rPr>
        <w:t>.</w:t>
      </w:r>
    </w:p>
    <w:p w14:paraId="0176549C" w14:textId="77777777" w:rsidR="00930C0C" w:rsidRPr="00237E29" w:rsidRDefault="00930C0C" w:rsidP="006335E2">
      <w:pPr>
        <w:pStyle w:val="BodyText"/>
        <w:numPr>
          <w:ilvl w:val="0"/>
          <w:numId w:val="44"/>
        </w:numPr>
      </w:pPr>
      <w:proofErr w:type="spellStart"/>
      <w:r w:rsidRPr="00237E29">
        <w:t>Развёртывание</w:t>
      </w:r>
      <w:proofErr w:type="spellEnd"/>
      <w:r w:rsidRPr="00237E29">
        <w:t xml:space="preserve"> </w:t>
      </w:r>
      <w:proofErr w:type="spellStart"/>
      <w:r w:rsidRPr="00237E29">
        <w:t>собственного</w:t>
      </w:r>
      <w:proofErr w:type="spellEnd"/>
      <w:r w:rsidRPr="00237E29">
        <w:t xml:space="preserve"> </w:t>
      </w:r>
      <w:proofErr w:type="spellStart"/>
      <w:r w:rsidRPr="00237E29">
        <w:t>узла</w:t>
      </w:r>
      <w:proofErr w:type="spellEnd"/>
      <w:r w:rsidRPr="00237E29">
        <w:t>.</w:t>
      </w:r>
    </w:p>
    <w:p w14:paraId="33989F91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Для загрузки в тестовую сеть </w:t>
      </w:r>
      <w:proofErr w:type="spellStart"/>
      <w:r w:rsidRPr="003A2A89">
        <w:rPr>
          <w:lang w:val="ru-RU"/>
        </w:rPr>
        <w:t>кастомизированного</w:t>
      </w:r>
      <w:proofErr w:type="spellEnd"/>
      <w:r w:rsidRPr="003A2A89">
        <w:rPr>
          <w:lang w:val="ru-RU"/>
        </w:rPr>
        <w:t xml:space="preserve"> </w:t>
      </w:r>
      <w:proofErr w:type="spellStart"/>
      <w:r w:rsidRPr="003A2A89">
        <w:rPr>
          <w:lang w:val="ru-RU"/>
        </w:rPr>
        <w:t>чейнкода</w:t>
      </w:r>
      <w:proofErr w:type="spellEnd"/>
      <w:r w:rsidRPr="003A2A89">
        <w:rPr>
          <w:lang w:val="ru-RU"/>
        </w:rPr>
        <w:t xml:space="preserve"> необходимо обратиться в лабораторию </w:t>
      </w:r>
      <w:proofErr w:type="spellStart"/>
      <w:r w:rsidRPr="003A2A89">
        <w:rPr>
          <w:lang w:val="ru-RU"/>
        </w:rPr>
        <w:t>блокчейн</w:t>
      </w:r>
      <w:proofErr w:type="spellEnd"/>
      <w:r w:rsidRPr="003A2A89">
        <w:rPr>
          <w:lang w:val="ru-RU"/>
        </w:rPr>
        <w:t xml:space="preserve"> </w:t>
      </w:r>
      <w:proofErr w:type="spellStart"/>
      <w:r w:rsidRPr="003A2A89">
        <w:rPr>
          <w:lang w:val="ru-RU"/>
        </w:rPr>
        <w:t>Сбера</w:t>
      </w:r>
      <w:proofErr w:type="spellEnd"/>
      <w:r w:rsidRPr="003A2A89">
        <w:rPr>
          <w:lang w:val="ru-RU"/>
        </w:rPr>
        <w:t xml:space="preserve"> по адресу </w:t>
      </w:r>
      <w:hyperlink r:id="rId11" w:history="1">
        <w:r w:rsidRPr="00237E29">
          <w:rPr>
            <w:rStyle w:val="Hyperlink"/>
            <w:rFonts w:cs="SB Sans Interface"/>
          </w:rPr>
          <w:t>blockchain</w:t>
        </w:r>
        <w:r w:rsidRPr="00033FA6">
          <w:rPr>
            <w:rStyle w:val="Hyperlink"/>
            <w:rFonts w:cs="SB Sans Interface"/>
            <w:lang w:val="ru-RU"/>
          </w:rPr>
          <w:t>@</w:t>
        </w:r>
        <w:proofErr w:type="spellStart"/>
        <w:r w:rsidRPr="00237E29">
          <w:rPr>
            <w:rStyle w:val="Hyperlink"/>
            <w:rFonts w:cs="SB Sans Interface"/>
          </w:rPr>
          <w:t>sberbank</w:t>
        </w:r>
        <w:proofErr w:type="spellEnd"/>
        <w:r w:rsidRPr="00033FA6">
          <w:rPr>
            <w:rStyle w:val="Hyperlink"/>
            <w:rFonts w:cs="SB Sans Interface"/>
            <w:lang w:val="ru-RU"/>
          </w:rPr>
          <w:t>.</w:t>
        </w:r>
        <w:proofErr w:type="spellStart"/>
        <w:r w:rsidRPr="00237E29">
          <w:rPr>
            <w:rStyle w:val="Hyperlink"/>
            <w:rFonts w:cs="SB Sans Interface"/>
          </w:rPr>
          <w:t>ru</w:t>
        </w:r>
        <w:proofErr w:type="spellEnd"/>
      </w:hyperlink>
      <w:r w:rsidRPr="003A2A89">
        <w:rPr>
          <w:lang w:val="ru-RU"/>
        </w:rPr>
        <w:t>.</w:t>
      </w:r>
    </w:p>
    <w:p w14:paraId="688D0F62" w14:textId="2499BF30" w:rsidR="00930C0C" w:rsidRPr="00237E29" w:rsidRDefault="00930C0C" w:rsidP="00930C0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Times New Roman" w:cs="SB Sans Interface"/>
          <w:b/>
          <w:i/>
        </w:rPr>
      </w:pPr>
      <w:r w:rsidRPr="00237E29">
        <w:rPr>
          <w:rFonts w:eastAsia="Times New Roman" w:cs="SB Sans Interface"/>
          <w:noProof/>
          <w:sz w:val="22"/>
          <w:szCs w:val="22"/>
        </w:rPr>
        <w:drawing>
          <wp:inline distT="114300" distB="114300" distL="114300" distR="114300" wp14:anchorId="6F841BE9" wp14:editId="3A2FA94A">
            <wp:extent cx="6300960" cy="3200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96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37E29">
        <w:rPr>
          <w:rFonts w:cs="SB Sans Interface"/>
        </w:rPr>
        <w:br w:type="page"/>
      </w:r>
    </w:p>
    <w:p w14:paraId="06942492" w14:textId="77777777" w:rsidR="00930C0C" w:rsidRPr="00237E29" w:rsidRDefault="00930C0C" w:rsidP="00930C0C">
      <w:pPr>
        <w:pStyle w:val="Heading1"/>
        <w:rPr>
          <w:rFonts w:cs="SB Sans Interface"/>
        </w:rPr>
      </w:pPr>
      <w:bookmarkStart w:id="9" w:name="_Toc79420816"/>
      <w:bookmarkStart w:id="10" w:name="_Toc80197071"/>
      <w:r w:rsidRPr="00237E29">
        <w:rPr>
          <w:rFonts w:cs="SB Sans Interface"/>
        </w:rPr>
        <w:lastRenderedPageBreak/>
        <w:t>Спецификация программного интерфейса</w:t>
      </w:r>
      <w:bookmarkEnd w:id="9"/>
      <w:bookmarkEnd w:id="10"/>
    </w:p>
    <w:p w14:paraId="7C4BA2F7" w14:textId="77777777" w:rsidR="00930C0C" w:rsidRPr="00237E29" w:rsidRDefault="00930C0C" w:rsidP="00930C0C">
      <w:pPr>
        <w:pStyle w:val="Heading2"/>
        <w:rPr>
          <w:rFonts w:cs="SB Sans Interface"/>
        </w:rPr>
      </w:pPr>
      <w:bookmarkStart w:id="11" w:name="_heading=h.yex8sjy5j3k1" w:colFirst="0" w:colLast="0"/>
      <w:bookmarkStart w:id="12" w:name="_Toc79420817"/>
      <w:bookmarkStart w:id="13" w:name="_Toc80197072"/>
      <w:bookmarkEnd w:id="11"/>
      <w:r w:rsidRPr="00237E29">
        <w:rPr>
          <w:rFonts w:cs="SB Sans Interface"/>
        </w:rPr>
        <w:t>Инициализация</w:t>
      </w:r>
      <w:bookmarkEnd w:id="12"/>
      <w:bookmarkEnd w:id="13"/>
    </w:p>
    <w:p w14:paraId="7CB7EB31" w14:textId="77777777" w:rsidR="00930C0C" w:rsidRPr="00BF3166" w:rsidRDefault="00930C0C" w:rsidP="00930C0C">
      <w:pPr>
        <w:pStyle w:val="Heading3"/>
      </w:pPr>
      <w:bookmarkStart w:id="14" w:name="_Toc79420818"/>
      <w:bookmarkStart w:id="15" w:name="_Toc80197073"/>
      <w:r w:rsidRPr="00237E29">
        <w:t>Создание криптографической конфигурации</w:t>
      </w:r>
      <w:bookmarkEnd w:id="14"/>
      <w:bookmarkEnd w:id="15"/>
    </w:p>
    <w:p w14:paraId="36C6B49B" w14:textId="77777777" w:rsidR="00930C0C" w:rsidRPr="00237E29" w:rsidRDefault="00930C0C" w:rsidP="00CB2EC8">
      <w:pPr>
        <w:pStyle w:val="ac"/>
      </w:pPr>
      <w:r w:rsidRPr="00237E29">
        <w:rPr>
          <w:lang w:val="ru-RU"/>
        </w:rPr>
        <w:t xml:space="preserve">    </w:t>
      </w:r>
      <w:r w:rsidRPr="00237E29">
        <w:t xml:space="preserve">let </w:t>
      </w:r>
      <w:proofErr w:type="spellStart"/>
      <w:r w:rsidRPr="00237E29">
        <w:t>cryptoConfig</w:t>
      </w:r>
      <w:proofErr w:type="spellEnd"/>
      <w:r w:rsidRPr="00237E29">
        <w:t xml:space="preserve"> =</w:t>
      </w:r>
      <w:r w:rsidRPr="00237E29">
        <w:br/>
        <w:t xml:space="preserve">        new </w:t>
      </w:r>
      <w:proofErr w:type="spellStart"/>
      <w:proofErr w:type="gramStart"/>
      <w:r w:rsidRPr="00237E29">
        <w:t>CryptographyConfiguration</w:t>
      </w:r>
      <w:proofErr w:type="spellEnd"/>
      <w:r w:rsidRPr="00237E29">
        <w:t>(</w:t>
      </w:r>
      <w:proofErr w:type="gramEnd"/>
      <w:r w:rsidRPr="00237E29">
        <w:br/>
        <w:t xml:space="preserve">            </w:t>
      </w:r>
      <w:proofErr w:type="spellStart"/>
      <w:r w:rsidRPr="00237E29">
        <w:t>CNFTCrypto.webCryptoSign</w:t>
      </w:r>
      <w:proofErr w:type="spellEnd"/>
      <w:r w:rsidRPr="00237E29">
        <w:t>(), // Issuer operations</w:t>
      </w:r>
      <w:r w:rsidRPr="00237E29">
        <w:br/>
        <w:t xml:space="preserve">            </w:t>
      </w:r>
      <w:proofErr w:type="spellStart"/>
      <w:r w:rsidRPr="00237E29">
        <w:t>CNFTCrypto.webCryptoSign</w:t>
      </w:r>
      <w:proofErr w:type="spellEnd"/>
      <w:r w:rsidRPr="00237E29">
        <w:t>(), // Token operations</w:t>
      </w:r>
      <w:r w:rsidRPr="00237E29">
        <w:br/>
        <w:t xml:space="preserve">            </w:t>
      </w:r>
      <w:proofErr w:type="spellStart"/>
      <w:r w:rsidRPr="00237E29">
        <w:t>CNFTCrypto.webCryptoSign</w:t>
      </w:r>
      <w:proofErr w:type="spellEnd"/>
      <w:r w:rsidRPr="00237E29">
        <w:t>(), // Identity operations</w:t>
      </w:r>
      <w:r w:rsidRPr="00237E29">
        <w:br/>
        <w:t xml:space="preserve">            </w:t>
      </w:r>
      <w:proofErr w:type="spellStart"/>
      <w:r w:rsidRPr="00237E29">
        <w:t>CNFTCrypto.webCryptoEncryption</w:t>
      </w:r>
      <w:proofErr w:type="spellEnd"/>
      <w:r w:rsidRPr="00237E29">
        <w:t>() // Encryption operations</w:t>
      </w:r>
      <w:r w:rsidRPr="00237E29">
        <w:br/>
        <w:t xml:space="preserve">        );</w:t>
      </w:r>
    </w:p>
    <w:p w14:paraId="000B7741" w14:textId="77777777" w:rsidR="00930C0C" w:rsidRPr="00237E29" w:rsidRDefault="00930C0C" w:rsidP="00930C0C">
      <w:pPr>
        <w:pStyle w:val="Heading3"/>
      </w:pPr>
      <w:bookmarkStart w:id="16" w:name="_Toc79420819"/>
      <w:bookmarkStart w:id="17" w:name="_Toc80197074"/>
      <w:r w:rsidRPr="00237E29">
        <w:t>Создание конфигурации хранилища</w:t>
      </w:r>
      <w:bookmarkEnd w:id="16"/>
      <w:bookmarkEnd w:id="17"/>
    </w:p>
    <w:p w14:paraId="52EA9D07" w14:textId="77777777" w:rsidR="00930C0C" w:rsidRPr="003A2A89" w:rsidRDefault="00930C0C" w:rsidP="006335E2">
      <w:pPr>
        <w:pStyle w:val="BodyText"/>
        <w:rPr>
          <w:lang w:val="ru-RU"/>
        </w:rPr>
      </w:pPr>
      <w:proofErr w:type="spellStart"/>
      <w:r w:rsidRPr="00237E29">
        <w:rPr>
          <w:b/>
          <w:bCs/>
        </w:rPr>
        <w:t>localStorage</w:t>
      </w:r>
      <w:proofErr w:type="spellEnd"/>
      <w:r w:rsidRPr="003A2A89">
        <w:rPr>
          <w:lang w:val="ru-RU"/>
        </w:rPr>
        <w:t xml:space="preserve"> – хранилище внутри браузера.</w:t>
      </w:r>
    </w:p>
    <w:p w14:paraId="0D96FA07" w14:textId="77777777" w:rsidR="00930C0C" w:rsidRPr="003A2A89" w:rsidRDefault="00930C0C" w:rsidP="006335E2">
      <w:pPr>
        <w:pStyle w:val="BodyText"/>
        <w:rPr>
          <w:lang w:val="ru-RU"/>
        </w:rPr>
      </w:pPr>
      <w:proofErr w:type="spellStart"/>
      <w:r w:rsidRPr="00237E29">
        <w:rPr>
          <w:b/>
          <w:bCs/>
        </w:rPr>
        <w:t>inMemory</w:t>
      </w:r>
      <w:proofErr w:type="spellEnd"/>
      <w:r w:rsidRPr="003A2A89">
        <w:rPr>
          <w:lang w:val="ru-RU"/>
        </w:rPr>
        <w:t xml:space="preserve"> – хранилище в памяти.</w:t>
      </w:r>
    </w:p>
    <w:p w14:paraId="74028F8B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>Пример создания конфигурации хранилища:</w:t>
      </w:r>
    </w:p>
    <w:p w14:paraId="2149BFC2" w14:textId="77777777" w:rsidR="00930C0C" w:rsidRPr="00237E29" w:rsidRDefault="00930C0C" w:rsidP="00CB2EC8">
      <w:pPr>
        <w:pStyle w:val="ac"/>
        <w:rPr>
          <w:lang w:val="ru-RU"/>
        </w:rPr>
      </w:pPr>
      <w:r w:rsidRPr="00237E29">
        <w:t>let</w:t>
      </w:r>
      <w:r w:rsidRPr="00237E29">
        <w:rPr>
          <w:lang w:val="ru-RU"/>
        </w:rPr>
        <w:t xml:space="preserve"> </w:t>
      </w:r>
      <w:r w:rsidRPr="00237E29">
        <w:t>store</w:t>
      </w:r>
      <w:r w:rsidRPr="00237E29">
        <w:rPr>
          <w:lang w:val="ru-RU"/>
        </w:rPr>
        <w:t xml:space="preserve"> = </w:t>
      </w:r>
      <w:proofErr w:type="spellStart"/>
      <w:r w:rsidRPr="00237E29">
        <w:t>CNFTStore</w:t>
      </w:r>
      <w:proofErr w:type="spellEnd"/>
      <w:r w:rsidRPr="00237E29">
        <w:rPr>
          <w:lang w:val="ru-RU"/>
        </w:rPr>
        <w:t>.</w:t>
      </w:r>
      <w:proofErr w:type="spellStart"/>
      <w:r w:rsidRPr="00237E29">
        <w:t>localStorage</w:t>
      </w:r>
      <w:proofErr w:type="spellEnd"/>
      <w:r w:rsidRPr="00237E29">
        <w:rPr>
          <w:lang w:val="ru-RU"/>
        </w:rPr>
        <w:t>();</w:t>
      </w:r>
    </w:p>
    <w:p w14:paraId="254E3D7C" w14:textId="77777777" w:rsidR="00930C0C" w:rsidRPr="00237E29" w:rsidRDefault="00930C0C" w:rsidP="00930C0C">
      <w:pPr>
        <w:pStyle w:val="Heading3"/>
      </w:pPr>
      <w:bookmarkStart w:id="18" w:name="_Создание_списка_методов"/>
      <w:bookmarkStart w:id="19" w:name="_Toc79420820"/>
      <w:bookmarkStart w:id="20" w:name="_Toc80197075"/>
      <w:bookmarkEnd w:id="18"/>
      <w:r w:rsidRPr="00237E29">
        <w:t>Создание списка методов для прослушивания событий и сообщений (</w:t>
      </w:r>
      <w:proofErr w:type="spellStart"/>
      <w:r w:rsidRPr="00237E29">
        <w:t>walletListener</w:t>
      </w:r>
      <w:proofErr w:type="spellEnd"/>
      <w:r w:rsidRPr="00237E29">
        <w:t>)</w:t>
      </w:r>
      <w:bookmarkEnd w:id="19"/>
      <w:bookmarkEnd w:id="20"/>
    </w:p>
    <w:p w14:paraId="459986E1" w14:textId="77777777" w:rsidR="00930C0C" w:rsidRPr="00033FA6" w:rsidRDefault="00930C0C" w:rsidP="006335E2">
      <w:pPr>
        <w:pStyle w:val="BodyText"/>
        <w:rPr>
          <w:lang w:val="ru-RU"/>
        </w:rPr>
      </w:pPr>
      <w:bookmarkStart w:id="21" w:name="_События"/>
      <w:bookmarkEnd w:id="21"/>
      <w:proofErr w:type="spellStart"/>
      <w:proofErr w:type="gramStart"/>
      <w:r w:rsidRPr="00237E29">
        <w:rPr>
          <w:b/>
          <w:bCs/>
          <w:i/>
          <w:iCs/>
        </w:rPr>
        <w:t>onTokenTypeRegistered</w:t>
      </w:r>
      <w:proofErr w:type="spellEnd"/>
      <w:r w:rsidRPr="00033FA6">
        <w:rPr>
          <w:i/>
          <w:iCs/>
          <w:lang w:val="ru-RU"/>
        </w:rPr>
        <w:t>(</w:t>
      </w:r>
      <w:proofErr w:type="gramEnd"/>
      <w:r w:rsidRPr="00237E29">
        <w:rPr>
          <w:i/>
          <w:iCs/>
        </w:rPr>
        <w:t>wallet</w:t>
      </w:r>
      <w:r w:rsidRPr="00033FA6">
        <w:rPr>
          <w:i/>
          <w:iCs/>
          <w:lang w:val="ru-RU"/>
        </w:rPr>
        <w:t xml:space="preserve">, </w:t>
      </w:r>
      <w:proofErr w:type="spellStart"/>
      <w:r w:rsidRPr="00237E29">
        <w:rPr>
          <w:i/>
          <w:iCs/>
        </w:rPr>
        <w:t>tokenTypes</w:t>
      </w:r>
      <w:proofErr w:type="spellEnd"/>
      <w:r w:rsidRPr="00033FA6">
        <w:rPr>
          <w:i/>
          <w:iCs/>
          <w:lang w:val="ru-RU"/>
        </w:rPr>
        <w:t>)</w:t>
      </w:r>
      <w:r w:rsidRPr="00033FA6">
        <w:rPr>
          <w:lang w:val="ru-RU"/>
        </w:rPr>
        <w:t xml:space="preserve">, где </w:t>
      </w:r>
      <w:r w:rsidRPr="00237E29">
        <w:t>wallet</w:t>
      </w:r>
      <w:r w:rsidRPr="00033FA6">
        <w:rPr>
          <w:lang w:val="ru-RU"/>
        </w:rPr>
        <w:t xml:space="preserve"> – экземпляр кошелька-получателя события, </w:t>
      </w:r>
      <w:proofErr w:type="spellStart"/>
      <w:r w:rsidRPr="00237E29">
        <w:t>tokenTypes</w:t>
      </w:r>
      <w:proofErr w:type="spellEnd"/>
      <w:r w:rsidRPr="00033FA6">
        <w:rPr>
          <w:lang w:val="ru-RU"/>
        </w:rPr>
        <w:t xml:space="preserve"> массив структур </w:t>
      </w:r>
      <w:hyperlink w:anchor="_TokenType_1" w:history="1">
        <w:proofErr w:type="spellStart"/>
        <w:r w:rsidRPr="00237E29">
          <w:rPr>
            <w:rStyle w:val="Hyperlink"/>
            <w:rFonts w:cs="SB Sans Interface"/>
          </w:rPr>
          <w:t>TokenType</w:t>
        </w:r>
        <w:proofErr w:type="spellEnd"/>
      </w:hyperlink>
      <w:r w:rsidRPr="00033FA6">
        <w:rPr>
          <w:lang w:val="ru-RU"/>
        </w:rPr>
        <w:t xml:space="preserve">.  </w:t>
      </w:r>
    </w:p>
    <w:p w14:paraId="597C7FEC" w14:textId="06434EA0" w:rsidR="00930C0C" w:rsidRPr="006C0875" w:rsidRDefault="00930C0C" w:rsidP="006C0875">
      <w:pPr>
        <w:pStyle w:val="BodyText"/>
        <w:rPr>
          <w:lang w:val="ru-RU"/>
        </w:rPr>
      </w:pPr>
      <w:proofErr w:type="spellStart"/>
      <w:proofErr w:type="gramStart"/>
      <w:r w:rsidRPr="00237E29">
        <w:rPr>
          <w:b/>
          <w:bCs/>
          <w:i/>
          <w:iCs/>
        </w:rPr>
        <w:t>onTokenListChanged</w:t>
      </w:r>
      <w:proofErr w:type="spellEnd"/>
      <w:r w:rsidRPr="003A2A89">
        <w:rPr>
          <w:i/>
          <w:iCs/>
          <w:lang w:val="ru-RU"/>
        </w:rPr>
        <w:t>(</w:t>
      </w:r>
      <w:proofErr w:type="gramEnd"/>
      <w:r w:rsidRPr="00237E29">
        <w:rPr>
          <w:i/>
          <w:iCs/>
        </w:rPr>
        <w:t>wallet</w:t>
      </w:r>
      <w:r w:rsidRPr="003A2A89">
        <w:rPr>
          <w:i/>
          <w:iCs/>
          <w:lang w:val="ru-RU"/>
        </w:rPr>
        <w:t xml:space="preserve">, </w:t>
      </w:r>
      <w:proofErr w:type="spellStart"/>
      <w:r w:rsidRPr="00237E29">
        <w:rPr>
          <w:i/>
          <w:iCs/>
        </w:rPr>
        <w:t>tokensAdded</w:t>
      </w:r>
      <w:proofErr w:type="spellEnd"/>
      <w:r w:rsidRPr="003A2A89">
        <w:rPr>
          <w:i/>
          <w:iCs/>
          <w:lang w:val="ru-RU"/>
        </w:rPr>
        <w:t xml:space="preserve">, </w:t>
      </w:r>
      <w:proofErr w:type="spellStart"/>
      <w:r w:rsidRPr="00237E29">
        <w:rPr>
          <w:i/>
          <w:iCs/>
        </w:rPr>
        <w:t>tokensIdsRemoved</w:t>
      </w:r>
      <w:proofErr w:type="spellEnd"/>
      <w:r w:rsidRPr="003A2A89">
        <w:rPr>
          <w:i/>
          <w:iCs/>
          <w:lang w:val="ru-RU"/>
        </w:rPr>
        <w:t>)</w:t>
      </w:r>
      <w:r w:rsidRPr="003A2A89">
        <w:rPr>
          <w:lang w:val="ru-RU"/>
        </w:rPr>
        <w:t xml:space="preserve">, где </w:t>
      </w:r>
      <w:r w:rsidRPr="00237E29">
        <w:rPr>
          <w:i/>
          <w:iCs/>
        </w:rPr>
        <w:t>wallet</w:t>
      </w:r>
      <w:r w:rsidRPr="003A2A89">
        <w:rPr>
          <w:lang w:val="ru-RU"/>
        </w:rPr>
        <w:t xml:space="preserve"> – экземпляр кошелька-получателя события, </w:t>
      </w:r>
      <w:proofErr w:type="spellStart"/>
      <w:r w:rsidRPr="00237E29">
        <w:rPr>
          <w:i/>
          <w:iCs/>
        </w:rPr>
        <w:t>tokensAdded</w:t>
      </w:r>
      <w:proofErr w:type="spellEnd"/>
      <w:r w:rsidRPr="003A2A89">
        <w:rPr>
          <w:lang w:val="ru-RU"/>
        </w:rPr>
        <w:t xml:space="preserve"> и </w:t>
      </w:r>
      <w:proofErr w:type="spellStart"/>
      <w:r w:rsidRPr="00237E29">
        <w:rPr>
          <w:i/>
          <w:iCs/>
        </w:rPr>
        <w:t>tokensIdsRemoved</w:t>
      </w:r>
      <w:proofErr w:type="spellEnd"/>
      <w:r w:rsidRPr="003A2A89">
        <w:rPr>
          <w:lang w:val="ru-RU"/>
        </w:rPr>
        <w:t xml:space="preserve"> массив идентификаторов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 xml:space="preserve"> (</w:t>
      </w:r>
      <w:proofErr w:type="spellStart"/>
      <w:r w:rsidRPr="00237E29">
        <w:t>tokenId</w:t>
      </w:r>
      <w:proofErr w:type="spellEnd"/>
      <w:r w:rsidRPr="003A2A89">
        <w:rPr>
          <w:lang w:val="ru-RU"/>
        </w:rPr>
        <w:t xml:space="preserve">) в случае добавления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в список он будет в массиве </w:t>
      </w:r>
      <w:proofErr w:type="spellStart"/>
      <w:r w:rsidRPr="00237E29">
        <w:rPr>
          <w:i/>
          <w:iCs/>
        </w:rPr>
        <w:t>tokensAdded</w:t>
      </w:r>
      <w:proofErr w:type="spellEnd"/>
      <w:r w:rsidRPr="003A2A89">
        <w:rPr>
          <w:lang w:val="ru-RU"/>
        </w:rPr>
        <w:t xml:space="preserve">, в случае удаления из списка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 xml:space="preserve"> в </w:t>
      </w:r>
      <w:proofErr w:type="spellStart"/>
      <w:r w:rsidRPr="00237E29">
        <w:rPr>
          <w:i/>
          <w:iCs/>
        </w:rPr>
        <w:t>tokensIdsRemoved</w:t>
      </w:r>
      <w:proofErr w:type="spellEnd"/>
      <w:r w:rsidRPr="003A2A89">
        <w:rPr>
          <w:i/>
          <w:iCs/>
          <w:lang w:val="ru-RU"/>
        </w:rPr>
        <w:t>.</w:t>
      </w:r>
    </w:p>
    <w:p w14:paraId="18446D02" w14:textId="77777777" w:rsidR="00930C0C" w:rsidRPr="00033FA6" w:rsidRDefault="00930C0C" w:rsidP="006335E2">
      <w:pPr>
        <w:pStyle w:val="BodyText"/>
        <w:rPr>
          <w:lang w:val="ru-RU"/>
        </w:rPr>
      </w:pPr>
      <w:proofErr w:type="spellStart"/>
      <w:r w:rsidRPr="00237E29">
        <w:rPr>
          <w:b/>
          <w:bCs/>
          <w:i/>
          <w:iCs/>
        </w:rPr>
        <w:t>onIssuedTokensUpdated</w:t>
      </w:r>
      <w:proofErr w:type="spellEnd"/>
      <w:r w:rsidRPr="00033FA6">
        <w:rPr>
          <w:b/>
          <w:bCs/>
          <w:i/>
          <w:iCs/>
          <w:lang w:val="ru-RU"/>
        </w:rPr>
        <w:t xml:space="preserve"> </w:t>
      </w:r>
      <w:r w:rsidRPr="00033FA6">
        <w:rPr>
          <w:i/>
          <w:iCs/>
          <w:lang w:val="ru-RU"/>
        </w:rPr>
        <w:t>(</w:t>
      </w:r>
      <w:r w:rsidRPr="00237E29">
        <w:rPr>
          <w:i/>
          <w:iCs/>
        </w:rPr>
        <w:t>wallet</w:t>
      </w:r>
      <w:r w:rsidRPr="00033FA6">
        <w:rPr>
          <w:i/>
          <w:iCs/>
          <w:lang w:val="ru-RU"/>
        </w:rPr>
        <w:t xml:space="preserve">, </w:t>
      </w:r>
      <w:proofErr w:type="spellStart"/>
      <w:r w:rsidRPr="00237E29">
        <w:rPr>
          <w:i/>
          <w:iCs/>
        </w:rPr>
        <w:t>addedSeq</w:t>
      </w:r>
      <w:proofErr w:type="spellEnd"/>
      <w:r w:rsidRPr="00033FA6">
        <w:rPr>
          <w:i/>
          <w:iCs/>
          <w:lang w:val="ru-RU"/>
        </w:rPr>
        <w:t xml:space="preserve">, </w:t>
      </w:r>
      <w:proofErr w:type="spellStart"/>
      <w:r w:rsidRPr="00237E29">
        <w:rPr>
          <w:i/>
          <w:iCs/>
        </w:rPr>
        <w:t>swappedSeq</w:t>
      </w:r>
      <w:proofErr w:type="spellEnd"/>
      <w:r w:rsidRPr="00033FA6">
        <w:rPr>
          <w:i/>
          <w:iCs/>
          <w:lang w:val="ru-RU"/>
        </w:rPr>
        <w:t xml:space="preserve">, </w:t>
      </w:r>
      <w:proofErr w:type="spellStart"/>
      <w:r w:rsidRPr="00237E29">
        <w:rPr>
          <w:i/>
          <w:iCs/>
        </w:rPr>
        <w:t>burnedSeq</w:t>
      </w:r>
      <w:proofErr w:type="spellEnd"/>
      <w:r w:rsidRPr="00033FA6">
        <w:rPr>
          <w:i/>
          <w:iCs/>
          <w:lang w:val="ru-RU"/>
        </w:rPr>
        <w:t>)</w:t>
      </w:r>
      <w:r w:rsidRPr="00033FA6">
        <w:rPr>
          <w:lang w:val="ru-RU"/>
        </w:rPr>
        <w:t xml:space="preserve">, где </w:t>
      </w:r>
      <w:r w:rsidRPr="00237E29">
        <w:rPr>
          <w:i/>
          <w:iCs/>
        </w:rPr>
        <w:t>wallet</w:t>
      </w:r>
      <w:r w:rsidRPr="00033FA6">
        <w:rPr>
          <w:lang w:val="ru-RU"/>
        </w:rPr>
        <w:t xml:space="preserve"> – экземпляр кошелька-эмитента </w:t>
      </w:r>
      <w:proofErr w:type="spellStart"/>
      <w:r w:rsidRPr="00033FA6">
        <w:rPr>
          <w:lang w:val="ru-RU"/>
        </w:rPr>
        <w:t>токена</w:t>
      </w:r>
      <w:proofErr w:type="spellEnd"/>
      <w:r w:rsidRPr="00033FA6">
        <w:rPr>
          <w:lang w:val="ru-RU"/>
        </w:rPr>
        <w:t xml:space="preserve">, </w:t>
      </w:r>
      <w:proofErr w:type="spellStart"/>
      <w:r w:rsidRPr="00237E29">
        <w:rPr>
          <w:i/>
          <w:iCs/>
        </w:rPr>
        <w:t>addedSeq</w:t>
      </w:r>
      <w:proofErr w:type="spellEnd"/>
      <w:r w:rsidRPr="00033FA6">
        <w:rPr>
          <w:lang w:val="ru-RU"/>
        </w:rPr>
        <w:t xml:space="preserve"> – массив структур </w:t>
      </w:r>
      <w:hyperlink w:anchor="_SignedToken_1" w:history="1">
        <w:proofErr w:type="spellStart"/>
        <w:r w:rsidRPr="00237E29">
          <w:rPr>
            <w:rStyle w:val="Hyperlink"/>
            <w:rFonts w:cs="SB Sans Interface"/>
          </w:rPr>
          <w:t>SignedToken</w:t>
        </w:r>
        <w:proofErr w:type="spellEnd"/>
      </w:hyperlink>
      <w:r w:rsidRPr="00033FA6">
        <w:rPr>
          <w:lang w:val="ru-RU"/>
        </w:rPr>
        <w:t xml:space="preserve">, </w:t>
      </w:r>
      <w:proofErr w:type="spellStart"/>
      <w:r w:rsidRPr="00237E29">
        <w:rPr>
          <w:i/>
          <w:iCs/>
        </w:rPr>
        <w:t>swappedSeq</w:t>
      </w:r>
      <w:proofErr w:type="spellEnd"/>
      <w:r w:rsidRPr="00033FA6">
        <w:rPr>
          <w:i/>
          <w:iCs/>
          <w:lang w:val="ru-RU"/>
        </w:rPr>
        <w:t xml:space="preserve"> </w:t>
      </w:r>
      <w:r w:rsidRPr="00033FA6">
        <w:rPr>
          <w:lang w:val="ru-RU"/>
        </w:rPr>
        <w:t xml:space="preserve">– массив структур </w:t>
      </w:r>
      <w:hyperlink w:anchor="_DealRequest_1" w:history="1">
        <w:proofErr w:type="spellStart"/>
        <w:r w:rsidRPr="00237E29">
          <w:rPr>
            <w:rStyle w:val="Hyperlink"/>
            <w:rFonts w:cs="SB Sans Interface"/>
          </w:rPr>
          <w:t>DealRequest</w:t>
        </w:r>
        <w:proofErr w:type="spellEnd"/>
      </w:hyperlink>
      <w:r w:rsidRPr="00033FA6">
        <w:rPr>
          <w:lang w:val="ru-RU"/>
        </w:rPr>
        <w:t xml:space="preserve">, </w:t>
      </w:r>
      <w:proofErr w:type="spellStart"/>
      <w:r w:rsidRPr="00237E29">
        <w:rPr>
          <w:i/>
          <w:iCs/>
        </w:rPr>
        <w:t>burnedSeq</w:t>
      </w:r>
      <w:proofErr w:type="spellEnd"/>
      <w:r w:rsidRPr="00033FA6">
        <w:rPr>
          <w:i/>
          <w:iCs/>
          <w:lang w:val="ru-RU"/>
        </w:rPr>
        <w:t xml:space="preserve"> </w:t>
      </w:r>
      <w:r w:rsidRPr="00033FA6">
        <w:rPr>
          <w:lang w:val="ru-RU"/>
        </w:rPr>
        <w:t xml:space="preserve">– массив структур </w:t>
      </w:r>
      <w:hyperlink w:anchor="_BurntIssuedTokens_1" w:history="1">
        <w:proofErr w:type="spellStart"/>
        <w:r w:rsidRPr="00237E29">
          <w:rPr>
            <w:rStyle w:val="Hyperlink"/>
            <w:rFonts w:cs="SB Sans Interface"/>
          </w:rPr>
          <w:t>BurntIssuedTokens</w:t>
        </w:r>
        <w:proofErr w:type="spellEnd"/>
      </w:hyperlink>
      <w:r w:rsidRPr="00033FA6">
        <w:rPr>
          <w:lang w:val="ru-RU"/>
        </w:rPr>
        <w:t>.</w:t>
      </w:r>
    </w:p>
    <w:p w14:paraId="1416AB43" w14:textId="77777777" w:rsidR="00930C0C" w:rsidRPr="00033FA6" w:rsidRDefault="00930C0C" w:rsidP="006335E2">
      <w:pPr>
        <w:pStyle w:val="BodyText"/>
        <w:rPr>
          <w:lang w:val="ru-RU"/>
        </w:rPr>
      </w:pPr>
      <w:proofErr w:type="spellStart"/>
      <w:proofErr w:type="gramStart"/>
      <w:r w:rsidRPr="00237E29">
        <w:rPr>
          <w:b/>
          <w:bCs/>
          <w:i/>
          <w:iCs/>
        </w:rPr>
        <w:t>onChangeRequested</w:t>
      </w:r>
      <w:proofErr w:type="spellEnd"/>
      <w:r w:rsidRPr="00033FA6">
        <w:rPr>
          <w:i/>
          <w:iCs/>
          <w:lang w:val="ru-RU"/>
        </w:rPr>
        <w:t>(</w:t>
      </w:r>
      <w:proofErr w:type="gramEnd"/>
      <w:r w:rsidRPr="00237E29">
        <w:rPr>
          <w:i/>
          <w:iCs/>
        </w:rPr>
        <w:t>wallet</w:t>
      </w:r>
      <w:r w:rsidRPr="00033FA6">
        <w:rPr>
          <w:i/>
          <w:iCs/>
          <w:lang w:val="ru-RU"/>
        </w:rPr>
        <w:t xml:space="preserve">, </w:t>
      </w:r>
      <w:r w:rsidRPr="00237E29">
        <w:rPr>
          <w:i/>
          <w:iCs/>
        </w:rPr>
        <w:t>requests</w:t>
      </w:r>
      <w:r w:rsidRPr="00033FA6">
        <w:rPr>
          <w:i/>
          <w:iCs/>
          <w:lang w:val="ru-RU"/>
        </w:rPr>
        <w:t>)</w:t>
      </w:r>
      <w:r w:rsidRPr="00033FA6">
        <w:rPr>
          <w:lang w:val="ru-RU"/>
        </w:rPr>
        <w:t xml:space="preserve">, где </w:t>
      </w:r>
      <w:r w:rsidRPr="00237E29">
        <w:rPr>
          <w:i/>
          <w:iCs/>
        </w:rPr>
        <w:t>wallet</w:t>
      </w:r>
      <w:r w:rsidRPr="00033FA6">
        <w:rPr>
          <w:lang w:val="ru-RU"/>
        </w:rPr>
        <w:t xml:space="preserve"> – экземпляр кошелька-владельца </w:t>
      </w:r>
      <w:proofErr w:type="spellStart"/>
      <w:r w:rsidRPr="00033FA6">
        <w:rPr>
          <w:lang w:val="ru-RU"/>
        </w:rPr>
        <w:t>токена</w:t>
      </w:r>
      <w:proofErr w:type="spellEnd"/>
      <w:r w:rsidRPr="00033FA6">
        <w:rPr>
          <w:lang w:val="ru-RU"/>
        </w:rPr>
        <w:t xml:space="preserve">, </w:t>
      </w:r>
      <w:r w:rsidRPr="00237E29">
        <w:rPr>
          <w:i/>
          <w:iCs/>
        </w:rPr>
        <w:t>requests</w:t>
      </w:r>
      <w:r w:rsidRPr="00033FA6">
        <w:rPr>
          <w:lang w:val="ru-RU"/>
        </w:rPr>
        <w:t xml:space="preserve"> – массив структур </w:t>
      </w:r>
      <w:hyperlink w:anchor="_ChangeOperationRequest_1" w:history="1">
        <w:proofErr w:type="spellStart"/>
        <w:r w:rsidRPr="00237E29">
          <w:rPr>
            <w:rStyle w:val="Hyperlink"/>
            <w:rFonts w:cs="SB Sans Interface"/>
          </w:rPr>
          <w:t>ChangeOperationRequest</w:t>
        </w:r>
        <w:proofErr w:type="spellEnd"/>
      </w:hyperlink>
      <w:r w:rsidRPr="00033FA6">
        <w:rPr>
          <w:lang w:val="ru-RU"/>
        </w:rPr>
        <w:t>.</w:t>
      </w:r>
    </w:p>
    <w:p w14:paraId="44B4F265" w14:textId="77777777" w:rsidR="00930C0C" w:rsidRPr="003A2A89" w:rsidRDefault="00930C0C" w:rsidP="006335E2">
      <w:pPr>
        <w:pStyle w:val="BodyText"/>
        <w:rPr>
          <w:lang w:val="ru-RU"/>
        </w:rPr>
      </w:pPr>
      <w:proofErr w:type="spellStart"/>
      <w:proofErr w:type="gramStart"/>
      <w:r w:rsidRPr="00237E29">
        <w:rPr>
          <w:b/>
          <w:bCs/>
          <w:i/>
          <w:iCs/>
        </w:rPr>
        <w:t>onOffersChanged</w:t>
      </w:r>
      <w:proofErr w:type="spellEnd"/>
      <w:r w:rsidRPr="003A2A89">
        <w:rPr>
          <w:i/>
          <w:iCs/>
          <w:lang w:val="ru-RU"/>
        </w:rPr>
        <w:t>(</w:t>
      </w:r>
      <w:proofErr w:type="gramEnd"/>
      <w:r w:rsidRPr="00237E29">
        <w:rPr>
          <w:i/>
          <w:iCs/>
        </w:rPr>
        <w:t>wallet</w:t>
      </w:r>
      <w:r w:rsidRPr="003A2A89">
        <w:rPr>
          <w:i/>
          <w:iCs/>
          <w:lang w:val="ru-RU"/>
        </w:rPr>
        <w:t xml:space="preserve">, </w:t>
      </w:r>
      <w:proofErr w:type="spellStart"/>
      <w:r w:rsidRPr="00237E29">
        <w:rPr>
          <w:i/>
          <w:iCs/>
        </w:rPr>
        <w:t>newOffers</w:t>
      </w:r>
      <w:proofErr w:type="spellEnd"/>
      <w:r w:rsidRPr="003A2A89">
        <w:rPr>
          <w:i/>
          <w:iCs/>
          <w:lang w:val="ru-RU"/>
        </w:rPr>
        <w:t xml:space="preserve">, </w:t>
      </w:r>
      <w:proofErr w:type="spellStart"/>
      <w:r w:rsidRPr="00237E29">
        <w:rPr>
          <w:i/>
          <w:iCs/>
        </w:rPr>
        <w:t>closedOffers</w:t>
      </w:r>
      <w:proofErr w:type="spellEnd"/>
      <w:r w:rsidRPr="003A2A89">
        <w:rPr>
          <w:i/>
          <w:iCs/>
          <w:lang w:val="ru-RU"/>
        </w:rPr>
        <w:t>)</w:t>
      </w:r>
      <w:r w:rsidRPr="003A2A89">
        <w:rPr>
          <w:lang w:val="ru-RU"/>
        </w:rPr>
        <w:t xml:space="preserve">, где </w:t>
      </w:r>
      <w:r w:rsidRPr="00237E29">
        <w:rPr>
          <w:i/>
          <w:iCs/>
        </w:rPr>
        <w:t>wallet</w:t>
      </w:r>
      <w:r w:rsidRPr="003A2A89">
        <w:rPr>
          <w:lang w:val="ru-RU"/>
        </w:rPr>
        <w:t xml:space="preserve"> – экземпляр кошелька-получателя,</w:t>
      </w:r>
      <w:r w:rsidRPr="003A2A89">
        <w:rPr>
          <w:i/>
          <w:iCs/>
          <w:lang w:val="ru-RU"/>
        </w:rPr>
        <w:t xml:space="preserve"> </w:t>
      </w:r>
      <w:proofErr w:type="spellStart"/>
      <w:r w:rsidRPr="00237E29">
        <w:rPr>
          <w:i/>
          <w:iCs/>
        </w:rPr>
        <w:t>newOffers</w:t>
      </w:r>
      <w:proofErr w:type="spellEnd"/>
      <w:r w:rsidRPr="003A2A89">
        <w:rPr>
          <w:lang w:val="ru-RU"/>
        </w:rPr>
        <w:t xml:space="preserve"> – массив структур </w:t>
      </w:r>
      <w:hyperlink w:anchor="_Offer_1" w:history="1">
        <w:r w:rsidRPr="00237E29">
          <w:rPr>
            <w:rStyle w:val="Hyperlink"/>
            <w:rFonts w:cs="SB Sans Interface"/>
          </w:rPr>
          <w:t>Offer</w:t>
        </w:r>
      </w:hyperlink>
      <w:r w:rsidRPr="003A2A89">
        <w:rPr>
          <w:lang w:val="ru-RU"/>
        </w:rPr>
        <w:t xml:space="preserve">, </w:t>
      </w:r>
      <w:proofErr w:type="spellStart"/>
      <w:r w:rsidRPr="00237E29">
        <w:rPr>
          <w:i/>
          <w:iCs/>
        </w:rPr>
        <w:t>closedOffers</w:t>
      </w:r>
      <w:proofErr w:type="spellEnd"/>
      <w:r w:rsidRPr="003A2A89">
        <w:rPr>
          <w:i/>
          <w:iCs/>
          <w:lang w:val="ru-RU"/>
        </w:rPr>
        <w:t xml:space="preserve"> - </w:t>
      </w:r>
      <w:r w:rsidRPr="003A2A89">
        <w:rPr>
          <w:lang w:val="ru-RU"/>
        </w:rPr>
        <w:t xml:space="preserve"> строковый массив идентификаторов сделок (предложений). </w:t>
      </w:r>
    </w:p>
    <w:p w14:paraId="6CC3EA59" w14:textId="77777777" w:rsidR="00930C0C" w:rsidRPr="003A2A89" w:rsidRDefault="00930C0C" w:rsidP="006335E2">
      <w:pPr>
        <w:pStyle w:val="BodyText"/>
        <w:rPr>
          <w:lang w:val="ru-RU"/>
        </w:rPr>
      </w:pPr>
      <w:bookmarkStart w:id="22" w:name="_Сообщения"/>
      <w:bookmarkEnd w:id="22"/>
      <w:proofErr w:type="spellStart"/>
      <w:proofErr w:type="gramStart"/>
      <w:r w:rsidRPr="00237E29">
        <w:rPr>
          <w:b/>
          <w:bCs/>
          <w:i/>
          <w:iCs/>
        </w:rPr>
        <w:t>onTokenRequested</w:t>
      </w:r>
      <w:proofErr w:type="spellEnd"/>
      <w:r w:rsidRPr="003A2A89">
        <w:rPr>
          <w:i/>
          <w:iCs/>
          <w:lang w:val="ru-RU"/>
        </w:rPr>
        <w:t>(</w:t>
      </w:r>
      <w:proofErr w:type="gramEnd"/>
      <w:r w:rsidRPr="00237E29">
        <w:rPr>
          <w:i/>
          <w:iCs/>
        </w:rPr>
        <w:t>wallet</w:t>
      </w:r>
      <w:r w:rsidRPr="003A2A89">
        <w:rPr>
          <w:i/>
          <w:iCs/>
          <w:lang w:val="ru-RU"/>
        </w:rPr>
        <w:t xml:space="preserve">, </w:t>
      </w:r>
      <w:r w:rsidRPr="00237E29">
        <w:rPr>
          <w:i/>
          <w:iCs/>
        </w:rPr>
        <w:t>requests</w:t>
      </w:r>
      <w:r w:rsidRPr="003A2A89">
        <w:rPr>
          <w:i/>
          <w:iCs/>
          <w:lang w:val="ru-RU"/>
        </w:rPr>
        <w:t>)</w:t>
      </w:r>
      <w:r w:rsidRPr="003A2A89">
        <w:rPr>
          <w:lang w:val="ru-RU"/>
        </w:rPr>
        <w:t xml:space="preserve">, где </w:t>
      </w:r>
      <w:r w:rsidRPr="00237E29">
        <w:t>wallet</w:t>
      </w:r>
      <w:r w:rsidRPr="003A2A89">
        <w:rPr>
          <w:lang w:val="ru-RU"/>
        </w:rPr>
        <w:t xml:space="preserve"> - экземпляр кошелька-получателя, </w:t>
      </w:r>
      <w:r w:rsidRPr="00237E29">
        <w:t>requests</w:t>
      </w:r>
      <w:r w:rsidRPr="003A2A89">
        <w:rPr>
          <w:lang w:val="ru-RU"/>
        </w:rPr>
        <w:t xml:space="preserve"> – массив сообщений структур </w:t>
      </w:r>
      <w:hyperlink w:anchor="_TokenRequest_1" w:history="1">
        <w:proofErr w:type="spellStart"/>
        <w:r w:rsidRPr="00237E29">
          <w:rPr>
            <w:rStyle w:val="Hyperlink"/>
            <w:rFonts w:cs="SB Sans Interface"/>
          </w:rPr>
          <w:t>TokenRequest</w:t>
        </w:r>
        <w:proofErr w:type="spellEnd"/>
      </w:hyperlink>
      <w:r w:rsidRPr="003A2A89">
        <w:rPr>
          <w:lang w:val="ru-RU"/>
        </w:rPr>
        <w:t>.</w:t>
      </w:r>
    </w:p>
    <w:p w14:paraId="33025A7C" w14:textId="77777777" w:rsidR="00930C0C" w:rsidRPr="00033FA6" w:rsidRDefault="00930C0C" w:rsidP="006335E2">
      <w:pPr>
        <w:pStyle w:val="BodyText"/>
        <w:rPr>
          <w:lang w:val="ru-RU"/>
        </w:rPr>
      </w:pPr>
      <w:proofErr w:type="spellStart"/>
      <w:proofErr w:type="gramStart"/>
      <w:r w:rsidRPr="00237E29">
        <w:rPr>
          <w:b/>
          <w:bCs/>
          <w:i/>
          <w:iCs/>
        </w:rPr>
        <w:t>onTransferProposed</w:t>
      </w:r>
      <w:proofErr w:type="spellEnd"/>
      <w:r w:rsidRPr="00033FA6">
        <w:rPr>
          <w:i/>
          <w:iCs/>
          <w:lang w:val="ru-RU"/>
        </w:rPr>
        <w:t>(</w:t>
      </w:r>
      <w:proofErr w:type="gramEnd"/>
      <w:r w:rsidRPr="00237E29">
        <w:rPr>
          <w:i/>
          <w:iCs/>
        </w:rPr>
        <w:t>wallet</w:t>
      </w:r>
      <w:r w:rsidRPr="00033FA6">
        <w:rPr>
          <w:i/>
          <w:iCs/>
          <w:lang w:val="ru-RU"/>
        </w:rPr>
        <w:t xml:space="preserve">, </w:t>
      </w:r>
      <w:r w:rsidRPr="00237E29">
        <w:rPr>
          <w:i/>
          <w:iCs/>
        </w:rPr>
        <w:t>requests</w:t>
      </w:r>
      <w:r w:rsidRPr="00033FA6">
        <w:rPr>
          <w:i/>
          <w:iCs/>
          <w:lang w:val="ru-RU"/>
        </w:rPr>
        <w:t>)</w:t>
      </w:r>
      <w:r w:rsidRPr="00033FA6">
        <w:rPr>
          <w:lang w:val="ru-RU"/>
        </w:rPr>
        <w:t xml:space="preserve">, где </w:t>
      </w:r>
      <w:r w:rsidRPr="00237E29">
        <w:t>wallet</w:t>
      </w:r>
      <w:r w:rsidRPr="00033FA6">
        <w:rPr>
          <w:lang w:val="ru-RU"/>
        </w:rPr>
        <w:t xml:space="preserve"> - экземпляр кошелька-получателя, </w:t>
      </w:r>
      <w:r w:rsidRPr="00237E29">
        <w:t>requests</w:t>
      </w:r>
      <w:r w:rsidRPr="00033FA6">
        <w:rPr>
          <w:lang w:val="ru-RU"/>
        </w:rPr>
        <w:t xml:space="preserve"> – массив сообщений структур </w:t>
      </w:r>
      <w:hyperlink w:anchor="_TransferProposal_1" w:history="1">
        <w:proofErr w:type="spellStart"/>
        <w:r w:rsidRPr="00237E29">
          <w:rPr>
            <w:rStyle w:val="Hyperlink"/>
            <w:rFonts w:cs="SB Sans Interface"/>
          </w:rPr>
          <w:t>TransferProposal</w:t>
        </w:r>
        <w:proofErr w:type="spellEnd"/>
      </w:hyperlink>
      <w:r w:rsidRPr="00033FA6">
        <w:rPr>
          <w:lang w:val="ru-RU"/>
        </w:rPr>
        <w:t>.</w:t>
      </w:r>
    </w:p>
    <w:p w14:paraId="7C560E27" w14:textId="77777777" w:rsidR="00930C0C" w:rsidRPr="003A2A89" w:rsidRDefault="00930C0C" w:rsidP="006335E2">
      <w:pPr>
        <w:pStyle w:val="BodyText"/>
        <w:rPr>
          <w:lang w:val="ru-RU"/>
        </w:rPr>
      </w:pPr>
      <w:proofErr w:type="spellStart"/>
      <w:proofErr w:type="gramStart"/>
      <w:r w:rsidRPr="00237E29">
        <w:rPr>
          <w:b/>
          <w:bCs/>
          <w:i/>
          <w:iCs/>
        </w:rPr>
        <w:t>onIssueRequested</w:t>
      </w:r>
      <w:proofErr w:type="spellEnd"/>
      <w:r w:rsidRPr="003A2A89">
        <w:rPr>
          <w:i/>
          <w:iCs/>
          <w:lang w:val="ru-RU"/>
        </w:rPr>
        <w:t>(</w:t>
      </w:r>
      <w:proofErr w:type="gramEnd"/>
      <w:r w:rsidRPr="00237E29">
        <w:rPr>
          <w:i/>
          <w:iCs/>
        </w:rPr>
        <w:t>wallet</w:t>
      </w:r>
      <w:r w:rsidRPr="003A2A89">
        <w:rPr>
          <w:i/>
          <w:iCs/>
          <w:lang w:val="ru-RU"/>
        </w:rPr>
        <w:t xml:space="preserve">, </w:t>
      </w:r>
      <w:r w:rsidRPr="00237E29">
        <w:rPr>
          <w:i/>
          <w:iCs/>
        </w:rPr>
        <w:t>requests</w:t>
      </w:r>
      <w:r w:rsidRPr="003A2A89">
        <w:rPr>
          <w:i/>
          <w:iCs/>
          <w:lang w:val="ru-RU"/>
        </w:rPr>
        <w:t>)</w:t>
      </w:r>
      <w:r w:rsidRPr="003A2A89">
        <w:rPr>
          <w:lang w:val="ru-RU"/>
        </w:rPr>
        <w:t xml:space="preserve">, где </w:t>
      </w:r>
      <w:r w:rsidRPr="00237E29">
        <w:t>wallet</w:t>
      </w:r>
      <w:r w:rsidRPr="003A2A89">
        <w:rPr>
          <w:lang w:val="ru-RU"/>
        </w:rPr>
        <w:t xml:space="preserve"> - экземпляр кошелька-получателя, </w:t>
      </w:r>
      <w:r w:rsidRPr="00237E29">
        <w:t>requests</w:t>
      </w:r>
      <w:r w:rsidRPr="003A2A89">
        <w:rPr>
          <w:lang w:val="ru-RU"/>
        </w:rPr>
        <w:t xml:space="preserve"> – массив сообщений структур </w:t>
      </w:r>
      <w:hyperlink w:anchor="_IssueRequest_1" w:history="1">
        <w:proofErr w:type="spellStart"/>
        <w:r w:rsidRPr="00237E29">
          <w:rPr>
            <w:rStyle w:val="Hyperlink"/>
            <w:rFonts w:cs="SB Sans Interface"/>
          </w:rPr>
          <w:t>IssueRequest</w:t>
        </w:r>
        <w:proofErr w:type="spellEnd"/>
      </w:hyperlink>
      <w:r w:rsidRPr="003A2A89">
        <w:rPr>
          <w:lang w:val="ru-RU"/>
        </w:rPr>
        <w:t>.</w:t>
      </w:r>
    </w:p>
    <w:p w14:paraId="0C69D679" w14:textId="77777777" w:rsidR="00930C0C" w:rsidRPr="003A2A89" w:rsidRDefault="00930C0C" w:rsidP="006335E2">
      <w:pPr>
        <w:pStyle w:val="BodyText"/>
        <w:rPr>
          <w:lang w:val="ru-RU"/>
        </w:rPr>
      </w:pPr>
      <w:proofErr w:type="spellStart"/>
      <w:r w:rsidRPr="00237E29">
        <w:rPr>
          <w:b/>
          <w:bCs/>
          <w:i/>
          <w:iCs/>
        </w:rPr>
        <w:t>onApplyForOffer</w:t>
      </w:r>
      <w:proofErr w:type="spellEnd"/>
      <w:r w:rsidRPr="003A2A89">
        <w:rPr>
          <w:i/>
          <w:iCs/>
          <w:lang w:val="ru-RU"/>
        </w:rPr>
        <w:t xml:space="preserve"> (</w:t>
      </w:r>
      <w:r w:rsidRPr="00237E29">
        <w:rPr>
          <w:i/>
          <w:iCs/>
        </w:rPr>
        <w:t>wallet</w:t>
      </w:r>
      <w:r w:rsidRPr="003A2A89">
        <w:rPr>
          <w:i/>
          <w:iCs/>
          <w:lang w:val="ru-RU"/>
        </w:rPr>
        <w:t xml:space="preserve">, </w:t>
      </w:r>
      <w:r w:rsidRPr="00237E29">
        <w:rPr>
          <w:i/>
          <w:iCs/>
        </w:rPr>
        <w:t>requests</w:t>
      </w:r>
      <w:r w:rsidRPr="003A2A89">
        <w:rPr>
          <w:i/>
          <w:iCs/>
          <w:lang w:val="ru-RU"/>
        </w:rPr>
        <w:t>)</w:t>
      </w:r>
      <w:r w:rsidRPr="003A2A89">
        <w:rPr>
          <w:lang w:val="ru-RU"/>
        </w:rPr>
        <w:t xml:space="preserve">, где </w:t>
      </w:r>
      <w:r w:rsidRPr="00237E29">
        <w:t>wallet</w:t>
      </w:r>
      <w:r w:rsidRPr="003A2A89">
        <w:rPr>
          <w:lang w:val="ru-RU"/>
        </w:rPr>
        <w:t xml:space="preserve"> - экземпляр кошелька-получателя, </w:t>
      </w:r>
      <w:r w:rsidRPr="00237E29">
        <w:t>requests</w:t>
      </w:r>
      <w:r w:rsidRPr="003A2A89">
        <w:rPr>
          <w:lang w:val="ru-RU"/>
        </w:rPr>
        <w:t xml:space="preserve"> – массив сообщений структур </w:t>
      </w:r>
      <w:hyperlink w:anchor="_ApplyForOffer_1" w:history="1">
        <w:proofErr w:type="spellStart"/>
        <w:r w:rsidRPr="00237E29">
          <w:rPr>
            <w:rStyle w:val="Hyperlink"/>
            <w:rFonts w:cs="SB Sans Interface"/>
          </w:rPr>
          <w:t>ApplyForOffer</w:t>
        </w:r>
        <w:proofErr w:type="spellEnd"/>
      </w:hyperlink>
      <w:r w:rsidRPr="003A2A89">
        <w:rPr>
          <w:lang w:val="ru-RU"/>
        </w:rPr>
        <w:t>.</w:t>
      </w:r>
    </w:p>
    <w:p w14:paraId="53558D70" w14:textId="77777777" w:rsidR="00930C0C" w:rsidRPr="006B0356" w:rsidRDefault="00930C0C" w:rsidP="006335E2">
      <w:pPr>
        <w:pStyle w:val="BodyText"/>
        <w:rPr>
          <w:lang w:val="ru-RU"/>
        </w:rPr>
      </w:pPr>
      <w:proofErr w:type="spellStart"/>
      <w:proofErr w:type="gramStart"/>
      <w:r w:rsidRPr="00237E29">
        <w:rPr>
          <w:b/>
          <w:bCs/>
          <w:i/>
          <w:iCs/>
        </w:rPr>
        <w:t>onApproveOffer</w:t>
      </w:r>
      <w:proofErr w:type="spellEnd"/>
      <w:r w:rsidRPr="006B0356">
        <w:rPr>
          <w:i/>
          <w:iCs/>
          <w:lang w:val="ru-RU"/>
        </w:rPr>
        <w:t>(</w:t>
      </w:r>
      <w:proofErr w:type="gramEnd"/>
      <w:r w:rsidRPr="00237E29">
        <w:rPr>
          <w:i/>
          <w:iCs/>
        </w:rPr>
        <w:t>wallet</w:t>
      </w:r>
      <w:r w:rsidRPr="006B0356">
        <w:rPr>
          <w:i/>
          <w:iCs/>
          <w:lang w:val="ru-RU"/>
        </w:rPr>
        <w:t xml:space="preserve">, </w:t>
      </w:r>
      <w:r w:rsidRPr="00237E29">
        <w:rPr>
          <w:i/>
          <w:iCs/>
        </w:rPr>
        <w:t>requests</w:t>
      </w:r>
      <w:r w:rsidRPr="006B0356">
        <w:rPr>
          <w:i/>
          <w:iCs/>
          <w:lang w:val="ru-RU"/>
        </w:rPr>
        <w:t>)</w:t>
      </w:r>
      <w:r w:rsidRPr="006B0356">
        <w:rPr>
          <w:lang w:val="ru-RU"/>
        </w:rPr>
        <w:t xml:space="preserve">, где </w:t>
      </w:r>
      <w:r w:rsidRPr="00237E29">
        <w:t>wallet</w:t>
      </w:r>
      <w:r w:rsidRPr="006B0356">
        <w:rPr>
          <w:lang w:val="ru-RU"/>
        </w:rPr>
        <w:t xml:space="preserve"> - экземпляр кошелька-получателя, </w:t>
      </w:r>
      <w:r w:rsidRPr="00237E29">
        <w:t>requests</w:t>
      </w:r>
      <w:r w:rsidRPr="006B0356">
        <w:rPr>
          <w:lang w:val="ru-RU"/>
        </w:rPr>
        <w:t xml:space="preserve"> – массив сообщений структур </w:t>
      </w:r>
      <w:hyperlink w:anchor="_ApproveOffer_1" w:history="1">
        <w:proofErr w:type="spellStart"/>
        <w:r w:rsidRPr="00237E29">
          <w:rPr>
            <w:rStyle w:val="Hyperlink"/>
            <w:rFonts w:cs="SB Sans Interface"/>
          </w:rPr>
          <w:t>ApproveOffer</w:t>
        </w:r>
        <w:proofErr w:type="spellEnd"/>
      </w:hyperlink>
      <w:r w:rsidRPr="006B0356">
        <w:rPr>
          <w:lang w:val="ru-RU"/>
        </w:rPr>
        <w:t>.</w:t>
      </w:r>
    </w:p>
    <w:p w14:paraId="141FE558" w14:textId="1C95A643" w:rsidR="00930C0C" w:rsidRDefault="00930C0C" w:rsidP="00930C0C">
      <w:pPr>
        <w:pStyle w:val="Heading3"/>
      </w:pPr>
      <w:bookmarkStart w:id="23" w:name="_Toc79420823"/>
      <w:bookmarkStart w:id="24" w:name="_Toc80197076"/>
      <w:r w:rsidRPr="00237E29">
        <w:t>Создании экземпляра кошелька</w:t>
      </w:r>
      <w:bookmarkEnd w:id="23"/>
      <w:bookmarkEnd w:id="24"/>
    </w:p>
    <w:p w14:paraId="7C5171CD" w14:textId="77777777" w:rsidR="00C70DAE" w:rsidRPr="003A2A89" w:rsidRDefault="00C70DAE" w:rsidP="006335E2">
      <w:pPr>
        <w:pStyle w:val="BodyText"/>
        <w:rPr>
          <w:lang w:val="ru-RU"/>
        </w:rPr>
      </w:pPr>
      <w:r w:rsidRPr="007824C4">
        <w:rPr>
          <w:b/>
          <w:bCs/>
        </w:rPr>
        <w:t>GATE</w:t>
      </w:r>
      <w:r w:rsidRPr="003A2A89">
        <w:rPr>
          <w:b/>
          <w:bCs/>
          <w:lang w:val="ru-RU"/>
        </w:rPr>
        <w:t>_</w:t>
      </w:r>
      <w:r w:rsidRPr="007824C4">
        <w:rPr>
          <w:b/>
          <w:bCs/>
        </w:rPr>
        <w:t>URL</w:t>
      </w:r>
      <w:r w:rsidRPr="003A2A89">
        <w:rPr>
          <w:lang w:val="ru-RU"/>
        </w:rPr>
        <w:t xml:space="preserve"> – адрес </w:t>
      </w:r>
      <w:r w:rsidRPr="007824C4">
        <w:t>REST</w:t>
      </w:r>
      <w:r w:rsidRPr="003A2A89">
        <w:rPr>
          <w:lang w:val="ru-RU"/>
        </w:rPr>
        <w:t xml:space="preserve"> </w:t>
      </w:r>
      <w:r w:rsidRPr="007824C4">
        <w:t>API</w:t>
      </w:r>
      <w:r w:rsidRPr="003A2A89">
        <w:rPr>
          <w:lang w:val="ru-RU"/>
        </w:rPr>
        <w:t xml:space="preserve"> </w:t>
      </w:r>
      <w:proofErr w:type="spellStart"/>
      <w:r w:rsidRPr="003A2A89">
        <w:rPr>
          <w:lang w:val="ru-RU"/>
        </w:rPr>
        <w:t>гейта</w:t>
      </w:r>
      <w:proofErr w:type="spellEnd"/>
      <w:r w:rsidRPr="003A2A89">
        <w:rPr>
          <w:lang w:val="ru-RU"/>
        </w:rPr>
        <w:t>.</w:t>
      </w:r>
    </w:p>
    <w:p w14:paraId="3491D345" w14:textId="7533F9B8" w:rsidR="00C70DAE" w:rsidRPr="003A2A89" w:rsidRDefault="00C70DAE" w:rsidP="006335E2">
      <w:pPr>
        <w:pStyle w:val="BodyText"/>
        <w:rPr>
          <w:lang w:val="ru-RU"/>
        </w:rPr>
      </w:pPr>
      <w:r w:rsidRPr="003A2A89">
        <w:rPr>
          <w:lang w:val="ru-RU"/>
        </w:rPr>
        <w:lastRenderedPageBreak/>
        <w:t xml:space="preserve">Важно! Далее под </w:t>
      </w:r>
      <w:r w:rsidRPr="007824C4">
        <w:rPr>
          <w:b/>
          <w:bCs/>
        </w:rPr>
        <w:t>wallet</w:t>
      </w:r>
      <w:r w:rsidRPr="003A2A89">
        <w:rPr>
          <w:lang w:val="ru-RU"/>
        </w:rPr>
        <w:t xml:space="preserve"> будет подразумеваться экземпляр кошелька.</w:t>
      </w:r>
    </w:p>
    <w:p w14:paraId="65FFEDE5" w14:textId="57629E93" w:rsidR="00C70DAE" w:rsidRPr="00642771" w:rsidRDefault="00C70DAE" w:rsidP="006335E2">
      <w:pPr>
        <w:pStyle w:val="BodyText"/>
        <w:rPr>
          <w:lang w:val="ru-RU"/>
        </w:rPr>
      </w:pPr>
      <w:r w:rsidRPr="00642771">
        <w:rPr>
          <w:lang w:val="ru-RU"/>
        </w:rPr>
        <w:t>Пример создания экземпляра кошелька:</w:t>
      </w:r>
    </w:p>
    <w:p w14:paraId="26AE2AC6" w14:textId="42117DBB" w:rsidR="00930C0C" w:rsidRPr="00F653EA" w:rsidRDefault="00930C0C" w:rsidP="006C0875">
      <w:pPr>
        <w:pStyle w:val="ac"/>
      </w:pPr>
      <w:r w:rsidRPr="00C70DAE">
        <w:rPr>
          <w:lang w:val="ru-RU"/>
        </w:rPr>
        <w:t xml:space="preserve">    </w:t>
      </w:r>
      <w:r w:rsidRPr="00237E29">
        <w:t>let</w:t>
      </w:r>
      <w:r w:rsidRPr="00F653EA">
        <w:t xml:space="preserve"> </w:t>
      </w:r>
      <w:r w:rsidRPr="00237E29">
        <w:t>wallet</w:t>
      </w:r>
      <w:r w:rsidRPr="00F653EA">
        <w:t xml:space="preserve"> = </w:t>
      </w:r>
      <w:r w:rsidRPr="00237E29">
        <w:t>await</w:t>
      </w:r>
      <w:r w:rsidRPr="00F653EA">
        <w:t xml:space="preserve"> </w:t>
      </w:r>
      <w:proofErr w:type="spellStart"/>
      <w:r w:rsidRPr="00237E29">
        <w:t>CNFT</w:t>
      </w:r>
      <w:r w:rsidRPr="00F653EA">
        <w:t>.</w:t>
      </w:r>
      <w:r w:rsidRPr="00237E29">
        <w:t>newWallet</w:t>
      </w:r>
      <w:proofErr w:type="spellEnd"/>
      <w:r w:rsidRPr="00F653EA">
        <w:t>(</w:t>
      </w:r>
      <w:r w:rsidRPr="00F653EA">
        <w:br/>
        <w:t xml:space="preserve">     </w:t>
      </w:r>
      <w:proofErr w:type="gramStart"/>
      <w:r w:rsidRPr="00F653EA">
        <w:t xml:space="preserve">   {</w:t>
      </w:r>
      <w:proofErr w:type="gramEnd"/>
      <w:r w:rsidRPr="00F653EA">
        <w:br/>
        <w:t xml:space="preserve">            "</w:t>
      </w:r>
      <w:r w:rsidRPr="00237E29">
        <w:t>gate</w:t>
      </w:r>
      <w:r w:rsidRPr="00F653EA">
        <w:t xml:space="preserve">": </w:t>
      </w:r>
      <w:proofErr w:type="spellStart"/>
      <w:r w:rsidRPr="00237E29">
        <w:t>CNFT</w:t>
      </w:r>
      <w:r w:rsidRPr="00F653EA">
        <w:t>.</w:t>
      </w:r>
      <w:r w:rsidRPr="00237E29">
        <w:t>newGateApi</w:t>
      </w:r>
      <w:proofErr w:type="spellEnd"/>
      <w:r w:rsidRPr="00F653EA">
        <w:t>(</w:t>
      </w:r>
      <w:r w:rsidRPr="00237E29">
        <w:t>GATE</w:t>
      </w:r>
      <w:r w:rsidRPr="00F653EA">
        <w:t>_</w:t>
      </w:r>
      <w:r w:rsidRPr="00237E29">
        <w:t>URL</w:t>
      </w:r>
      <w:r w:rsidRPr="00F653EA">
        <w:t>),</w:t>
      </w:r>
      <w:r w:rsidRPr="00F653EA">
        <w:br/>
        <w:t xml:space="preserve">            "</w:t>
      </w:r>
      <w:r w:rsidRPr="00237E29">
        <w:t>store</w:t>
      </w:r>
      <w:r w:rsidRPr="00F653EA">
        <w:t xml:space="preserve">" : </w:t>
      </w:r>
      <w:proofErr w:type="spellStart"/>
      <w:r w:rsidRPr="00237E29">
        <w:t>CNFTStore</w:t>
      </w:r>
      <w:r w:rsidRPr="00F653EA">
        <w:t>.</w:t>
      </w:r>
      <w:r w:rsidRPr="00237E29">
        <w:t>localStorage</w:t>
      </w:r>
      <w:proofErr w:type="spellEnd"/>
      <w:r w:rsidRPr="00F653EA">
        <w:t>(),</w:t>
      </w:r>
      <w:r w:rsidRPr="00F653EA">
        <w:br/>
        <w:t xml:space="preserve">            "</w:t>
      </w:r>
      <w:r w:rsidRPr="00237E29">
        <w:t>crypto</w:t>
      </w:r>
      <w:r w:rsidRPr="00F653EA">
        <w:t xml:space="preserve">": </w:t>
      </w:r>
      <w:proofErr w:type="spellStart"/>
      <w:r w:rsidRPr="00237E29">
        <w:t>cryptoConfig</w:t>
      </w:r>
      <w:proofErr w:type="spellEnd"/>
      <w:r w:rsidRPr="00F653EA">
        <w:t>,</w:t>
      </w:r>
      <w:r w:rsidRPr="00F653EA">
        <w:br/>
        <w:t xml:space="preserve">            "</w:t>
      </w:r>
      <w:r w:rsidRPr="00237E29">
        <w:t>listener</w:t>
      </w:r>
      <w:r w:rsidRPr="00F653EA">
        <w:t xml:space="preserve">": </w:t>
      </w:r>
      <w:hyperlink w:anchor="_Создание_списка_методов" w:history="1">
        <w:proofErr w:type="spellStart"/>
        <w:r w:rsidRPr="00237E29">
          <w:rPr>
            <w:rStyle w:val="Hyperlink"/>
            <w:rFonts w:cs="SB Sans Interface"/>
          </w:rPr>
          <w:t>walletListener</w:t>
        </w:r>
        <w:proofErr w:type="spellEnd"/>
      </w:hyperlink>
      <w:r w:rsidRPr="00F653EA">
        <w:br/>
        <w:t xml:space="preserve">        }</w:t>
      </w:r>
      <w:r w:rsidR="006C0875" w:rsidRPr="00F653EA">
        <w:t xml:space="preserve"> </w:t>
      </w:r>
      <w:r w:rsidRPr="00F653EA">
        <w:t>);</w:t>
      </w:r>
    </w:p>
    <w:p w14:paraId="20580E41" w14:textId="77777777" w:rsidR="00930C0C" w:rsidRPr="00237E29" w:rsidRDefault="00930C0C" w:rsidP="00930C0C">
      <w:pPr>
        <w:pStyle w:val="Heading2"/>
        <w:rPr>
          <w:rFonts w:cs="SB Sans Interface"/>
        </w:rPr>
      </w:pPr>
      <w:bookmarkStart w:id="25" w:name="_TokenType"/>
      <w:bookmarkStart w:id="26" w:name="_SignedToken"/>
      <w:bookmarkStart w:id="27" w:name="_Offer"/>
      <w:bookmarkStart w:id="28" w:name="_DealRequest"/>
      <w:bookmarkStart w:id="29" w:name="_BurntIssuedTokens"/>
      <w:bookmarkStart w:id="30" w:name="_ChangeOperationRequest"/>
      <w:bookmarkStart w:id="31" w:name="_TokenRequest"/>
      <w:bookmarkStart w:id="32" w:name="_TransferProposal"/>
      <w:bookmarkStart w:id="33" w:name="_IssueRequest"/>
      <w:bookmarkStart w:id="34" w:name="_ApplyForOffer"/>
      <w:bookmarkStart w:id="35" w:name="_ApproveOffer"/>
      <w:bookmarkStart w:id="36" w:name="_Toc79420824"/>
      <w:bookmarkStart w:id="37" w:name="_Toc80197077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237E29">
        <w:rPr>
          <w:rFonts w:cs="SB Sans Interface"/>
        </w:rPr>
        <w:t>Методы</w:t>
      </w:r>
      <w:bookmarkEnd w:id="36"/>
      <w:bookmarkEnd w:id="37"/>
    </w:p>
    <w:p w14:paraId="6D27A8BB" w14:textId="77777777" w:rsidR="00930C0C" w:rsidRPr="00237E29" w:rsidRDefault="00930C0C" w:rsidP="00930C0C">
      <w:pPr>
        <w:pStyle w:val="Heading3"/>
      </w:pPr>
      <w:bookmarkStart w:id="38" w:name="_Toc79420825"/>
      <w:bookmarkStart w:id="39" w:name="_Toc80197078"/>
      <w:r w:rsidRPr="00237E29">
        <w:t xml:space="preserve">Операции с типами </w:t>
      </w:r>
      <w:proofErr w:type="spellStart"/>
      <w:r w:rsidRPr="00237E29">
        <w:t>токенов</w:t>
      </w:r>
      <w:bookmarkEnd w:id="38"/>
      <w:bookmarkEnd w:id="39"/>
      <w:proofErr w:type="spellEnd"/>
    </w:p>
    <w:p w14:paraId="2580F4F6" w14:textId="77777777" w:rsidR="00930C0C" w:rsidRPr="00237E29" w:rsidRDefault="00930C0C" w:rsidP="00930C0C">
      <w:pPr>
        <w:pStyle w:val="Heading4"/>
        <w:rPr>
          <w:rFonts w:cs="SB Sans Interface"/>
        </w:rPr>
      </w:pPr>
      <w:bookmarkStart w:id="40" w:name="_registerTokenType"/>
      <w:bookmarkStart w:id="41" w:name="_Toc79420826"/>
      <w:bookmarkEnd w:id="40"/>
      <w:proofErr w:type="spellStart"/>
      <w:r w:rsidRPr="00237E29">
        <w:rPr>
          <w:rFonts w:cs="SB Sans Interface"/>
        </w:rPr>
        <w:t>registerTokenType</w:t>
      </w:r>
      <w:bookmarkEnd w:id="41"/>
      <w:proofErr w:type="spellEnd"/>
    </w:p>
    <w:p w14:paraId="5F4251EA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Регистрация нового типа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со случайным уникальным идентификатором.</w:t>
      </w:r>
    </w:p>
    <w:p w14:paraId="0E4D61F7" w14:textId="77777777" w:rsidR="00930C0C" w:rsidRPr="00237E29" w:rsidRDefault="00930C0C" w:rsidP="004B65FE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600" w:firstRow="0" w:lastRow="0" w:firstColumn="0" w:lastColumn="0" w:noHBand="1" w:noVBand="1"/>
      </w:tblPr>
      <w:tblGrid>
        <w:gridCol w:w="2481"/>
        <w:gridCol w:w="2481"/>
        <w:gridCol w:w="5088"/>
      </w:tblGrid>
      <w:tr w:rsidR="006E48EF" w:rsidRPr="00237E29" w14:paraId="63E4ED44" w14:textId="77777777" w:rsidTr="00496EA5">
        <w:tc>
          <w:tcPr>
            <w:tcW w:w="2481" w:type="dxa"/>
          </w:tcPr>
          <w:p w14:paraId="49B4000B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1972927F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5B6AC636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18AB3DAC" w14:textId="77777777" w:rsidTr="00496EA5">
        <w:tc>
          <w:tcPr>
            <w:tcW w:w="2481" w:type="dxa"/>
          </w:tcPr>
          <w:p w14:paraId="606F4149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tokenMeta</w:t>
            </w:r>
            <w:proofErr w:type="spellEnd"/>
          </w:p>
        </w:tc>
        <w:tc>
          <w:tcPr>
            <w:tcW w:w="2481" w:type="dxa"/>
          </w:tcPr>
          <w:p w14:paraId="272889D4" w14:textId="57C52A68" w:rsidR="006E48EF" w:rsidRPr="00BF57A9" w:rsidRDefault="006E48EF" w:rsidP="00E40F43">
            <w:pPr>
              <w:widowControl w:val="0"/>
              <w:rPr>
                <w:rFonts w:eastAsia="Times New Roman" w:cs="SB Sans Interface"/>
                <w:i/>
                <w:szCs w:val="20"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</w:t>
            </w:r>
            <w:r w:rsidRPr="00BF57A9">
              <w:rPr>
                <w:rFonts w:eastAsia="Times New Roman" w:cs="SB Sans Interface"/>
                <w:i/>
                <w:szCs w:val="20"/>
                <w:lang w:val="en-US"/>
              </w:rPr>
              <w:t>rray</w:t>
            </w:r>
            <w:r>
              <w:rPr>
                <w:rFonts w:eastAsia="Times New Roman" w:cs="SB Sans Interface"/>
                <w:i/>
                <w:szCs w:val="20"/>
              </w:rPr>
              <w:t xml:space="preserve"> </w:t>
            </w:r>
            <w:r w:rsidRPr="00BF57A9">
              <w:rPr>
                <w:rFonts w:eastAsia="Times New Roman" w:cs="SB Sans Interface"/>
                <w:i/>
                <w:szCs w:val="20"/>
                <w:lang w:val="en-US"/>
              </w:rPr>
              <w:t>[</w:t>
            </w:r>
            <w:proofErr w:type="spellStart"/>
            <w:r w:rsidRPr="00BF57A9">
              <w:rPr>
                <w:rFonts w:eastAsia="Times New Roman" w:cs="SB Sans Interface"/>
                <w:i/>
                <w:szCs w:val="20"/>
              </w:rPr>
              <w:t>TokenFieldMeta</w:t>
            </w:r>
            <w:proofErr w:type="spellEnd"/>
            <w:r w:rsidRPr="00BF57A9">
              <w:rPr>
                <w:rFonts w:eastAsia="Times New Roman" w:cs="SB Sans Interface"/>
                <w:i/>
                <w:szCs w:val="20"/>
                <w:lang w:val="en-US"/>
              </w:rPr>
              <w:t>]</w:t>
            </w:r>
          </w:p>
        </w:tc>
        <w:tc>
          <w:tcPr>
            <w:tcW w:w="5088" w:type="dxa"/>
          </w:tcPr>
          <w:p w14:paraId="593C4A9A" w14:textId="332F1E0F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r>
              <w:rPr>
                <w:rFonts w:eastAsia="Times New Roman" w:cs="SB Sans Interface"/>
                <w:szCs w:val="20"/>
              </w:rPr>
              <w:t>Коллекция о</w:t>
            </w:r>
            <w:r w:rsidRPr="00237E29">
              <w:rPr>
                <w:rFonts w:eastAsia="Times New Roman" w:cs="SB Sans Interface"/>
                <w:szCs w:val="20"/>
              </w:rPr>
              <w:t>бъект</w:t>
            </w:r>
            <w:r>
              <w:rPr>
                <w:rFonts w:eastAsia="Times New Roman" w:cs="SB Sans Interface"/>
                <w:szCs w:val="20"/>
              </w:rPr>
              <w:t>ов</w:t>
            </w:r>
            <w:r w:rsidRPr="00237E29">
              <w:rPr>
                <w:rFonts w:eastAsia="Times New Roman" w:cs="SB Sans Interface"/>
                <w:szCs w:val="20"/>
              </w:rPr>
              <w:t xml:space="preserve"> типа </w:t>
            </w:r>
            <w:hyperlink w:anchor="_TokenFieldMeta">
              <w:proofErr w:type="spellStart"/>
              <w:r w:rsidRPr="006C0875">
                <w:rPr>
                  <w:rStyle w:val="Hyperlink"/>
                </w:rPr>
                <w:t>TokenFieldMeta</w:t>
              </w:r>
              <w:proofErr w:type="spellEnd"/>
            </w:hyperlink>
          </w:p>
        </w:tc>
      </w:tr>
    </w:tbl>
    <w:p w14:paraId="7DF36E23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7ED5276D" w14:textId="77777777" w:rsidR="00930C0C" w:rsidRPr="00CB2EC8" w:rsidRDefault="00930C0C" w:rsidP="00CB2EC8">
      <w:pPr>
        <w:pStyle w:val="ac"/>
      </w:pPr>
      <w:proofErr w:type="spellStart"/>
      <w:r w:rsidRPr="00CB2EC8">
        <w:t>const</w:t>
      </w:r>
      <w:proofErr w:type="spellEnd"/>
      <w:r w:rsidRPr="00CB2EC8">
        <w:t xml:space="preserve"> </w:t>
      </w:r>
      <w:proofErr w:type="spellStart"/>
      <w:r w:rsidRPr="00CB2EC8">
        <w:t>tokenMeta</w:t>
      </w:r>
      <w:proofErr w:type="spellEnd"/>
      <w:r w:rsidRPr="00CB2EC8">
        <w:t xml:space="preserve"> = [new </w:t>
      </w:r>
      <w:proofErr w:type="spellStart"/>
      <w:proofErr w:type="gramStart"/>
      <w:r w:rsidRPr="00CB2EC8">
        <w:t>TokenFieldMeta</w:t>
      </w:r>
      <w:proofErr w:type="spellEnd"/>
      <w:r w:rsidRPr="00CB2EC8">
        <w:t>(</w:t>
      </w:r>
      <w:proofErr w:type="gramEnd"/>
      <w:r w:rsidRPr="00CB2EC8">
        <w:t xml:space="preserve">"test", </w:t>
      </w:r>
      <w:proofErr w:type="spellStart"/>
      <w:r w:rsidRPr="00CB2EC8">
        <w:t>TokenFieldType.Text</w:t>
      </w:r>
      <w:proofErr w:type="spellEnd"/>
      <w:r w:rsidRPr="00CB2EC8">
        <w:t>)];</w:t>
      </w:r>
    </w:p>
    <w:p w14:paraId="52568465" w14:textId="77777777" w:rsidR="00930C0C" w:rsidRPr="00CB2EC8" w:rsidRDefault="00930C0C" w:rsidP="00CB2EC8">
      <w:pPr>
        <w:pStyle w:val="ac"/>
      </w:pPr>
      <w:r w:rsidRPr="00CB2EC8">
        <w:t xml:space="preserve">let </w:t>
      </w:r>
      <w:proofErr w:type="spellStart"/>
      <w:r w:rsidRPr="00CB2EC8">
        <w:t>myNewTokenType</w:t>
      </w:r>
      <w:proofErr w:type="spellEnd"/>
      <w:r w:rsidRPr="00CB2EC8">
        <w:t xml:space="preserve"> = await </w:t>
      </w:r>
      <w:proofErr w:type="spellStart"/>
      <w:proofErr w:type="gramStart"/>
      <w:r w:rsidRPr="00CB2EC8">
        <w:t>wallet.registerTokenType</w:t>
      </w:r>
      <w:proofErr w:type="spellEnd"/>
      <w:proofErr w:type="gramEnd"/>
      <w:r w:rsidRPr="00CB2EC8">
        <w:t>(</w:t>
      </w:r>
      <w:proofErr w:type="spellStart"/>
      <w:r w:rsidRPr="00CB2EC8">
        <w:t>tokenMeta</w:t>
      </w:r>
      <w:proofErr w:type="spellEnd"/>
      <w:r w:rsidRPr="00CB2EC8">
        <w:t>);</w:t>
      </w:r>
    </w:p>
    <w:p w14:paraId="5C220403" w14:textId="77777777" w:rsidR="00930C0C" w:rsidRPr="00237E29" w:rsidRDefault="00930C0C" w:rsidP="004B65FE">
      <w:pPr>
        <w:pStyle w:val="a"/>
      </w:pPr>
      <w:r w:rsidRPr="00237E29">
        <w:t>Возврат:</w:t>
      </w:r>
    </w:p>
    <w:p w14:paraId="2000C175" w14:textId="77777777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 xml:space="preserve">Строковый идентификатор типа </w:t>
      </w:r>
      <w:proofErr w:type="spellStart"/>
      <w:r w:rsidRPr="00237E29">
        <w:rPr>
          <w:rFonts w:cs="SB Sans Interface"/>
        </w:rPr>
        <w:t>токена</w:t>
      </w:r>
      <w:proofErr w:type="spellEnd"/>
      <w:r w:rsidRPr="00237E29">
        <w:rPr>
          <w:rFonts w:cs="SB Sans Interface"/>
        </w:rPr>
        <w:t>.</w:t>
      </w:r>
    </w:p>
    <w:p w14:paraId="580A5B3A" w14:textId="094AE5AF" w:rsidR="00930C0C" w:rsidRDefault="00930C0C" w:rsidP="004B65FE">
      <w:pPr>
        <w:pStyle w:val="a"/>
      </w:pPr>
      <w:r w:rsidRPr="00237E29">
        <w:t>Событие:</w:t>
      </w:r>
    </w:p>
    <w:p w14:paraId="195A2ED6" w14:textId="3D345661" w:rsidR="00BB0602" w:rsidRPr="00BB0602" w:rsidRDefault="0089460A" w:rsidP="006E48EF">
      <w:pPr>
        <w:pStyle w:val="ab"/>
      </w:pPr>
      <w:hyperlink w:anchor="_Создание_списка_методов" w:history="1">
        <w:proofErr w:type="spellStart"/>
        <w:r w:rsidR="006E48EF" w:rsidRPr="006E48EF">
          <w:rPr>
            <w:rStyle w:val="Hyperlink"/>
          </w:rPr>
          <w:t>onTokenTypeRegistered</w:t>
        </w:r>
        <w:proofErr w:type="spellEnd"/>
      </w:hyperlink>
    </w:p>
    <w:p w14:paraId="502B21AB" w14:textId="77777777" w:rsidR="00930C0C" w:rsidRPr="00237E29" w:rsidRDefault="00930C0C" w:rsidP="00F748CA">
      <w:pPr>
        <w:pStyle w:val="Heading4"/>
      </w:pPr>
      <w:bookmarkStart w:id="42" w:name="_listTokenTypes"/>
      <w:bookmarkStart w:id="43" w:name="_Toc79420827"/>
      <w:bookmarkEnd w:id="42"/>
      <w:proofErr w:type="spellStart"/>
      <w:r w:rsidRPr="00237E29">
        <w:t>listTokenTypes</w:t>
      </w:r>
      <w:bookmarkEnd w:id="43"/>
      <w:proofErr w:type="spellEnd"/>
    </w:p>
    <w:p w14:paraId="21B77696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Возвращает список всех зарегистрированных типов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>.</w:t>
      </w:r>
    </w:p>
    <w:p w14:paraId="164D2DB0" w14:textId="77777777" w:rsidR="00930C0C" w:rsidRPr="00237E29" w:rsidRDefault="00930C0C" w:rsidP="004B65FE">
      <w:pPr>
        <w:pStyle w:val="a"/>
      </w:pPr>
      <w:r w:rsidRPr="00237E29">
        <w:t xml:space="preserve">Параметры вызова: </w:t>
      </w:r>
    </w:p>
    <w:p w14:paraId="29DE8092" w14:textId="77777777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Вызывается без параметров</w:t>
      </w:r>
    </w:p>
    <w:p w14:paraId="57F72D64" w14:textId="77777777" w:rsidR="00930C0C" w:rsidRPr="004B65FE" w:rsidRDefault="00930C0C" w:rsidP="004B65FE">
      <w:pPr>
        <w:pStyle w:val="a"/>
      </w:pPr>
      <w:r w:rsidRPr="004B65FE">
        <w:t>Пример вызова:</w:t>
      </w:r>
    </w:p>
    <w:p w14:paraId="409532B0" w14:textId="77777777" w:rsidR="00930C0C" w:rsidRPr="00237E29" w:rsidRDefault="00930C0C" w:rsidP="00CB2EC8">
      <w:pPr>
        <w:pStyle w:val="ac"/>
      </w:pPr>
      <w:r w:rsidRPr="00237E29">
        <w:t xml:space="preserve">let </w:t>
      </w:r>
      <w:proofErr w:type="spellStart"/>
      <w:r w:rsidRPr="00237E29">
        <w:t>tokenTypesInfo</w:t>
      </w:r>
      <w:proofErr w:type="spellEnd"/>
      <w:r w:rsidRPr="00237E29">
        <w:t xml:space="preserve"> = await </w:t>
      </w:r>
      <w:proofErr w:type="spellStart"/>
      <w:proofErr w:type="gramStart"/>
      <w:r w:rsidRPr="00237E29">
        <w:t>wallet.listTokenTypes</w:t>
      </w:r>
      <w:proofErr w:type="spellEnd"/>
      <w:proofErr w:type="gramEnd"/>
      <w:r w:rsidRPr="00237E29">
        <w:t>();</w:t>
      </w:r>
    </w:p>
    <w:p w14:paraId="36C67037" w14:textId="77777777" w:rsidR="00930C0C" w:rsidRPr="00237E29" w:rsidRDefault="00930C0C" w:rsidP="004B65FE">
      <w:pPr>
        <w:pStyle w:val="a"/>
      </w:pPr>
      <w:r w:rsidRPr="00237E29">
        <w:t xml:space="preserve">Возврат: </w:t>
      </w:r>
    </w:p>
    <w:p w14:paraId="75CBC57E" w14:textId="77777777" w:rsidR="00930C0C" w:rsidRPr="00237E29" w:rsidRDefault="00930C0C" w:rsidP="00930C0C">
      <w:pPr>
        <w:pStyle w:val="ab"/>
        <w:rPr>
          <w:rFonts w:cs="SB Sans Interface"/>
          <w:b/>
          <w:i/>
        </w:rPr>
      </w:pPr>
      <w:proofErr w:type="spellStart"/>
      <w:r w:rsidRPr="00237E29">
        <w:rPr>
          <w:rFonts w:cs="SB Sans Interface"/>
          <w:b/>
          <w:i/>
        </w:rPr>
        <w:t>listTokenTypes</w:t>
      </w:r>
      <w:proofErr w:type="spellEnd"/>
      <w:r w:rsidRPr="00237E29">
        <w:rPr>
          <w:rFonts w:cs="SB Sans Interface"/>
        </w:rPr>
        <w:t xml:space="preserve"> возвращает список объектов </w:t>
      </w:r>
      <w:hyperlink w:anchor="_TokenTypeInfo" w:history="1">
        <w:proofErr w:type="spellStart"/>
        <w:r w:rsidRPr="00237E29">
          <w:rPr>
            <w:rStyle w:val="Hyperlink"/>
            <w:rFonts w:cs="SB Sans Interface"/>
          </w:rPr>
          <w:t>TokenTypeInfo</w:t>
        </w:r>
        <w:proofErr w:type="spellEnd"/>
      </w:hyperlink>
      <w:r w:rsidRPr="00237E29">
        <w:rPr>
          <w:rFonts w:cs="SB Sans Interface"/>
          <w:b/>
          <w:i/>
        </w:rPr>
        <w:t>.</w:t>
      </w:r>
    </w:p>
    <w:p w14:paraId="256478F9" w14:textId="77777777" w:rsidR="00930C0C" w:rsidRPr="00BF3166" w:rsidRDefault="00930C0C" w:rsidP="00BF3166">
      <w:pPr>
        <w:pStyle w:val="Heading2"/>
      </w:pPr>
      <w:bookmarkStart w:id="44" w:name="_Toc79420828"/>
      <w:bookmarkStart w:id="45" w:name="_Toc80197079"/>
      <w:r w:rsidRPr="00BF3166">
        <w:lastRenderedPageBreak/>
        <w:t xml:space="preserve">Адреса и идентификаторы </w:t>
      </w:r>
      <w:proofErr w:type="spellStart"/>
      <w:r w:rsidRPr="00BF3166">
        <w:t>токенов</w:t>
      </w:r>
      <w:bookmarkEnd w:id="44"/>
      <w:bookmarkEnd w:id="45"/>
      <w:proofErr w:type="spellEnd"/>
    </w:p>
    <w:p w14:paraId="1A81A839" w14:textId="77777777" w:rsidR="00930C0C" w:rsidRPr="00237E29" w:rsidRDefault="00930C0C" w:rsidP="00930C0C">
      <w:pPr>
        <w:pStyle w:val="Heading3"/>
      </w:pPr>
      <w:bookmarkStart w:id="46" w:name="_Toc79420829"/>
      <w:bookmarkStart w:id="47" w:name="_Toc80197080"/>
      <w:proofErr w:type="spellStart"/>
      <w:r w:rsidRPr="00237E29">
        <w:t>createAddress</w:t>
      </w:r>
      <w:bookmarkEnd w:id="46"/>
      <w:bookmarkEnd w:id="47"/>
      <w:proofErr w:type="spellEnd"/>
    </w:p>
    <w:p w14:paraId="7B1F5C49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Создает адрес, который потом может быть использован другим человеком для передачи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>.</w:t>
      </w:r>
    </w:p>
    <w:p w14:paraId="7D244497" w14:textId="77777777" w:rsidR="00930C0C" w:rsidRPr="00237E29" w:rsidRDefault="00930C0C" w:rsidP="004B65FE">
      <w:pPr>
        <w:pStyle w:val="a"/>
      </w:pPr>
      <w:r w:rsidRPr="00237E29">
        <w:t xml:space="preserve">Параметры вызова: </w:t>
      </w:r>
    </w:p>
    <w:p w14:paraId="73686098" w14:textId="77777777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Вызывается без параметров</w:t>
      </w:r>
    </w:p>
    <w:p w14:paraId="064E9E49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111AFBC3" w14:textId="77777777" w:rsidR="00930C0C" w:rsidRPr="00237E29" w:rsidRDefault="00930C0C" w:rsidP="00CB2EC8">
      <w:pPr>
        <w:pStyle w:val="ac"/>
      </w:pPr>
      <w:r w:rsidRPr="00237E29">
        <w:t xml:space="preserve">let address = await </w:t>
      </w:r>
      <w:proofErr w:type="spellStart"/>
      <w:proofErr w:type="gramStart"/>
      <w:r w:rsidRPr="00237E29">
        <w:t>wallet.createAddress</w:t>
      </w:r>
      <w:proofErr w:type="spellEnd"/>
      <w:proofErr w:type="gramEnd"/>
      <w:r w:rsidRPr="00237E29">
        <w:t>();</w:t>
      </w:r>
    </w:p>
    <w:p w14:paraId="533925E1" w14:textId="77777777" w:rsidR="00930C0C" w:rsidRPr="00237E29" w:rsidRDefault="00930C0C" w:rsidP="004B65FE">
      <w:pPr>
        <w:pStyle w:val="a"/>
      </w:pPr>
      <w:r w:rsidRPr="00237E29">
        <w:t xml:space="preserve">Возврат: </w:t>
      </w:r>
    </w:p>
    <w:p w14:paraId="526F11DD" w14:textId="72BCD8CD" w:rsidR="00930C0C" w:rsidRPr="00237E29" w:rsidRDefault="00930C0C" w:rsidP="00930C0C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createAddress</w:t>
      </w:r>
      <w:proofErr w:type="spellEnd"/>
      <w:r w:rsidRPr="00237E29">
        <w:rPr>
          <w:rFonts w:cs="SB Sans Interface"/>
        </w:rPr>
        <w:t xml:space="preserve"> возвращает адрес пользователя в виде </w:t>
      </w:r>
      <w:r w:rsidR="00BB0602" w:rsidRPr="006E48EF">
        <w:rPr>
          <w:rFonts w:cs="SB Sans Interface"/>
          <w:b/>
          <w:iCs/>
          <w:lang w:val="en-US"/>
        </w:rPr>
        <w:t>array</w:t>
      </w:r>
      <w:r w:rsidR="00BB0602" w:rsidRPr="006E48EF">
        <w:rPr>
          <w:rFonts w:cs="SB Sans Interface"/>
          <w:b/>
          <w:iCs/>
        </w:rPr>
        <w:t xml:space="preserve"> </w:t>
      </w:r>
      <w:r w:rsidR="00BB0602" w:rsidRPr="006E48EF">
        <w:rPr>
          <w:rFonts w:cs="SB Sans Interface"/>
          <w:b/>
          <w:iCs/>
          <w:lang w:val="en-US"/>
        </w:rPr>
        <w:t>buffer</w:t>
      </w:r>
      <w:r w:rsidRPr="00237E29">
        <w:rPr>
          <w:rFonts w:cs="SB Sans Interface"/>
        </w:rPr>
        <w:t>.</w:t>
      </w:r>
    </w:p>
    <w:p w14:paraId="0A0D1F0F" w14:textId="77777777" w:rsidR="00930C0C" w:rsidRPr="00237E29" w:rsidRDefault="00930C0C" w:rsidP="00930C0C">
      <w:pPr>
        <w:pStyle w:val="Heading3"/>
      </w:pPr>
      <w:bookmarkStart w:id="48" w:name="_Toc79420830"/>
      <w:bookmarkStart w:id="49" w:name="_Toc80197081"/>
      <w:proofErr w:type="spellStart"/>
      <w:r w:rsidRPr="00237E29">
        <w:t>reserveId</w:t>
      </w:r>
      <w:bookmarkEnd w:id="48"/>
      <w:bookmarkEnd w:id="49"/>
      <w:proofErr w:type="spellEnd"/>
    </w:p>
    <w:p w14:paraId="346D38C6" w14:textId="77777777" w:rsidR="00930C0C" w:rsidRPr="00237E29" w:rsidRDefault="00930C0C" w:rsidP="00930C0C">
      <w:pPr>
        <w:widowControl w:val="0"/>
        <w:spacing w:after="140" w:line="276" w:lineRule="auto"/>
        <w:rPr>
          <w:rFonts w:eastAsia="Times New Roman" w:cs="SB Sans Interface"/>
        </w:rPr>
      </w:pPr>
      <w:r w:rsidRPr="00237E29">
        <w:rPr>
          <w:rFonts w:eastAsia="Times New Roman" w:cs="SB Sans Interface"/>
        </w:rPr>
        <w:t xml:space="preserve">Резервирует идентификатор </w:t>
      </w:r>
      <w:proofErr w:type="spellStart"/>
      <w:r w:rsidRPr="00237E29">
        <w:rPr>
          <w:rFonts w:eastAsia="Times New Roman" w:cs="SB Sans Interface"/>
        </w:rPr>
        <w:t>токена</w:t>
      </w:r>
      <w:proofErr w:type="spellEnd"/>
      <w:r w:rsidRPr="00237E29">
        <w:rPr>
          <w:rFonts w:eastAsia="Times New Roman" w:cs="SB Sans Interface"/>
        </w:rPr>
        <w:t>.</w:t>
      </w:r>
    </w:p>
    <w:p w14:paraId="5D27D1DB" w14:textId="77777777" w:rsidR="00930C0C" w:rsidRPr="00237E29" w:rsidRDefault="00930C0C" w:rsidP="004B65FE">
      <w:pPr>
        <w:pStyle w:val="a"/>
      </w:pPr>
      <w:r w:rsidRPr="00237E29">
        <w:t xml:space="preserve">Параметры вызова: </w:t>
      </w:r>
    </w:p>
    <w:p w14:paraId="5BAA94CD" w14:textId="77777777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Вызывается без параметров</w:t>
      </w:r>
    </w:p>
    <w:p w14:paraId="3A1B58EF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462FA835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wallet.reserveId</w:t>
      </w:r>
      <w:proofErr w:type="spellEnd"/>
      <w:proofErr w:type="gramEnd"/>
      <w:r w:rsidRPr="00237E29">
        <w:t>();</w:t>
      </w:r>
    </w:p>
    <w:p w14:paraId="2D54DBDC" w14:textId="77777777" w:rsidR="00930C0C" w:rsidRPr="00237E29" w:rsidRDefault="00930C0C" w:rsidP="004B65FE">
      <w:pPr>
        <w:pStyle w:val="a"/>
      </w:pPr>
      <w:r w:rsidRPr="00237E29">
        <w:t xml:space="preserve">Возврат: </w:t>
      </w:r>
    </w:p>
    <w:p w14:paraId="2B836243" w14:textId="77777777" w:rsidR="00930C0C" w:rsidRPr="00237E29" w:rsidRDefault="00930C0C" w:rsidP="00930C0C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reserveId</w:t>
      </w:r>
      <w:proofErr w:type="spellEnd"/>
      <w:r w:rsidRPr="00237E29">
        <w:rPr>
          <w:rFonts w:cs="SB Sans Interface"/>
        </w:rPr>
        <w:t xml:space="preserve"> возвращает объект </w:t>
      </w:r>
      <w:hyperlink w:anchor="_ReservedId" w:history="1">
        <w:proofErr w:type="spellStart"/>
        <w:r w:rsidRPr="00503194">
          <w:rPr>
            <w:rStyle w:val="Hyperlink"/>
          </w:rPr>
          <w:t>ReservedId</w:t>
        </w:r>
        <w:proofErr w:type="spellEnd"/>
      </w:hyperlink>
      <w:r w:rsidRPr="00237E29">
        <w:rPr>
          <w:rFonts w:cs="SB Sans Interface"/>
        </w:rPr>
        <w:t>.</w:t>
      </w:r>
    </w:p>
    <w:p w14:paraId="6A5D67EC" w14:textId="77777777" w:rsidR="00930C0C" w:rsidRPr="00237E29" w:rsidRDefault="00930C0C" w:rsidP="00930C0C">
      <w:pPr>
        <w:pStyle w:val="Heading3"/>
      </w:pPr>
      <w:bookmarkStart w:id="50" w:name="_Toc79420831"/>
      <w:bookmarkStart w:id="51" w:name="_Toc80197082"/>
      <w:proofErr w:type="spellStart"/>
      <w:r w:rsidRPr="00237E29">
        <w:t>createIdAccess</w:t>
      </w:r>
      <w:bookmarkEnd w:id="50"/>
      <w:bookmarkEnd w:id="51"/>
      <w:proofErr w:type="spellEnd"/>
    </w:p>
    <w:p w14:paraId="1C68C2CC" w14:textId="77777777" w:rsidR="00930C0C" w:rsidRPr="00237E29" w:rsidRDefault="00930C0C" w:rsidP="006335E2">
      <w:pPr>
        <w:pStyle w:val="BodyText"/>
      </w:pPr>
      <w:proofErr w:type="spellStart"/>
      <w:r w:rsidRPr="00237E29">
        <w:t>Создаёт</w:t>
      </w:r>
      <w:proofErr w:type="spellEnd"/>
      <w:r w:rsidRPr="00237E29">
        <w:t xml:space="preserve"> </w:t>
      </w:r>
      <w:proofErr w:type="spellStart"/>
      <w:r w:rsidRPr="00237E29">
        <w:t>ключ</w:t>
      </w:r>
      <w:proofErr w:type="spellEnd"/>
      <w:r w:rsidRPr="00237E29">
        <w:t xml:space="preserve"> </w:t>
      </w:r>
      <w:proofErr w:type="spellStart"/>
      <w:r w:rsidRPr="00237E29">
        <w:t>для</w:t>
      </w:r>
      <w:proofErr w:type="spellEnd"/>
      <w:r w:rsidRPr="00237E29">
        <w:t xml:space="preserve"> </w:t>
      </w:r>
      <w:proofErr w:type="spellStart"/>
      <w:r w:rsidRPr="00237E29">
        <w:t>токена</w:t>
      </w:r>
      <w:proofErr w:type="spellEnd"/>
      <w:r w:rsidRPr="00237E29">
        <w:t>.</w:t>
      </w:r>
    </w:p>
    <w:p w14:paraId="7A05BB76" w14:textId="6A2A1D08" w:rsidR="00930C0C" w:rsidRPr="00237E29" w:rsidRDefault="00930C0C" w:rsidP="004B65FE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600" w:firstRow="0" w:lastRow="0" w:firstColumn="0" w:lastColumn="0" w:noHBand="1" w:noVBand="1"/>
      </w:tblPr>
      <w:tblGrid>
        <w:gridCol w:w="2481"/>
        <w:gridCol w:w="2481"/>
        <w:gridCol w:w="5088"/>
      </w:tblGrid>
      <w:tr w:rsidR="006E48EF" w:rsidRPr="00237E29" w14:paraId="50A86B4B" w14:textId="77777777" w:rsidTr="00496EA5">
        <w:tc>
          <w:tcPr>
            <w:tcW w:w="2481" w:type="dxa"/>
          </w:tcPr>
          <w:p w14:paraId="48F59647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1092F7BD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7136CE3F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4DA54ABA" w14:textId="77777777" w:rsidTr="00496EA5">
        <w:tc>
          <w:tcPr>
            <w:tcW w:w="2481" w:type="dxa"/>
          </w:tcPr>
          <w:p w14:paraId="68290CA3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tokenId</w:t>
            </w:r>
            <w:proofErr w:type="spellEnd"/>
          </w:p>
        </w:tc>
        <w:tc>
          <w:tcPr>
            <w:tcW w:w="2481" w:type="dxa"/>
          </w:tcPr>
          <w:p w14:paraId="09D6B4BE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0CE0833E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Уникальный идентификатор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</w:p>
        </w:tc>
      </w:tr>
    </w:tbl>
    <w:p w14:paraId="3898DEE3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5BAB7910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wallet.createIdAccess</w:t>
      </w:r>
      <w:proofErr w:type="spellEnd"/>
      <w:proofErr w:type="gramEnd"/>
      <w:r w:rsidRPr="00237E29">
        <w:t>(</w:t>
      </w:r>
      <w:proofErr w:type="spellStart"/>
      <w:r w:rsidRPr="00237E29">
        <w:t>tokenId</w:t>
      </w:r>
      <w:proofErr w:type="spellEnd"/>
      <w:r w:rsidRPr="00237E29">
        <w:t>);</w:t>
      </w:r>
    </w:p>
    <w:p w14:paraId="5C504968" w14:textId="6CF016AC" w:rsidR="00930C0C" w:rsidRPr="00237E29" w:rsidRDefault="00930C0C" w:rsidP="004B65FE">
      <w:pPr>
        <w:pStyle w:val="a"/>
      </w:pPr>
      <w:r w:rsidRPr="00237E29">
        <w:t>Возврат:</w:t>
      </w:r>
    </w:p>
    <w:p w14:paraId="0F1CF885" w14:textId="6D1E45FE" w:rsidR="00930C0C" w:rsidRPr="00237E29" w:rsidRDefault="00930C0C" w:rsidP="00930C0C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createIdAccess</w:t>
      </w:r>
      <w:proofErr w:type="spellEnd"/>
      <w:r w:rsidRPr="00237E29">
        <w:rPr>
          <w:rFonts w:cs="SB Sans Interface"/>
        </w:rPr>
        <w:t xml:space="preserve"> возвращает ключ </w:t>
      </w:r>
      <w:proofErr w:type="spellStart"/>
      <w:r w:rsidRPr="00237E29">
        <w:rPr>
          <w:rFonts w:cs="SB Sans Interface"/>
        </w:rPr>
        <w:t>токена</w:t>
      </w:r>
      <w:proofErr w:type="spellEnd"/>
      <w:r w:rsidRPr="00237E29">
        <w:rPr>
          <w:rFonts w:cs="SB Sans Interface"/>
        </w:rPr>
        <w:t xml:space="preserve"> в виде </w:t>
      </w:r>
      <w:r w:rsidR="006E48EF" w:rsidRPr="006E48EF">
        <w:rPr>
          <w:rFonts w:cs="SB Sans Interface"/>
          <w:b/>
          <w:iCs/>
          <w:lang w:val="en-US"/>
        </w:rPr>
        <w:t>array</w:t>
      </w:r>
      <w:r w:rsidR="006E48EF" w:rsidRPr="006E48EF">
        <w:rPr>
          <w:rFonts w:cs="SB Sans Interface"/>
          <w:b/>
          <w:iCs/>
        </w:rPr>
        <w:t xml:space="preserve"> </w:t>
      </w:r>
      <w:r w:rsidR="006E48EF" w:rsidRPr="006E48EF">
        <w:rPr>
          <w:rFonts w:cs="SB Sans Interface"/>
          <w:b/>
          <w:iCs/>
          <w:lang w:val="en-US"/>
        </w:rPr>
        <w:t>buffer</w:t>
      </w:r>
      <w:r w:rsidRPr="00237E29">
        <w:rPr>
          <w:rFonts w:cs="SB Sans Interface"/>
        </w:rPr>
        <w:t>.</w:t>
      </w:r>
    </w:p>
    <w:p w14:paraId="6576C2B5" w14:textId="77777777" w:rsidR="00930C0C" w:rsidRPr="00BF3166" w:rsidRDefault="00930C0C" w:rsidP="00BF3166">
      <w:pPr>
        <w:pStyle w:val="Heading2"/>
      </w:pPr>
      <w:bookmarkStart w:id="52" w:name="_Toc79420832"/>
      <w:bookmarkStart w:id="53" w:name="_Toc80197083"/>
      <w:r w:rsidRPr="00BF3166">
        <w:t xml:space="preserve">Операции с </w:t>
      </w:r>
      <w:proofErr w:type="spellStart"/>
      <w:r w:rsidRPr="00BF3166">
        <w:t>токенами</w:t>
      </w:r>
      <w:bookmarkEnd w:id="52"/>
      <w:bookmarkEnd w:id="53"/>
      <w:proofErr w:type="spellEnd"/>
    </w:p>
    <w:p w14:paraId="18188308" w14:textId="77777777" w:rsidR="00930C0C" w:rsidRPr="00237E29" w:rsidRDefault="00930C0C" w:rsidP="00930C0C">
      <w:pPr>
        <w:pStyle w:val="Heading3"/>
      </w:pPr>
      <w:bookmarkStart w:id="54" w:name="_Toc79420833"/>
      <w:bookmarkStart w:id="55" w:name="_Toc80197084"/>
      <w:proofErr w:type="spellStart"/>
      <w:r w:rsidRPr="00237E29">
        <w:t>issue</w:t>
      </w:r>
      <w:bookmarkEnd w:id="54"/>
      <w:bookmarkEnd w:id="55"/>
      <w:proofErr w:type="spellEnd"/>
    </w:p>
    <w:p w14:paraId="7F67853F" w14:textId="4EEF3C37" w:rsidR="00930C0C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Выпуск нового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существующего типа со случайным уникальным идентификатором.</w:t>
      </w:r>
    </w:p>
    <w:p w14:paraId="4AE5F3B4" w14:textId="27DFA060" w:rsidR="00077E37" w:rsidRPr="00077E37" w:rsidRDefault="00077E37" w:rsidP="006335E2">
      <w:pPr>
        <w:pStyle w:val="BodyText"/>
        <w:rPr>
          <w:b/>
          <w:lang w:val="ru-RU"/>
        </w:rPr>
      </w:pPr>
      <w:r w:rsidRPr="00077E37">
        <w:rPr>
          <w:b/>
          <w:lang w:val="ru-RU"/>
        </w:rPr>
        <w:t>Важно!</w:t>
      </w:r>
      <w:r>
        <w:rPr>
          <w:b/>
          <w:lang w:val="ru-RU"/>
        </w:rPr>
        <w:t xml:space="preserve"> </w:t>
      </w:r>
      <w:r w:rsidRPr="00077E37">
        <w:rPr>
          <w:lang w:val="ru-RU"/>
        </w:rPr>
        <w:t>Вы</w:t>
      </w:r>
      <w:r>
        <w:rPr>
          <w:lang w:val="ru-RU"/>
        </w:rPr>
        <w:t xml:space="preserve">пуск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 xml:space="preserve"> может быть осуществл</w:t>
      </w:r>
      <w:r w:rsidR="00F748CA">
        <w:rPr>
          <w:lang w:val="ru-RU"/>
        </w:rPr>
        <w:t xml:space="preserve">ен, только эмитентом </w:t>
      </w:r>
      <w:hyperlink w:anchor="_registerTokenType" w:history="1">
        <w:r w:rsidR="00F748CA" w:rsidRPr="00F748CA">
          <w:rPr>
            <w:rStyle w:val="Hyperlink"/>
            <w:lang w:val="ru-RU"/>
          </w:rPr>
          <w:t xml:space="preserve">типа </w:t>
        </w:r>
        <w:proofErr w:type="spellStart"/>
        <w:r w:rsidR="00F748CA" w:rsidRPr="00F748CA">
          <w:rPr>
            <w:rStyle w:val="Hyperlink"/>
            <w:lang w:val="ru-RU"/>
          </w:rPr>
          <w:t>токена</w:t>
        </w:r>
        <w:proofErr w:type="spellEnd"/>
      </w:hyperlink>
      <w:r w:rsidR="00F748CA">
        <w:rPr>
          <w:lang w:val="ru-RU"/>
        </w:rPr>
        <w:t>.</w:t>
      </w:r>
      <w:r>
        <w:rPr>
          <w:lang w:val="ru-RU"/>
        </w:rPr>
        <w:t xml:space="preserve"> </w:t>
      </w:r>
    </w:p>
    <w:p w14:paraId="416FBCB2" w14:textId="77777777" w:rsidR="00930C0C" w:rsidRPr="00237E29" w:rsidRDefault="00930C0C" w:rsidP="004B65FE">
      <w:pPr>
        <w:pStyle w:val="a"/>
      </w:pPr>
      <w:r w:rsidRPr="00237E29">
        <w:lastRenderedPageBreak/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537"/>
        <w:gridCol w:w="2410"/>
        <w:gridCol w:w="5103"/>
      </w:tblGrid>
      <w:tr w:rsidR="006E48EF" w:rsidRPr="00237E29" w14:paraId="4D6B4221" w14:textId="77777777" w:rsidTr="00496EA5">
        <w:tc>
          <w:tcPr>
            <w:tcW w:w="2537" w:type="dxa"/>
          </w:tcPr>
          <w:p w14:paraId="76A6C769" w14:textId="77777777" w:rsidR="006E48EF" w:rsidRPr="00237E29" w:rsidRDefault="006E48EF" w:rsidP="00E40F43">
            <w:pPr>
              <w:widowControl w:val="0"/>
              <w:ind w:left="141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10" w:type="dxa"/>
          </w:tcPr>
          <w:p w14:paraId="773D03AC" w14:textId="77777777" w:rsidR="006E48EF" w:rsidRPr="00237E29" w:rsidRDefault="006E48EF" w:rsidP="00E40F43">
            <w:pPr>
              <w:widowControl w:val="0"/>
              <w:ind w:left="141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103" w:type="dxa"/>
          </w:tcPr>
          <w:p w14:paraId="7AC2D97D" w14:textId="77777777" w:rsidR="006E48EF" w:rsidRPr="00237E29" w:rsidRDefault="006E48EF" w:rsidP="00E40F43">
            <w:pPr>
              <w:widowControl w:val="0"/>
              <w:ind w:left="141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6E62DC35" w14:textId="77777777" w:rsidTr="00496EA5">
        <w:tc>
          <w:tcPr>
            <w:tcW w:w="2537" w:type="dxa"/>
          </w:tcPr>
          <w:p w14:paraId="26D4CE72" w14:textId="77777777" w:rsidR="006E48EF" w:rsidRPr="00237E29" w:rsidRDefault="006E48EF" w:rsidP="00E40F43">
            <w:pPr>
              <w:widowControl w:val="0"/>
              <w:spacing w:after="140" w:line="276" w:lineRule="auto"/>
              <w:ind w:left="141"/>
              <w:rPr>
                <w:rFonts w:eastAsia="Times New Roman" w:cs="SB Sans Interface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tokenType</w:t>
            </w:r>
            <w:proofErr w:type="spellEnd"/>
          </w:p>
        </w:tc>
        <w:tc>
          <w:tcPr>
            <w:tcW w:w="2410" w:type="dxa"/>
          </w:tcPr>
          <w:p w14:paraId="4D00B8D1" w14:textId="77777777" w:rsidR="006E48EF" w:rsidRPr="00237E29" w:rsidRDefault="006E48EF" w:rsidP="00E40F43">
            <w:pPr>
              <w:widowControl w:val="0"/>
              <w:spacing w:after="140" w:line="276" w:lineRule="auto"/>
              <w:ind w:left="141"/>
              <w:rPr>
                <w:rFonts w:eastAsia="Times New Roman" w:cs="SB Sans Interface"/>
                <w:i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103" w:type="dxa"/>
          </w:tcPr>
          <w:p w14:paraId="2FBEF5C1" w14:textId="07BBEB06" w:rsidR="006E48EF" w:rsidRPr="00237E29" w:rsidRDefault="006E48EF" w:rsidP="00E40F43">
            <w:pPr>
              <w:widowControl w:val="0"/>
              <w:spacing w:after="140" w:line="276" w:lineRule="auto"/>
              <w:ind w:left="141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Уникальный идентификатор типа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, указанный в ответе при выпуске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, либо же при вызове метода </w:t>
            </w:r>
            <w:hyperlink w:anchor="_listTokenTypes" w:history="1">
              <w:proofErr w:type="spellStart"/>
              <w:r w:rsidRPr="00DB5C69">
                <w:rPr>
                  <w:rStyle w:val="Hyperlink"/>
                  <w:rFonts w:eastAsia="Times New Roman" w:cs="SB Sans Interface"/>
                  <w:szCs w:val="20"/>
                  <w:lang w:val="en-US"/>
                </w:rPr>
                <w:t>ListTokenTypes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 xml:space="preserve"> (</w:t>
            </w:r>
            <w:proofErr w:type="spellStart"/>
            <w:r w:rsidRPr="00237E29">
              <w:rPr>
                <w:rFonts w:eastAsia="Times New Roman" w:cs="SB Sans Interface"/>
                <w:szCs w:val="20"/>
                <w:lang w:val="en-US"/>
              </w:rPr>
              <w:t>theType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.</w:t>
            </w:r>
            <w:proofErr w:type="spellStart"/>
            <w:r w:rsidRPr="00237E29">
              <w:rPr>
                <w:rFonts w:eastAsia="Times New Roman" w:cs="SB Sans Interface"/>
                <w:szCs w:val="20"/>
                <w:lang w:val="en-US"/>
              </w:rPr>
              <w:t>typeId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)</w:t>
            </w:r>
          </w:p>
        </w:tc>
      </w:tr>
      <w:tr w:rsidR="006E48EF" w:rsidRPr="00237E29" w14:paraId="2B9DF811" w14:textId="77777777" w:rsidTr="00496EA5">
        <w:tc>
          <w:tcPr>
            <w:tcW w:w="2537" w:type="dxa"/>
          </w:tcPr>
          <w:p w14:paraId="61A6D882" w14:textId="77777777" w:rsidR="006E48EF" w:rsidRPr="00237E29" w:rsidRDefault="006E48EF" w:rsidP="00E40F43">
            <w:pPr>
              <w:widowControl w:val="0"/>
              <w:spacing w:after="140" w:line="276" w:lineRule="auto"/>
              <w:ind w:left="141"/>
              <w:rPr>
                <w:rFonts w:eastAsia="Times New Roman" w:cs="SB Sans Interface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content</w:t>
            </w:r>
            <w:proofErr w:type="spellEnd"/>
          </w:p>
        </w:tc>
        <w:tc>
          <w:tcPr>
            <w:tcW w:w="2410" w:type="dxa"/>
          </w:tcPr>
          <w:p w14:paraId="58CCEBC9" w14:textId="65284046" w:rsidR="006E48EF" w:rsidRPr="00503194" w:rsidRDefault="006E48EF" w:rsidP="00E40F43">
            <w:pPr>
              <w:widowControl w:val="0"/>
              <w:spacing w:after="140" w:line="276" w:lineRule="auto"/>
              <w:ind w:left="141"/>
              <w:rPr>
                <w:rFonts w:eastAsia="Times New Roman" w:cs="SB Sans Interface"/>
                <w:i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</w:t>
            </w:r>
            <w:r w:rsidRPr="00237E29">
              <w:rPr>
                <w:rFonts w:eastAsia="Times New Roman" w:cs="SB Sans Interface"/>
                <w:i/>
                <w:szCs w:val="20"/>
              </w:rPr>
              <w:t xml:space="preserve"> </w:t>
            </w:r>
            <w:r>
              <w:rPr>
                <w:rFonts w:eastAsia="Times New Roman" w:cs="SB Sans Interface"/>
                <w:i/>
                <w:szCs w:val="20"/>
                <w:lang w:val="en-US"/>
              </w:rPr>
              <w:t>[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  <w:r>
              <w:rPr>
                <w:rFonts w:eastAsia="Times New Roman" w:cs="SB Sans Interface"/>
                <w:i/>
                <w:szCs w:val="20"/>
                <w:lang w:val="en-US"/>
              </w:rPr>
              <w:t>]</w:t>
            </w:r>
          </w:p>
        </w:tc>
        <w:tc>
          <w:tcPr>
            <w:tcW w:w="5103" w:type="dxa"/>
          </w:tcPr>
          <w:p w14:paraId="487E61D3" w14:textId="77777777" w:rsidR="006E48EF" w:rsidRPr="00237E29" w:rsidRDefault="006E48EF" w:rsidP="00E40F43">
            <w:pPr>
              <w:widowControl w:val="0"/>
              <w:spacing w:after="140" w:line="276" w:lineRule="auto"/>
              <w:ind w:left="141"/>
              <w:rPr>
                <w:rFonts w:eastAsia="Times New Roman" w:cs="SB Sans Interface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Содержание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зависит от типа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и описывается </w:t>
            </w:r>
            <w:hyperlink w:anchor="_heading=h.3rdcrjn">
              <w:proofErr w:type="spellStart"/>
              <w:r w:rsidRPr="00237E29">
                <w:rPr>
                  <w:rFonts w:eastAsia="Times New Roman" w:cs="SB Sans Interface"/>
                  <w:szCs w:val="20"/>
                </w:rPr>
                <w:t>TokenType</w:t>
              </w:r>
              <w:proofErr w:type="spellEnd"/>
              <w:r w:rsidRPr="00237E29">
                <w:rPr>
                  <w:rFonts w:eastAsia="Times New Roman" w:cs="SB Sans Interface"/>
                  <w:szCs w:val="20"/>
                  <w:lang w:val="en-US"/>
                </w:rPr>
                <w:t>Info</w:t>
              </w:r>
              <w:r w:rsidRPr="00237E29">
                <w:rPr>
                  <w:rFonts w:eastAsia="Times New Roman" w:cs="SB Sans Interface"/>
                  <w:szCs w:val="20"/>
                </w:rPr>
                <w:t>.</w:t>
              </w:r>
              <w:proofErr w:type="spellStart"/>
              <w:r w:rsidRPr="00237E29">
                <w:rPr>
                  <w:rFonts w:eastAsia="Times New Roman" w:cs="SB Sans Interface"/>
                  <w:szCs w:val="20"/>
                </w:rPr>
                <w:t>tokenMeta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</w:tbl>
    <w:p w14:paraId="1FE37163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73819E3B" w14:textId="77777777" w:rsidR="00930C0C" w:rsidRPr="00237E29" w:rsidRDefault="00930C0C" w:rsidP="00CB2EC8">
      <w:pPr>
        <w:pStyle w:val="ac"/>
      </w:pPr>
      <w:r w:rsidRPr="00237E29">
        <w:t>let</w:t>
      </w:r>
      <w:r w:rsidRPr="00237E29">
        <w:rPr>
          <w:lang w:val="ru-RU"/>
        </w:rPr>
        <w:t xml:space="preserve"> </w:t>
      </w:r>
      <w:proofErr w:type="spellStart"/>
      <w:r w:rsidRPr="00237E29">
        <w:t>tokenType</w:t>
      </w:r>
      <w:proofErr w:type="spellEnd"/>
      <w:r w:rsidRPr="00237E29">
        <w:rPr>
          <w:lang w:val="ru-RU"/>
        </w:rPr>
        <w:t xml:space="preserve"> = “</w:t>
      </w:r>
      <w:proofErr w:type="spellStart"/>
      <w:r w:rsidRPr="00237E29">
        <w:t>abc</w:t>
      </w:r>
      <w:proofErr w:type="spellEnd"/>
      <w:r w:rsidRPr="00237E29">
        <w:rPr>
          <w:lang w:val="ru-RU"/>
        </w:rPr>
        <w:t>”</w:t>
      </w:r>
      <w:r w:rsidRPr="00237E29">
        <w:t>;</w:t>
      </w:r>
    </w:p>
    <w:p w14:paraId="4EA03146" w14:textId="77777777" w:rsidR="00930C0C" w:rsidRPr="00237E29" w:rsidRDefault="00930C0C" w:rsidP="00CB2EC8">
      <w:pPr>
        <w:pStyle w:val="ac"/>
      </w:pPr>
      <w:r w:rsidRPr="00237E29">
        <w:t>let</w:t>
      </w:r>
      <w:r w:rsidRPr="00237E29">
        <w:rPr>
          <w:lang w:val="ru-RU"/>
        </w:rPr>
        <w:t xml:space="preserve"> </w:t>
      </w:r>
      <w:proofErr w:type="spellStart"/>
      <w:r w:rsidRPr="00237E29">
        <w:t>tokenContent</w:t>
      </w:r>
      <w:proofErr w:type="spellEnd"/>
      <w:r w:rsidRPr="00237E29">
        <w:rPr>
          <w:lang w:val="ru-RU"/>
        </w:rPr>
        <w:t xml:space="preserve"> = [“</w:t>
      </w:r>
      <w:r w:rsidRPr="00237E29">
        <w:t>text</w:t>
      </w:r>
      <w:r w:rsidRPr="00237E29">
        <w:rPr>
          <w:lang w:val="ru-RU"/>
        </w:rPr>
        <w:t>”]</w:t>
      </w:r>
      <w:r w:rsidRPr="00237E29">
        <w:t>;</w:t>
      </w:r>
    </w:p>
    <w:p w14:paraId="728F1D5F" w14:textId="77777777" w:rsidR="00930C0C" w:rsidRPr="00237E29" w:rsidRDefault="00930C0C" w:rsidP="00CB2EC8">
      <w:pPr>
        <w:pStyle w:val="ac"/>
      </w:pPr>
      <w:r w:rsidRPr="00237E29">
        <w:t xml:space="preserve">let </w:t>
      </w:r>
      <w:proofErr w:type="spellStart"/>
      <w:r w:rsidRPr="00237E29">
        <w:t>tokenBody</w:t>
      </w:r>
      <w:proofErr w:type="spellEnd"/>
      <w:r w:rsidRPr="00237E29">
        <w:t xml:space="preserve"> = await </w:t>
      </w:r>
      <w:proofErr w:type="spellStart"/>
      <w:proofErr w:type="gramStart"/>
      <w:r w:rsidRPr="00237E29">
        <w:t>wallet.issue</w:t>
      </w:r>
      <w:proofErr w:type="spellEnd"/>
      <w:proofErr w:type="gramEnd"/>
      <w:r w:rsidRPr="00237E29">
        <w:t>(</w:t>
      </w:r>
      <w:proofErr w:type="spellStart"/>
      <w:r w:rsidRPr="00237E29">
        <w:t>tokenType</w:t>
      </w:r>
      <w:proofErr w:type="spellEnd"/>
      <w:r w:rsidRPr="00237E29">
        <w:t xml:space="preserve">, </w:t>
      </w:r>
      <w:proofErr w:type="spellStart"/>
      <w:r w:rsidRPr="00237E29">
        <w:t>tokenContent</w:t>
      </w:r>
      <w:proofErr w:type="spellEnd"/>
      <w:r w:rsidRPr="00237E29">
        <w:t>);</w:t>
      </w:r>
    </w:p>
    <w:p w14:paraId="7766C8A2" w14:textId="77777777" w:rsidR="00930C0C" w:rsidRPr="00237E29" w:rsidRDefault="00930C0C" w:rsidP="004B65FE">
      <w:pPr>
        <w:pStyle w:val="a"/>
      </w:pPr>
      <w:r w:rsidRPr="00237E29">
        <w:t>Возврат:</w:t>
      </w:r>
    </w:p>
    <w:p w14:paraId="3D2BEA42" w14:textId="543BD651" w:rsidR="00930C0C" w:rsidRDefault="00930C0C" w:rsidP="00930C0C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issue</w:t>
      </w:r>
      <w:proofErr w:type="spellEnd"/>
      <w:r w:rsidRPr="00237E29">
        <w:rPr>
          <w:rFonts w:cs="SB Sans Interface"/>
        </w:rPr>
        <w:t xml:space="preserve"> возвращает объект</w:t>
      </w:r>
      <w:r w:rsidRPr="00237E29">
        <w:rPr>
          <w:rFonts w:cs="SB Sans Interface"/>
          <w:b/>
          <w:i/>
        </w:rPr>
        <w:t xml:space="preserve"> </w:t>
      </w:r>
      <w:hyperlink w:anchor="_TokenBody" w:history="1">
        <w:proofErr w:type="spellStart"/>
        <w:r w:rsidRPr="00503194">
          <w:rPr>
            <w:rStyle w:val="Hyperlink"/>
          </w:rPr>
          <w:t>TokenBody</w:t>
        </w:r>
        <w:proofErr w:type="spellEnd"/>
      </w:hyperlink>
      <w:r w:rsidRPr="00237E29">
        <w:rPr>
          <w:rFonts w:cs="SB Sans Interface"/>
        </w:rPr>
        <w:t xml:space="preserve"> </w:t>
      </w:r>
      <w:r w:rsidR="00503194" w:rsidRPr="00503194">
        <w:rPr>
          <w:rFonts w:cs="SB Sans Interface"/>
        </w:rPr>
        <w:t>(</w:t>
      </w:r>
      <w:r w:rsidRPr="00237E29">
        <w:rPr>
          <w:rFonts w:cs="SB Sans Interface"/>
        </w:rPr>
        <w:t xml:space="preserve">тело </w:t>
      </w:r>
      <w:proofErr w:type="spellStart"/>
      <w:r w:rsidRPr="00237E29">
        <w:rPr>
          <w:rFonts w:cs="SB Sans Interface"/>
        </w:rPr>
        <w:t>токена</w:t>
      </w:r>
      <w:proofErr w:type="spellEnd"/>
      <w:r w:rsidR="00503194" w:rsidRPr="00503194">
        <w:rPr>
          <w:rFonts w:cs="SB Sans Interface"/>
        </w:rPr>
        <w:t>).</w:t>
      </w:r>
    </w:p>
    <w:p w14:paraId="1699D545" w14:textId="06561607" w:rsidR="00DB5C69" w:rsidRDefault="00DB5C69" w:rsidP="00DB5C69">
      <w:pPr>
        <w:pStyle w:val="a"/>
      </w:pPr>
      <w:r>
        <w:t>События:</w:t>
      </w:r>
    </w:p>
    <w:p w14:paraId="4EC9686A" w14:textId="6BA00AFE" w:rsidR="00DB5C69" w:rsidRPr="00DB5C69" w:rsidRDefault="0089460A" w:rsidP="00DB5C69">
      <w:pPr>
        <w:pStyle w:val="ListParagraph"/>
        <w:rPr>
          <w:lang w:val="en-US"/>
        </w:rPr>
      </w:pPr>
      <w:hyperlink w:anchor="_Создание_списка_методов" w:history="1">
        <w:proofErr w:type="spellStart"/>
        <w:r w:rsidR="00DB5C69" w:rsidRPr="00DB5C69">
          <w:rPr>
            <w:rStyle w:val="Hyperlink"/>
          </w:rPr>
          <w:t>onTokenListChanged</w:t>
        </w:r>
        <w:proofErr w:type="spellEnd"/>
      </w:hyperlink>
      <w:r w:rsidR="00DB5C69">
        <w:rPr>
          <w:lang w:val="en-US"/>
        </w:rPr>
        <w:t xml:space="preserve">, </w:t>
      </w:r>
      <w:hyperlink w:anchor="_Создание_списка_методов" w:history="1">
        <w:proofErr w:type="spellStart"/>
        <w:r w:rsidR="00DB5C69" w:rsidRPr="00DB5C69">
          <w:rPr>
            <w:rStyle w:val="Hyperlink"/>
          </w:rPr>
          <w:t>onIssuedTokensUpdated</w:t>
        </w:r>
        <w:proofErr w:type="spellEnd"/>
      </w:hyperlink>
    </w:p>
    <w:p w14:paraId="58C6C61C" w14:textId="77777777" w:rsidR="00930C0C" w:rsidRPr="00237E29" w:rsidRDefault="00930C0C" w:rsidP="00930C0C">
      <w:pPr>
        <w:pStyle w:val="Heading3"/>
      </w:pPr>
      <w:bookmarkStart w:id="56" w:name="_Toc79420834"/>
      <w:bookmarkStart w:id="57" w:name="_Toc80197085"/>
      <w:proofErr w:type="spellStart"/>
      <w:r w:rsidRPr="00237E29">
        <w:t>issueFor</w:t>
      </w:r>
      <w:bookmarkEnd w:id="56"/>
      <w:bookmarkEnd w:id="57"/>
      <w:proofErr w:type="spellEnd"/>
    </w:p>
    <w:p w14:paraId="5CAAFBBC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Выпуск нового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существующего типа для другого пользователя.</w:t>
      </w:r>
    </w:p>
    <w:p w14:paraId="268833CA" w14:textId="77777777" w:rsidR="00930C0C" w:rsidRPr="00237E29" w:rsidRDefault="00930C0C" w:rsidP="004B65FE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395"/>
        <w:gridCol w:w="2552"/>
        <w:gridCol w:w="5103"/>
      </w:tblGrid>
      <w:tr w:rsidR="006E48EF" w:rsidRPr="00237E29" w14:paraId="7A142616" w14:textId="77777777" w:rsidTr="00496EA5">
        <w:tc>
          <w:tcPr>
            <w:tcW w:w="2395" w:type="dxa"/>
          </w:tcPr>
          <w:p w14:paraId="523793B7" w14:textId="77777777" w:rsidR="006E48EF" w:rsidRPr="00237E29" w:rsidRDefault="006E48EF" w:rsidP="00E40F43">
            <w:pPr>
              <w:widowControl w:val="0"/>
              <w:ind w:left="141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552" w:type="dxa"/>
          </w:tcPr>
          <w:p w14:paraId="392AAA53" w14:textId="77777777" w:rsidR="006E48EF" w:rsidRPr="00237E29" w:rsidRDefault="006E48EF" w:rsidP="00E40F43">
            <w:pPr>
              <w:widowControl w:val="0"/>
              <w:ind w:left="141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103" w:type="dxa"/>
          </w:tcPr>
          <w:p w14:paraId="34D4F9A3" w14:textId="77777777" w:rsidR="006E48EF" w:rsidRPr="00237E29" w:rsidRDefault="006E48EF" w:rsidP="00E40F43">
            <w:pPr>
              <w:widowControl w:val="0"/>
              <w:ind w:left="141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36B2A70C" w14:textId="77777777" w:rsidTr="00496EA5">
        <w:tc>
          <w:tcPr>
            <w:tcW w:w="2395" w:type="dxa"/>
          </w:tcPr>
          <w:p w14:paraId="720625E1" w14:textId="77777777" w:rsidR="006E48EF" w:rsidRPr="00237E29" w:rsidRDefault="006E48EF" w:rsidP="00E40F43">
            <w:pPr>
              <w:widowControl w:val="0"/>
              <w:spacing w:line="276" w:lineRule="auto"/>
              <w:ind w:left="141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memberId</w:t>
            </w:r>
            <w:proofErr w:type="spellEnd"/>
          </w:p>
        </w:tc>
        <w:tc>
          <w:tcPr>
            <w:tcW w:w="2552" w:type="dxa"/>
          </w:tcPr>
          <w:p w14:paraId="70E82DBC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103" w:type="dxa"/>
          </w:tcPr>
          <w:p w14:paraId="162F6F06" w14:textId="77777777" w:rsidR="006E48EF" w:rsidRPr="00237E29" w:rsidRDefault="006E48EF" w:rsidP="00E40F43">
            <w:pPr>
              <w:widowControl w:val="0"/>
              <w:spacing w:line="276" w:lineRule="auto"/>
              <w:ind w:left="141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Идентификатор кошелька кому выпускается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</w:t>
            </w:r>
            <w:proofErr w:type="spellEnd"/>
          </w:p>
        </w:tc>
      </w:tr>
      <w:tr w:rsidR="006E48EF" w:rsidRPr="00237E29" w14:paraId="1ABEBC22" w14:textId="77777777" w:rsidTr="00496EA5">
        <w:tc>
          <w:tcPr>
            <w:tcW w:w="2395" w:type="dxa"/>
          </w:tcPr>
          <w:p w14:paraId="7EBF4428" w14:textId="77777777" w:rsidR="006E48EF" w:rsidRPr="00237E29" w:rsidRDefault="006E48EF" w:rsidP="00E40F43">
            <w:pPr>
              <w:widowControl w:val="0"/>
              <w:spacing w:line="276" w:lineRule="auto"/>
              <w:ind w:left="141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tokenId</w:t>
            </w:r>
            <w:proofErr w:type="spellEnd"/>
          </w:p>
        </w:tc>
        <w:tc>
          <w:tcPr>
            <w:tcW w:w="2552" w:type="dxa"/>
          </w:tcPr>
          <w:p w14:paraId="0AA6B9B5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103" w:type="dxa"/>
          </w:tcPr>
          <w:p w14:paraId="392EFBF1" w14:textId="77777777" w:rsidR="006E48EF" w:rsidRPr="00237E29" w:rsidRDefault="006E48EF" w:rsidP="00E40F43">
            <w:pPr>
              <w:widowControl w:val="0"/>
              <w:spacing w:line="276" w:lineRule="auto"/>
              <w:ind w:left="141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Публичный идентификатор, соответствующий данному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токену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(</w:t>
            </w:r>
            <w:proofErr w:type="spellStart"/>
            <w:r w:rsidRPr="00237E29">
              <w:rPr>
                <w:rFonts w:eastAsia="Times New Roman" w:cs="SB Sans Interface"/>
                <w:szCs w:val="20"/>
                <w:lang w:val="en-US"/>
              </w:rPr>
              <w:t>tokenId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).</w:t>
            </w:r>
          </w:p>
        </w:tc>
      </w:tr>
      <w:tr w:rsidR="006E48EF" w:rsidRPr="00237E29" w14:paraId="08CB47DC" w14:textId="77777777" w:rsidTr="00496EA5">
        <w:tc>
          <w:tcPr>
            <w:tcW w:w="2395" w:type="dxa"/>
          </w:tcPr>
          <w:p w14:paraId="22441B80" w14:textId="77777777" w:rsidR="006E48EF" w:rsidRPr="00237E29" w:rsidRDefault="006E48EF" w:rsidP="00E40F43">
            <w:pPr>
              <w:widowControl w:val="0"/>
              <w:spacing w:line="276" w:lineRule="auto"/>
              <w:ind w:left="141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idAccess</w:t>
            </w:r>
            <w:proofErr w:type="spellEnd"/>
          </w:p>
        </w:tc>
        <w:tc>
          <w:tcPr>
            <w:tcW w:w="2552" w:type="dxa"/>
          </w:tcPr>
          <w:p w14:paraId="29DFCB5A" w14:textId="35D6C2E9" w:rsidR="006E48EF" w:rsidRPr="00503194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103" w:type="dxa"/>
          </w:tcPr>
          <w:p w14:paraId="09890AF9" w14:textId="7488697E" w:rsidR="006E48EF" w:rsidRPr="00237E29" w:rsidRDefault="00CA41A9" w:rsidP="00E40F43">
            <w:pPr>
              <w:widowControl w:val="0"/>
              <w:spacing w:line="276" w:lineRule="auto"/>
              <w:ind w:left="141"/>
              <w:rPr>
                <w:rFonts w:eastAsia="Times New Roman" w:cs="SB Sans Interface"/>
                <w:szCs w:val="20"/>
              </w:rPr>
            </w:pPr>
            <w:r>
              <w:rPr>
                <w:rFonts w:eastAsia="Times New Roman" w:cs="SB Sans Interface"/>
                <w:szCs w:val="20"/>
              </w:rPr>
              <w:t>Ключ</w:t>
            </w:r>
            <w:r w:rsidR="006E48EF">
              <w:rPr>
                <w:rFonts w:eastAsia="Times New Roman" w:cs="SB Sans Interface"/>
                <w:szCs w:val="20"/>
              </w:rPr>
              <w:t xml:space="preserve"> доступа к уникальному идентификатору</w:t>
            </w:r>
            <w:r>
              <w:rPr>
                <w:rFonts w:eastAsia="Times New Roman" w:cs="SB Sans Interface"/>
                <w:szCs w:val="20"/>
              </w:rPr>
              <w:t xml:space="preserve"> </w:t>
            </w:r>
            <w:proofErr w:type="spellStart"/>
            <w:r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="006E48EF">
              <w:rPr>
                <w:rFonts w:eastAsia="Times New Roman" w:cs="SB Sans Interface"/>
                <w:szCs w:val="20"/>
              </w:rPr>
              <w:t>, позволяющий осуществить выпуск</w:t>
            </w:r>
            <w:r w:rsidR="006E48EF"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2A3ECE45" w14:textId="77777777" w:rsidTr="00496EA5">
        <w:tc>
          <w:tcPr>
            <w:tcW w:w="2395" w:type="dxa"/>
          </w:tcPr>
          <w:p w14:paraId="799082AF" w14:textId="77777777" w:rsidR="006E48EF" w:rsidRPr="00237E29" w:rsidRDefault="006E48EF" w:rsidP="00E40F43">
            <w:pPr>
              <w:widowControl w:val="0"/>
              <w:spacing w:line="276" w:lineRule="auto"/>
              <w:ind w:left="141"/>
              <w:rPr>
                <w:rFonts w:eastAsia="Times New Roman" w:cs="SB Sans Interface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tokenType</w:t>
            </w:r>
            <w:proofErr w:type="spellEnd"/>
          </w:p>
        </w:tc>
        <w:tc>
          <w:tcPr>
            <w:tcW w:w="2552" w:type="dxa"/>
          </w:tcPr>
          <w:p w14:paraId="37F26385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103" w:type="dxa"/>
          </w:tcPr>
          <w:p w14:paraId="68E0A72D" w14:textId="77777777" w:rsidR="006E48EF" w:rsidRPr="00237E29" w:rsidRDefault="006E48EF" w:rsidP="00E40F43">
            <w:pPr>
              <w:widowControl w:val="0"/>
              <w:spacing w:line="276" w:lineRule="auto"/>
              <w:ind w:left="141"/>
              <w:rPr>
                <w:rFonts w:eastAsia="Times New Roman" w:cs="SB Sans Interface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Уникальный идентификатор типа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, указанный в </w:t>
            </w:r>
            <w:hyperlink w:anchor="_heading=h.3rdcrjn">
              <w:proofErr w:type="spellStart"/>
              <w:r w:rsidRPr="00237E29">
                <w:rPr>
                  <w:rFonts w:eastAsia="Times New Roman" w:cs="SB Sans Interface"/>
                  <w:color w:val="1155CC"/>
                  <w:szCs w:val="20"/>
                  <w:u w:val="single"/>
                </w:rPr>
                <w:t>TokenType.typeId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77C50C4A" w14:textId="77777777" w:rsidTr="00496EA5">
        <w:tc>
          <w:tcPr>
            <w:tcW w:w="2395" w:type="dxa"/>
          </w:tcPr>
          <w:p w14:paraId="467BF67F" w14:textId="77777777" w:rsidR="006E48EF" w:rsidRPr="00237E29" w:rsidRDefault="006E48EF" w:rsidP="00E40F43">
            <w:pPr>
              <w:widowControl w:val="0"/>
              <w:spacing w:line="276" w:lineRule="auto"/>
              <w:ind w:left="141"/>
              <w:rPr>
                <w:rFonts w:eastAsia="Times New Roman" w:cs="SB Sans Interface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content</w:t>
            </w:r>
            <w:proofErr w:type="spellEnd"/>
          </w:p>
        </w:tc>
        <w:tc>
          <w:tcPr>
            <w:tcW w:w="2552" w:type="dxa"/>
          </w:tcPr>
          <w:p w14:paraId="1CAC4047" w14:textId="1B042117" w:rsidR="006E48EF" w:rsidRPr="00CB2EC8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[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  <w:r>
              <w:rPr>
                <w:rFonts w:eastAsia="Times New Roman" w:cs="SB Sans Interface"/>
                <w:i/>
                <w:szCs w:val="20"/>
                <w:lang w:val="en-US"/>
              </w:rPr>
              <w:t>]</w:t>
            </w:r>
          </w:p>
        </w:tc>
        <w:tc>
          <w:tcPr>
            <w:tcW w:w="5103" w:type="dxa"/>
          </w:tcPr>
          <w:p w14:paraId="172AAAFA" w14:textId="77777777" w:rsidR="006E48EF" w:rsidRPr="00237E29" w:rsidRDefault="006E48EF" w:rsidP="00E40F43">
            <w:pPr>
              <w:widowControl w:val="0"/>
              <w:spacing w:line="276" w:lineRule="auto"/>
              <w:ind w:left="141"/>
              <w:rPr>
                <w:rFonts w:eastAsia="Times New Roman" w:cs="SB Sans Interface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Содержание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зависит от типа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и описывается </w:t>
            </w:r>
            <w:hyperlink w:anchor="_heading=h.26in1rg">
              <w:proofErr w:type="spellStart"/>
              <w:r w:rsidRPr="00237E29">
                <w:rPr>
                  <w:rFonts w:eastAsia="Times New Roman" w:cs="SB Sans Interface"/>
                  <w:color w:val="1155CC"/>
                  <w:szCs w:val="20"/>
                  <w:u w:val="single"/>
                </w:rPr>
                <w:t>TokenType.tokenMeta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</w:tbl>
    <w:p w14:paraId="7F53D326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4DD84826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wallet.issueFor</w:t>
      </w:r>
      <w:proofErr w:type="spellEnd"/>
      <w:proofErr w:type="gramEnd"/>
      <w:r w:rsidRPr="00237E29">
        <w:t>(</w:t>
      </w:r>
      <w:proofErr w:type="spellStart"/>
      <w:r w:rsidRPr="00237E29">
        <w:t>memberId</w:t>
      </w:r>
      <w:proofErr w:type="spellEnd"/>
      <w:r w:rsidRPr="00237E29">
        <w:t xml:space="preserve">, </w:t>
      </w:r>
      <w:proofErr w:type="spellStart"/>
      <w:r w:rsidRPr="00237E29">
        <w:t>tokenId</w:t>
      </w:r>
      <w:proofErr w:type="spellEnd"/>
      <w:r w:rsidRPr="00237E29">
        <w:t xml:space="preserve">, </w:t>
      </w:r>
      <w:proofErr w:type="spellStart"/>
      <w:r w:rsidRPr="00237E29">
        <w:t>idAccess</w:t>
      </w:r>
      <w:proofErr w:type="spellEnd"/>
      <w:r w:rsidRPr="00237E29">
        <w:t xml:space="preserve">, </w:t>
      </w:r>
      <w:proofErr w:type="spellStart"/>
      <w:r w:rsidRPr="00237E29">
        <w:t>tokenType</w:t>
      </w:r>
      <w:proofErr w:type="spellEnd"/>
      <w:r w:rsidRPr="00237E29">
        <w:t>, content);</w:t>
      </w:r>
    </w:p>
    <w:p w14:paraId="7D54B0A5" w14:textId="77777777" w:rsidR="00930C0C" w:rsidRPr="00237E29" w:rsidRDefault="00930C0C" w:rsidP="004B65FE">
      <w:pPr>
        <w:pStyle w:val="a"/>
      </w:pPr>
      <w:r w:rsidRPr="00237E29">
        <w:t>Возврат:</w:t>
      </w:r>
    </w:p>
    <w:p w14:paraId="350997CA" w14:textId="041BA461" w:rsidR="00930C0C" w:rsidRPr="00237E29" w:rsidRDefault="00930C0C" w:rsidP="00930C0C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issueFor</w:t>
      </w:r>
      <w:proofErr w:type="spellEnd"/>
      <w:r w:rsidRPr="00237E29">
        <w:rPr>
          <w:rFonts w:cs="SB Sans Interface"/>
          <w:b/>
          <w:i/>
        </w:rPr>
        <w:t xml:space="preserve"> </w:t>
      </w:r>
      <w:r w:rsidRPr="00237E29">
        <w:rPr>
          <w:rFonts w:cs="SB Sans Interface"/>
        </w:rPr>
        <w:t>возвращает объект</w:t>
      </w:r>
      <w:r w:rsidRPr="00237E29">
        <w:rPr>
          <w:rFonts w:cs="SB Sans Interface"/>
          <w:b/>
          <w:i/>
        </w:rPr>
        <w:t xml:space="preserve"> </w:t>
      </w:r>
      <w:hyperlink w:anchor="_heading=h.1ksv4uv">
        <w:proofErr w:type="spellStart"/>
        <w:r w:rsidRPr="00503194">
          <w:rPr>
            <w:rStyle w:val="Hyperlink"/>
          </w:rPr>
          <w:t>TokenBody</w:t>
        </w:r>
        <w:proofErr w:type="spellEnd"/>
      </w:hyperlink>
      <w:r w:rsidR="00503194" w:rsidRPr="00503194">
        <w:rPr>
          <w:rFonts w:cs="SB Sans Interface"/>
        </w:rPr>
        <w:t xml:space="preserve"> (</w:t>
      </w:r>
      <w:r w:rsidRPr="00237E29">
        <w:rPr>
          <w:rFonts w:cs="SB Sans Interface"/>
        </w:rPr>
        <w:t xml:space="preserve">тело </w:t>
      </w:r>
      <w:proofErr w:type="spellStart"/>
      <w:r w:rsidRPr="00237E29">
        <w:rPr>
          <w:rFonts w:cs="SB Sans Interface"/>
        </w:rPr>
        <w:t>токена</w:t>
      </w:r>
      <w:proofErr w:type="spellEnd"/>
      <w:r w:rsidR="00503194" w:rsidRPr="00503194">
        <w:rPr>
          <w:rFonts w:cs="SB Sans Interface"/>
        </w:rPr>
        <w:t>)</w:t>
      </w:r>
      <w:r w:rsidRPr="00237E29">
        <w:rPr>
          <w:rFonts w:cs="SB Sans Interface"/>
        </w:rPr>
        <w:t>.</w:t>
      </w:r>
    </w:p>
    <w:p w14:paraId="4C10DEF3" w14:textId="77777777" w:rsidR="00930C0C" w:rsidRPr="00237E29" w:rsidRDefault="00930C0C" w:rsidP="00930C0C">
      <w:pPr>
        <w:pStyle w:val="Heading3"/>
      </w:pPr>
      <w:bookmarkStart w:id="58" w:name="_listTokens"/>
      <w:bookmarkStart w:id="59" w:name="_Toc79420835"/>
      <w:bookmarkStart w:id="60" w:name="_Toc80197086"/>
      <w:bookmarkEnd w:id="58"/>
      <w:proofErr w:type="spellStart"/>
      <w:r w:rsidRPr="00237E29">
        <w:t>listTokens</w:t>
      </w:r>
      <w:bookmarkEnd w:id="59"/>
      <w:bookmarkEnd w:id="60"/>
      <w:proofErr w:type="spellEnd"/>
    </w:p>
    <w:p w14:paraId="3E45DD74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Возвращает список всех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 xml:space="preserve"> пользователя.</w:t>
      </w:r>
    </w:p>
    <w:p w14:paraId="194D886E" w14:textId="77777777" w:rsidR="00930C0C" w:rsidRPr="00237E29" w:rsidRDefault="00930C0C" w:rsidP="004B65FE">
      <w:pPr>
        <w:pStyle w:val="a"/>
      </w:pPr>
      <w:r w:rsidRPr="00237E29">
        <w:lastRenderedPageBreak/>
        <w:t xml:space="preserve">Параметры вызова: </w:t>
      </w:r>
    </w:p>
    <w:p w14:paraId="4E779CE8" w14:textId="3E4D4592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Вызывается без параметров</w:t>
      </w:r>
      <w:r w:rsidR="00503194">
        <w:rPr>
          <w:rFonts w:cs="SB Sans Interface"/>
        </w:rPr>
        <w:t>.</w:t>
      </w:r>
    </w:p>
    <w:p w14:paraId="5DCB4BEB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5B2C55D4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wallet.listTokens</w:t>
      </w:r>
      <w:proofErr w:type="spellEnd"/>
      <w:proofErr w:type="gramEnd"/>
      <w:r w:rsidRPr="00237E29">
        <w:t>();</w:t>
      </w:r>
    </w:p>
    <w:p w14:paraId="4EE58F97" w14:textId="77777777" w:rsidR="00930C0C" w:rsidRPr="00237E29" w:rsidRDefault="00930C0C" w:rsidP="004B65FE">
      <w:pPr>
        <w:pStyle w:val="a"/>
      </w:pPr>
      <w:r w:rsidRPr="00237E29">
        <w:t xml:space="preserve">Возврат: </w:t>
      </w:r>
    </w:p>
    <w:p w14:paraId="57C26B12" w14:textId="042298D1" w:rsidR="00930C0C" w:rsidRPr="00237E29" w:rsidRDefault="00930C0C" w:rsidP="00930C0C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listTokens</w:t>
      </w:r>
      <w:proofErr w:type="spellEnd"/>
      <w:r w:rsidRPr="00237E29">
        <w:rPr>
          <w:rFonts w:cs="SB Sans Interface"/>
          <w:b/>
          <w:i/>
        </w:rPr>
        <w:t xml:space="preserve"> </w:t>
      </w:r>
      <w:r w:rsidRPr="00237E29">
        <w:rPr>
          <w:rFonts w:cs="SB Sans Interface"/>
        </w:rPr>
        <w:t xml:space="preserve">возвращает </w:t>
      </w:r>
      <w:r w:rsidR="00503194">
        <w:rPr>
          <w:rFonts w:cs="SB Sans Interface"/>
        </w:rPr>
        <w:t>коллекцию</w:t>
      </w:r>
      <w:r w:rsidRPr="00237E29">
        <w:rPr>
          <w:rFonts w:cs="SB Sans Interface"/>
        </w:rPr>
        <w:t xml:space="preserve"> объектов </w:t>
      </w:r>
      <w:hyperlink w:anchor="_SignedToken_1" w:history="1">
        <w:proofErr w:type="spellStart"/>
        <w:r w:rsidRPr="00503194">
          <w:rPr>
            <w:rStyle w:val="Hyperlink"/>
          </w:rPr>
          <w:t>SignedToken</w:t>
        </w:r>
        <w:proofErr w:type="spellEnd"/>
      </w:hyperlink>
      <w:r w:rsidRPr="00237E29">
        <w:rPr>
          <w:rFonts w:cs="SB Sans Interface"/>
        </w:rPr>
        <w:t xml:space="preserve"> </w:t>
      </w:r>
      <w:r w:rsidR="00503194" w:rsidRPr="00503194">
        <w:rPr>
          <w:rFonts w:cs="SB Sans Interface"/>
        </w:rPr>
        <w:t>(</w:t>
      </w:r>
      <w:r w:rsidRPr="00237E29">
        <w:rPr>
          <w:rFonts w:cs="SB Sans Interface"/>
        </w:rPr>
        <w:t xml:space="preserve">объект подписанного </w:t>
      </w:r>
      <w:proofErr w:type="spellStart"/>
      <w:r w:rsidRPr="00237E29">
        <w:rPr>
          <w:rFonts w:cs="SB Sans Interface"/>
        </w:rPr>
        <w:t>токена</w:t>
      </w:r>
      <w:proofErr w:type="spellEnd"/>
      <w:r w:rsidR="00503194" w:rsidRPr="00503194">
        <w:rPr>
          <w:rFonts w:cs="SB Sans Interface"/>
        </w:rPr>
        <w:t>)</w:t>
      </w:r>
      <w:r w:rsidRPr="00237E29">
        <w:rPr>
          <w:rFonts w:cs="SB Sans Interface"/>
        </w:rPr>
        <w:t>.</w:t>
      </w:r>
    </w:p>
    <w:p w14:paraId="58927BDC" w14:textId="77777777" w:rsidR="00930C0C" w:rsidRPr="00237E29" w:rsidRDefault="00930C0C" w:rsidP="00930C0C">
      <w:pPr>
        <w:pStyle w:val="Heading3"/>
      </w:pPr>
      <w:bookmarkStart w:id="61" w:name="_Toc79420836"/>
      <w:bookmarkStart w:id="62" w:name="_Toc80197087"/>
      <w:proofErr w:type="spellStart"/>
      <w:r w:rsidRPr="00237E29">
        <w:t>getToken</w:t>
      </w:r>
      <w:bookmarkEnd w:id="61"/>
      <w:bookmarkEnd w:id="62"/>
      <w:proofErr w:type="spellEnd"/>
    </w:p>
    <w:p w14:paraId="06A69D76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Возвращает </w:t>
      </w:r>
      <w:proofErr w:type="spellStart"/>
      <w:r w:rsidRPr="003A2A89">
        <w:rPr>
          <w:lang w:val="ru-RU"/>
        </w:rPr>
        <w:t>токен</w:t>
      </w:r>
      <w:proofErr w:type="spellEnd"/>
      <w:r w:rsidRPr="003A2A89">
        <w:rPr>
          <w:lang w:val="ru-RU"/>
        </w:rPr>
        <w:t xml:space="preserve"> по идентификатору.</w:t>
      </w:r>
    </w:p>
    <w:p w14:paraId="40F378FB" w14:textId="77777777" w:rsidR="00930C0C" w:rsidRPr="00237E29" w:rsidRDefault="00930C0C" w:rsidP="004B65FE">
      <w:pPr>
        <w:pStyle w:val="a"/>
      </w:pPr>
      <w:r w:rsidRPr="00237E29">
        <w:t xml:space="preserve">Параметры вызова: </w:t>
      </w:r>
    </w:p>
    <w:tbl>
      <w:tblPr>
        <w:tblStyle w:val="ae"/>
        <w:tblW w:w="10050" w:type="dxa"/>
        <w:tblLayout w:type="fixed"/>
        <w:tblLook w:val="0600" w:firstRow="0" w:lastRow="0" w:firstColumn="0" w:lastColumn="0" w:noHBand="1" w:noVBand="1"/>
      </w:tblPr>
      <w:tblGrid>
        <w:gridCol w:w="2481"/>
        <w:gridCol w:w="2481"/>
        <w:gridCol w:w="5088"/>
      </w:tblGrid>
      <w:tr w:rsidR="006E48EF" w:rsidRPr="00237E29" w14:paraId="080E8673" w14:textId="77777777" w:rsidTr="00496EA5">
        <w:tc>
          <w:tcPr>
            <w:tcW w:w="2481" w:type="dxa"/>
          </w:tcPr>
          <w:p w14:paraId="5775091A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3FEB1512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38941939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122300FF" w14:textId="77777777" w:rsidTr="00496EA5">
        <w:tc>
          <w:tcPr>
            <w:tcW w:w="2481" w:type="dxa"/>
          </w:tcPr>
          <w:p w14:paraId="30489FF4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tokenId</w:t>
            </w:r>
            <w:proofErr w:type="spellEnd"/>
          </w:p>
        </w:tc>
        <w:tc>
          <w:tcPr>
            <w:tcW w:w="2481" w:type="dxa"/>
          </w:tcPr>
          <w:p w14:paraId="6D2D13A1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7556E5F8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Публичный идентификатор, соответствующий данному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токену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</w:tbl>
    <w:p w14:paraId="21F1F340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5A0D9B8A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wallet.getToken</w:t>
      </w:r>
      <w:proofErr w:type="spellEnd"/>
      <w:proofErr w:type="gramEnd"/>
      <w:r w:rsidRPr="00237E29">
        <w:t>(</w:t>
      </w:r>
      <w:proofErr w:type="spellStart"/>
      <w:r w:rsidRPr="00237E29">
        <w:t>tokenId</w:t>
      </w:r>
      <w:proofErr w:type="spellEnd"/>
      <w:r w:rsidRPr="00237E29">
        <w:t>);</w:t>
      </w:r>
    </w:p>
    <w:p w14:paraId="5714ED4D" w14:textId="77777777" w:rsidR="00930C0C" w:rsidRPr="00237E29" w:rsidRDefault="00930C0C" w:rsidP="004B65FE">
      <w:pPr>
        <w:pStyle w:val="a"/>
      </w:pPr>
      <w:r w:rsidRPr="00237E29">
        <w:t xml:space="preserve">Возврат: </w:t>
      </w:r>
    </w:p>
    <w:p w14:paraId="58E07997" w14:textId="77777777" w:rsidR="00930C0C" w:rsidRPr="00237E29" w:rsidRDefault="00930C0C" w:rsidP="00930C0C">
      <w:pPr>
        <w:pStyle w:val="ab"/>
        <w:rPr>
          <w:rFonts w:eastAsia="SimSun" w:cs="SB Sans Interface"/>
        </w:rPr>
      </w:pPr>
      <w:proofErr w:type="spellStart"/>
      <w:r w:rsidRPr="00237E29">
        <w:rPr>
          <w:rFonts w:cs="SB Sans Interface"/>
          <w:b/>
          <w:i/>
        </w:rPr>
        <w:t>getToken</w:t>
      </w:r>
      <w:proofErr w:type="spellEnd"/>
      <w:r w:rsidRPr="00237E29">
        <w:rPr>
          <w:rFonts w:cs="SB Sans Interface"/>
          <w:b/>
          <w:i/>
        </w:rPr>
        <w:t xml:space="preserve"> </w:t>
      </w:r>
      <w:hyperlink w:anchor="_jsOption" w:history="1">
        <w:r w:rsidRPr="00237E29">
          <w:rPr>
            <w:rStyle w:val="Hyperlink"/>
            <w:rFonts w:cs="SB Sans Interface"/>
            <w:iCs/>
          </w:rPr>
          <w:t>опционально</w:t>
        </w:r>
      </w:hyperlink>
      <w:r w:rsidRPr="00237E29">
        <w:rPr>
          <w:rFonts w:cs="SB Sans Interface"/>
          <w:b/>
          <w:i/>
        </w:rPr>
        <w:t xml:space="preserve"> </w:t>
      </w:r>
      <w:r w:rsidRPr="00237E29">
        <w:rPr>
          <w:rFonts w:cs="SB Sans Interface"/>
        </w:rPr>
        <w:t xml:space="preserve">возвращает объект </w:t>
      </w:r>
      <w:hyperlink w:anchor="_heading=h.44sinio">
        <w:proofErr w:type="spellStart"/>
        <w:r w:rsidRPr="00503194">
          <w:rPr>
            <w:rStyle w:val="Hyperlink"/>
          </w:rPr>
          <w:t>SignedToken</w:t>
        </w:r>
        <w:proofErr w:type="spellEnd"/>
      </w:hyperlink>
      <w:r w:rsidRPr="00237E29">
        <w:rPr>
          <w:rFonts w:cs="SB Sans Interface"/>
        </w:rPr>
        <w:t xml:space="preserve"> - объект подписанного </w:t>
      </w:r>
      <w:proofErr w:type="spellStart"/>
      <w:r w:rsidRPr="00237E29">
        <w:rPr>
          <w:rFonts w:cs="SB Sans Interface"/>
        </w:rPr>
        <w:t>токена</w:t>
      </w:r>
      <w:proofErr w:type="spellEnd"/>
      <w:r w:rsidRPr="00237E29">
        <w:rPr>
          <w:rFonts w:cs="SB Sans Interface"/>
        </w:rPr>
        <w:t xml:space="preserve">. </w:t>
      </w:r>
    </w:p>
    <w:p w14:paraId="36A56ECC" w14:textId="77777777" w:rsidR="00930C0C" w:rsidRPr="00237E29" w:rsidRDefault="00930C0C" w:rsidP="00930C0C">
      <w:pPr>
        <w:pStyle w:val="Heading3"/>
      </w:pPr>
      <w:bookmarkStart w:id="63" w:name="_Toc79420837"/>
      <w:bookmarkStart w:id="64" w:name="_Toc80197088"/>
      <w:proofErr w:type="spellStart"/>
      <w:r w:rsidRPr="00237E29">
        <w:t>getIssuedToken</w:t>
      </w:r>
      <w:bookmarkEnd w:id="63"/>
      <w:bookmarkEnd w:id="64"/>
      <w:proofErr w:type="spellEnd"/>
    </w:p>
    <w:p w14:paraId="039852E4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Возвращает выпущенный </w:t>
      </w:r>
      <w:proofErr w:type="spellStart"/>
      <w:r w:rsidRPr="003A2A89">
        <w:rPr>
          <w:lang w:val="ru-RU"/>
        </w:rPr>
        <w:t>токен</w:t>
      </w:r>
      <w:proofErr w:type="spellEnd"/>
      <w:r w:rsidRPr="003A2A89">
        <w:rPr>
          <w:lang w:val="ru-RU"/>
        </w:rPr>
        <w:t xml:space="preserve"> по его идентификатору.</w:t>
      </w:r>
    </w:p>
    <w:p w14:paraId="05B0B2F3" w14:textId="2A81EF18" w:rsidR="00930C0C" w:rsidRPr="00237E29" w:rsidRDefault="00930C0C" w:rsidP="004B65FE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600" w:firstRow="0" w:lastRow="0" w:firstColumn="0" w:lastColumn="0" w:noHBand="1" w:noVBand="1"/>
      </w:tblPr>
      <w:tblGrid>
        <w:gridCol w:w="2481"/>
        <w:gridCol w:w="2481"/>
        <w:gridCol w:w="5088"/>
      </w:tblGrid>
      <w:tr w:rsidR="006E48EF" w:rsidRPr="00237E29" w14:paraId="3943E9AC" w14:textId="77777777" w:rsidTr="00496EA5">
        <w:tc>
          <w:tcPr>
            <w:tcW w:w="2481" w:type="dxa"/>
          </w:tcPr>
          <w:p w14:paraId="66CDB7A4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7D0B0496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2ABBF1EB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46CF3C02" w14:textId="77777777" w:rsidTr="00496EA5">
        <w:tc>
          <w:tcPr>
            <w:tcW w:w="2481" w:type="dxa"/>
          </w:tcPr>
          <w:p w14:paraId="7D684193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tokenId</w:t>
            </w:r>
            <w:proofErr w:type="spellEnd"/>
          </w:p>
        </w:tc>
        <w:tc>
          <w:tcPr>
            <w:tcW w:w="2481" w:type="dxa"/>
          </w:tcPr>
          <w:p w14:paraId="23A8994B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160D9383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Публичный идентификатор, соответствующий данному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токену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</w:tbl>
    <w:p w14:paraId="4166B5A1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1C52B410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wallet.getIssuedToken</w:t>
      </w:r>
      <w:proofErr w:type="spellEnd"/>
      <w:proofErr w:type="gramEnd"/>
      <w:r w:rsidRPr="00237E29">
        <w:t>(</w:t>
      </w:r>
      <w:proofErr w:type="spellStart"/>
      <w:r w:rsidRPr="00237E29">
        <w:t>tokenId</w:t>
      </w:r>
      <w:proofErr w:type="spellEnd"/>
      <w:r w:rsidRPr="00237E29">
        <w:t>);</w:t>
      </w:r>
    </w:p>
    <w:p w14:paraId="2BD283BC" w14:textId="09A1EAFE" w:rsidR="00930C0C" w:rsidRPr="00237E29" w:rsidRDefault="00930C0C" w:rsidP="004B65FE">
      <w:pPr>
        <w:pStyle w:val="a"/>
      </w:pPr>
      <w:r w:rsidRPr="00237E29">
        <w:t>Возврат:</w:t>
      </w:r>
    </w:p>
    <w:p w14:paraId="4614866F" w14:textId="77777777" w:rsidR="00930C0C" w:rsidRPr="00237E29" w:rsidRDefault="00930C0C" w:rsidP="00930C0C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getIssuedToken</w:t>
      </w:r>
      <w:proofErr w:type="spellEnd"/>
      <w:r w:rsidRPr="00237E29">
        <w:rPr>
          <w:rFonts w:cs="SB Sans Interface"/>
          <w:b/>
          <w:i/>
        </w:rPr>
        <w:t xml:space="preserve"> </w:t>
      </w:r>
      <w:hyperlink w:anchor="_jsOption" w:history="1">
        <w:r w:rsidRPr="00995844">
          <w:rPr>
            <w:rStyle w:val="Hyperlink"/>
          </w:rPr>
          <w:t>опционально</w:t>
        </w:r>
      </w:hyperlink>
      <w:r w:rsidRPr="00237E29">
        <w:rPr>
          <w:rFonts w:cs="SB Sans Interface"/>
          <w:b/>
          <w:iCs/>
        </w:rPr>
        <w:t xml:space="preserve"> </w:t>
      </w:r>
      <w:r w:rsidRPr="00237E29">
        <w:rPr>
          <w:rFonts w:cs="SB Sans Interface"/>
        </w:rPr>
        <w:t xml:space="preserve">возвращает объект </w:t>
      </w:r>
      <w:hyperlink w:anchor="_heading=h.44sinio">
        <w:proofErr w:type="spellStart"/>
        <w:r w:rsidRPr="00DB5C69">
          <w:rPr>
            <w:rStyle w:val="Hyperlink"/>
          </w:rPr>
          <w:t>SignedToken</w:t>
        </w:r>
        <w:proofErr w:type="spellEnd"/>
      </w:hyperlink>
      <w:r w:rsidRPr="00237E29">
        <w:rPr>
          <w:rFonts w:cs="SB Sans Interface"/>
        </w:rPr>
        <w:t xml:space="preserve"> - объект подписанного </w:t>
      </w:r>
      <w:proofErr w:type="spellStart"/>
      <w:r w:rsidRPr="00237E29">
        <w:rPr>
          <w:rFonts w:cs="SB Sans Interface"/>
        </w:rPr>
        <w:t>токена</w:t>
      </w:r>
      <w:proofErr w:type="spellEnd"/>
      <w:r w:rsidRPr="00237E29">
        <w:rPr>
          <w:rFonts w:cs="SB Sans Interface"/>
        </w:rPr>
        <w:t>.</w:t>
      </w:r>
    </w:p>
    <w:p w14:paraId="1C762093" w14:textId="77777777" w:rsidR="00930C0C" w:rsidRPr="00237E29" w:rsidRDefault="00930C0C" w:rsidP="00930C0C">
      <w:pPr>
        <w:pStyle w:val="Heading3"/>
      </w:pPr>
      <w:bookmarkStart w:id="65" w:name="_Toc80197089"/>
      <w:bookmarkStart w:id="66" w:name="_Toc79420838"/>
      <w:proofErr w:type="spellStart"/>
      <w:r w:rsidRPr="00237E29">
        <w:t>requestChange</w:t>
      </w:r>
      <w:bookmarkEnd w:id="65"/>
      <w:proofErr w:type="spellEnd"/>
    </w:p>
    <w:p w14:paraId="7ACC6F7B" w14:textId="77777777" w:rsidR="00930C0C" w:rsidRPr="003A2A89" w:rsidRDefault="00930C0C" w:rsidP="006335E2">
      <w:pPr>
        <w:pStyle w:val="BodyText"/>
        <w:rPr>
          <w:rFonts w:eastAsia="Times New Roman"/>
          <w:lang w:val="ru-RU"/>
        </w:rPr>
      </w:pPr>
      <w:r w:rsidRPr="003A2A89">
        <w:rPr>
          <w:lang w:val="ru-RU"/>
        </w:rPr>
        <w:t xml:space="preserve">Запрос на изменение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к владельцу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>.</w:t>
      </w:r>
      <w:bookmarkEnd w:id="66"/>
    </w:p>
    <w:p w14:paraId="0FDDB7D9" w14:textId="77777777" w:rsidR="00930C0C" w:rsidRPr="00237E29" w:rsidRDefault="00930C0C" w:rsidP="004B65FE">
      <w:pPr>
        <w:pStyle w:val="a"/>
      </w:pPr>
      <w:r w:rsidRPr="00237E29">
        <w:lastRenderedPageBreak/>
        <w:t>Параметры вызова:</w:t>
      </w:r>
    </w:p>
    <w:tbl>
      <w:tblPr>
        <w:tblStyle w:val="ae"/>
        <w:tblW w:w="10050" w:type="dxa"/>
        <w:tblLayout w:type="fixed"/>
        <w:tblLook w:val="0600" w:firstRow="0" w:lastRow="0" w:firstColumn="0" w:lastColumn="0" w:noHBand="1" w:noVBand="1"/>
      </w:tblPr>
      <w:tblGrid>
        <w:gridCol w:w="2481"/>
        <w:gridCol w:w="2466"/>
        <w:gridCol w:w="5103"/>
      </w:tblGrid>
      <w:tr w:rsidR="006E48EF" w:rsidRPr="00237E29" w14:paraId="746EFA0F" w14:textId="77777777" w:rsidTr="00496EA5">
        <w:tc>
          <w:tcPr>
            <w:tcW w:w="2481" w:type="dxa"/>
          </w:tcPr>
          <w:p w14:paraId="47E2C48B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66" w:type="dxa"/>
          </w:tcPr>
          <w:p w14:paraId="619AD1A0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103" w:type="dxa"/>
          </w:tcPr>
          <w:p w14:paraId="0B68CBC2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60657FAB" w14:textId="77777777" w:rsidTr="00496EA5">
        <w:tc>
          <w:tcPr>
            <w:tcW w:w="2481" w:type="dxa"/>
          </w:tcPr>
          <w:p w14:paraId="607C159F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tokenId</w:t>
            </w:r>
            <w:proofErr w:type="spellEnd"/>
          </w:p>
        </w:tc>
        <w:tc>
          <w:tcPr>
            <w:tcW w:w="2466" w:type="dxa"/>
          </w:tcPr>
          <w:p w14:paraId="13565E7D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103" w:type="dxa"/>
          </w:tcPr>
          <w:p w14:paraId="7373A032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Публичный идентификатор, соответствующий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токену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5882B352" w14:textId="77777777" w:rsidTr="00496EA5">
        <w:tc>
          <w:tcPr>
            <w:tcW w:w="2481" w:type="dxa"/>
          </w:tcPr>
          <w:p w14:paraId="30DFAA86" w14:textId="77777777" w:rsidR="006E48EF" w:rsidRPr="00237E29" w:rsidRDefault="006E48EF" w:rsidP="00E40F43">
            <w:pPr>
              <w:rPr>
                <w:rFonts w:cs="SB Sans Interface"/>
              </w:rPr>
            </w:pPr>
            <w:proofErr w:type="spellStart"/>
            <w:r w:rsidRPr="00237E29">
              <w:rPr>
                <w:rFonts w:cs="SB Sans Interface"/>
              </w:rPr>
              <w:t>content</w:t>
            </w:r>
            <w:proofErr w:type="spellEnd"/>
          </w:p>
        </w:tc>
        <w:tc>
          <w:tcPr>
            <w:tcW w:w="2466" w:type="dxa"/>
          </w:tcPr>
          <w:p w14:paraId="0F9DA3A2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lang w:val="en-US"/>
              </w:rPr>
            </w:pPr>
            <w:r w:rsidRPr="00237E29">
              <w:rPr>
                <w:rFonts w:eastAsia="Times New Roman" w:cs="SB Sans Interface"/>
                <w:i/>
                <w:szCs w:val="20"/>
                <w:lang w:val="en-US"/>
              </w:rPr>
              <w:t>array [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  <w:r w:rsidRPr="00237E29">
              <w:rPr>
                <w:rFonts w:eastAsia="Times New Roman" w:cs="SB Sans Interface"/>
                <w:i/>
                <w:szCs w:val="20"/>
                <w:lang w:val="en-US"/>
              </w:rPr>
              <w:t>]</w:t>
            </w:r>
          </w:p>
        </w:tc>
        <w:tc>
          <w:tcPr>
            <w:tcW w:w="5103" w:type="dxa"/>
          </w:tcPr>
          <w:p w14:paraId="2D9B463C" w14:textId="77777777" w:rsidR="006E48EF" w:rsidRPr="00237E29" w:rsidRDefault="006E48EF" w:rsidP="00E40F43">
            <w:pPr>
              <w:rPr>
                <w:rFonts w:cs="SB Sans Interface"/>
                <w:szCs w:val="20"/>
              </w:rPr>
            </w:pPr>
            <w:r w:rsidRPr="00237E29">
              <w:rPr>
                <w:rFonts w:cs="SB Sans Interface"/>
                <w:szCs w:val="20"/>
              </w:rPr>
              <w:t xml:space="preserve">Содержание </w:t>
            </w:r>
            <w:proofErr w:type="spellStart"/>
            <w:r w:rsidRPr="00237E29">
              <w:rPr>
                <w:rFonts w:cs="SB Sans Interface"/>
                <w:szCs w:val="20"/>
              </w:rPr>
              <w:t>токена</w:t>
            </w:r>
            <w:proofErr w:type="spellEnd"/>
            <w:r w:rsidRPr="00237E29">
              <w:rPr>
                <w:rFonts w:cs="SB Sans Interface"/>
                <w:szCs w:val="20"/>
              </w:rPr>
              <w:t xml:space="preserve"> зависит от типа </w:t>
            </w:r>
            <w:proofErr w:type="spellStart"/>
            <w:r w:rsidRPr="00237E29">
              <w:rPr>
                <w:rFonts w:cs="SB Sans Interface"/>
                <w:szCs w:val="20"/>
              </w:rPr>
              <w:t>токена</w:t>
            </w:r>
            <w:proofErr w:type="spellEnd"/>
            <w:r w:rsidRPr="00237E29">
              <w:rPr>
                <w:rFonts w:cs="SB Sans Interface"/>
                <w:szCs w:val="20"/>
              </w:rPr>
              <w:t xml:space="preserve"> и описывается </w:t>
            </w:r>
            <w:hyperlink w:anchor="_heading=h.26in1rg">
              <w:proofErr w:type="spellStart"/>
              <w:r w:rsidRPr="00237E29">
                <w:rPr>
                  <w:rStyle w:val="Hyperlink"/>
                  <w:rFonts w:cs="SB Sans Interface"/>
                </w:rPr>
                <w:t>TokenType.tokenMeta</w:t>
              </w:r>
              <w:proofErr w:type="spellEnd"/>
            </w:hyperlink>
            <w:r w:rsidRPr="00237E29">
              <w:rPr>
                <w:rFonts w:cs="SB Sans Interface"/>
                <w:szCs w:val="20"/>
              </w:rPr>
              <w:t>.</w:t>
            </w:r>
          </w:p>
        </w:tc>
      </w:tr>
      <w:tr w:rsidR="006E48EF" w:rsidRPr="00237E29" w14:paraId="67F99AD7" w14:textId="77777777" w:rsidTr="00496EA5">
        <w:tc>
          <w:tcPr>
            <w:tcW w:w="2481" w:type="dxa"/>
          </w:tcPr>
          <w:p w14:paraId="29263AD0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extraData</w:t>
            </w:r>
            <w:proofErr w:type="spellEnd"/>
          </w:p>
        </w:tc>
        <w:tc>
          <w:tcPr>
            <w:tcW w:w="2466" w:type="dxa"/>
          </w:tcPr>
          <w:p w14:paraId="3AAB183A" w14:textId="2BEA0444" w:rsidR="006E48EF" w:rsidRPr="00503194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  <w:lang w:val="en-US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array</w:t>
            </w:r>
            <w:proofErr w:type="spellEnd"/>
            <w:r w:rsidRPr="00237E29">
              <w:rPr>
                <w:rFonts w:eastAsia="Times New Roman" w:cs="SB Sans Interface"/>
                <w:i/>
                <w:szCs w:val="20"/>
              </w:rPr>
              <w:t xml:space="preserve"> </w:t>
            </w:r>
            <w:r>
              <w:rPr>
                <w:rFonts w:eastAsia="Times New Roman" w:cs="SB Sans Interface"/>
                <w:i/>
                <w:szCs w:val="20"/>
                <w:lang w:val="en-US"/>
              </w:rPr>
              <w:t>buffer</w:t>
            </w:r>
          </w:p>
        </w:tc>
        <w:tc>
          <w:tcPr>
            <w:tcW w:w="5103" w:type="dxa"/>
          </w:tcPr>
          <w:p w14:paraId="50CD3AAB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>Произвольный набор данных.</w:t>
            </w:r>
          </w:p>
        </w:tc>
      </w:tr>
    </w:tbl>
    <w:p w14:paraId="7E5A0333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5E39AD0B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wallet.requestChange</w:t>
      </w:r>
      <w:proofErr w:type="spellEnd"/>
      <w:proofErr w:type="gramEnd"/>
      <w:r w:rsidRPr="00237E29">
        <w:t>(</w:t>
      </w:r>
      <w:proofErr w:type="spellStart"/>
      <w:r w:rsidRPr="00237E29">
        <w:t>tokenId</w:t>
      </w:r>
      <w:proofErr w:type="spellEnd"/>
      <w:r w:rsidRPr="00237E29">
        <w:t xml:space="preserve">, content, </w:t>
      </w:r>
      <w:proofErr w:type="spellStart"/>
      <w:r w:rsidRPr="00237E29">
        <w:t>extraData</w:t>
      </w:r>
      <w:proofErr w:type="spellEnd"/>
      <w:r w:rsidRPr="00237E29">
        <w:t>);</w:t>
      </w:r>
    </w:p>
    <w:p w14:paraId="65B06007" w14:textId="77777777" w:rsidR="00930C0C" w:rsidRPr="00237E29" w:rsidRDefault="00930C0C" w:rsidP="00930C0C">
      <w:pPr>
        <w:numPr>
          <w:ilvl w:val="0"/>
          <w:numId w:val="10"/>
        </w:numPr>
        <w:spacing w:after="140" w:line="276" w:lineRule="auto"/>
        <w:rPr>
          <w:rFonts w:eastAsia="Times New Roman" w:cs="SB Sans Interface"/>
          <w:b/>
        </w:rPr>
      </w:pPr>
      <w:r w:rsidRPr="00237E29">
        <w:rPr>
          <w:rFonts w:eastAsia="Times New Roman" w:cs="SB Sans Interface"/>
          <w:b/>
        </w:rPr>
        <w:t>Возврат:</w:t>
      </w:r>
    </w:p>
    <w:p w14:paraId="3A60CF00" w14:textId="77777777" w:rsidR="00930C0C" w:rsidRPr="00237E29" w:rsidRDefault="00930C0C" w:rsidP="00930C0C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  <w:lang w:val="en-US"/>
        </w:rPr>
        <w:t>requestChange</w:t>
      </w:r>
      <w:proofErr w:type="spellEnd"/>
      <w:r w:rsidRPr="00237E29">
        <w:rPr>
          <w:rFonts w:cs="SB Sans Interface"/>
          <w:b/>
          <w:i/>
        </w:rPr>
        <w:t xml:space="preserve"> </w:t>
      </w:r>
      <w:r w:rsidRPr="00237E29">
        <w:rPr>
          <w:rFonts w:cs="SB Sans Interface"/>
        </w:rPr>
        <w:t xml:space="preserve">возвращает коллекцию объектов </w:t>
      </w:r>
      <w:hyperlink w:anchor="_TokenChangeRequest" w:history="1">
        <w:proofErr w:type="spellStart"/>
        <w:r w:rsidRPr="00503194">
          <w:rPr>
            <w:rStyle w:val="Hyperlink"/>
          </w:rPr>
          <w:t>TokenChangeRequest</w:t>
        </w:r>
        <w:proofErr w:type="spellEnd"/>
      </w:hyperlink>
      <w:r w:rsidRPr="00237E29">
        <w:rPr>
          <w:rFonts w:cs="SB Sans Interface"/>
        </w:rPr>
        <w:t>.</w:t>
      </w:r>
    </w:p>
    <w:p w14:paraId="2EF20067" w14:textId="77777777" w:rsidR="00930C0C" w:rsidRPr="00BF3166" w:rsidRDefault="00930C0C" w:rsidP="00BF3166">
      <w:pPr>
        <w:pStyle w:val="Heading2"/>
      </w:pPr>
      <w:bookmarkStart w:id="67" w:name="_Toc79420839"/>
      <w:bookmarkStart w:id="68" w:name="_Toc80197090"/>
      <w:r w:rsidRPr="00BF3166">
        <w:t xml:space="preserve">Передача </w:t>
      </w:r>
      <w:proofErr w:type="spellStart"/>
      <w:r w:rsidRPr="00BF3166">
        <w:t>токенов</w:t>
      </w:r>
      <w:bookmarkEnd w:id="67"/>
      <w:bookmarkEnd w:id="68"/>
      <w:proofErr w:type="spellEnd"/>
    </w:p>
    <w:p w14:paraId="15063B40" w14:textId="77777777" w:rsidR="00930C0C" w:rsidRPr="00237E29" w:rsidRDefault="00930C0C" w:rsidP="00930C0C">
      <w:pPr>
        <w:pStyle w:val="Heading3"/>
      </w:pPr>
      <w:bookmarkStart w:id="69" w:name="_Toc79420840"/>
      <w:bookmarkStart w:id="70" w:name="_Toc80197091"/>
      <w:proofErr w:type="spellStart"/>
      <w:r w:rsidRPr="00237E29">
        <w:t>sendToken</w:t>
      </w:r>
      <w:bookmarkEnd w:id="69"/>
      <w:bookmarkEnd w:id="70"/>
      <w:proofErr w:type="spellEnd"/>
    </w:p>
    <w:p w14:paraId="2B1BB2D5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Передача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>.</w:t>
      </w:r>
    </w:p>
    <w:p w14:paraId="60A87223" w14:textId="77777777" w:rsidR="00930C0C" w:rsidRPr="00237E29" w:rsidRDefault="00930C0C" w:rsidP="004B65FE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629F1D12" w14:textId="77777777" w:rsidTr="00496EA5">
        <w:tc>
          <w:tcPr>
            <w:tcW w:w="2481" w:type="dxa"/>
          </w:tcPr>
          <w:p w14:paraId="392FA3F9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73B25993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1C235F9B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68726032" w14:textId="77777777" w:rsidTr="00496EA5">
        <w:tc>
          <w:tcPr>
            <w:tcW w:w="2481" w:type="dxa"/>
          </w:tcPr>
          <w:p w14:paraId="0D2B14A2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  <w:lang w:val="en-US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  <w:lang w:val="en-US"/>
              </w:rPr>
              <w:t>memberId</w:t>
            </w:r>
            <w:proofErr w:type="spellEnd"/>
          </w:p>
        </w:tc>
        <w:tc>
          <w:tcPr>
            <w:tcW w:w="2481" w:type="dxa"/>
          </w:tcPr>
          <w:p w14:paraId="48C33D34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i/>
                <w:szCs w:val="20"/>
                <w:lang w:val="en-US"/>
              </w:rPr>
            </w:pPr>
            <w:r w:rsidRPr="00237E29">
              <w:rPr>
                <w:rFonts w:eastAsia="Times New Roman" w:cs="SB Sans Interface"/>
                <w:i/>
                <w:szCs w:val="20"/>
                <w:lang w:val="en-US"/>
              </w:rPr>
              <w:t>string</w:t>
            </w:r>
          </w:p>
        </w:tc>
        <w:tc>
          <w:tcPr>
            <w:tcW w:w="5088" w:type="dxa"/>
          </w:tcPr>
          <w:p w14:paraId="050FD022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Идентификатор кошелька кому передаются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токены</w:t>
            </w:r>
            <w:proofErr w:type="spellEnd"/>
          </w:p>
        </w:tc>
      </w:tr>
      <w:tr w:rsidR="006E48EF" w:rsidRPr="00237E29" w14:paraId="572E6049" w14:textId="77777777" w:rsidTr="00496EA5">
        <w:tc>
          <w:tcPr>
            <w:tcW w:w="2481" w:type="dxa"/>
          </w:tcPr>
          <w:p w14:paraId="06E15EBF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dealId</w:t>
            </w:r>
            <w:proofErr w:type="spellEnd"/>
          </w:p>
        </w:tc>
        <w:tc>
          <w:tcPr>
            <w:tcW w:w="2481" w:type="dxa"/>
          </w:tcPr>
          <w:p w14:paraId="0EFC6D2D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i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04F51C23" w14:textId="5AC3431E" w:rsidR="006E48EF" w:rsidRPr="00237E29" w:rsidRDefault="009B557E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>
              <w:rPr>
                <w:rFonts w:eastAsia="Times New Roman" w:cs="SB Sans Interface"/>
                <w:szCs w:val="20"/>
              </w:rPr>
              <w:t>Произвольный и</w:t>
            </w:r>
            <w:r w:rsidR="006E48EF" w:rsidRPr="00237E29">
              <w:rPr>
                <w:rFonts w:eastAsia="Times New Roman" w:cs="SB Sans Interface"/>
                <w:szCs w:val="20"/>
              </w:rPr>
              <w:t>дентификатор сделки</w:t>
            </w:r>
          </w:p>
        </w:tc>
      </w:tr>
      <w:tr w:rsidR="006E48EF" w:rsidRPr="00237E29" w14:paraId="500636F3" w14:textId="77777777" w:rsidTr="00496EA5">
        <w:tc>
          <w:tcPr>
            <w:tcW w:w="2481" w:type="dxa"/>
          </w:tcPr>
          <w:p w14:paraId="2930A890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  <w:lang w:val="en-US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tokenId</w:t>
            </w:r>
            <w:proofErr w:type="spellEnd"/>
            <w:r w:rsidRPr="00237E29">
              <w:rPr>
                <w:rFonts w:eastAsia="Times New Roman" w:cs="SB Sans Interface"/>
                <w:szCs w:val="20"/>
                <w:lang w:val="en-US"/>
              </w:rPr>
              <w:t>s</w:t>
            </w:r>
          </w:p>
        </w:tc>
        <w:tc>
          <w:tcPr>
            <w:tcW w:w="2481" w:type="dxa"/>
          </w:tcPr>
          <w:p w14:paraId="4ABF6032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  <w:lang w:val="en-US"/>
              </w:rPr>
            </w:pPr>
            <w:r w:rsidRPr="00237E29">
              <w:rPr>
                <w:rFonts w:eastAsia="Times New Roman" w:cs="SB Sans Interface"/>
                <w:i/>
                <w:szCs w:val="20"/>
                <w:lang w:val="en-US"/>
              </w:rPr>
              <w:t>array [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  <w:r w:rsidRPr="00237E29">
              <w:rPr>
                <w:rFonts w:eastAsia="Times New Roman" w:cs="SB Sans Interface"/>
                <w:i/>
                <w:szCs w:val="20"/>
                <w:lang w:val="en-US"/>
              </w:rPr>
              <w:t>]</w:t>
            </w:r>
          </w:p>
        </w:tc>
        <w:tc>
          <w:tcPr>
            <w:tcW w:w="5088" w:type="dxa"/>
          </w:tcPr>
          <w:p w14:paraId="2ADA4DBC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Коллекция публичный идентификатор, соответствующий отправляемому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токену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6660F830" w14:textId="77777777" w:rsidTr="00496EA5">
        <w:tc>
          <w:tcPr>
            <w:tcW w:w="2481" w:type="dxa"/>
          </w:tcPr>
          <w:p w14:paraId="1976F66D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</w:t>
            </w:r>
            <w:proofErr w:type="spellEnd"/>
          </w:p>
        </w:tc>
        <w:tc>
          <w:tcPr>
            <w:tcW w:w="2481" w:type="dxa"/>
          </w:tcPr>
          <w:p w14:paraId="03D86787" w14:textId="4765A150" w:rsidR="006E48EF" w:rsidRPr="00503194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088" w:type="dxa"/>
          </w:tcPr>
          <w:p w14:paraId="200854CD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Публичный ключ получателя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</w:tbl>
    <w:p w14:paraId="6CBAA6C6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4F9CDDCF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wallet.sendToken</w:t>
      </w:r>
      <w:proofErr w:type="spellEnd"/>
      <w:proofErr w:type="gramEnd"/>
      <w:r w:rsidRPr="00237E29">
        <w:t>(</w:t>
      </w:r>
      <w:proofErr w:type="spellStart"/>
      <w:r w:rsidRPr="00237E29">
        <w:t>memberId</w:t>
      </w:r>
      <w:proofErr w:type="spellEnd"/>
      <w:r w:rsidRPr="00237E29">
        <w:t xml:space="preserve">, </w:t>
      </w:r>
      <w:proofErr w:type="spellStart"/>
      <w:r w:rsidRPr="00237E29">
        <w:t>dealId</w:t>
      </w:r>
      <w:proofErr w:type="spellEnd"/>
      <w:r w:rsidRPr="00237E29">
        <w:t xml:space="preserve">, </w:t>
      </w:r>
      <w:proofErr w:type="spellStart"/>
      <w:r w:rsidRPr="00237E29">
        <w:t>tokenIds</w:t>
      </w:r>
      <w:proofErr w:type="spellEnd"/>
      <w:r w:rsidRPr="00237E29">
        <w:t>, to);</w:t>
      </w:r>
    </w:p>
    <w:p w14:paraId="4FF62CFC" w14:textId="77777777" w:rsidR="00930C0C" w:rsidRPr="00237E29" w:rsidRDefault="00930C0C" w:rsidP="004B65FE">
      <w:pPr>
        <w:pStyle w:val="a"/>
      </w:pPr>
      <w:r w:rsidRPr="00237E29">
        <w:t>Возврат:</w:t>
      </w:r>
    </w:p>
    <w:p w14:paraId="322890C5" w14:textId="77777777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Метод ничего не возвращает.</w:t>
      </w:r>
    </w:p>
    <w:p w14:paraId="5946AB82" w14:textId="76B45F41" w:rsidR="00930C0C" w:rsidRPr="00BF3166" w:rsidRDefault="00CA1905" w:rsidP="00BF3166">
      <w:pPr>
        <w:pStyle w:val="Heading2"/>
      </w:pPr>
      <w:bookmarkStart w:id="71" w:name="_Toc80197092"/>
      <w:r>
        <w:t>Публичные предложения</w:t>
      </w:r>
      <w:bookmarkEnd w:id="71"/>
    </w:p>
    <w:p w14:paraId="072E812F" w14:textId="77777777" w:rsidR="00930C0C" w:rsidRPr="00237E29" w:rsidRDefault="00930C0C" w:rsidP="00930C0C">
      <w:pPr>
        <w:pStyle w:val="Heading3"/>
      </w:pPr>
      <w:bookmarkStart w:id="72" w:name="_Toc79420842"/>
      <w:bookmarkStart w:id="73" w:name="_Toc80197093"/>
      <w:proofErr w:type="spellStart"/>
      <w:r w:rsidRPr="00237E29">
        <w:t>putOffer</w:t>
      </w:r>
      <w:bookmarkEnd w:id="72"/>
      <w:bookmarkEnd w:id="73"/>
      <w:proofErr w:type="spellEnd"/>
    </w:p>
    <w:p w14:paraId="1E1E8B38" w14:textId="355494F6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Публикует </w:t>
      </w:r>
      <w:r w:rsidR="00CA1905">
        <w:rPr>
          <w:lang w:val="ru-RU"/>
        </w:rPr>
        <w:t>публичное предложение (</w:t>
      </w:r>
      <w:proofErr w:type="spellStart"/>
      <w:r w:rsidR="00CA1905">
        <w:rPr>
          <w:lang w:val="ru-RU"/>
        </w:rPr>
        <w:t>оффер</w:t>
      </w:r>
      <w:proofErr w:type="spellEnd"/>
      <w:r w:rsidR="00CA1905">
        <w:rPr>
          <w:lang w:val="ru-RU"/>
        </w:rPr>
        <w:t>)</w:t>
      </w:r>
      <w:r w:rsidRPr="003A2A89">
        <w:rPr>
          <w:lang w:val="ru-RU"/>
        </w:rPr>
        <w:t xml:space="preserve">, </w:t>
      </w:r>
      <w:proofErr w:type="spellStart"/>
      <w:r w:rsidRPr="003A2A89">
        <w:rPr>
          <w:lang w:val="ru-RU"/>
        </w:rPr>
        <w:t>о</w:t>
      </w:r>
      <w:r w:rsidR="00CA1905">
        <w:rPr>
          <w:lang w:val="ru-RU"/>
        </w:rPr>
        <w:t>ф</w:t>
      </w:r>
      <w:r w:rsidRPr="003A2A89">
        <w:rPr>
          <w:lang w:val="ru-RU"/>
        </w:rPr>
        <w:t>фер</w:t>
      </w:r>
      <w:proofErr w:type="spellEnd"/>
      <w:r w:rsidRPr="003A2A89">
        <w:rPr>
          <w:lang w:val="ru-RU"/>
        </w:rPr>
        <w:t xml:space="preserve"> содержит предложение обменять один </w:t>
      </w:r>
      <w:proofErr w:type="spellStart"/>
      <w:r w:rsidRPr="003A2A89">
        <w:rPr>
          <w:lang w:val="ru-RU"/>
        </w:rPr>
        <w:t>токен</w:t>
      </w:r>
      <w:proofErr w:type="spellEnd"/>
      <w:r w:rsidRPr="003A2A89">
        <w:rPr>
          <w:lang w:val="ru-RU"/>
        </w:rPr>
        <w:t xml:space="preserve"> на другой. </w:t>
      </w:r>
      <w:proofErr w:type="spellStart"/>
      <w:r w:rsidRPr="003A2A89">
        <w:rPr>
          <w:lang w:val="ru-RU"/>
        </w:rPr>
        <w:t>Токены</w:t>
      </w:r>
      <w:proofErr w:type="spellEnd"/>
      <w:r w:rsidRPr="003A2A89">
        <w:rPr>
          <w:lang w:val="ru-RU"/>
        </w:rPr>
        <w:t xml:space="preserve"> в </w:t>
      </w:r>
      <w:proofErr w:type="spellStart"/>
      <w:r w:rsidRPr="003A2A89">
        <w:rPr>
          <w:lang w:val="ru-RU"/>
        </w:rPr>
        <w:t>оффере</w:t>
      </w:r>
      <w:proofErr w:type="spellEnd"/>
      <w:r w:rsidRPr="003A2A89">
        <w:rPr>
          <w:lang w:val="ru-RU"/>
        </w:rPr>
        <w:t xml:space="preserve"> не указаны, указано описание. Описание может быть не полным</w:t>
      </w:r>
      <w:r w:rsidR="00C05D95">
        <w:rPr>
          <w:lang w:val="ru-RU"/>
        </w:rPr>
        <w:t xml:space="preserve"> (содержать только существенные условия)</w:t>
      </w:r>
      <w:r w:rsidRPr="003A2A89">
        <w:rPr>
          <w:lang w:val="ru-RU"/>
        </w:rPr>
        <w:t xml:space="preserve">. </w:t>
      </w:r>
    </w:p>
    <w:p w14:paraId="14CF9E17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>Например:</w:t>
      </w:r>
    </w:p>
    <w:p w14:paraId="7BF09B6A" w14:textId="35C4AA59" w:rsidR="00930C0C" w:rsidRPr="003A2A89" w:rsidRDefault="00930C0C" w:rsidP="006335E2">
      <w:pPr>
        <w:pStyle w:val="af"/>
        <w:rPr>
          <w:lang w:val="ru-RU"/>
        </w:rPr>
      </w:pPr>
      <w:r w:rsidRPr="003A2A89">
        <w:rPr>
          <w:lang w:val="ru-RU"/>
        </w:rPr>
        <w:t xml:space="preserve">Есть тип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"велосипед" атрибуты: "марка", "цвет".</w:t>
      </w:r>
    </w:p>
    <w:p w14:paraId="58872126" w14:textId="00580CBB" w:rsidR="00930C0C" w:rsidRPr="003A2A89" w:rsidRDefault="00930C0C" w:rsidP="006335E2">
      <w:pPr>
        <w:pStyle w:val="af"/>
        <w:rPr>
          <w:lang w:val="ru-RU"/>
        </w:rPr>
      </w:pPr>
      <w:r w:rsidRPr="003A2A89">
        <w:rPr>
          <w:lang w:val="ru-RU"/>
        </w:rPr>
        <w:t xml:space="preserve">Есть тип </w:t>
      </w:r>
      <w:proofErr w:type="spellStart"/>
      <w:r w:rsidRPr="003A2A89">
        <w:rPr>
          <w:lang w:val="ru-RU"/>
        </w:rPr>
        <w:t>токена</w:t>
      </w:r>
      <w:proofErr w:type="spellEnd"/>
      <w:r w:rsidRPr="003A2A89">
        <w:rPr>
          <w:lang w:val="ru-RU"/>
        </w:rPr>
        <w:t xml:space="preserve"> "Рубли".</w:t>
      </w:r>
    </w:p>
    <w:p w14:paraId="530FA185" w14:textId="1A8FEB34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lastRenderedPageBreak/>
        <w:t xml:space="preserve">Можно выставить </w:t>
      </w:r>
      <w:proofErr w:type="spellStart"/>
      <w:r w:rsidRPr="003A2A89">
        <w:rPr>
          <w:lang w:val="ru-RU"/>
        </w:rPr>
        <w:t>офер</w:t>
      </w:r>
      <w:proofErr w:type="spellEnd"/>
      <w:r w:rsidRPr="003A2A89">
        <w:rPr>
          <w:lang w:val="ru-RU"/>
        </w:rPr>
        <w:t xml:space="preserve">: </w:t>
      </w:r>
      <w:r w:rsidR="00C05D95">
        <w:rPr>
          <w:lang w:val="ru-RU"/>
        </w:rPr>
        <w:t>м</w:t>
      </w:r>
      <w:r w:rsidRPr="003A2A89">
        <w:rPr>
          <w:lang w:val="ru-RU"/>
        </w:rPr>
        <w:t>еняю "велосипед" на "рубли", можно "велосипед"/"</w:t>
      </w:r>
      <w:proofErr w:type="spellStart"/>
      <w:r w:rsidRPr="003A2A89">
        <w:rPr>
          <w:lang w:val="ru-RU"/>
        </w:rPr>
        <w:t>ямаха</w:t>
      </w:r>
      <w:proofErr w:type="spellEnd"/>
      <w:r w:rsidRPr="003A2A89">
        <w:rPr>
          <w:lang w:val="ru-RU"/>
        </w:rPr>
        <w:t>" на "рубли", можно "велосипед"/"</w:t>
      </w:r>
      <w:proofErr w:type="spellStart"/>
      <w:r w:rsidRPr="003A2A89">
        <w:rPr>
          <w:lang w:val="ru-RU"/>
        </w:rPr>
        <w:t>ямаха</w:t>
      </w:r>
      <w:proofErr w:type="spellEnd"/>
      <w:r w:rsidRPr="003A2A89">
        <w:rPr>
          <w:lang w:val="ru-RU"/>
        </w:rPr>
        <w:t>" /"красный" на "рубли"/"9999".</w:t>
      </w:r>
    </w:p>
    <w:p w14:paraId="3454FB20" w14:textId="77777777" w:rsidR="00930C0C" w:rsidRPr="00237E29" w:rsidRDefault="00930C0C" w:rsidP="00503194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0D35906A" w14:textId="77777777" w:rsidTr="00496EA5">
        <w:tc>
          <w:tcPr>
            <w:tcW w:w="2481" w:type="dxa"/>
          </w:tcPr>
          <w:p w14:paraId="3B32D224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27B48EEA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54DB66B2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65D5F80B" w14:textId="77777777" w:rsidTr="00496EA5">
        <w:tc>
          <w:tcPr>
            <w:tcW w:w="2481" w:type="dxa"/>
          </w:tcPr>
          <w:p w14:paraId="5AF1F112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supply</w:t>
            </w:r>
            <w:proofErr w:type="spellEnd"/>
          </w:p>
        </w:tc>
        <w:tc>
          <w:tcPr>
            <w:tcW w:w="2481" w:type="dxa"/>
          </w:tcPr>
          <w:p w14:paraId="0EBA3315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TokenDescription</w:t>
            </w:r>
            <w:proofErr w:type="spellEnd"/>
          </w:p>
        </w:tc>
        <w:tc>
          <w:tcPr>
            <w:tcW w:w="5088" w:type="dxa"/>
          </w:tcPr>
          <w:p w14:paraId="1846638E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Описание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-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предожение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. Что меняется. Объект типа </w:t>
            </w:r>
            <w:hyperlink w:anchor="_heading=h.r77ramdxswzp">
              <w:proofErr w:type="spellStart"/>
              <w:r w:rsidRPr="00237E29">
                <w:rPr>
                  <w:rFonts w:eastAsia="Times New Roman" w:cs="SB Sans Interface"/>
                  <w:color w:val="1155CC"/>
                  <w:szCs w:val="20"/>
                  <w:u w:val="single"/>
                </w:rPr>
                <w:t>TokenDescription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6CAF7715" w14:textId="77777777" w:rsidTr="00496EA5">
        <w:tc>
          <w:tcPr>
            <w:tcW w:w="2481" w:type="dxa"/>
          </w:tcPr>
          <w:p w14:paraId="5C999D74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demand</w:t>
            </w:r>
            <w:proofErr w:type="spellEnd"/>
          </w:p>
        </w:tc>
        <w:tc>
          <w:tcPr>
            <w:tcW w:w="2481" w:type="dxa"/>
          </w:tcPr>
          <w:p w14:paraId="0C3A54B8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TokenDescription</w:t>
            </w:r>
            <w:proofErr w:type="spellEnd"/>
          </w:p>
        </w:tc>
        <w:tc>
          <w:tcPr>
            <w:tcW w:w="5088" w:type="dxa"/>
          </w:tcPr>
          <w:p w14:paraId="34D0C7B3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Описание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- цена. На что меняется. Объект типа  </w:t>
            </w:r>
            <w:hyperlink w:anchor="_heading=h.r77ramdxswzp">
              <w:proofErr w:type="spellStart"/>
              <w:r w:rsidRPr="00237E29">
                <w:rPr>
                  <w:rFonts w:eastAsia="Times New Roman" w:cs="SB Sans Interface"/>
                  <w:color w:val="1155CC"/>
                  <w:szCs w:val="20"/>
                  <w:u w:val="single"/>
                </w:rPr>
                <w:t>TokenDescription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</w:tbl>
    <w:p w14:paraId="7B7307CD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06FF3511" w14:textId="77777777" w:rsidR="00930C0C" w:rsidRPr="00237E29" w:rsidRDefault="00930C0C" w:rsidP="00CB2EC8">
      <w:pPr>
        <w:pStyle w:val="ac"/>
      </w:pPr>
      <w:proofErr w:type="spellStart"/>
      <w:r w:rsidRPr="00237E29">
        <w:t>const</w:t>
      </w:r>
      <w:proofErr w:type="spellEnd"/>
      <w:r w:rsidRPr="00237E29">
        <w:t xml:space="preserve"> </w:t>
      </w:r>
      <w:proofErr w:type="spellStart"/>
      <w:r w:rsidRPr="00237E29">
        <w:t>supplyTokenContent</w:t>
      </w:r>
      <w:proofErr w:type="spellEnd"/>
      <w:r w:rsidRPr="00237E29">
        <w:t xml:space="preserve"> = [new </w:t>
      </w:r>
      <w:proofErr w:type="spellStart"/>
      <w:proofErr w:type="gramStart"/>
      <w:r w:rsidRPr="00237E29">
        <w:t>TokenFieldValue</w:t>
      </w:r>
      <w:proofErr w:type="spellEnd"/>
      <w:r w:rsidRPr="00237E29">
        <w:t>(</w:t>
      </w:r>
      <w:proofErr w:type="gramEnd"/>
      <w:r w:rsidRPr="00237E29">
        <w:t>0, “test”)];</w:t>
      </w:r>
    </w:p>
    <w:p w14:paraId="07A38EBE" w14:textId="77777777" w:rsidR="00930C0C" w:rsidRPr="00237E29" w:rsidRDefault="00930C0C" w:rsidP="00CB2EC8">
      <w:pPr>
        <w:pStyle w:val="ac"/>
      </w:pPr>
      <w:proofErr w:type="spellStart"/>
      <w:r w:rsidRPr="00237E29">
        <w:t>const</w:t>
      </w:r>
      <w:proofErr w:type="spellEnd"/>
      <w:r w:rsidRPr="00237E29">
        <w:t xml:space="preserve"> </w:t>
      </w:r>
      <w:proofErr w:type="spellStart"/>
      <w:r w:rsidRPr="00237E29">
        <w:t>demandTokenContent</w:t>
      </w:r>
      <w:proofErr w:type="spellEnd"/>
      <w:r w:rsidRPr="00237E29">
        <w:t xml:space="preserve"> = [new </w:t>
      </w:r>
      <w:proofErr w:type="spellStart"/>
      <w:proofErr w:type="gramStart"/>
      <w:r w:rsidRPr="00237E29">
        <w:t>TokenFieldValue</w:t>
      </w:r>
      <w:proofErr w:type="spellEnd"/>
      <w:r w:rsidRPr="00237E29">
        <w:t>(</w:t>
      </w:r>
      <w:proofErr w:type="gramEnd"/>
      <w:r w:rsidRPr="00237E29">
        <w:t>0, “test1”)];</w:t>
      </w:r>
    </w:p>
    <w:p w14:paraId="28A7C007" w14:textId="77777777" w:rsidR="00930C0C" w:rsidRPr="00237E29" w:rsidRDefault="00930C0C" w:rsidP="00CB2EC8">
      <w:pPr>
        <w:pStyle w:val="ac"/>
      </w:pPr>
      <w:proofErr w:type="spellStart"/>
      <w:r w:rsidRPr="00237E29">
        <w:t>const</w:t>
      </w:r>
      <w:proofErr w:type="spellEnd"/>
      <w:r w:rsidRPr="00237E29">
        <w:t xml:space="preserve"> supply = new </w:t>
      </w:r>
      <w:proofErr w:type="spellStart"/>
      <w:proofErr w:type="gramStart"/>
      <w:r w:rsidRPr="00237E29">
        <w:t>TokenDescription</w:t>
      </w:r>
      <w:proofErr w:type="spellEnd"/>
      <w:r w:rsidRPr="00237E29">
        <w:t>(</w:t>
      </w:r>
      <w:proofErr w:type="gramEnd"/>
      <w:r w:rsidRPr="00237E29">
        <w:t>“</w:t>
      </w:r>
      <w:proofErr w:type="spellStart"/>
      <w:r w:rsidRPr="00237E29">
        <w:t>abc</w:t>
      </w:r>
      <w:proofErr w:type="spellEnd"/>
      <w:r w:rsidRPr="00237E29">
        <w:t xml:space="preserve">”, </w:t>
      </w:r>
      <w:proofErr w:type="spellStart"/>
      <w:r w:rsidRPr="00237E29">
        <w:t>supplyTokenContent</w:t>
      </w:r>
      <w:proofErr w:type="spellEnd"/>
      <w:r w:rsidRPr="00237E29">
        <w:t>);</w:t>
      </w:r>
    </w:p>
    <w:p w14:paraId="467E9E71" w14:textId="77777777" w:rsidR="00930C0C" w:rsidRPr="00237E29" w:rsidRDefault="00930C0C" w:rsidP="00CB2EC8">
      <w:pPr>
        <w:pStyle w:val="ac"/>
      </w:pPr>
      <w:proofErr w:type="spellStart"/>
      <w:r w:rsidRPr="00237E29">
        <w:t>const</w:t>
      </w:r>
      <w:proofErr w:type="spellEnd"/>
      <w:r w:rsidRPr="00237E29">
        <w:t xml:space="preserve"> demand = new </w:t>
      </w:r>
      <w:proofErr w:type="spellStart"/>
      <w:proofErr w:type="gramStart"/>
      <w:r w:rsidRPr="00237E29">
        <w:t>TokenDescription</w:t>
      </w:r>
      <w:proofErr w:type="spellEnd"/>
      <w:r w:rsidRPr="00237E29">
        <w:t>(</w:t>
      </w:r>
      <w:proofErr w:type="gramEnd"/>
      <w:r w:rsidRPr="00237E29">
        <w:t>“</w:t>
      </w:r>
      <w:proofErr w:type="spellStart"/>
      <w:r w:rsidRPr="00237E29">
        <w:t>bca</w:t>
      </w:r>
      <w:proofErr w:type="spellEnd"/>
      <w:r w:rsidRPr="00237E29">
        <w:t xml:space="preserve">”, </w:t>
      </w:r>
      <w:proofErr w:type="spellStart"/>
      <w:r w:rsidRPr="00237E29">
        <w:t>demandTokenContent</w:t>
      </w:r>
      <w:proofErr w:type="spellEnd"/>
      <w:r w:rsidRPr="00237E29">
        <w:t>);</w:t>
      </w:r>
    </w:p>
    <w:p w14:paraId="02911CFC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wallet.putOffer</w:t>
      </w:r>
      <w:proofErr w:type="spellEnd"/>
      <w:proofErr w:type="gramEnd"/>
      <w:r w:rsidRPr="00237E29">
        <w:t>(supply, demand);</w:t>
      </w:r>
    </w:p>
    <w:p w14:paraId="1411B169" w14:textId="77777777" w:rsidR="00930C0C" w:rsidRPr="00237E29" w:rsidRDefault="00930C0C" w:rsidP="004B65FE">
      <w:pPr>
        <w:pStyle w:val="a"/>
      </w:pPr>
      <w:r w:rsidRPr="00237E29">
        <w:t>Возврат:</w:t>
      </w:r>
    </w:p>
    <w:p w14:paraId="05CFD607" w14:textId="77777777" w:rsidR="00930C0C" w:rsidRPr="00237E29" w:rsidRDefault="00930C0C" w:rsidP="00930C0C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putOffer</w:t>
      </w:r>
      <w:proofErr w:type="spellEnd"/>
      <w:r w:rsidRPr="00237E29">
        <w:rPr>
          <w:rFonts w:cs="SB Sans Interface"/>
          <w:b/>
          <w:i/>
        </w:rPr>
        <w:t xml:space="preserve"> </w:t>
      </w:r>
      <w:r w:rsidRPr="00237E29">
        <w:rPr>
          <w:rFonts w:cs="SB Sans Interface"/>
        </w:rPr>
        <w:t xml:space="preserve">возвращает объект типа </w:t>
      </w:r>
      <w:hyperlink w:anchor="_Offer_1" w:history="1">
        <w:proofErr w:type="spellStart"/>
        <w:r w:rsidRPr="00237E29">
          <w:rPr>
            <w:rStyle w:val="ad"/>
            <w:rFonts w:cs="SB Sans Interface"/>
          </w:rPr>
          <w:t>Offer</w:t>
        </w:r>
        <w:proofErr w:type="spellEnd"/>
      </w:hyperlink>
      <w:r w:rsidRPr="00237E29">
        <w:rPr>
          <w:rFonts w:cs="SB Sans Interface"/>
        </w:rPr>
        <w:t>.</w:t>
      </w:r>
    </w:p>
    <w:p w14:paraId="11527C99" w14:textId="77777777" w:rsidR="00930C0C" w:rsidRPr="00237E29" w:rsidRDefault="00930C0C" w:rsidP="004B65FE">
      <w:pPr>
        <w:pStyle w:val="a"/>
      </w:pPr>
      <w:r w:rsidRPr="00237E29">
        <w:t>Событие:</w:t>
      </w:r>
    </w:p>
    <w:p w14:paraId="462453E1" w14:textId="08762515" w:rsidR="00930C0C" w:rsidRPr="00CB2EC8" w:rsidRDefault="0089460A" w:rsidP="00CB2EC8">
      <w:pPr>
        <w:pStyle w:val="ab"/>
        <w:rPr>
          <w:rFonts w:cs="SB Sans Interface"/>
        </w:rPr>
      </w:pPr>
      <w:hyperlink w:anchor="_События" w:history="1">
        <w:proofErr w:type="spellStart"/>
        <w:r w:rsidR="00930C0C" w:rsidRPr="00237E29">
          <w:rPr>
            <w:rStyle w:val="Hyperlink"/>
            <w:rFonts w:cs="SB Sans Interface"/>
          </w:rPr>
          <w:t>onOffersChange</w:t>
        </w:r>
        <w:proofErr w:type="spellEnd"/>
      </w:hyperlink>
    </w:p>
    <w:p w14:paraId="7AB2A5D8" w14:textId="77777777" w:rsidR="00930C0C" w:rsidRPr="00237E29" w:rsidRDefault="00930C0C" w:rsidP="00930C0C">
      <w:pPr>
        <w:pStyle w:val="Heading3"/>
      </w:pPr>
      <w:bookmarkStart w:id="74" w:name="_listTokenSupplyCandidates"/>
      <w:bookmarkStart w:id="75" w:name="_Toc79420843"/>
      <w:bookmarkStart w:id="76" w:name="_Toc80197094"/>
      <w:bookmarkEnd w:id="74"/>
      <w:proofErr w:type="spellStart"/>
      <w:r w:rsidRPr="00237E29">
        <w:t>listTokenSupplyCandidates</w:t>
      </w:r>
      <w:bookmarkEnd w:id="75"/>
      <w:bookmarkEnd w:id="76"/>
      <w:proofErr w:type="spellEnd"/>
    </w:p>
    <w:p w14:paraId="329137C5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Возвращает список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 xml:space="preserve"> в кошельке подходящих под </w:t>
      </w:r>
      <w:proofErr w:type="spellStart"/>
      <w:r w:rsidRPr="003A2A89">
        <w:rPr>
          <w:lang w:val="ru-RU"/>
        </w:rPr>
        <w:t>оффер</w:t>
      </w:r>
      <w:proofErr w:type="spellEnd"/>
      <w:r w:rsidRPr="003A2A89">
        <w:rPr>
          <w:lang w:val="ru-RU"/>
        </w:rPr>
        <w:t xml:space="preserve"> в качестве предложения или </w:t>
      </w:r>
      <w:r w:rsidRPr="00237E29">
        <w:rPr>
          <w:b/>
          <w:i/>
        </w:rPr>
        <w:t>supply</w:t>
      </w:r>
      <w:r w:rsidRPr="003A2A89">
        <w:rPr>
          <w:b/>
          <w:i/>
          <w:lang w:val="ru-RU"/>
        </w:rPr>
        <w:t xml:space="preserve"> </w:t>
      </w:r>
      <w:r w:rsidRPr="003A2A89">
        <w:rPr>
          <w:lang w:val="ru-RU"/>
        </w:rPr>
        <w:t xml:space="preserve">из </w:t>
      </w:r>
      <w:hyperlink w:anchor="_Offer_1" w:history="1">
        <w:r w:rsidRPr="00503194">
          <w:rPr>
            <w:rStyle w:val="Hyperlink"/>
          </w:rPr>
          <w:t>Offer</w:t>
        </w:r>
      </w:hyperlink>
      <w:r w:rsidRPr="003A2A89">
        <w:rPr>
          <w:lang w:val="ru-RU"/>
        </w:rPr>
        <w:t xml:space="preserve">. Так как </w:t>
      </w:r>
      <w:proofErr w:type="spellStart"/>
      <w:r w:rsidRPr="003A2A89">
        <w:rPr>
          <w:lang w:val="ru-RU"/>
        </w:rPr>
        <w:t>оффер</w:t>
      </w:r>
      <w:proofErr w:type="spellEnd"/>
      <w:r w:rsidRPr="003A2A89">
        <w:rPr>
          <w:lang w:val="ru-RU"/>
        </w:rPr>
        <w:t xml:space="preserve"> может не иметь строгого описания, к нему могут подходить несколько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>.</w:t>
      </w:r>
    </w:p>
    <w:p w14:paraId="355423CD" w14:textId="77777777" w:rsidR="00930C0C" w:rsidRPr="00237E29" w:rsidRDefault="00930C0C" w:rsidP="004B65FE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30E95032" w14:textId="77777777" w:rsidTr="00496EA5">
        <w:tc>
          <w:tcPr>
            <w:tcW w:w="2481" w:type="dxa"/>
          </w:tcPr>
          <w:p w14:paraId="77EE3946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09182F6A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7FDFA815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45F1B143" w14:textId="77777777" w:rsidTr="00496EA5">
        <w:tc>
          <w:tcPr>
            <w:tcW w:w="2481" w:type="dxa"/>
          </w:tcPr>
          <w:p w14:paraId="01B665D6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offerId</w:t>
            </w:r>
            <w:proofErr w:type="spellEnd"/>
          </w:p>
        </w:tc>
        <w:tc>
          <w:tcPr>
            <w:tcW w:w="2481" w:type="dxa"/>
          </w:tcPr>
          <w:p w14:paraId="4D6D63C9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7899F3D4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Идентификатор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оффера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</w:tbl>
    <w:p w14:paraId="3F603DE5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6A335467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wallet.listTokenSupplyCandidates</w:t>
      </w:r>
      <w:proofErr w:type="spellEnd"/>
      <w:proofErr w:type="gramEnd"/>
      <w:r w:rsidRPr="00237E29">
        <w:t>(</w:t>
      </w:r>
      <w:proofErr w:type="spellStart"/>
      <w:r w:rsidRPr="00237E29">
        <w:t>offerId</w:t>
      </w:r>
      <w:proofErr w:type="spellEnd"/>
      <w:r w:rsidRPr="00237E29">
        <w:t>);</w:t>
      </w:r>
    </w:p>
    <w:p w14:paraId="4E39E7EE" w14:textId="77777777" w:rsidR="00930C0C" w:rsidRPr="00237E29" w:rsidRDefault="00930C0C" w:rsidP="004B65FE">
      <w:pPr>
        <w:pStyle w:val="a"/>
      </w:pPr>
      <w:r w:rsidRPr="00237E29">
        <w:t>Возврат:</w:t>
      </w:r>
    </w:p>
    <w:p w14:paraId="35E9B0C5" w14:textId="3779532C" w:rsidR="00930C0C" w:rsidRPr="00CB2EC8" w:rsidRDefault="00930C0C" w:rsidP="00CB2EC8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listTokenSupplyCandidates</w:t>
      </w:r>
      <w:proofErr w:type="spellEnd"/>
      <w:r w:rsidRPr="00237E29">
        <w:rPr>
          <w:rFonts w:cs="SB Sans Interface"/>
        </w:rPr>
        <w:t xml:space="preserve"> возвращает список объектов типа </w:t>
      </w:r>
      <w:hyperlink w:anchor="_SignedToken_1" w:history="1">
        <w:proofErr w:type="spellStart"/>
        <w:r w:rsidRPr="00503194">
          <w:rPr>
            <w:rStyle w:val="Hyperlink"/>
            <w:rFonts w:eastAsia="NSimSun"/>
          </w:rPr>
          <w:t>SignedToken</w:t>
        </w:r>
        <w:proofErr w:type="spellEnd"/>
      </w:hyperlink>
      <w:r w:rsidRPr="00237E29">
        <w:rPr>
          <w:rFonts w:cs="SB Sans Interface"/>
        </w:rPr>
        <w:t>.</w:t>
      </w:r>
      <w:bookmarkStart w:id="77" w:name="_Toc79420844"/>
    </w:p>
    <w:p w14:paraId="612F5613" w14:textId="77777777" w:rsidR="00930C0C" w:rsidRPr="00237E29" w:rsidRDefault="00930C0C" w:rsidP="00930C0C">
      <w:pPr>
        <w:pStyle w:val="Heading3"/>
      </w:pPr>
      <w:bookmarkStart w:id="78" w:name="_Toc80197095"/>
      <w:proofErr w:type="spellStart"/>
      <w:r w:rsidRPr="00237E29">
        <w:t>listTokenDemandCandidates</w:t>
      </w:r>
      <w:bookmarkEnd w:id="77"/>
      <w:bookmarkEnd w:id="78"/>
      <w:proofErr w:type="spellEnd"/>
    </w:p>
    <w:p w14:paraId="7005EEF1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Возвращает список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 xml:space="preserve"> в кошельке подходящих под </w:t>
      </w:r>
      <w:proofErr w:type="spellStart"/>
      <w:r w:rsidRPr="003A2A89">
        <w:rPr>
          <w:lang w:val="ru-RU"/>
        </w:rPr>
        <w:t>оффер</w:t>
      </w:r>
      <w:proofErr w:type="spellEnd"/>
      <w:r w:rsidRPr="003A2A89">
        <w:rPr>
          <w:lang w:val="ru-RU"/>
        </w:rPr>
        <w:t xml:space="preserve"> в качестве цены или </w:t>
      </w:r>
      <w:r w:rsidRPr="00237E29">
        <w:rPr>
          <w:b/>
          <w:i/>
        </w:rPr>
        <w:t>demand</w:t>
      </w:r>
      <w:r w:rsidRPr="003A2A89">
        <w:rPr>
          <w:b/>
          <w:i/>
          <w:lang w:val="ru-RU"/>
        </w:rPr>
        <w:t xml:space="preserve"> </w:t>
      </w:r>
      <w:r w:rsidRPr="003A2A89">
        <w:rPr>
          <w:lang w:val="ru-RU"/>
        </w:rPr>
        <w:t xml:space="preserve">из </w:t>
      </w:r>
      <w:hyperlink w:anchor="_Offer_1" w:history="1">
        <w:r w:rsidRPr="00503194">
          <w:rPr>
            <w:rStyle w:val="Hyperlink"/>
          </w:rPr>
          <w:t>Offer</w:t>
        </w:r>
      </w:hyperlink>
      <w:r w:rsidRPr="003A2A89">
        <w:rPr>
          <w:lang w:val="ru-RU"/>
        </w:rPr>
        <w:t xml:space="preserve">. Так как </w:t>
      </w:r>
      <w:proofErr w:type="spellStart"/>
      <w:r w:rsidRPr="003A2A89">
        <w:rPr>
          <w:lang w:val="ru-RU"/>
        </w:rPr>
        <w:t>оффер</w:t>
      </w:r>
      <w:proofErr w:type="spellEnd"/>
      <w:r w:rsidRPr="003A2A89">
        <w:rPr>
          <w:lang w:val="ru-RU"/>
        </w:rPr>
        <w:t xml:space="preserve"> может не иметь строгого описания, к нему могут подходить несколько </w:t>
      </w:r>
      <w:proofErr w:type="spellStart"/>
      <w:r w:rsidRPr="003A2A89">
        <w:rPr>
          <w:lang w:val="ru-RU"/>
        </w:rPr>
        <w:t>токенов</w:t>
      </w:r>
      <w:proofErr w:type="spellEnd"/>
      <w:r w:rsidRPr="003A2A89">
        <w:rPr>
          <w:lang w:val="ru-RU"/>
        </w:rPr>
        <w:t>.</w:t>
      </w:r>
    </w:p>
    <w:p w14:paraId="2A62EAD4" w14:textId="77777777" w:rsidR="00930C0C" w:rsidRPr="00237E29" w:rsidRDefault="00930C0C" w:rsidP="004B65FE">
      <w:pPr>
        <w:pStyle w:val="a"/>
      </w:pPr>
      <w:r w:rsidRPr="00237E29">
        <w:lastRenderedPageBreak/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340BDEA7" w14:textId="77777777" w:rsidTr="00496EA5">
        <w:tc>
          <w:tcPr>
            <w:tcW w:w="2481" w:type="dxa"/>
          </w:tcPr>
          <w:p w14:paraId="2FD79A30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7D42EEBD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0BCDB78F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786A8008" w14:textId="77777777" w:rsidTr="00496EA5">
        <w:tc>
          <w:tcPr>
            <w:tcW w:w="2481" w:type="dxa"/>
          </w:tcPr>
          <w:p w14:paraId="4669713A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offerId</w:t>
            </w:r>
            <w:proofErr w:type="spellEnd"/>
          </w:p>
        </w:tc>
        <w:tc>
          <w:tcPr>
            <w:tcW w:w="2481" w:type="dxa"/>
          </w:tcPr>
          <w:p w14:paraId="56299FA0" w14:textId="570968F4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s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tring</w:t>
            </w:r>
            <w:proofErr w:type="spellEnd"/>
          </w:p>
        </w:tc>
        <w:tc>
          <w:tcPr>
            <w:tcW w:w="5088" w:type="dxa"/>
          </w:tcPr>
          <w:p w14:paraId="15DDAA00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Идентификатор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оффера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</w:tbl>
    <w:p w14:paraId="37F27F05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6CFFC7AB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wallet.listTokenDemandCandidates</w:t>
      </w:r>
      <w:proofErr w:type="spellEnd"/>
      <w:proofErr w:type="gramEnd"/>
      <w:r w:rsidRPr="00237E29">
        <w:t>(</w:t>
      </w:r>
      <w:proofErr w:type="spellStart"/>
      <w:r w:rsidRPr="00237E29">
        <w:t>offerId</w:t>
      </w:r>
      <w:proofErr w:type="spellEnd"/>
      <w:r w:rsidRPr="00237E29">
        <w:t>);</w:t>
      </w:r>
    </w:p>
    <w:p w14:paraId="2B9BD7B2" w14:textId="77777777" w:rsidR="00930C0C" w:rsidRPr="00237E29" w:rsidRDefault="00930C0C" w:rsidP="004B65FE">
      <w:pPr>
        <w:pStyle w:val="a"/>
      </w:pPr>
      <w:r w:rsidRPr="00237E29">
        <w:t>Возврат:</w:t>
      </w:r>
    </w:p>
    <w:p w14:paraId="05DC1890" w14:textId="44788FD5" w:rsidR="00930C0C" w:rsidRPr="00CB2EC8" w:rsidRDefault="00930C0C" w:rsidP="00CB2EC8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listTokenDemandCandidates</w:t>
      </w:r>
      <w:proofErr w:type="spellEnd"/>
      <w:r w:rsidRPr="00237E29">
        <w:rPr>
          <w:rFonts w:cs="SB Sans Interface"/>
          <w:b/>
          <w:i/>
        </w:rPr>
        <w:t xml:space="preserve"> </w:t>
      </w:r>
      <w:r w:rsidRPr="00237E29">
        <w:rPr>
          <w:rFonts w:cs="SB Sans Interface"/>
        </w:rPr>
        <w:t xml:space="preserve">возвращает список объектов типа </w:t>
      </w:r>
      <w:hyperlink w:anchor="_SignedToken_1" w:history="1">
        <w:proofErr w:type="spellStart"/>
        <w:r w:rsidRPr="00237E29">
          <w:rPr>
            <w:rStyle w:val="ad"/>
            <w:rFonts w:cs="SB Sans Interface"/>
          </w:rPr>
          <w:t>SignedToken</w:t>
        </w:r>
        <w:proofErr w:type="spellEnd"/>
      </w:hyperlink>
      <w:r w:rsidRPr="00237E29">
        <w:rPr>
          <w:rFonts w:cs="SB Sans Interface"/>
        </w:rPr>
        <w:t>.</w:t>
      </w:r>
    </w:p>
    <w:p w14:paraId="67A700FC" w14:textId="77777777" w:rsidR="00930C0C" w:rsidRPr="00237E29" w:rsidRDefault="00930C0C" w:rsidP="00930C0C">
      <w:pPr>
        <w:pStyle w:val="Heading3"/>
      </w:pPr>
      <w:bookmarkStart w:id="79" w:name="_Toc79420845"/>
      <w:bookmarkStart w:id="80" w:name="_Toc80197096"/>
      <w:proofErr w:type="spellStart"/>
      <w:r w:rsidRPr="00237E29">
        <w:t>applyForOffer</w:t>
      </w:r>
      <w:bookmarkEnd w:id="79"/>
      <w:bookmarkEnd w:id="80"/>
      <w:proofErr w:type="spellEnd"/>
    </w:p>
    <w:p w14:paraId="0CDDB7FD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Отправляет отклик на </w:t>
      </w:r>
      <w:proofErr w:type="spellStart"/>
      <w:r w:rsidRPr="003A2A89">
        <w:rPr>
          <w:lang w:val="ru-RU"/>
        </w:rPr>
        <w:t>оффер</w:t>
      </w:r>
      <w:proofErr w:type="spellEnd"/>
      <w:r w:rsidRPr="003A2A89">
        <w:rPr>
          <w:lang w:val="ru-RU"/>
        </w:rPr>
        <w:t xml:space="preserve"> через "систему сообщений" (сообщение публикуется в </w:t>
      </w:r>
      <w:proofErr w:type="spellStart"/>
      <w:r w:rsidRPr="003A2A89">
        <w:rPr>
          <w:lang w:val="ru-RU"/>
        </w:rPr>
        <w:t>блокчейне</w:t>
      </w:r>
      <w:proofErr w:type="spellEnd"/>
      <w:r w:rsidRPr="003A2A89">
        <w:rPr>
          <w:lang w:val="ru-RU"/>
        </w:rPr>
        <w:t xml:space="preserve"> для определенного адресата в зашифрованном виде).</w:t>
      </w:r>
    </w:p>
    <w:p w14:paraId="54890DCA" w14:textId="77777777" w:rsidR="00930C0C" w:rsidRPr="00237E29" w:rsidRDefault="00930C0C" w:rsidP="004B65FE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6EEC6F3A" w14:textId="77777777" w:rsidTr="00496EA5">
        <w:tc>
          <w:tcPr>
            <w:tcW w:w="2481" w:type="dxa"/>
          </w:tcPr>
          <w:p w14:paraId="28E2DE84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227F4985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08342572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3474E2BD" w14:textId="77777777" w:rsidTr="00496EA5">
        <w:tc>
          <w:tcPr>
            <w:tcW w:w="2481" w:type="dxa"/>
          </w:tcPr>
          <w:p w14:paraId="7F73F1E9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offerId</w:t>
            </w:r>
            <w:proofErr w:type="spellEnd"/>
          </w:p>
        </w:tc>
        <w:tc>
          <w:tcPr>
            <w:tcW w:w="2481" w:type="dxa"/>
          </w:tcPr>
          <w:p w14:paraId="1E1482F0" w14:textId="335DDA52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s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tring</w:t>
            </w:r>
            <w:proofErr w:type="spellEnd"/>
          </w:p>
        </w:tc>
        <w:tc>
          <w:tcPr>
            <w:tcW w:w="5088" w:type="dxa"/>
          </w:tcPr>
          <w:p w14:paraId="13EFFE71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Идентификатор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оффера</w:t>
            </w:r>
            <w:proofErr w:type="spellEnd"/>
          </w:p>
        </w:tc>
      </w:tr>
      <w:tr w:rsidR="006E48EF" w:rsidRPr="00237E29" w14:paraId="7A521290" w14:textId="77777777" w:rsidTr="00496EA5">
        <w:tc>
          <w:tcPr>
            <w:tcW w:w="2481" w:type="dxa"/>
          </w:tcPr>
          <w:p w14:paraId="032B48C0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signedToken</w:t>
            </w:r>
            <w:proofErr w:type="spellEnd"/>
          </w:p>
        </w:tc>
        <w:tc>
          <w:tcPr>
            <w:tcW w:w="2481" w:type="dxa"/>
          </w:tcPr>
          <w:p w14:paraId="2E92AA4B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i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SignedToken</w:t>
            </w:r>
            <w:proofErr w:type="spellEnd"/>
          </w:p>
        </w:tc>
        <w:tc>
          <w:tcPr>
            <w:tcW w:w="5088" w:type="dxa"/>
          </w:tcPr>
          <w:p w14:paraId="4B9BD018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Объект типа </w:t>
            </w:r>
            <w:hyperlink w:anchor="_SignedToken_1" w:history="1">
              <w:proofErr w:type="spellStart"/>
              <w:r w:rsidRPr="00503194">
                <w:rPr>
                  <w:rStyle w:val="Hyperlink"/>
                </w:rPr>
                <w:t>SignedToken</w:t>
              </w:r>
              <w:proofErr w:type="spellEnd"/>
            </w:hyperlink>
          </w:p>
        </w:tc>
      </w:tr>
    </w:tbl>
    <w:p w14:paraId="25C79DB5" w14:textId="77777777" w:rsidR="00930C0C" w:rsidRPr="00237E29" w:rsidRDefault="00930C0C" w:rsidP="004B65FE">
      <w:pPr>
        <w:pStyle w:val="a"/>
      </w:pPr>
      <w:r w:rsidRPr="00237E29">
        <w:t>Пример вызова:</w:t>
      </w:r>
    </w:p>
    <w:p w14:paraId="75F9DFC0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wallet.applyForOffer</w:t>
      </w:r>
      <w:proofErr w:type="spellEnd"/>
      <w:proofErr w:type="gramEnd"/>
      <w:r w:rsidRPr="00237E29">
        <w:t>(</w:t>
      </w:r>
      <w:proofErr w:type="spellStart"/>
      <w:r w:rsidRPr="00237E29">
        <w:t>offerId</w:t>
      </w:r>
      <w:proofErr w:type="spellEnd"/>
      <w:r w:rsidRPr="00237E29">
        <w:t xml:space="preserve">, </w:t>
      </w:r>
      <w:proofErr w:type="spellStart"/>
      <w:r w:rsidRPr="00237E29">
        <w:t>signedToken</w:t>
      </w:r>
      <w:proofErr w:type="spellEnd"/>
      <w:r w:rsidRPr="00237E29">
        <w:t>);</w:t>
      </w:r>
    </w:p>
    <w:p w14:paraId="0E09AF08" w14:textId="77777777" w:rsidR="00930C0C" w:rsidRPr="00237E29" w:rsidRDefault="00930C0C" w:rsidP="004B65FE">
      <w:pPr>
        <w:pStyle w:val="a"/>
      </w:pPr>
      <w:r w:rsidRPr="00237E29">
        <w:t>Возврат:</w:t>
      </w:r>
    </w:p>
    <w:p w14:paraId="248C7723" w14:textId="2C6153DF" w:rsidR="00930C0C" w:rsidRPr="00503194" w:rsidRDefault="00930C0C" w:rsidP="00930C0C">
      <w:pPr>
        <w:pStyle w:val="ab"/>
        <w:rPr>
          <w:rFonts w:cs="SB Sans Interface"/>
          <w:lang w:val="en-US"/>
        </w:rPr>
      </w:pPr>
      <w:r w:rsidRPr="00237E29">
        <w:rPr>
          <w:rFonts w:cs="SB Sans Interface"/>
        </w:rPr>
        <w:t>Метод ничего не возвращает</w:t>
      </w:r>
      <w:r w:rsidR="00503194">
        <w:rPr>
          <w:rFonts w:cs="SB Sans Interface"/>
          <w:lang w:val="en-US"/>
        </w:rPr>
        <w:t>.</w:t>
      </w:r>
    </w:p>
    <w:p w14:paraId="3BC33A27" w14:textId="77777777" w:rsidR="00930C0C" w:rsidRPr="00237E29" w:rsidRDefault="00930C0C" w:rsidP="00BA218D">
      <w:pPr>
        <w:pStyle w:val="a"/>
      </w:pPr>
      <w:r w:rsidRPr="00237E29">
        <w:t>Сообщение:</w:t>
      </w:r>
    </w:p>
    <w:p w14:paraId="0C94C46F" w14:textId="6032B7D7" w:rsidR="00930C0C" w:rsidRPr="00CB2EC8" w:rsidRDefault="0089460A" w:rsidP="00CB2EC8">
      <w:pPr>
        <w:pStyle w:val="ListParagraph"/>
        <w:rPr>
          <w:rFonts w:ascii="Times New Roman" w:hAnsi="Times New Roman" w:cs="SB Sans Interface"/>
          <w:b/>
          <w:bCs/>
          <w:i/>
          <w:iCs/>
          <w:color w:val="44546A" w:themeColor="text2"/>
          <w:u w:val="single"/>
        </w:rPr>
      </w:pPr>
      <w:hyperlink w:anchor="_Сообщения" w:history="1">
        <w:proofErr w:type="spellStart"/>
        <w:r w:rsidR="00930C0C" w:rsidRPr="00503194">
          <w:rPr>
            <w:rStyle w:val="Hyperlink"/>
          </w:rPr>
          <w:t>onApplyForOffer</w:t>
        </w:r>
        <w:proofErr w:type="spellEnd"/>
      </w:hyperlink>
    </w:p>
    <w:p w14:paraId="424098A3" w14:textId="77777777" w:rsidR="00930C0C" w:rsidRPr="00237E29" w:rsidRDefault="00930C0C" w:rsidP="00930C0C">
      <w:pPr>
        <w:pStyle w:val="Heading3"/>
      </w:pPr>
      <w:bookmarkStart w:id="81" w:name="_Toc79420846"/>
      <w:bookmarkStart w:id="82" w:name="_Toc80197097"/>
      <w:proofErr w:type="spellStart"/>
      <w:r w:rsidRPr="00237E29">
        <w:t>approveOffer</w:t>
      </w:r>
      <w:bookmarkEnd w:id="81"/>
      <w:bookmarkEnd w:id="82"/>
      <w:proofErr w:type="spellEnd"/>
    </w:p>
    <w:p w14:paraId="432C758A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Принять предложение на </w:t>
      </w:r>
      <w:proofErr w:type="spellStart"/>
      <w:r w:rsidRPr="003A2A89">
        <w:rPr>
          <w:lang w:val="ru-RU"/>
        </w:rPr>
        <w:t>оффер</w:t>
      </w:r>
      <w:proofErr w:type="spellEnd"/>
      <w:r w:rsidRPr="003A2A89">
        <w:rPr>
          <w:lang w:val="ru-RU"/>
        </w:rPr>
        <w:t xml:space="preserve">. Получив уведомление об отклике на </w:t>
      </w:r>
      <w:proofErr w:type="spellStart"/>
      <w:r w:rsidRPr="003A2A89">
        <w:rPr>
          <w:lang w:val="ru-RU"/>
        </w:rPr>
        <w:t>оффер</w:t>
      </w:r>
      <w:proofErr w:type="spellEnd"/>
      <w:r w:rsidRPr="003A2A89">
        <w:rPr>
          <w:lang w:val="ru-RU"/>
        </w:rPr>
        <w:t xml:space="preserve">, "продавец" может принять предложение вызовом данного метода. В этот метод он передаёт конкретный </w:t>
      </w:r>
      <w:proofErr w:type="spellStart"/>
      <w:r w:rsidRPr="003A2A89">
        <w:rPr>
          <w:lang w:val="ru-RU"/>
        </w:rPr>
        <w:t>токен</w:t>
      </w:r>
      <w:proofErr w:type="spellEnd"/>
      <w:r w:rsidRPr="003A2A89">
        <w:rPr>
          <w:lang w:val="ru-RU"/>
        </w:rPr>
        <w:t xml:space="preserve">, т.к. в </w:t>
      </w:r>
      <w:proofErr w:type="spellStart"/>
      <w:r w:rsidRPr="003A2A89">
        <w:rPr>
          <w:lang w:val="ru-RU"/>
        </w:rPr>
        <w:t>офере</w:t>
      </w:r>
      <w:proofErr w:type="spellEnd"/>
      <w:r w:rsidRPr="003A2A89">
        <w:rPr>
          <w:lang w:val="ru-RU"/>
        </w:rPr>
        <w:t xml:space="preserve"> </w:t>
      </w:r>
      <w:proofErr w:type="spellStart"/>
      <w:r w:rsidRPr="003A2A89">
        <w:rPr>
          <w:lang w:val="ru-RU"/>
        </w:rPr>
        <w:t>токен</w:t>
      </w:r>
      <w:proofErr w:type="spellEnd"/>
      <w:r w:rsidRPr="003A2A89">
        <w:rPr>
          <w:lang w:val="ru-RU"/>
        </w:rPr>
        <w:t xml:space="preserve"> задан в виде описания. У "продавца" также может быть несколько кандидатов, получить их можно вызовом </w:t>
      </w:r>
      <w:hyperlink w:anchor="_listTokenSupplyCandidates">
        <w:proofErr w:type="spellStart"/>
        <w:r w:rsidRPr="00237E29">
          <w:rPr>
            <w:color w:val="1155CC"/>
            <w:u w:val="single"/>
          </w:rPr>
          <w:t>listOfferSupplyCandidates</w:t>
        </w:r>
        <w:proofErr w:type="spellEnd"/>
      </w:hyperlink>
      <w:r w:rsidRPr="003A2A89">
        <w:rPr>
          <w:lang w:val="ru-RU"/>
        </w:rPr>
        <w:t>.</w:t>
      </w:r>
    </w:p>
    <w:p w14:paraId="4A151CC0" w14:textId="77777777" w:rsidR="00930C0C" w:rsidRPr="00237E29" w:rsidRDefault="00930C0C" w:rsidP="00BA218D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20052253" w14:textId="77777777" w:rsidTr="00496EA5">
        <w:tc>
          <w:tcPr>
            <w:tcW w:w="2481" w:type="dxa"/>
          </w:tcPr>
          <w:p w14:paraId="26FCDD20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4DBBD344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39A4ABD9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2FC9EC19" w14:textId="77777777" w:rsidTr="00496EA5">
        <w:tc>
          <w:tcPr>
            <w:tcW w:w="2481" w:type="dxa"/>
          </w:tcPr>
          <w:p w14:paraId="00027BFC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offerId</w:t>
            </w:r>
            <w:proofErr w:type="spellEnd"/>
          </w:p>
        </w:tc>
        <w:tc>
          <w:tcPr>
            <w:tcW w:w="2481" w:type="dxa"/>
          </w:tcPr>
          <w:p w14:paraId="7A5B1E01" w14:textId="78FED94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s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tring</w:t>
            </w:r>
            <w:proofErr w:type="spellEnd"/>
          </w:p>
        </w:tc>
        <w:tc>
          <w:tcPr>
            <w:tcW w:w="5088" w:type="dxa"/>
          </w:tcPr>
          <w:p w14:paraId="149AF3B2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Идентификатор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оффера</w:t>
            </w:r>
            <w:proofErr w:type="spellEnd"/>
          </w:p>
        </w:tc>
      </w:tr>
      <w:tr w:rsidR="006E48EF" w:rsidRPr="00237E29" w14:paraId="7EB38E67" w14:textId="77777777" w:rsidTr="00496EA5">
        <w:tc>
          <w:tcPr>
            <w:tcW w:w="2481" w:type="dxa"/>
          </w:tcPr>
          <w:p w14:paraId="707344E2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buyerOrgName</w:t>
            </w:r>
            <w:proofErr w:type="spellEnd"/>
          </w:p>
        </w:tc>
        <w:tc>
          <w:tcPr>
            <w:tcW w:w="2481" w:type="dxa"/>
          </w:tcPr>
          <w:p w14:paraId="11268F16" w14:textId="015CEAFE" w:rsidR="006E48EF" w:rsidRPr="00237E29" w:rsidRDefault="006E48EF" w:rsidP="00E40F43">
            <w:pPr>
              <w:widowControl w:val="0"/>
              <w:rPr>
                <w:rFonts w:eastAsia="Times New Roman" w:cs="SB Sans Interface"/>
                <w:i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s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tring</w:t>
            </w:r>
            <w:proofErr w:type="spellEnd"/>
          </w:p>
        </w:tc>
        <w:tc>
          <w:tcPr>
            <w:tcW w:w="5088" w:type="dxa"/>
          </w:tcPr>
          <w:p w14:paraId="0F4BF192" w14:textId="2BE8FE84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Идентификатор </w:t>
            </w:r>
            <w:r w:rsidR="00995844">
              <w:rPr>
                <w:rFonts w:eastAsia="Times New Roman" w:cs="SB Sans Interface"/>
                <w:szCs w:val="20"/>
              </w:rPr>
              <w:t>«</w:t>
            </w:r>
            <w:r w:rsidRPr="00237E29">
              <w:rPr>
                <w:rFonts w:eastAsia="Times New Roman" w:cs="SB Sans Interface"/>
                <w:szCs w:val="20"/>
              </w:rPr>
              <w:t>покупателя</w:t>
            </w:r>
            <w:r w:rsidR="00995844">
              <w:rPr>
                <w:rFonts w:eastAsia="Times New Roman" w:cs="SB Sans Interface"/>
                <w:szCs w:val="20"/>
              </w:rPr>
              <w:t>»</w:t>
            </w:r>
            <w:r w:rsidRPr="00237E29">
              <w:rPr>
                <w:rFonts w:eastAsia="Times New Roman" w:cs="SB Sans Interface"/>
                <w:szCs w:val="20"/>
              </w:rPr>
              <w:t xml:space="preserve">, приславшего отклик на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оффер</w:t>
            </w:r>
            <w:proofErr w:type="spellEnd"/>
          </w:p>
        </w:tc>
      </w:tr>
      <w:tr w:rsidR="006E48EF" w:rsidRPr="00237E29" w14:paraId="042F25C0" w14:textId="77777777" w:rsidTr="00496EA5">
        <w:tc>
          <w:tcPr>
            <w:tcW w:w="2481" w:type="dxa"/>
          </w:tcPr>
          <w:p w14:paraId="496AF596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signedToken</w:t>
            </w:r>
            <w:proofErr w:type="spellEnd"/>
          </w:p>
        </w:tc>
        <w:tc>
          <w:tcPr>
            <w:tcW w:w="2481" w:type="dxa"/>
          </w:tcPr>
          <w:p w14:paraId="275C5230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i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SignedToken</w:t>
            </w:r>
            <w:proofErr w:type="spellEnd"/>
          </w:p>
        </w:tc>
        <w:tc>
          <w:tcPr>
            <w:tcW w:w="5088" w:type="dxa"/>
          </w:tcPr>
          <w:p w14:paraId="1BC9B4FC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Объект типа </w:t>
            </w:r>
            <w:hyperlink w:anchor="_SignedToken_1">
              <w:proofErr w:type="spellStart"/>
              <w:r w:rsidRPr="00503194">
                <w:rPr>
                  <w:rStyle w:val="Hyperlink"/>
                </w:rPr>
                <w:t>SignedToken</w:t>
              </w:r>
              <w:proofErr w:type="spellEnd"/>
            </w:hyperlink>
          </w:p>
        </w:tc>
      </w:tr>
    </w:tbl>
    <w:p w14:paraId="508066A0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68EDE70F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wallet.approveOffer</w:t>
      </w:r>
      <w:proofErr w:type="spellEnd"/>
      <w:proofErr w:type="gramEnd"/>
      <w:r w:rsidRPr="00237E29">
        <w:t>(</w:t>
      </w:r>
      <w:proofErr w:type="spellStart"/>
      <w:r w:rsidRPr="00237E29">
        <w:t>offerId</w:t>
      </w:r>
      <w:proofErr w:type="spellEnd"/>
      <w:r w:rsidRPr="00237E29">
        <w:t xml:space="preserve">, </w:t>
      </w:r>
      <w:proofErr w:type="spellStart"/>
      <w:r w:rsidRPr="00237E29">
        <w:t>buyerOrgName</w:t>
      </w:r>
      <w:proofErr w:type="spellEnd"/>
      <w:r w:rsidRPr="00237E29">
        <w:t xml:space="preserve">, </w:t>
      </w:r>
      <w:proofErr w:type="spellStart"/>
      <w:r w:rsidRPr="00237E29">
        <w:t>signedToken</w:t>
      </w:r>
      <w:proofErr w:type="spellEnd"/>
      <w:r w:rsidRPr="00237E29">
        <w:t>);</w:t>
      </w:r>
    </w:p>
    <w:p w14:paraId="09C6099D" w14:textId="77777777" w:rsidR="00930C0C" w:rsidRPr="00237E29" w:rsidRDefault="00930C0C" w:rsidP="00BA218D">
      <w:pPr>
        <w:pStyle w:val="a"/>
      </w:pPr>
      <w:r w:rsidRPr="00237E29">
        <w:lastRenderedPageBreak/>
        <w:t>Возврат:</w:t>
      </w:r>
    </w:p>
    <w:p w14:paraId="0D6B7360" w14:textId="77777777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Метод ничего не возвращает.</w:t>
      </w:r>
    </w:p>
    <w:p w14:paraId="6E35EB36" w14:textId="77777777" w:rsidR="00930C0C" w:rsidRPr="00237E29" w:rsidRDefault="00930C0C" w:rsidP="00BA218D">
      <w:pPr>
        <w:pStyle w:val="a"/>
      </w:pPr>
      <w:r w:rsidRPr="00237E29">
        <w:t>Сообщение:</w:t>
      </w:r>
    </w:p>
    <w:p w14:paraId="258D5F72" w14:textId="77777777" w:rsidR="00930C0C" w:rsidRPr="00237E29" w:rsidRDefault="00930C0C" w:rsidP="00930C0C">
      <w:pPr>
        <w:pStyle w:val="ab"/>
        <w:rPr>
          <w:rStyle w:val="ad"/>
          <w:rFonts w:cs="SB Sans Interface"/>
        </w:rPr>
      </w:pPr>
      <w:proofErr w:type="spellStart"/>
      <w:r w:rsidRPr="00503194">
        <w:rPr>
          <w:rStyle w:val="Hyperlink"/>
          <w:rFonts w:eastAsia="NSimSun"/>
        </w:rPr>
        <w:t>onApproveOffer</w:t>
      </w:r>
      <w:proofErr w:type="spellEnd"/>
    </w:p>
    <w:p w14:paraId="3B935063" w14:textId="77777777" w:rsidR="00930C0C" w:rsidRPr="00237E29" w:rsidRDefault="00930C0C" w:rsidP="00930C0C">
      <w:pPr>
        <w:pStyle w:val="Heading3"/>
      </w:pPr>
      <w:bookmarkStart w:id="83" w:name="_Toc79420847"/>
      <w:bookmarkStart w:id="84" w:name="_Toc80197098"/>
      <w:proofErr w:type="spellStart"/>
      <w:r w:rsidRPr="00237E29">
        <w:t>finalizeOffer</w:t>
      </w:r>
      <w:bookmarkEnd w:id="83"/>
      <w:bookmarkEnd w:id="84"/>
      <w:proofErr w:type="spellEnd"/>
    </w:p>
    <w:p w14:paraId="1D7FB3BE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Совершение сделки по </w:t>
      </w:r>
      <w:proofErr w:type="spellStart"/>
      <w:r w:rsidRPr="003A2A89">
        <w:rPr>
          <w:lang w:val="ru-RU"/>
        </w:rPr>
        <w:t>офферу</w:t>
      </w:r>
      <w:proofErr w:type="spellEnd"/>
      <w:r w:rsidRPr="003A2A89">
        <w:rPr>
          <w:lang w:val="ru-RU"/>
        </w:rPr>
        <w:t xml:space="preserve">. После того как "продавец" утвердил предложение "покупателя" и показал какой именно </w:t>
      </w:r>
      <w:proofErr w:type="spellStart"/>
      <w:r w:rsidRPr="003A2A89">
        <w:rPr>
          <w:lang w:val="ru-RU"/>
        </w:rPr>
        <w:t>токен</w:t>
      </w:r>
      <w:proofErr w:type="spellEnd"/>
      <w:r w:rsidRPr="003A2A89">
        <w:rPr>
          <w:lang w:val="ru-RU"/>
        </w:rPr>
        <w:t xml:space="preserve"> он продаёт при помощи метода </w:t>
      </w:r>
      <w:hyperlink w:anchor="_heading=h.lhwv1poknzhx">
        <w:proofErr w:type="spellStart"/>
        <w:r w:rsidRPr="00237E29">
          <w:rPr>
            <w:color w:val="1155CC"/>
            <w:u w:val="single"/>
          </w:rPr>
          <w:t>approveOffer</w:t>
        </w:r>
        <w:proofErr w:type="spellEnd"/>
      </w:hyperlink>
      <w:r w:rsidRPr="003A2A89">
        <w:rPr>
          <w:lang w:val="ru-RU"/>
        </w:rPr>
        <w:t>, покупатель может совершить сделку.</w:t>
      </w:r>
    </w:p>
    <w:p w14:paraId="1626A339" w14:textId="77777777" w:rsidR="00930C0C" w:rsidRPr="00237E29" w:rsidRDefault="00930C0C" w:rsidP="00BA218D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61BFBAAF" w14:textId="77777777" w:rsidTr="00496EA5">
        <w:tc>
          <w:tcPr>
            <w:tcW w:w="2481" w:type="dxa"/>
          </w:tcPr>
          <w:p w14:paraId="635079FA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21645579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212FBAC8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4C33930D" w14:textId="77777777" w:rsidTr="00496EA5">
        <w:tc>
          <w:tcPr>
            <w:tcW w:w="2481" w:type="dxa"/>
          </w:tcPr>
          <w:p w14:paraId="1369AF88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offerId</w:t>
            </w:r>
            <w:proofErr w:type="spellEnd"/>
          </w:p>
        </w:tc>
        <w:tc>
          <w:tcPr>
            <w:tcW w:w="2481" w:type="dxa"/>
          </w:tcPr>
          <w:p w14:paraId="587FB3B8" w14:textId="462289D8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s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tring</w:t>
            </w:r>
            <w:proofErr w:type="spellEnd"/>
          </w:p>
        </w:tc>
        <w:tc>
          <w:tcPr>
            <w:tcW w:w="5088" w:type="dxa"/>
          </w:tcPr>
          <w:p w14:paraId="361E8657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Идентификатор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оффера</w:t>
            </w:r>
            <w:proofErr w:type="spellEnd"/>
          </w:p>
        </w:tc>
      </w:tr>
    </w:tbl>
    <w:p w14:paraId="378DA473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4FEAA5B8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wallet.finalizeOffer</w:t>
      </w:r>
      <w:proofErr w:type="spellEnd"/>
      <w:proofErr w:type="gramEnd"/>
      <w:r w:rsidRPr="00237E29">
        <w:t>(</w:t>
      </w:r>
      <w:proofErr w:type="spellStart"/>
      <w:r w:rsidRPr="00237E29">
        <w:t>offerId</w:t>
      </w:r>
      <w:proofErr w:type="spellEnd"/>
      <w:r w:rsidRPr="00237E29">
        <w:t>);</w:t>
      </w:r>
    </w:p>
    <w:p w14:paraId="77E46ACB" w14:textId="77777777" w:rsidR="00930C0C" w:rsidRPr="00237E29" w:rsidRDefault="00930C0C" w:rsidP="00BA218D">
      <w:pPr>
        <w:pStyle w:val="a"/>
      </w:pPr>
      <w:r w:rsidRPr="00237E29">
        <w:t>Возврат:</w:t>
      </w:r>
    </w:p>
    <w:p w14:paraId="10E1DD9E" w14:textId="77777777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Метод ничего не возвращает.</w:t>
      </w:r>
    </w:p>
    <w:p w14:paraId="43FFB138" w14:textId="77777777" w:rsidR="00930C0C" w:rsidRPr="00237E29" w:rsidRDefault="00930C0C" w:rsidP="00930C0C">
      <w:pPr>
        <w:pStyle w:val="Heading3"/>
      </w:pPr>
      <w:bookmarkStart w:id="85" w:name="_Toc79420848"/>
      <w:bookmarkStart w:id="86" w:name="_Toc80197099"/>
      <w:proofErr w:type="spellStart"/>
      <w:r w:rsidRPr="00237E29">
        <w:t>closeOffer</w:t>
      </w:r>
      <w:bookmarkEnd w:id="85"/>
      <w:bookmarkEnd w:id="86"/>
      <w:proofErr w:type="spellEnd"/>
    </w:p>
    <w:p w14:paraId="433E7B5F" w14:textId="2478DF67" w:rsidR="00930C0C" w:rsidRPr="00995844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Убирает </w:t>
      </w:r>
      <w:proofErr w:type="spellStart"/>
      <w:r w:rsidRPr="003A2A89">
        <w:rPr>
          <w:lang w:val="ru-RU"/>
        </w:rPr>
        <w:t>оффер</w:t>
      </w:r>
      <w:proofErr w:type="spellEnd"/>
      <w:r w:rsidRPr="003A2A89">
        <w:rPr>
          <w:lang w:val="ru-RU"/>
        </w:rPr>
        <w:t xml:space="preserve"> из публикации в открытом доступе. </w:t>
      </w:r>
      <w:proofErr w:type="spellStart"/>
      <w:r w:rsidRPr="00995844">
        <w:rPr>
          <w:lang w:val="ru-RU"/>
        </w:rPr>
        <w:t>Оф</w:t>
      </w:r>
      <w:r w:rsidR="00995844">
        <w:rPr>
          <w:lang w:val="ru-RU"/>
        </w:rPr>
        <w:t>ф</w:t>
      </w:r>
      <w:r w:rsidRPr="00995844">
        <w:rPr>
          <w:lang w:val="ru-RU"/>
        </w:rPr>
        <w:t>ер</w:t>
      </w:r>
      <w:proofErr w:type="spellEnd"/>
      <w:r w:rsidRPr="00995844">
        <w:rPr>
          <w:lang w:val="ru-RU"/>
        </w:rPr>
        <w:t xml:space="preserve"> может висеть открытым сколько угодно времени и по нему может быть совершено сколько угодно сделок, в любой момент продавец может решить убрать </w:t>
      </w:r>
      <w:proofErr w:type="spellStart"/>
      <w:r w:rsidRPr="00995844">
        <w:rPr>
          <w:lang w:val="ru-RU"/>
        </w:rPr>
        <w:t>офер</w:t>
      </w:r>
      <w:proofErr w:type="spellEnd"/>
      <w:r w:rsidRPr="00995844">
        <w:rPr>
          <w:lang w:val="ru-RU"/>
        </w:rPr>
        <w:t>, для этого используется данный метод.</w:t>
      </w:r>
    </w:p>
    <w:p w14:paraId="2DB940D9" w14:textId="77777777" w:rsidR="00930C0C" w:rsidRPr="00237E29" w:rsidRDefault="00930C0C" w:rsidP="00BA218D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6B99927C" w14:textId="77777777" w:rsidTr="00496EA5">
        <w:tc>
          <w:tcPr>
            <w:tcW w:w="2481" w:type="dxa"/>
          </w:tcPr>
          <w:p w14:paraId="36F990BC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1F325637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69222E41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3B31A7FF" w14:textId="77777777" w:rsidTr="00496EA5">
        <w:tc>
          <w:tcPr>
            <w:tcW w:w="2481" w:type="dxa"/>
          </w:tcPr>
          <w:p w14:paraId="7D958DA3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offerId</w:t>
            </w:r>
            <w:proofErr w:type="spellEnd"/>
          </w:p>
        </w:tc>
        <w:tc>
          <w:tcPr>
            <w:tcW w:w="2481" w:type="dxa"/>
          </w:tcPr>
          <w:p w14:paraId="6D67AA50" w14:textId="7ACA7254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s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tring</w:t>
            </w:r>
            <w:proofErr w:type="spellEnd"/>
          </w:p>
        </w:tc>
        <w:tc>
          <w:tcPr>
            <w:tcW w:w="5088" w:type="dxa"/>
          </w:tcPr>
          <w:p w14:paraId="3CFDA1E5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Идентификатор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оффера</w:t>
            </w:r>
            <w:proofErr w:type="spellEnd"/>
          </w:p>
        </w:tc>
      </w:tr>
    </w:tbl>
    <w:p w14:paraId="4AF458C5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1AFE5B01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wallet.closeOffer</w:t>
      </w:r>
      <w:proofErr w:type="spellEnd"/>
      <w:proofErr w:type="gramEnd"/>
      <w:r w:rsidRPr="00237E29">
        <w:t>(</w:t>
      </w:r>
      <w:proofErr w:type="spellStart"/>
      <w:r w:rsidRPr="00237E29">
        <w:t>offerId</w:t>
      </w:r>
      <w:proofErr w:type="spellEnd"/>
      <w:r w:rsidRPr="00237E29">
        <w:t>);</w:t>
      </w:r>
    </w:p>
    <w:p w14:paraId="2AF5FC3F" w14:textId="77777777" w:rsidR="00930C0C" w:rsidRPr="00237E29" w:rsidRDefault="00930C0C" w:rsidP="00BA218D">
      <w:pPr>
        <w:pStyle w:val="a"/>
      </w:pPr>
      <w:r w:rsidRPr="00237E29">
        <w:t>Возврат:</w:t>
      </w:r>
    </w:p>
    <w:p w14:paraId="39DAD048" w14:textId="44C754F0" w:rsidR="00930C0C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Метод ничего не возвращает.</w:t>
      </w:r>
    </w:p>
    <w:p w14:paraId="2E125507" w14:textId="5CD235BF" w:rsidR="00E52CFF" w:rsidRDefault="00E52CFF" w:rsidP="00E52CFF">
      <w:pPr>
        <w:pStyle w:val="a"/>
      </w:pPr>
      <w:r>
        <w:t xml:space="preserve">Сообщение: </w:t>
      </w:r>
    </w:p>
    <w:p w14:paraId="0764C252" w14:textId="5EA1539C" w:rsidR="00E52CFF" w:rsidRPr="00E52CFF" w:rsidRDefault="0089460A" w:rsidP="00E52CFF">
      <w:pPr>
        <w:pStyle w:val="ab"/>
        <w:rPr>
          <w:color w:val="A9B7C6"/>
          <w:lang w:eastAsia="ru-RU" w:bidi="ar-SA"/>
        </w:rPr>
      </w:pPr>
      <w:hyperlink w:anchor="_Создание_списка_методов" w:history="1">
        <w:proofErr w:type="spellStart"/>
        <w:r w:rsidR="00E52CFF" w:rsidRPr="00E52CFF">
          <w:rPr>
            <w:rStyle w:val="Hyperlink"/>
            <w:lang w:eastAsia="ru-RU" w:bidi="ar-SA"/>
          </w:rPr>
          <w:t>onOffersChanged</w:t>
        </w:r>
        <w:proofErr w:type="spellEnd"/>
      </w:hyperlink>
    </w:p>
    <w:p w14:paraId="1A753A5E" w14:textId="77777777" w:rsidR="00930C0C" w:rsidRPr="00237E29" w:rsidRDefault="00930C0C" w:rsidP="00930C0C">
      <w:pPr>
        <w:pStyle w:val="Heading3"/>
      </w:pPr>
      <w:bookmarkStart w:id="87" w:name="_Toc79420849"/>
      <w:bookmarkStart w:id="88" w:name="_Toc80197100"/>
      <w:proofErr w:type="spellStart"/>
      <w:r w:rsidRPr="00237E29">
        <w:t>listOffers</w:t>
      </w:r>
      <w:bookmarkEnd w:id="87"/>
      <w:bookmarkEnd w:id="88"/>
      <w:proofErr w:type="spellEnd"/>
    </w:p>
    <w:p w14:paraId="1E4CE451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Возвращает список всех опубликованных в открытом доступе </w:t>
      </w:r>
      <w:proofErr w:type="spellStart"/>
      <w:r w:rsidRPr="003A2A89">
        <w:rPr>
          <w:lang w:val="ru-RU"/>
        </w:rPr>
        <w:t>офферов</w:t>
      </w:r>
      <w:proofErr w:type="spellEnd"/>
      <w:r w:rsidRPr="003A2A89">
        <w:rPr>
          <w:lang w:val="ru-RU"/>
        </w:rPr>
        <w:t>.</w:t>
      </w:r>
    </w:p>
    <w:p w14:paraId="529A18D1" w14:textId="77777777" w:rsidR="00930C0C" w:rsidRPr="00237E29" w:rsidRDefault="00930C0C" w:rsidP="00BA218D">
      <w:pPr>
        <w:pStyle w:val="a"/>
      </w:pPr>
      <w:r w:rsidRPr="00237E29">
        <w:t>Параметры вызова:</w:t>
      </w:r>
    </w:p>
    <w:p w14:paraId="7CB6DD3E" w14:textId="77777777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Вызывается без параметров.</w:t>
      </w:r>
    </w:p>
    <w:p w14:paraId="0E529321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10E3195B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wallet.listOffers</w:t>
      </w:r>
      <w:proofErr w:type="spellEnd"/>
      <w:proofErr w:type="gramEnd"/>
      <w:r w:rsidRPr="00237E29">
        <w:t>();</w:t>
      </w:r>
    </w:p>
    <w:p w14:paraId="73506CA8" w14:textId="77777777" w:rsidR="00930C0C" w:rsidRPr="00237E29" w:rsidRDefault="00930C0C" w:rsidP="00BA218D">
      <w:pPr>
        <w:pStyle w:val="a"/>
      </w:pPr>
      <w:r w:rsidRPr="00237E29">
        <w:lastRenderedPageBreak/>
        <w:t>Возврат:</w:t>
      </w:r>
    </w:p>
    <w:p w14:paraId="6F655680" w14:textId="77777777" w:rsidR="00930C0C" w:rsidRPr="00237E29" w:rsidRDefault="00930C0C" w:rsidP="00930C0C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listOffers</w:t>
      </w:r>
      <w:proofErr w:type="spellEnd"/>
      <w:r w:rsidRPr="00237E29">
        <w:rPr>
          <w:rFonts w:cs="SB Sans Interface"/>
          <w:b/>
          <w:i/>
        </w:rPr>
        <w:t xml:space="preserve"> </w:t>
      </w:r>
      <w:r w:rsidRPr="00237E29">
        <w:rPr>
          <w:rFonts w:cs="SB Sans Interface"/>
        </w:rPr>
        <w:t xml:space="preserve">возвращает список объектов типа </w:t>
      </w:r>
      <w:hyperlink w:anchor="_WalletOffer">
        <w:proofErr w:type="spellStart"/>
        <w:r w:rsidRPr="00503194">
          <w:rPr>
            <w:rStyle w:val="Hyperlink"/>
            <w:rFonts w:eastAsia="NSimSun"/>
          </w:rPr>
          <w:t>WalletOffer</w:t>
        </w:r>
        <w:proofErr w:type="spellEnd"/>
      </w:hyperlink>
      <w:r w:rsidRPr="00237E29">
        <w:rPr>
          <w:rFonts w:cs="SB Sans Interface"/>
        </w:rPr>
        <w:t>.</w:t>
      </w:r>
    </w:p>
    <w:p w14:paraId="1DB454E1" w14:textId="77777777" w:rsidR="00930C0C" w:rsidRPr="00237E29" w:rsidRDefault="00930C0C" w:rsidP="00930C0C">
      <w:pPr>
        <w:pStyle w:val="Heading3"/>
      </w:pPr>
      <w:bookmarkStart w:id="89" w:name="_Toc79420850"/>
      <w:bookmarkStart w:id="90" w:name="_Toc80197101"/>
      <w:proofErr w:type="spellStart"/>
      <w:r w:rsidRPr="00237E29">
        <w:t>getOffer</w:t>
      </w:r>
      <w:bookmarkEnd w:id="89"/>
      <w:bookmarkEnd w:id="90"/>
      <w:proofErr w:type="spellEnd"/>
    </w:p>
    <w:p w14:paraId="2A28F044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Возвращает приватную информацию о </w:t>
      </w:r>
      <w:proofErr w:type="spellStart"/>
      <w:r w:rsidRPr="003A2A89">
        <w:rPr>
          <w:lang w:val="ru-RU"/>
        </w:rPr>
        <w:t>оффере</w:t>
      </w:r>
      <w:proofErr w:type="spellEnd"/>
      <w:r w:rsidRPr="003A2A89">
        <w:rPr>
          <w:lang w:val="ru-RU"/>
        </w:rPr>
        <w:t xml:space="preserve"> по его идентификатору.</w:t>
      </w:r>
    </w:p>
    <w:p w14:paraId="3D76C487" w14:textId="77777777" w:rsidR="00930C0C" w:rsidRPr="00237E29" w:rsidRDefault="00930C0C" w:rsidP="00BA218D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7D1A1235" w14:textId="77777777" w:rsidTr="00496EA5">
        <w:tc>
          <w:tcPr>
            <w:tcW w:w="2481" w:type="dxa"/>
          </w:tcPr>
          <w:p w14:paraId="105E4297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0B2D62A4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672DE180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7566ED42" w14:textId="77777777" w:rsidTr="00496EA5">
        <w:tc>
          <w:tcPr>
            <w:tcW w:w="2481" w:type="dxa"/>
          </w:tcPr>
          <w:p w14:paraId="6C397216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offerId</w:t>
            </w:r>
            <w:proofErr w:type="spellEnd"/>
          </w:p>
        </w:tc>
        <w:tc>
          <w:tcPr>
            <w:tcW w:w="2481" w:type="dxa"/>
          </w:tcPr>
          <w:p w14:paraId="72DAB97D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4C0AE838" w14:textId="77777777" w:rsidR="006E48EF" w:rsidRPr="00237E29" w:rsidRDefault="006E48EF" w:rsidP="00E40F43">
            <w:pPr>
              <w:widowControl w:val="0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Идентификатор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оффера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</w:tbl>
    <w:p w14:paraId="532000D3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0DCC7413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wallet.getOffer</w:t>
      </w:r>
      <w:proofErr w:type="spellEnd"/>
      <w:proofErr w:type="gramEnd"/>
      <w:r w:rsidRPr="00237E29">
        <w:t>(</w:t>
      </w:r>
      <w:proofErr w:type="spellStart"/>
      <w:r w:rsidRPr="00237E29">
        <w:t>offerId</w:t>
      </w:r>
      <w:proofErr w:type="spellEnd"/>
      <w:r w:rsidRPr="00237E29">
        <w:t>);</w:t>
      </w:r>
    </w:p>
    <w:p w14:paraId="778DB313" w14:textId="77777777" w:rsidR="00930C0C" w:rsidRPr="00237E29" w:rsidRDefault="00930C0C" w:rsidP="00BA218D">
      <w:pPr>
        <w:pStyle w:val="a"/>
      </w:pPr>
      <w:r w:rsidRPr="00237E29">
        <w:t>Возврат:</w:t>
      </w:r>
    </w:p>
    <w:p w14:paraId="121BC642" w14:textId="34EEEC0B" w:rsidR="00930C0C" w:rsidRPr="00E51D29" w:rsidRDefault="00930C0C" w:rsidP="00930C0C">
      <w:pPr>
        <w:pStyle w:val="ab"/>
        <w:rPr>
          <w:rFonts w:cs="SB Sans Interface"/>
        </w:rPr>
      </w:pPr>
      <w:proofErr w:type="spellStart"/>
      <w:r w:rsidRPr="00237E29">
        <w:rPr>
          <w:rFonts w:cs="SB Sans Interface"/>
          <w:b/>
          <w:i/>
        </w:rPr>
        <w:t>getOffer</w:t>
      </w:r>
      <w:proofErr w:type="spellEnd"/>
      <w:r w:rsidRPr="00237E29">
        <w:rPr>
          <w:rFonts w:cs="SB Sans Interface"/>
          <w:b/>
          <w:i/>
        </w:rPr>
        <w:t xml:space="preserve"> </w:t>
      </w:r>
      <w:r w:rsidRPr="00237E29">
        <w:rPr>
          <w:rFonts w:cs="SB Sans Interface"/>
        </w:rPr>
        <w:t xml:space="preserve">возвращает объект типа </w:t>
      </w:r>
      <w:hyperlink w:anchor="_WalletOffer">
        <w:proofErr w:type="spellStart"/>
        <w:r w:rsidRPr="00E51D29">
          <w:rPr>
            <w:rStyle w:val="Hyperlink"/>
            <w:rFonts w:eastAsia="NSimSun"/>
          </w:rPr>
          <w:t>WalletOffer</w:t>
        </w:r>
        <w:proofErr w:type="spellEnd"/>
      </w:hyperlink>
      <w:r w:rsidR="00E51D29" w:rsidRPr="00E51D29">
        <w:rPr>
          <w:rStyle w:val="BodyTextChar"/>
          <w:lang w:val="ru-RU"/>
        </w:rPr>
        <w:t>.</w:t>
      </w:r>
    </w:p>
    <w:p w14:paraId="4E918A3F" w14:textId="77777777" w:rsidR="00930C0C" w:rsidRPr="00BF3166" w:rsidRDefault="00930C0C" w:rsidP="00BF3166">
      <w:pPr>
        <w:pStyle w:val="Heading2"/>
      </w:pPr>
      <w:bookmarkStart w:id="91" w:name="_Toc79420851"/>
      <w:bookmarkStart w:id="92" w:name="_Toc80197102"/>
      <w:r w:rsidRPr="00BF3166">
        <w:t xml:space="preserve">Погашение </w:t>
      </w:r>
      <w:proofErr w:type="spellStart"/>
      <w:r w:rsidRPr="00BF3166">
        <w:t>токена</w:t>
      </w:r>
      <w:bookmarkEnd w:id="91"/>
      <w:bookmarkEnd w:id="92"/>
      <w:proofErr w:type="spellEnd"/>
    </w:p>
    <w:p w14:paraId="40717C89" w14:textId="77777777" w:rsidR="00930C0C" w:rsidRPr="00237E29" w:rsidRDefault="00930C0C" w:rsidP="00930C0C">
      <w:pPr>
        <w:pStyle w:val="Heading3"/>
      </w:pPr>
      <w:bookmarkStart w:id="93" w:name="_Toc79420852"/>
      <w:bookmarkStart w:id="94" w:name="_Toc80197103"/>
      <w:proofErr w:type="spellStart"/>
      <w:r w:rsidRPr="00237E29">
        <w:t>burnToken</w:t>
      </w:r>
      <w:bookmarkEnd w:id="93"/>
      <w:bookmarkEnd w:id="94"/>
      <w:proofErr w:type="spellEnd"/>
    </w:p>
    <w:p w14:paraId="5CC371F4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Уничтожить </w:t>
      </w:r>
      <w:proofErr w:type="spellStart"/>
      <w:r w:rsidRPr="003A2A89">
        <w:rPr>
          <w:lang w:val="ru-RU"/>
        </w:rPr>
        <w:t>токен</w:t>
      </w:r>
      <w:proofErr w:type="spellEnd"/>
      <w:r w:rsidRPr="003A2A89">
        <w:rPr>
          <w:lang w:val="ru-RU"/>
        </w:rPr>
        <w:t>.</w:t>
      </w:r>
    </w:p>
    <w:p w14:paraId="50F783D8" w14:textId="77777777" w:rsidR="00930C0C" w:rsidRPr="00237E29" w:rsidRDefault="00930C0C" w:rsidP="00BA218D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28B70571" w14:textId="77777777" w:rsidTr="00496EA5">
        <w:tc>
          <w:tcPr>
            <w:tcW w:w="2481" w:type="dxa"/>
          </w:tcPr>
          <w:p w14:paraId="4289C604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3A7E6B68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1EEB5A76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1AAD6B4D" w14:textId="77777777" w:rsidTr="00496EA5">
        <w:tc>
          <w:tcPr>
            <w:tcW w:w="2481" w:type="dxa"/>
          </w:tcPr>
          <w:p w14:paraId="10587CBF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tokenId</w:t>
            </w:r>
            <w:proofErr w:type="spellEnd"/>
          </w:p>
        </w:tc>
        <w:tc>
          <w:tcPr>
            <w:tcW w:w="2481" w:type="dxa"/>
          </w:tcPr>
          <w:p w14:paraId="2DB663CF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491FCD6C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Публичный идентификатор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138F2439" w14:textId="77777777" w:rsidTr="00496EA5">
        <w:tc>
          <w:tcPr>
            <w:tcW w:w="2481" w:type="dxa"/>
          </w:tcPr>
          <w:p w14:paraId="09FA327B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extraData</w:t>
            </w:r>
            <w:proofErr w:type="spellEnd"/>
          </w:p>
        </w:tc>
        <w:tc>
          <w:tcPr>
            <w:tcW w:w="2481" w:type="dxa"/>
          </w:tcPr>
          <w:p w14:paraId="5E6F536D" w14:textId="4D29825C" w:rsidR="006E48EF" w:rsidRPr="00E51D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  <w:lang w:val="en-US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array</w:t>
            </w:r>
            <w:proofErr w:type="spellEnd"/>
            <w:r w:rsidRPr="00237E29">
              <w:rPr>
                <w:rFonts w:eastAsia="Times New Roman" w:cs="SB Sans Interface"/>
                <w:i/>
                <w:szCs w:val="20"/>
              </w:rPr>
              <w:t xml:space="preserve"> </w:t>
            </w:r>
            <w:r>
              <w:rPr>
                <w:rFonts w:eastAsia="Times New Roman" w:cs="SB Sans Interface"/>
                <w:i/>
                <w:szCs w:val="20"/>
                <w:lang w:val="en-US"/>
              </w:rPr>
              <w:t>buffer</w:t>
            </w:r>
          </w:p>
        </w:tc>
        <w:tc>
          <w:tcPr>
            <w:tcW w:w="5088" w:type="dxa"/>
          </w:tcPr>
          <w:p w14:paraId="6FE06605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>Произвольный набор данных.</w:t>
            </w:r>
          </w:p>
        </w:tc>
      </w:tr>
    </w:tbl>
    <w:p w14:paraId="7E7DC0AA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395537B7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wallet.burnToken</w:t>
      </w:r>
      <w:proofErr w:type="spellEnd"/>
      <w:proofErr w:type="gramEnd"/>
      <w:r w:rsidRPr="00237E29">
        <w:t>(</w:t>
      </w:r>
      <w:proofErr w:type="spellStart"/>
      <w:r w:rsidRPr="00237E29">
        <w:t>tokenId</w:t>
      </w:r>
      <w:proofErr w:type="spellEnd"/>
      <w:r w:rsidRPr="00237E29">
        <w:t xml:space="preserve">, </w:t>
      </w:r>
      <w:proofErr w:type="spellStart"/>
      <w:r w:rsidRPr="00237E29">
        <w:t>extraData</w:t>
      </w:r>
      <w:proofErr w:type="spellEnd"/>
      <w:r w:rsidRPr="00237E29">
        <w:t>);</w:t>
      </w:r>
    </w:p>
    <w:p w14:paraId="154727FF" w14:textId="77777777" w:rsidR="00930C0C" w:rsidRPr="00237E29" w:rsidRDefault="00930C0C" w:rsidP="00BA218D">
      <w:pPr>
        <w:pStyle w:val="a"/>
      </w:pPr>
      <w:r w:rsidRPr="00237E29">
        <w:t>Возврат:</w:t>
      </w:r>
    </w:p>
    <w:p w14:paraId="65D6242C" w14:textId="77777777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Метод ничего не возвращает.</w:t>
      </w:r>
    </w:p>
    <w:p w14:paraId="63369136" w14:textId="77777777" w:rsidR="00930C0C" w:rsidRPr="00BF3166" w:rsidRDefault="00930C0C" w:rsidP="00BF3166">
      <w:pPr>
        <w:pStyle w:val="Heading2"/>
      </w:pPr>
      <w:bookmarkStart w:id="95" w:name="_Toc79420853"/>
      <w:bookmarkStart w:id="96" w:name="_Toc80197104"/>
      <w:r w:rsidRPr="00BF3166">
        <w:t>Обмен сообщениями</w:t>
      </w:r>
      <w:bookmarkEnd w:id="95"/>
      <w:bookmarkEnd w:id="96"/>
    </w:p>
    <w:p w14:paraId="6DAC45EC" w14:textId="77777777" w:rsidR="00930C0C" w:rsidRPr="00237E29" w:rsidRDefault="00930C0C" w:rsidP="00930C0C">
      <w:pPr>
        <w:pStyle w:val="Heading3"/>
      </w:pPr>
      <w:bookmarkStart w:id="97" w:name="_Toc79420855"/>
      <w:bookmarkStart w:id="98" w:name="_Toc80197105"/>
      <w:proofErr w:type="spellStart"/>
      <w:r w:rsidRPr="00237E29">
        <w:t>proposeToken</w:t>
      </w:r>
      <w:bookmarkEnd w:id="97"/>
      <w:bookmarkEnd w:id="98"/>
      <w:proofErr w:type="spellEnd"/>
    </w:p>
    <w:p w14:paraId="05034F8C" w14:textId="39001FAC" w:rsidR="00930C0C" w:rsidRPr="003A2A89" w:rsidRDefault="00930C0C" w:rsidP="006335E2">
      <w:pPr>
        <w:pStyle w:val="BodyText"/>
        <w:rPr>
          <w:lang w:val="ru-RU"/>
        </w:rPr>
      </w:pPr>
      <w:r w:rsidRPr="00033FA6">
        <w:rPr>
          <w:lang w:val="ru-RU"/>
        </w:rPr>
        <w:t xml:space="preserve">Отправляет участнику сообщение с предложением перевести ему </w:t>
      </w:r>
      <w:proofErr w:type="spellStart"/>
      <w:r w:rsidRPr="00033FA6">
        <w:rPr>
          <w:lang w:val="ru-RU"/>
        </w:rPr>
        <w:t>токен</w:t>
      </w:r>
      <w:proofErr w:type="spellEnd"/>
      <w:r w:rsidRPr="00033FA6">
        <w:rPr>
          <w:lang w:val="ru-RU"/>
        </w:rPr>
        <w:t>.</w:t>
      </w:r>
    </w:p>
    <w:p w14:paraId="6B0F550B" w14:textId="77777777" w:rsidR="00930C0C" w:rsidRPr="00237E29" w:rsidRDefault="00930C0C" w:rsidP="00BA218D">
      <w:pPr>
        <w:pStyle w:val="a"/>
      </w:pPr>
      <w:r w:rsidRPr="00237E29">
        <w:lastRenderedPageBreak/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6D0DFF0C" w14:textId="77777777" w:rsidTr="00496EA5">
        <w:tc>
          <w:tcPr>
            <w:tcW w:w="2481" w:type="dxa"/>
          </w:tcPr>
          <w:p w14:paraId="67D2A17A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1689B0C5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3B4F3B2D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6903081A" w14:textId="77777777" w:rsidTr="00496EA5">
        <w:tc>
          <w:tcPr>
            <w:tcW w:w="2481" w:type="dxa"/>
          </w:tcPr>
          <w:p w14:paraId="4CFE71E2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</w:t>
            </w:r>
            <w:proofErr w:type="spellEnd"/>
          </w:p>
        </w:tc>
        <w:tc>
          <w:tcPr>
            <w:tcW w:w="2481" w:type="dxa"/>
          </w:tcPr>
          <w:p w14:paraId="5863D520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08F4074B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>Получатель сообщения. Идентификатор пользователя, зарегистрированный в "Адресной книге".</w:t>
            </w:r>
          </w:p>
        </w:tc>
      </w:tr>
      <w:tr w:rsidR="006E48EF" w:rsidRPr="00237E29" w14:paraId="681FDC52" w14:textId="77777777" w:rsidTr="00496EA5">
        <w:tc>
          <w:tcPr>
            <w:tcW w:w="2481" w:type="dxa"/>
          </w:tcPr>
          <w:p w14:paraId="345AC628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tokenType</w:t>
            </w:r>
            <w:proofErr w:type="spellEnd"/>
          </w:p>
        </w:tc>
        <w:tc>
          <w:tcPr>
            <w:tcW w:w="2481" w:type="dxa"/>
          </w:tcPr>
          <w:p w14:paraId="1970B7E9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144C3525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Уникальный идентификатор типа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, указанный в </w:t>
            </w:r>
            <w:hyperlink w:anchor="_heading=h.3rdcrjn">
              <w:proofErr w:type="spellStart"/>
              <w:r w:rsidRPr="00237E29">
                <w:rPr>
                  <w:rFonts w:eastAsia="Times New Roman" w:cs="SB Sans Interface"/>
                  <w:color w:val="1155CC"/>
                  <w:szCs w:val="20"/>
                  <w:u w:val="single"/>
                </w:rPr>
                <w:t>TokenType.typeId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2F556F31" w14:textId="77777777" w:rsidTr="00496EA5">
        <w:tc>
          <w:tcPr>
            <w:tcW w:w="2481" w:type="dxa"/>
          </w:tcPr>
          <w:p w14:paraId="29541D0B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tokenContent</w:t>
            </w:r>
            <w:proofErr w:type="spellEnd"/>
          </w:p>
        </w:tc>
        <w:tc>
          <w:tcPr>
            <w:tcW w:w="2481" w:type="dxa"/>
          </w:tcPr>
          <w:p w14:paraId="1AEAEE03" w14:textId="6B4B3474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 xml:space="preserve">array </w:t>
            </w:r>
            <w:r w:rsidRPr="00237E29">
              <w:rPr>
                <w:rFonts w:eastAsia="Times New Roman" w:cs="SB Sans Interface"/>
                <w:i/>
                <w:szCs w:val="20"/>
              </w:rPr>
              <w:t>[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  <w:r w:rsidRPr="00237E29">
              <w:rPr>
                <w:rFonts w:eastAsia="Times New Roman" w:cs="SB Sans Interface"/>
                <w:i/>
                <w:szCs w:val="20"/>
              </w:rPr>
              <w:t>]</w:t>
            </w:r>
          </w:p>
        </w:tc>
        <w:tc>
          <w:tcPr>
            <w:tcW w:w="5088" w:type="dxa"/>
          </w:tcPr>
          <w:p w14:paraId="41B9B9B7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Содержание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зависит от типа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и описывается </w:t>
            </w:r>
            <w:hyperlink w:anchor="_heading=h.3rdcrjn">
              <w:proofErr w:type="spellStart"/>
              <w:r w:rsidRPr="00237E29">
                <w:rPr>
                  <w:rFonts w:eastAsia="Times New Roman" w:cs="SB Sans Interface"/>
                  <w:color w:val="1155CC"/>
                  <w:szCs w:val="20"/>
                  <w:u w:val="single"/>
                </w:rPr>
                <w:t>TokenType.tokenMeta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15CF6743" w14:textId="77777777" w:rsidTr="00496EA5">
        <w:tc>
          <w:tcPr>
            <w:tcW w:w="2481" w:type="dxa"/>
          </w:tcPr>
          <w:p w14:paraId="7B97714E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extraData</w:t>
            </w:r>
            <w:proofErr w:type="spellEnd"/>
          </w:p>
        </w:tc>
        <w:tc>
          <w:tcPr>
            <w:tcW w:w="2481" w:type="dxa"/>
          </w:tcPr>
          <w:p w14:paraId="7BE2BA9D" w14:textId="00D656EA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088" w:type="dxa"/>
          </w:tcPr>
          <w:p w14:paraId="441E0DD9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>Произвольный набор данных.</w:t>
            </w:r>
          </w:p>
        </w:tc>
      </w:tr>
    </w:tbl>
    <w:p w14:paraId="6AFAE49D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36213C11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wallet.proposeToken</w:t>
      </w:r>
      <w:proofErr w:type="spellEnd"/>
      <w:proofErr w:type="gramEnd"/>
      <w:r w:rsidRPr="00237E29">
        <w:t xml:space="preserve">(to, </w:t>
      </w:r>
      <w:proofErr w:type="spellStart"/>
      <w:r w:rsidRPr="00237E29">
        <w:t>tokenType</w:t>
      </w:r>
      <w:proofErr w:type="spellEnd"/>
      <w:r w:rsidRPr="00237E29">
        <w:t xml:space="preserve">, </w:t>
      </w:r>
      <w:proofErr w:type="spellStart"/>
      <w:r w:rsidRPr="00237E29">
        <w:t>tokenContent</w:t>
      </w:r>
      <w:proofErr w:type="spellEnd"/>
      <w:r w:rsidRPr="00237E29">
        <w:t xml:space="preserve">, </w:t>
      </w:r>
      <w:proofErr w:type="spellStart"/>
      <w:r w:rsidRPr="00237E29">
        <w:t>extraData</w:t>
      </w:r>
      <w:proofErr w:type="spellEnd"/>
      <w:r w:rsidRPr="00237E29">
        <w:t>);</w:t>
      </w:r>
    </w:p>
    <w:p w14:paraId="340A3AB5" w14:textId="77777777" w:rsidR="00930C0C" w:rsidRPr="00237E29" w:rsidRDefault="00930C0C" w:rsidP="00BA218D">
      <w:pPr>
        <w:pStyle w:val="a"/>
      </w:pPr>
      <w:r w:rsidRPr="00237E29">
        <w:t>Возврат:</w:t>
      </w:r>
    </w:p>
    <w:p w14:paraId="077B0620" w14:textId="767CC694" w:rsidR="00930C0C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Метод ничего не возвращает.</w:t>
      </w:r>
    </w:p>
    <w:p w14:paraId="2BDB18E6" w14:textId="0ECD1CE0" w:rsidR="003C4325" w:rsidRDefault="003C4325" w:rsidP="003C4325">
      <w:pPr>
        <w:pStyle w:val="a"/>
      </w:pPr>
      <w:r>
        <w:t>Сообщение:</w:t>
      </w:r>
    </w:p>
    <w:p w14:paraId="6DD9665C" w14:textId="54D23CA4" w:rsidR="003C4325" w:rsidRPr="003C4325" w:rsidRDefault="0089460A" w:rsidP="003C4325">
      <w:pPr>
        <w:pStyle w:val="ab"/>
        <w:rPr>
          <w:lang w:val="en-US"/>
        </w:rPr>
      </w:pPr>
      <w:hyperlink w:anchor="_Создание_списка_методов" w:history="1">
        <w:proofErr w:type="spellStart"/>
        <w:r w:rsidR="003C4325" w:rsidRPr="003C4325">
          <w:rPr>
            <w:rStyle w:val="Hyperlink"/>
          </w:rPr>
          <w:t>onTransferPropose</w:t>
        </w:r>
        <w:proofErr w:type="spellEnd"/>
        <w:r w:rsidR="003C4325" w:rsidRPr="003C4325">
          <w:rPr>
            <w:rStyle w:val="Hyperlink"/>
            <w:lang w:val="en-US"/>
          </w:rPr>
          <w:t>d</w:t>
        </w:r>
      </w:hyperlink>
    </w:p>
    <w:p w14:paraId="15A6C156" w14:textId="77777777" w:rsidR="00930C0C" w:rsidRPr="00237E29" w:rsidRDefault="00930C0C" w:rsidP="00930C0C">
      <w:pPr>
        <w:pStyle w:val="Heading3"/>
      </w:pPr>
      <w:bookmarkStart w:id="99" w:name="_Toc79420856"/>
      <w:bookmarkStart w:id="100" w:name="_Toc80197106"/>
      <w:proofErr w:type="spellStart"/>
      <w:r w:rsidRPr="00237E29">
        <w:t>requestToken</w:t>
      </w:r>
      <w:bookmarkEnd w:id="99"/>
      <w:bookmarkEnd w:id="100"/>
      <w:proofErr w:type="spellEnd"/>
    </w:p>
    <w:p w14:paraId="5A2856C4" w14:textId="39D10854" w:rsidR="00930C0C" w:rsidRPr="00E51D29" w:rsidRDefault="00930C0C" w:rsidP="006335E2">
      <w:pPr>
        <w:pStyle w:val="BodyText"/>
        <w:rPr>
          <w:lang w:val="ru-RU"/>
        </w:rPr>
      </w:pPr>
      <w:r w:rsidRPr="00E51D29">
        <w:rPr>
          <w:lang w:val="ru-RU"/>
        </w:rPr>
        <w:t xml:space="preserve">Отправляет участнику сообщение с просьбой, перевести вам </w:t>
      </w:r>
      <w:proofErr w:type="spellStart"/>
      <w:r w:rsidRPr="00E51D29">
        <w:rPr>
          <w:lang w:val="ru-RU"/>
        </w:rPr>
        <w:t>токен</w:t>
      </w:r>
      <w:proofErr w:type="spellEnd"/>
      <w:r w:rsidRPr="00E51D29">
        <w:rPr>
          <w:lang w:val="ru-RU"/>
        </w:rPr>
        <w:t>.</w:t>
      </w:r>
      <w:r w:rsidR="00BA218D" w:rsidRPr="00E51D29">
        <w:rPr>
          <w:lang w:val="ru-RU"/>
        </w:rPr>
        <w:t xml:space="preserve"> </w:t>
      </w:r>
      <w:r w:rsidRPr="00E51D29">
        <w:rPr>
          <w:lang w:val="ru-RU"/>
        </w:rPr>
        <w:t>Это сообщение следует использовать для:</w:t>
      </w:r>
    </w:p>
    <w:p w14:paraId="589583DB" w14:textId="2D51FB81" w:rsidR="00930C0C" w:rsidRPr="007B4C82" w:rsidRDefault="00930C0C" w:rsidP="007B4C82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SB Sans Interface"/>
        </w:rPr>
      </w:pPr>
      <w:r w:rsidRPr="007B4C82">
        <w:rPr>
          <w:rFonts w:eastAsia="Times New Roman" w:cs="SB Sans Interface"/>
        </w:rPr>
        <w:t xml:space="preserve">Попросить кого-либо прислать вам </w:t>
      </w:r>
      <w:proofErr w:type="spellStart"/>
      <w:r w:rsidRPr="007B4C82">
        <w:rPr>
          <w:rFonts w:eastAsia="Times New Roman" w:cs="SB Sans Interface"/>
        </w:rPr>
        <w:t>токен</w:t>
      </w:r>
      <w:proofErr w:type="spellEnd"/>
      <w:r w:rsidRPr="007B4C82">
        <w:rPr>
          <w:rFonts w:eastAsia="Times New Roman" w:cs="SB Sans Interface"/>
        </w:rPr>
        <w:t>.</w:t>
      </w:r>
    </w:p>
    <w:p w14:paraId="7AF03C8D" w14:textId="4DFB7651" w:rsidR="00930C0C" w:rsidRPr="007B4C82" w:rsidRDefault="00930C0C" w:rsidP="007B4C82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SB Sans Interface"/>
        </w:rPr>
      </w:pPr>
      <w:r w:rsidRPr="007B4C82">
        <w:rPr>
          <w:rFonts w:eastAsia="Times New Roman" w:cs="SB Sans Interface"/>
        </w:rPr>
        <w:t xml:space="preserve">Ответить на </w:t>
      </w:r>
      <w:hyperlink w:anchor="_heading=h.x7qb06yemrqw">
        <w:proofErr w:type="spellStart"/>
        <w:r w:rsidRPr="007B4C82">
          <w:rPr>
            <w:rFonts w:eastAsia="Times New Roman" w:cs="SB Sans Interface"/>
            <w:color w:val="1155CC"/>
            <w:u w:val="single"/>
          </w:rPr>
          <w:t>proposeToken</w:t>
        </w:r>
        <w:proofErr w:type="spellEnd"/>
      </w:hyperlink>
      <w:r w:rsidRPr="007B4C82">
        <w:rPr>
          <w:rFonts w:eastAsia="Times New Roman" w:cs="SB Sans Interface"/>
        </w:rPr>
        <w:t>.</w:t>
      </w:r>
    </w:p>
    <w:p w14:paraId="6D4FDED0" w14:textId="75E2EE59" w:rsidR="00930C0C" w:rsidRPr="007B4C82" w:rsidRDefault="00930C0C" w:rsidP="007B4C82">
      <w:pPr>
        <w:pStyle w:val="ListParagraph"/>
        <w:numPr>
          <w:ilvl w:val="0"/>
          <w:numId w:val="12"/>
        </w:numPr>
        <w:spacing w:after="140" w:line="276" w:lineRule="auto"/>
        <w:rPr>
          <w:rFonts w:eastAsia="Times New Roman" w:cs="SB Sans Interface"/>
        </w:rPr>
      </w:pPr>
      <w:r w:rsidRPr="007B4C82">
        <w:rPr>
          <w:rFonts w:eastAsia="Times New Roman" w:cs="SB Sans Interface"/>
        </w:rPr>
        <w:t xml:space="preserve">Запрос эмитента на выпуск </w:t>
      </w:r>
      <w:proofErr w:type="spellStart"/>
      <w:r w:rsidRPr="007B4C82">
        <w:rPr>
          <w:rFonts w:eastAsia="Times New Roman" w:cs="SB Sans Interface"/>
        </w:rPr>
        <w:t>токена</w:t>
      </w:r>
      <w:proofErr w:type="spellEnd"/>
      <w:r w:rsidRPr="007B4C82">
        <w:rPr>
          <w:rFonts w:eastAsia="Times New Roman" w:cs="SB Sans Interface"/>
        </w:rPr>
        <w:t>.</w:t>
      </w:r>
    </w:p>
    <w:p w14:paraId="718FC7D9" w14:textId="77777777" w:rsidR="00930C0C" w:rsidRPr="00237E29" w:rsidRDefault="00930C0C" w:rsidP="00BA218D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495175A7" w14:textId="77777777" w:rsidTr="00496EA5">
        <w:tc>
          <w:tcPr>
            <w:tcW w:w="2481" w:type="dxa"/>
          </w:tcPr>
          <w:p w14:paraId="33F2CF10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04FE5CC7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2D39E81B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0DE6AA7D" w14:textId="77777777" w:rsidTr="00496EA5">
        <w:tc>
          <w:tcPr>
            <w:tcW w:w="2481" w:type="dxa"/>
          </w:tcPr>
          <w:p w14:paraId="551B724A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from</w:t>
            </w:r>
            <w:proofErr w:type="spellEnd"/>
          </w:p>
        </w:tc>
        <w:tc>
          <w:tcPr>
            <w:tcW w:w="2481" w:type="dxa"/>
          </w:tcPr>
          <w:p w14:paraId="18FC6CEF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26EBBD74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>Получатель сообщения. Идентификатор пользователя, зарегистрированный в "Адресной книге".</w:t>
            </w:r>
          </w:p>
        </w:tc>
      </w:tr>
      <w:tr w:rsidR="006E48EF" w:rsidRPr="00237E29" w14:paraId="22CB0BA5" w14:textId="77777777" w:rsidTr="00496EA5">
        <w:tc>
          <w:tcPr>
            <w:tcW w:w="2481" w:type="dxa"/>
          </w:tcPr>
          <w:p w14:paraId="65273D66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tokenType</w:t>
            </w:r>
            <w:proofErr w:type="spellEnd"/>
          </w:p>
        </w:tc>
        <w:tc>
          <w:tcPr>
            <w:tcW w:w="2481" w:type="dxa"/>
          </w:tcPr>
          <w:p w14:paraId="2D6B508A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08FD99D9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Уникальный идентификатор типа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, указанный в </w:t>
            </w:r>
            <w:hyperlink w:anchor="_heading=h.3rdcrjn">
              <w:proofErr w:type="spellStart"/>
              <w:r w:rsidRPr="00237E29">
                <w:rPr>
                  <w:rFonts w:eastAsia="Times New Roman" w:cs="SB Sans Interface"/>
                  <w:color w:val="1155CC"/>
                  <w:szCs w:val="20"/>
                  <w:u w:val="single"/>
                </w:rPr>
                <w:t>TokenType.typeId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0AAE3EC9" w14:textId="77777777" w:rsidTr="00496EA5">
        <w:tc>
          <w:tcPr>
            <w:tcW w:w="2481" w:type="dxa"/>
          </w:tcPr>
          <w:p w14:paraId="628A9088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tokenContent</w:t>
            </w:r>
            <w:proofErr w:type="spellEnd"/>
          </w:p>
        </w:tc>
        <w:tc>
          <w:tcPr>
            <w:tcW w:w="2481" w:type="dxa"/>
          </w:tcPr>
          <w:p w14:paraId="78D79834" w14:textId="386F314B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 xml:space="preserve">array </w:t>
            </w:r>
            <w:r w:rsidRPr="00237E29">
              <w:rPr>
                <w:rFonts w:eastAsia="Times New Roman" w:cs="SB Sans Interface"/>
                <w:i/>
                <w:szCs w:val="20"/>
              </w:rPr>
              <w:t>[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  <w:r w:rsidRPr="00237E29">
              <w:rPr>
                <w:rFonts w:eastAsia="Times New Roman" w:cs="SB Sans Interface"/>
                <w:i/>
                <w:szCs w:val="20"/>
              </w:rPr>
              <w:t>]</w:t>
            </w:r>
          </w:p>
        </w:tc>
        <w:tc>
          <w:tcPr>
            <w:tcW w:w="5088" w:type="dxa"/>
          </w:tcPr>
          <w:p w14:paraId="01F70B30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Содержание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зависит от типа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и описывается </w:t>
            </w:r>
            <w:hyperlink w:anchor="_heading=h.3rdcrjn">
              <w:proofErr w:type="spellStart"/>
              <w:r w:rsidRPr="00237E29">
                <w:rPr>
                  <w:rFonts w:eastAsia="Times New Roman" w:cs="SB Sans Interface"/>
                  <w:color w:val="1155CC"/>
                  <w:szCs w:val="20"/>
                  <w:u w:val="single"/>
                </w:rPr>
                <w:t>TokenType.tokenMeta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405CA7E0" w14:textId="77777777" w:rsidTr="00496EA5">
        <w:tc>
          <w:tcPr>
            <w:tcW w:w="2481" w:type="dxa"/>
          </w:tcPr>
          <w:p w14:paraId="59AB61EF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extraData</w:t>
            </w:r>
            <w:proofErr w:type="spellEnd"/>
          </w:p>
        </w:tc>
        <w:tc>
          <w:tcPr>
            <w:tcW w:w="2481" w:type="dxa"/>
          </w:tcPr>
          <w:p w14:paraId="1ED90184" w14:textId="77C1248E" w:rsidR="006E48EF" w:rsidRPr="00E51D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088" w:type="dxa"/>
          </w:tcPr>
          <w:p w14:paraId="061BE9D1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>Произвольный набор данных.</w:t>
            </w:r>
          </w:p>
        </w:tc>
      </w:tr>
    </w:tbl>
    <w:p w14:paraId="67AA4FFA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0BCB2707" w14:textId="77777777" w:rsidR="00930C0C" w:rsidRPr="00237E29" w:rsidRDefault="00930C0C" w:rsidP="00CB2EC8">
      <w:pPr>
        <w:pStyle w:val="ac"/>
        <w:rPr>
          <w:b/>
        </w:rPr>
      </w:pPr>
      <w:r w:rsidRPr="00237E29">
        <w:t xml:space="preserve">await </w:t>
      </w:r>
      <w:proofErr w:type="spellStart"/>
      <w:proofErr w:type="gramStart"/>
      <w:r w:rsidRPr="00237E29">
        <w:t>wallet.requestToken</w:t>
      </w:r>
      <w:proofErr w:type="spellEnd"/>
      <w:proofErr w:type="gramEnd"/>
      <w:r w:rsidRPr="00237E29">
        <w:t xml:space="preserve">(from, </w:t>
      </w:r>
      <w:proofErr w:type="spellStart"/>
      <w:r w:rsidRPr="00237E29">
        <w:t>tokenType</w:t>
      </w:r>
      <w:proofErr w:type="spellEnd"/>
      <w:r w:rsidRPr="00237E29">
        <w:t xml:space="preserve">, </w:t>
      </w:r>
      <w:proofErr w:type="spellStart"/>
      <w:r w:rsidRPr="00237E29">
        <w:t>tokenContent</w:t>
      </w:r>
      <w:proofErr w:type="spellEnd"/>
      <w:r w:rsidRPr="00237E29">
        <w:t xml:space="preserve">, </w:t>
      </w:r>
      <w:proofErr w:type="spellStart"/>
      <w:r w:rsidRPr="00237E29">
        <w:t>extraData</w:t>
      </w:r>
      <w:proofErr w:type="spellEnd"/>
      <w:r w:rsidRPr="00237E29">
        <w:t>);</w:t>
      </w:r>
    </w:p>
    <w:p w14:paraId="0BA4FF07" w14:textId="77777777" w:rsidR="00930C0C" w:rsidRPr="00237E29" w:rsidRDefault="00930C0C" w:rsidP="00BA218D">
      <w:pPr>
        <w:pStyle w:val="a"/>
      </w:pPr>
      <w:r w:rsidRPr="00237E29">
        <w:t>Возврат:</w:t>
      </w:r>
    </w:p>
    <w:p w14:paraId="53D86DF5" w14:textId="08F93CAF" w:rsidR="00930C0C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Метод ничего не возвращает.</w:t>
      </w:r>
    </w:p>
    <w:p w14:paraId="5C99C855" w14:textId="26B9FAA2" w:rsidR="00E52CFF" w:rsidRDefault="00E52CFF" w:rsidP="00E52CFF">
      <w:pPr>
        <w:pStyle w:val="a"/>
      </w:pPr>
      <w:r>
        <w:t>Сообщение</w:t>
      </w:r>
    </w:p>
    <w:p w14:paraId="47D0D29F" w14:textId="191C4AE0" w:rsidR="00E52CFF" w:rsidRPr="00E52CFF" w:rsidRDefault="00E52CFF" w:rsidP="00E52CFF">
      <w:pPr>
        <w:pStyle w:val="ListParagraph"/>
        <w:rPr>
          <w:rStyle w:val="Hyperlink"/>
          <w:lang w:eastAsia="ru-RU" w:bidi="ar-SA"/>
        </w:rPr>
      </w:pPr>
      <w:proofErr w:type="spellStart"/>
      <w:r w:rsidRPr="00E52CFF">
        <w:rPr>
          <w:rStyle w:val="Hyperlink"/>
        </w:rPr>
        <w:t>onTokenRequested</w:t>
      </w:r>
      <w:proofErr w:type="spellEnd"/>
    </w:p>
    <w:p w14:paraId="30FF359C" w14:textId="77777777" w:rsidR="00930C0C" w:rsidRPr="00237E29" w:rsidRDefault="00930C0C" w:rsidP="00930C0C">
      <w:pPr>
        <w:pStyle w:val="Heading3"/>
      </w:pPr>
      <w:bookmarkStart w:id="101" w:name="_Toc79420857"/>
      <w:bookmarkStart w:id="102" w:name="_Toc80197107"/>
      <w:proofErr w:type="spellStart"/>
      <w:r w:rsidRPr="00237E29">
        <w:lastRenderedPageBreak/>
        <w:t>requestIssue</w:t>
      </w:r>
      <w:bookmarkEnd w:id="101"/>
      <w:bookmarkEnd w:id="102"/>
      <w:proofErr w:type="spellEnd"/>
    </w:p>
    <w:p w14:paraId="49B860D6" w14:textId="77777777" w:rsidR="00930C0C" w:rsidRPr="003A2A89" w:rsidRDefault="00930C0C" w:rsidP="006335E2">
      <w:pPr>
        <w:pStyle w:val="BodyText"/>
        <w:rPr>
          <w:lang w:val="ru-RU"/>
        </w:rPr>
      </w:pPr>
      <w:r w:rsidRPr="003A2A89">
        <w:rPr>
          <w:lang w:val="ru-RU"/>
        </w:rPr>
        <w:t xml:space="preserve">Отправляет эмитенту сообщение с просьбой выпустить вам </w:t>
      </w:r>
      <w:proofErr w:type="spellStart"/>
      <w:r w:rsidRPr="003A2A89">
        <w:rPr>
          <w:lang w:val="ru-RU"/>
        </w:rPr>
        <w:t>токен</w:t>
      </w:r>
      <w:proofErr w:type="spellEnd"/>
      <w:r w:rsidRPr="003A2A89">
        <w:rPr>
          <w:lang w:val="ru-RU"/>
        </w:rPr>
        <w:t>.</w:t>
      </w:r>
    </w:p>
    <w:p w14:paraId="4167D04D" w14:textId="77777777" w:rsidR="00930C0C" w:rsidRPr="00237E29" w:rsidRDefault="00930C0C" w:rsidP="00BA218D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2965510E" w14:textId="77777777" w:rsidTr="00496EA5">
        <w:tc>
          <w:tcPr>
            <w:tcW w:w="2481" w:type="dxa"/>
          </w:tcPr>
          <w:p w14:paraId="46AEFCA7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421F74F9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4BD75A49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3F8F2169" w14:textId="77777777" w:rsidTr="00496EA5">
        <w:tc>
          <w:tcPr>
            <w:tcW w:w="2481" w:type="dxa"/>
          </w:tcPr>
          <w:p w14:paraId="2EE34387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tokenType</w:t>
            </w:r>
            <w:proofErr w:type="spellEnd"/>
          </w:p>
        </w:tc>
        <w:tc>
          <w:tcPr>
            <w:tcW w:w="2481" w:type="dxa"/>
          </w:tcPr>
          <w:p w14:paraId="5FA269C8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</w:p>
        </w:tc>
        <w:tc>
          <w:tcPr>
            <w:tcW w:w="5088" w:type="dxa"/>
          </w:tcPr>
          <w:p w14:paraId="74C11264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Уникальный идентификатор типа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, указанный в </w:t>
            </w:r>
            <w:hyperlink w:anchor="_heading=h.3rdcrjn">
              <w:proofErr w:type="spellStart"/>
              <w:r w:rsidRPr="00237E29">
                <w:rPr>
                  <w:rFonts w:eastAsia="Times New Roman" w:cs="SB Sans Interface"/>
                  <w:color w:val="1155CC"/>
                  <w:szCs w:val="20"/>
                  <w:u w:val="single"/>
                </w:rPr>
                <w:t>TokenType.typeId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0A4CD805" w14:textId="77777777" w:rsidTr="00496EA5">
        <w:tc>
          <w:tcPr>
            <w:tcW w:w="2481" w:type="dxa"/>
          </w:tcPr>
          <w:p w14:paraId="7101A1BE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tokenContent</w:t>
            </w:r>
            <w:proofErr w:type="spellEnd"/>
          </w:p>
        </w:tc>
        <w:tc>
          <w:tcPr>
            <w:tcW w:w="2481" w:type="dxa"/>
          </w:tcPr>
          <w:p w14:paraId="66A6E5BD" w14:textId="0A005F66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 xml:space="preserve">array </w:t>
            </w:r>
            <w:r w:rsidRPr="00237E29">
              <w:rPr>
                <w:rFonts w:eastAsia="Times New Roman" w:cs="SB Sans Interface"/>
                <w:i/>
                <w:szCs w:val="20"/>
              </w:rPr>
              <w:t>[</w:t>
            </w:r>
            <w:proofErr w:type="spellStart"/>
            <w:r w:rsidRPr="00237E29">
              <w:rPr>
                <w:rFonts w:eastAsia="Times New Roman" w:cs="SB Sans Interface"/>
                <w:i/>
                <w:szCs w:val="20"/>
              </w:rPr>
              <w:t>string</w:t>
            </w:r>
            <w:proofErr w:type="spellEnd"/>
            <w:r w:rsidRPr="00237E29">
              <w:rPr>
                <w:rFonts w:eastAsia="Times New Roman" w:cs="SB Sans Interface"/>
                <w:i/>
                <w:szCs w:val="20"/>
              </w:rPr>
              <w:t>]</w:t>
            </w:r>
          </w:p>
        </w:tc>
        <w:tc>
          <w:tcPr>
            <w:tcW w:w="5088" w:type="dxa"/>
          </w:tcPr>
          <w:p w14:paraId="2BC87D45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 xml:space="preserve">Содержание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зависит от типа </w:t>
            </w:r>
            <w:proofErr w:type="spellStart"/>
            <w:r w:rsidRPr="00237E29"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 w:rsidRPr="00237E29">
              <w:rPr>
                <w:rFonts w:eastAsia="Times New Roman" w:cs="SB Sans Interface"/>
                <w:szCs w:val="20"/>
              </w:rPr>
              <w:t xml:space="preserve"> и описывается </w:t>
            </w:r>
            <w:hyperlink w:anchor="_heading=h.3rdcrjn">
              <w:proofErr w:type="spellStart"/>
              <w:r w:rsidRPr="00237E29">
                <w:rPr>
                  <w:rFonts w:eastAsia="Times New Roman" w:cs="SB Sans Interface"/>
                  <w:color w:val="1155CC"/>
                  <w:szCs w:val="20"/>
                  <w:u w:val="single"/>
                </w:rPr>
                <w:t>TokenType.tokenMeta</w:t>
              </w:r>
              <w:proofErr w:type="spellEnd"/>
            </w:hyperlink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E48EF" w:rsidRPr="00237E29" w14:paraId="5830C04D" w14:textId="77777777" w:rsidTr="00496EA5">
        <w:tc>
          <w:tcPr>
            <w:tcW w:w="2481" w:type="dxa"/>
          </w:tcPr>
          <w:p w14:paraId="4107E513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proofErr w:type="spellStart"/>
            <w:r w:rsidRPr="00237E29">
              <w:rPr>
                <w:rFonts w:eastAsia="Times New Roman" w:cs="SB Sans Interface"/>
                <w:szCs w:val="20"/>
              </w:rPr>
              <w:t>extraData</w:t>
            </w:r>
            <w:proofErr w:type="spellEnd"/>
          </w:p>
        </w:tc>
        <w:tc>
          <w:tcPr>
            <w:tcW w:w="2481" w:type="dxa"/>
          </w:tcPr>
          <w:p w14:paraId="66EBD8A6" w14:textId="40D57C5F" w:rsidR="006E48EF" w:rsidRPr="00E51D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i/>
                <w:szCs w:val="20"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088" w:type="dxa"/>
          </w:tcPr>
          <w:p w14:paraId="00E354D7" w14:textId="77777777" w:rsidR="006E48EF" w:rsidRPr="00237E29" w:rsidRDefault="006E48EF" w:rsidP="00E40F43">
            <w:pPr>
              <w:widowControl w:val="0"/>
              <w:spacing w:line="276" w:lineRule="auto"/>
              <w:rPr>
                <w:rFonts w:eastAsia="Times New Roman" w:cs="SB Sans Interface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>Произвольный набор данных.</w:t>
            </w:r>
          </w:p>
        </w:tc>
      </w:tr>
    </w:tbl>
    <w:p w14:paraId="10BBE1F0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12D77D19" w14:textId="77777777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wallet.requestIssue</w:t>
      </w:r>
      <w:proofErr w:type="spellEnd"/>
      <w:proofErr w:type="gramEnd"/>
      <w:r w:rsidRPr="00237E29">
        <w:t>(</w:t>
      </w:r>
      <w:proofErr w:type="spellStart"/>
      <w:r w:rsidRPr="00237E29">
        <w:t>tokenType</w:t>
      </w:r>
      <w:proofErr w:type="spellEnd"/>
      <w:r w:rsidRPr="00237E29">
        <w:t xml:space="preserve">, </w:t>
      </w:r>
      <w:proofErr w:type="spellStart"/>
      <w:r w:rsidRPr="00237E29">
        <w:t>tokenContent</w:t>
      </w:r>
      <w:proofErr w:type="spellEnd"/>
      <w:r w:rsidRPr="00237E29">
        <w:t xml:space="preserve">, </w:t>
      </w:r>
      <w:proofErr w:type="spellStart"/>
      <w:r w:rsidRPr="00237E29">
        <w:t>extraData</w:t>
      </w:r>
      <w:proofErr w:type="spellEnd"/>
      <w:r w:rsidRPr="00237E29">
        <w:t>);</w:t>
      </w:r>
    </w:p>
    <w:p w14:paraId="6FE6D171" w14:textId="77777777" w:rsidR="00930C0C" w:rsidRPr="00237E29" w:rsidRDefault="00930C0C" w:rsidP="00BA218D">
      <w:pPr>
        <w:pStyle w:val="a"/>
      </w:pPr>
      <w:r w:rsidRPr="00237E29">
        <w:t>Возврат:</w:t>
      </w:r>
    </w:p>
    <w:p w14:paraId="04FDC016" w14:textId="0E7AD0E0" w:rsidR="00930C0C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Метод ничего не возвращает.</w:t>
      </w:r>
    </w:p>
    <w:p w14:paraId="18ABCFFC" w14:textId="373FB7F1" w:rsidR="00E52CFF" w:rsidRDefault="00E52CFF" w:rsidP="00E52CFF">
      <w:pPr>
        <w:pStyle w:val="a"/>
      </w:pPr>
      <w:r>
        <w:t>Сообщение:</w:t>
      </w:r>
    </w:p>
    <w:p w14:paraId="373F487D" w14:textId="360A7D25" w:rsidR="00E52CFF" w:rsidRPr="00E52CFF" w:rsidRDefault="0089460A" w:rsidP="00E52CFF">
      <w:pPr>
        <w:pStyle w:val="ab"/>
        <w:rPr>
          <w:color w:val="A9B7C6"/>
          <w:lang w:eastAsia="ru-RU" w:bidi="ar-SA"/>
        </w:rPr>
      </w:pPr>
      <w:hyperlink w:anchor="_Создание_списка_методов" w:history="1">
        <w:proofErr w:type="spellStart"/>
        <w:r w:rsidR="00E52CFF" w:rsidRPr="00E52CFF">
          <w:rPr>
            <w:rStyle w:val="Hyperlink"/>
            <w:lang w:eastAsia="ru-RU" w:bidi="ar-SA"/>
          </w:rPr>
          <w:t>onIssueRequested</w:t>
        </w:r>
        <w:proofErr w:type="spellEnd"/>
      </w:hyperlink>
    </w:p>
    <w:p w14:paraId="15BEABFD" w14:textId="77777777" w:rsidR="00930C0C" w:rsidRPr="00BF3166" w:rsidRDefault="00930C0C" w:rsidP="00BF3166">
      <w:pPr>
        <w:pStyle w:val="Heading2"/>
      </w:pPr>
      <w:bookmarkStart w:id="103" w:name="_Toc79420858"/>
      <w:bookmarkStart w:id="104" w:name="_Toc80197108"/>
      <w:r w:rsidRPr="00BF3166">
        <w:t>Адресная книга</w:t>
      </w:r>
      <w:bookmarkEnd w:id="103"/>
      <w:bookmarkEnd w:id="104"/>
    </w:p>
    <w:p w14:paraId="4ED8D1E4" w14:textId="77777777" w:rsidR="00930C0C" w:rsidRPr="00237E29" w:rsidRDefault="00930C0C" w:rsidP="00930C0C">
      <w:pPr>
        <w:pStyle w:val="Heading3"/>
      </w:pPr>
      <w:bookmarkStart w:id="105" w:name="_Toc79420860"/>
      <w:bookmarkStart w:id="106" w:name="_Toc80197109"/>
      <w:proofErr w:type="spellStart"/>
      <w:r w:rsidRPr="00237E29">
        <w:t>getIdentity</w:t>
      </w:r>
      <w:bookmarkEnd w:id="105"/>
      <w:bookmarkEnd w:id="106"/>
      <w:proofErr w:type="spellEnd"/>
    </w:p>
    <w:p w14:paraId="6EF8EE85" w14:textId="77777777" w:rsidR="00930C0C" w:rsidRPr="00237E29" w:rsidRDefault="00930C0C" w:rsidP="006335E2">
      <w:pPr>
        <w:pStyle w:val="BodyText"/>
      </w:pPr>
      <w:proofErr w:type="spellStart"/>
      <w:r w:rsidRPr="00237E29">
        <w:t>Возвращает</w:t>
      </w:r>
      <w:proofErr w:type="spellEnd"/>
      <w:r w:rsidRPr="00237E29">
        <w:t xml:space="preserve"> </w:t>
      </w:r>
      <w:proofErr w:type="spellStart"/>
      <w:r w:rsidRPr="00237E29">
        <w:t>текущего</w:t>
      </w:r>
      <w:proofErr w:type="spellEnd"/>
      <w:r w:rsidRPr="00237E29">
        <w:t xml:space="preserve"> </w:t>
      </w:r>
      <w:proofErr w:type="spellStart"/>
      <w:r w:rsidRPr="00237E29">
        <w:t>авторизованного</w:t>
      </w:r>
      <w:proofErr w:type="spellEnd"/>
      <w:r w:rsidRPr="00237E29">
        <w:t xml:space="preserve"> </w:t>
      </w:r>
      <w:proofErr w:type="spellStart"/>
      <w:r w:rsidRPr="00237E29">
        <w:t>пользователя</w:t>
      </w:r>
      <w:proofErr w:type="spellEnd"/>
      <w:r w:rsidRPr="00237E29">
        <w:t>.</w:t>
      </w:r>
    </w:p>
    <w:p w14:paraId="5EE34439" w14:textId="77777777" w:rsidR="00930C0C" w:rsidRPr="00237E29" w:rsidRDefault="00930C0C" w:rsidP="00BA218D">
      <w:pPr>
        <w:pStyle w:val="a"/>
      </w:pPr>
      <w:r w:rsidRPr="00237E29">
        <w:t>Параметры вызова:</w:t>
      </w:r>
    </w:p>
    <w:p w14:paraId="4FBD2BBA" w14:textId="77777777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Вызывается без параметров.</w:t>
      </w:r>
    </w:p>
    <w:p w14:paraId="2743636D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5F4A12CE" w14:textId="2F6FAC26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wallet.getIdentity</w:t>
      </w:r>
      <w:proofErr w:type="spellEnd"/>
      <w:proofErr w:type="gramEnd"/>
      <w:r w:rsidRPr="00237E29">
        <w:t>;</w:t>
      </w:r>
    </w:p>
    <w:p w14:paraId="37C04A3E" w14:textId="77777777" w:rsidR="00930C0C" w:rsidRPr="00237E29" w:rsidRDefault="00930C0C" w:rsidP="00BA218D">
      <w:pPr>
        <w:pStyle w:val="a"/>
      </w:pPr>
      <w:r w:rsidRPr="00237E29">
        <w:t>Возврат:</w:t>
      </w:r>
    </w:p>
    <w:p w14:paraId="66ED0B75" w14:textId="77777777" w:rsidR="00930C0C" w:rsidRPr="00237E29" w:rsidRDefault="00930C0C" w:rsidP="00930C0C">
      <w:pPr>
        <w:pStyle w:val="ab"/>
        <w:rPr>
          <w:rFonts w:cs="SB Sans Interface"/>
          <w:b/>
          <w:i/>
        </w:rPr>
      </w:pPr>
      <w:proofErr w:type="spellStart"/>
      <w:r w:rsidRPr="00237E29">
        <w:rPr>
          <w:rFonts w:cs="SB Sans Interface"/>
          <w:b/>
          <w:i/>
        </w:rPr>
        <w:t>getIdentity</w:t>
      </w:r>
      <w:proofErr w:type="spellEnd"/>
      <w:r w:rsidRPr="00237E29">
        <w:rPr>
          <w:rFonts w:cs="SB Sans Interface"/>
        </w:rPr>
        <w:t xml:space="preserve"> возвращает идентификатор кошелька со стороны, которого был выполнен запрос.</w:t>
      </w:r>
    </w:p>
    <w:p w14:paraId="2EDD66AA" w14:textId="77777777" w:rsidR="00930C0C" w:rsidRPr="00237E29" w:rsidRDefault="00930C0C" w:rsidP="00930C0C">
      <w:pPr>
        <w:pStyle w:val="Heading3"/>
      </w:pPr>
      <w:bookmarkStart w:id="107" w:name="_Toc79420861"/>
      <w:bookmarkStart w:id="108" w:name="_Toc80197110"/>
      <w:proofErr w:type="spellStart"/>
      <w:r w:rsidRPr="00237E29">
        <w:t>listMembers</w:t>
      </w:r>
      <w:bookmarkEnd w:id="107"/>
      <w:bookmarkEnd w:id="108"/>
      <w:proofErr w:type="spellEnd"/>
    </w:p>
    <w:p w14:paraId="7EB85574" w14:textId="77777777" w:rsidR="00930C0C" w:rsidRPr="00237E29" w:rsidRDefault="00930C0C" w:rsidP="00930C0C">
      <w:pPr>
        <w:spacing w:after="140" w:line="276" w:lineRule="auto"/>
        <w:rPr>
          <w:rFonts w:eastAsia="Times New Roman" w:cs="SB Sans Interface"/>
        </w:rPr>
      </w:pPr>
      <w:r w:rsidRPr="00237E29">
        <w:rPr>
          <w:rFonts w:eastAsia="Times New Roman" w:cs="SB Sans Interface"/>
        </w:rPr>
        <w:t>Получить список всех зарегистрированных участников.</w:t>
      </w:r>
    </w:p>
    <w:p w14:paraId="00B35135" w14:textId="77777777" w:rsidR="00930C0C" w:rsidRPr="00237E29" w:rsidRDefault="00930C0C" w:rsidP="00BA218D">
      <w:pPr>
        <w:pStyle w:val="a"/>
      </w:pPr>
      <w:r w:rsidRPr="00237E29">
        <w:t>Параметры вызова:</w:t>
      </w:r>
    </w:p>
    <w:p w14:paraId="7A3F20B6" w14:textId="77777777" w:rsidR="00930C0C" w:rsidRPr="00237E29" w:rsidRDefault="00930C0C" w:rsidP="00930C0C">
      <w:pPr>
        <w:pStyle w:val="ab"/>
        <w:rPr>
          <w:rFonts w:cs="SB Sans Interface"/>
        </w:rPr>
      </w:pPr>
      <w:r w:rsidRPr="00237E29">
        <w:rPr>
          <w:rFonts w:cs="SB Sans Interface"/>
        </w:rPr>
        <w:t>Вызывается без параметров.</w:t>
      </w:r>
    </w:p>
    <w:p w14:paraId="62D6EABD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69F84D5E" w14:textId="2FE09FE8" w:rsidR="00930C0C" w:rsidRPr="00237E29" w:rsidRDefault="00930C0C" w:rsidP="00CB2EC8">
      <w:pPr>
        <w:pStyle w:val="ac"/>
      </w:pPr>
      <w:r w:rsidRPr="00237E29">
        <w:t xml:space="preserve">await </w:t>
      </w:r>
      <w:proofErr w:type="spellStart"/>
      <w:proofErr w:type="gramStart"/>
      <w:r w:rsidRPr="00237E29">
        <w:t>wallet.listMembers</w:t>
      </w:r>
      <w:proofErr w:type="spellEnd"/>
      <w:proofErr w:type="gramEnd"/>
      <w:r w:rsidRPr="00237E29">
        <w:t>;</w:t>
      </w:r>
    </w:p>
    <w:p w14:paraId="75BD00E3" w14:textId="77777777" w:rsidR="00930C0C" w:rsidRPr="00237E29" w:rsidRDefault="00930C0C" w:rsidP="00BA218D">
      <w:pPr>
        <w:pStyle w:val="a"/>
      </w:pPr>
      <w:r w:rsidRPr="00237E29">
        <w:t>Возврат:</w:t>
      </w:r>
    </w:p>
    <w:p w14:paraId="6ED7FA53" w14:textId="77777777" w:rsidR="00930C0C" w:rsidRPr="00237E29" w:rsidRDefault="00930C0C" w:rsidP="00930C0C">
      <w:pPr>
        <w:pStyle w:val="ab"/>
        <w:rPr>
          <w:rFonts w:cs="SB Sans Interface"/>
          <w:b/>
          <w:i/>
        </w:rPr>
      </w:pPr>
      <w:proofErr w:type="spellStart"/>
      <w:r w:rsidRPr="00237E29">
        <w:rPr>
          <w:rFonts w:cs="SB Sans Interface"/>
          <w:b/>
          <w:i/>
        </w:rPr>
        <w:t>listMembers</w:t>
      </w:r>
      <w:proofErr w:type="spellEnd"/>
      <w:r w:rsidRPr="00237E29">
        <w:rPr>
          <w:rFonts w:cs="SB Sans Interface"/>
          <w:b/>
          <w:i/>
        </w:rPr>
        <w:t xml:space="preserve"> </w:t>
      </w:r>
      <w:r w:rsidRPr="00237E29">
        <w:rPr>
          <w:rFonts w:cs="SB Sans Interface"/>
        </w:rPr>
        <w:t>возвращает список объектов типа</w:t>
      </w:r>
      <w:r w:rsidRPr="00237E29">
        <w:rPr>
          <w:rFonts w:cs="SB Sans Interface"/>
          <w:b/>
          <w:i/>
        </w:rPr>
        <w:t xml:space="preserve"> </w:t>
      </w:r>
      <w:hyperlink w:anchor="_MemberInformation">
        <w:proofErr w:type="spellStart"/>
        <w:r w:rsidRPr="00E51D29">
          <w:rPr>
            <w:rStyle w:val="Hyperlink"/>
            <w:rFonts w:eastAsia="NSimSun"/>
          </w:rPr>
          <w:t>MemberInformation</w:t>
        </w:r>
        <w:proofErr w:type="spellEnd"/>
      </w:hyperlink>
      <w:r w:rsidRPr="00237E29">
        <w:rPr>
          <w:rFonts w:cs="SB Sans Interface"/>
          <w:b/>
          <w:i/>
        </w:rPr>
        <w:t>.</w:t>
      </w:r>
    </w:p>
    <w:p w14:paraId="6EAB37B6" w14:textId="77777777" w:rsidR="00930C0C" w:rsidRPr="00237E29" w:rsidRDefault="00930C0C" w:rsidP="00930C0C">
      <w:pPr>
        <w:pStyle w:val="Heading2"/>
        <w:rPr>
          <w:rFonts w:cs="SB Sans Interface"/>
          <w:lang w:val="en-US"/>
        </w:rPr>
      </w:pPr>
      <w:bookmarkStart w:id="109" w:name="_Toc80197111"/>
      <w:proofErr w:type="spellStart"/>
      <w:r w:rsidRPr="00237E29">
        <w:rPr>
          <w:rFonts w:cs="SB Sans Interface"/>
          <w:lang w:val="en-US"/>
        </w:rPr>
        <w:lastRenderedPageBreak/>
        <w:t>CNFTHelper</w:t>
      </w:r>
      <w:bookmarkEnd w:id="109"/>
      <w:proofErr w:type="spellEnd"/>
    </w:p>
    <w:p w14:paraId="3985412C" w14:textId="77777777" w:rsidR="00930C0C" w:rsidRPr="00237E29" w:rsidRDefault="00930C0C" w:rsidP="00930C0C">
      <w:pPr>
        <w:pStyle w:val="Heading3"/>
      </w:pPr>
      <w:bookmarkStart w:id="110" w:name="_jsOption"/>
      <w:bookmarkStart w:id="111" w:name="_Toc80197112"/>
      <w:bookmarkEnd w:id="110"/>
      <w:proofErr w:type="spellStart"/>
      <w:r w:rsidRPr="00237E29">
        <w:rPr>
          <w:lang w:val="en-US"/>
        </w:rPr>
        <w:t>jsOption</w:t>
      </w:r>
      <w:bookmarkEnd w:id="111"/>
      <w:proofErr w:type="spellEnd"/>
    </w:p>
    <w:p w14:paraId="4821F8CB" w14:textId="77777777" w:rsidR="00930C0C" w:rsidRPr="00237E29" w:rsidRDefault="00930C0C" w:rsidP="006335E2">
      <w:pPr>
        <w:pStyle w:val="BodyText"/>
      </w:pPr>
      <w:proofErr w:type="spellStart"/>
      <w:r w:rsidRPr="00237E29">
        <w:t>Обрабатывает</w:t>
      </w:r>
      <w:proofErr w:type="spellEnd"/>
      <w:r w:rsidRPr="00237E29">
        <w:t xml:space="preserve"> </w:t>
      </w:r>
      <w:proofErr w:type="spellStart"/>
      <w:r w:rsidRPr="00237E29">
        <w:t>опциональные</w:t>
      </w:r>
      <w:proofErr w:type="spellEnd"/>
      <w:r w:rsidRPr="00237E29">
        <w:t xml:space="preserve"> </w:t>
      </w:r>
      <w:proofErr w:type="spellStart"/>
      <w:r w:rsidRPr="00237E29">
        <w:t>ответы</w:t>
      </w:r>
      <w:proofErr w:type="spellEnd"/>
    </w:p>
    <w:p w14:paraId="5A526C58" w14:textId="77777777" w:rsidR="00930C0C" w:rsidRPr="00237E29" w:rsidRDefault="00930C0C" w:rsidP="00BA218D">
      <w:pPr>
        <w:pStyle w:val="a"/>
      </w:pPr>
      <w:r w:rsidRPr="00237E29">
        <w:t>Параметры вызова:</w:t>
      </w:r>
    </w:p>
    <w:tbl>
      <w:tblPr>
        <w:tblStyle w:val="ae"/>
        <w:tblW w:w="10050" w:type="dxa"/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5088"/>
      </w:tblGrid>
      <w:tr w:rsidR="006E48EF" w:rsidRPr="00237E29" w14:paraId="60FC3D70" w14:textId="77777777" w:rsidTr="00496EA5">
        <w:tc>
          <w:tcPr>
            <w:tcW w:w="2481" w:type="dxa"/>
          </w:tcPr>
          <w:p w14:paraId="27135BB0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Наименование</w:t>
            </w:r>
          </w:p>
        </w:tc>
        <w:tc>
          <w:tcPr>
            <w:tcW w:w="2481" w:type="dxa"/>
          </w:tcPr>
          <w:p w14:paraId="2CB1421C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Тип данных</w:t>
            </w:r>
          </w:p>
        </w:tc>
        <w:tc>
          <w:tcPr>
            <w:tcW w:w="5088" w:type="dxa"/>
          </w:tcPr>
          <w:p w14:paraId="2741F77A" w14:textId="77777777" w:rsidR="006E48EF" w:rsidRPr="00237E29" w:rsidRDefault="006E48EF" w:rsidP="00E40F43">
            <w:pPr>
              <w:widowControl w:val="0"/>
              <w:jc w:val="center"/>
              <w:rPr>
                <w:rFonts w:eastAsia="Times New Roman" w:cs="SB Sans Interface"/>
                <w:b/>
                <w:szCs w:val="20"/>
              </w:rPr>
            </w:pPr>
            <w:r w:rsidRPr="00237E29">
              <w:rPr>
                <w:rFonts w:eastAsia="Times New Roman" w:cs="SB Sans Interface"/>
                <w:b/>
                <w:szCs w:val="20"/>
              </w:rPr>
              <w:t>Описание</w:t>
            </w:r>
          </w:p>
        </w:tc>
      </w:tr>
      <w:tr w:rsidR="006E48EF" w:rsidRPr="00237E29" w14:paraId="0CD48D93" w14:textId="77777777" w:rsidTr="00496EA5">
        <w:tc>
          <w:tcPr>
            <w:tcW w:w="2481" w:type="dxa"/>
          </w:tcPr>
          <w:p w14:paraId="47CDEA52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lang w:val="en-US"/>
              </w:rPr>
            </w:pPr>
            <w:r w:rsidRPr="00237E29">
              <w:rPr>
                <w:rFonts w:eastAsia="Times New Roman" w:cs="SB Sans Interface"/>
                <w:szCs w:val="20"/>
                <w:lang w:val="en-US"/>
              </w:rPr>
              <w:t>response</w:t>
            </w:r>
          </w:p>
        </w:tc>
        <w:tc>
          <w:tcPr>
            <w:tcW w:w="2481" w:type="dxa"/>
          </w:tcPr>
          <w:p w14:paraId="41A33690" w14:textId="0355C23C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o</w:t>
            </w:r>
            <w:r w:rsidRPr="00237E29">
              <w:rPr>
                <w:rFonts w:eastAsia="Times New Roman" w:cs="SB Sans Interface"/>
                <w:i/>
                <w:szCs w:val="20"/>
                <w:lang w:val="en-US"/>
              </w:rPr>
              <w:t>ption</w:t>
            </w:r>
            <w:r>
              <w:rPr>
                <w:rFonts w:eastAsia="Times New Roman" w:cs="SB Sans Interface"/>
                <w:i/>
                <w:szCs w:val="20"/>
                <w:lang w:val="en-US"/>
              </w:rPr>
              <w:t xml:space="preserve"> </w:t>
            </w:r>
            <w:r w:rsidRPr="00237E29">
              <w:rPr>
                <w:rFonts w:eastAsia="Times New Roman" w:cs="SB Sans Interface"/>
                <w:i/>
                <w:szCs w:val="20"/>
                <w:lang w:val="en-US"/>
              </w:rPr>
              <w:t>[Any]</w:t>
            </w:r>
          </w:p>
        </w:tc>
        <w:tc>
          <w:tcPr>
            <w:tcW w:w="5088" w:type="dxa"/>
          </w:tcPr>
          <w:p w14:paraId="2D7105EF" w14:textId="77777777" w:rsidR="006E48EF" w:rsidRPr="00237E29" w:rsidRDefault="006E48EF" w:rsidP="00E40F43">
            <w:pPr>
              <w:widowControl w:val="0"/>
              <w:spacing w:after="140" w:line="276" w:lineRule="auto"/>
              <w:rPr>
                <w:rFonts w:eastAsia="Times New Roman" w:cs="SB Sans Interface"/>
              </w:rPr>
            </w:pPr>
            <w:r w:rsidRPr="00237E29">
              <w:rPr>
                <w:rFonts w:eastAsia="Times New Roman" w:cs="SB Sans Interface"/>
                <w:szCs w:val="20"/>
              </w:rPr>
              <w:t>Опциональный ответ</w:t>
            </w:r>
          </w:p>
        </w:tc>
      </w:tr>
    </w:tbl>
    <w:p w14:paraId="4FBD17E9" w14:textId="77777777" w:rsidR="00930C0C" w:rsidRPr="00237E29" w:rsidRDefault="00930C0C" w:rsidP="00BA218D">
      <w:pPr>
        <w:pStyle w:val="a"/>
      </w:pPr>
      <w:r w:rsidRPr="00237E29">
        <w:t>Пример вызова:</w:t>
      </w:r>
    </w:p>
    <w:p w14:paraId="244B27E1" w14:textId="77777777" w:rsidR="00930C0C" w:rsidRPr="00237E29" w:rsidRDefault="00930C0C" w:rsidP="00CB2EC8">
      <w:pPr>
        <w:pStyle w:val="ac"/>
      </w:pPr>
      <w:proofErr w:type="spellStart"/>
      <w:r w:rsidRPr="00237E29">
        <w:t>CNFTHelper.jsOption</w:t>
      </w:r>
      <w:proofErr w:type="spellEnd"/>
      <w:r w:rsidRPr="00237E29">
        <w:t>(</w:t>
      </w:r>
      <w:proofErr w:type="spellStart"/>
      <w:r w:rsidRPr="00237E29">
        <w:t>option</w:t>
      </w:r>
      <w:r w:rsidRPr="00237E29">
        <w:rPr>
          <w:szCs w:val="20"/>
        </w:rPr>
        <w:t>Response</w:t>
      </w:r>
      <w:proofErr w:type="spellEnd"/>
      <w:r w:rsidRPr="00237E29">
        <w:t>);</w:t>
      </w:r>
    </w:p>
    <w:p w14:paraId="72459B3B" w14:textId="77777777" w:rsidR="00930C0C" w:rsidRPr="00237E29" w:rsidRDefault="00930C0C" w:rsidP="00BA218D">
      <w:pPr>
        <w:pStyle w:val="a"/>
      </w:pPr>
      <w:r w:rsidRPr="00237E29">
        <w:t>Возврат:</w:t>
      </w:r>
    </w:p>
    <w:p w14:paraId="2F350035" w14:textId="7EE0C9AA" w:rsidR="00930C0C" w:rsidRPr="007B4C82" w:rsidRDefault="00813EB6" w:rsidP="007B4C82">
      <w:pPr>
        <w:pStyle w:val="ab"/>
        <w:rPr>
          <w:rFonts w:cs="SB Sans Interface"/>
        </w:rPr>
      </w:pPr>
      <w:proofErr w:type="spellStart"/>
      <w:r w:rsidRPr="00813EB6">
        <w:rPr>
          <w:rFonts w:cs="SB Sans Interface"/>
          <w:b/>
          <w:lang w:val="en-US"/>
        </w:rPr>
        <w:t>JsOption</w:t>
      </w:r>
      <w:proofErr w:type="spellEnd"/>
      <w:r w:rsidRPr="00813EB6">
        <w:rPr>
          <w:rFonts w:cs="SB Sans Interface"/>
        </w:rPr>
        <w:t xml:space="preserve"> </w:t>
      </w:r>
      <w:r>
        <w:rPr>
          <w:rFonts w:cs="SB Sans Interface"/>
        </w:rPr>
        <w:t>в</w:t>
      </w:r>
      <w:r w:rsidR="00930C0C" w:rsidRPr="00237E29">
        <w:rPr>
          <w:rFonts w:cs="SB Sans Interface"/>
        </w:rPr>
        <w:t xml:space="preserve"> случае наличия данных возвращает их, в случае отсутствия </w:t>
      </w:r>
      <w:r w:rsidR="00930C0C" w:rsidRPr="00237E29">
        <w:rPr>
          <w:rFonts w:cs="SB Sans Interface"/>
          <w:b/>
          <w:bCs/>
          <w:i/>
          <w:iCs/>
          <w:lang w:val="en-US"/>
        </w:rPr>
        <w:t>u</w:t>
      </w:r>
      <w:proofErr w:type="spellStart"/>
      <w:r w:rsidR="00930C0C" w:rsidRPr="00237E29">
        <w:rPr>
          <w:rFonts w:cs="SB Sans Interface"/>
          <w:b/>
          <w:bCs/>
          <w:i/>
          <w:iCs/>
        </w:rPr>
        <w:t>ndefined</w:t>
      </w:r>
      <w:proofErr w:type="spellEnd"/>
      <w:r w:rsidR="00930C0C" w:rsidRPr="00237E29">
        <w:rPr>
          <w:rFonts w:cs="SB Sans Interface"/>
        </w:rPr>
        <w:t>.</w:t>
      </w:r>
      <w:r w:rsidR="00930C0C" w:rsidRPr="00237E29">
        <w:rPr>
          <w:rFonts w:cs="SB Sans Interface"/>
          <w:b/>
          <w:i/>
          <w:sz w:val="24"/>
        </w:rPr>
        <w:br w:type="page"/>
      </w:r>
    </w:p>
    <w:p w14:paraId="21708F61" w14:textId="77777777" w:rsidR="00E05E1D" w:rsidRPr="00994AED" w:rsidRDefault="00E05E1D" w:rsidP="00E05E1D">
      <w:pPr>
        <w:pStyle w:val="Heading1"/>
        <w:widowControl w:val="0"/>
        <w:rPr>
          <w:rFonts w:eastAsia="Times New Roman" w:cs="Times New Roman"/>
        </w:rPr>
      </w:pPr>
      <w:bookmarkStart w:id="112" w:name="_Toc79420862"/>
      <w:bookmarkStart w:id="113" w:name="_Toc79421028"/>
      <w:bookmarkStart w:id="114" w:name="_Toc80197113"/>
      <w:r w:rsidRPr="00994AED">
        <w:rPr>
          <w:rFonts w:eastAsia="Times New Roman" w:cs="Times New Roman"/>
        </w:rPr>
        <w:lastRenderedPageBreak/>
        <w:t>Приложение: структуры данных</w:t>
      </w:r>
      <w:bookmarkEnd w:id="112"/>
      <w:bookmarkEnd w:id="113"/>
      <w:bookmarkEnd w:id="114"/>
    </w:p>
    <w:p w14:paraId="763946DD" w14:textId="6AD82E74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15" w:name="_TokenType_1"/>
      <w:bookmarkStart w:id="116" w:name="_Toc79420863"/>
      <w:bookmarkStart w:id="117" w:name="_Toc79421029"/>
      <w:bookmarkStart w:id="118" w:name="_Toc80197114"/>
      <w:bookmarkEnd w:id="115"/>
      <w:proofErr w:type="spellStart"/>
      <w:r w:rsidRPr="00994AED">
        <w:rPr>
          <w:rFonts w:eastAsia="Times New Roman" w:cs="Times New Roman"/>
        </w:rPr>
        <w:t>TokenType</w:t>
      </w:r>
      <w:bookmarkEnd w:id="116"/>
      <w:bookmarkEnd w:id="117"/>
      <w:bookmarkEnd w:id="118"/>
      <w:proofErr w:type="spellEnd"/>
    </w:p>
    <w:p w14:paraId="287BEED9" w14:textId="5441E1A7" w:rsidR="00E05E1D" w:rsidRPr="00CD7933" w:rsidRDefault="00CD7933" w:rsidP="006335E2">
      <w:pPr>
        <w:pStyle w:val="BodyText"/>
        <w:rPr>
          <w:lang w:val="ru-RU"/>
        </w:rPr>
      </w:pPr>
      <w:r>
        <w:rPr>
          <w:lang w:val="ru-RU"/>
        </w:rPr>
        <w:t xml:space="preserve">Тип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4A0" w:firstRow="1" w:lastRow="0" w:firstColumn="1" w:lastColumn="0" w:noHBand="0" w:noVBand="1"/>
      </w:tblPr>
      <w:tblGrid>
        <w:gridCol w:w="1980"/>
        <w:gridCol w:w="2400"/>
        <w:gridCol w:w="5528"/>
      </w:tblGrid>
      <w:tr w:rsidR="00E40F43" w:rsidRPr="00994AED" w14:paraId="3F2C8C90" w14:textId="77777777" w:rsidTr="00E40F43">
        <w:tc>
          <w:tcPr>
            <w:tcW w:w="1980" w:type="dxa"/>
          </w:tcPr>
          <w:p w14:paraId="3586D0B3" w14:textId="77777777" w:rsidR="00E40F43" w:rsidRPr="00994AED" w:rsidRDefault="00E40F43" w:rsidP="00E40F43">
            <w:pPr>
              <w:widowControl w:val="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10014304" w14:textId="77777777" w:rsidR="00E40F43" w:rsidRPr="00994AED" w:rsidRDefault="00E40F43" w:rsidP="00E40F43">
            <w:pPr>
              <w:widowControl w:val="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1B7497B8" w14:textId="77777777" w:rsidR="00E40F43" w:rsidRPr="00994AED" w:rsidRDefault="00E40F43" w:rsidP="00E40F43">
            <w:pPr>
              <w:widowControl w:val="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E40F43" w:rsidRPr="00994AED" w14:paraId="631CF776" w14:textId="77777777" w:rsidTr="00E40F43">
        <w:tc>
          <w:tcPr>
            <w:tcW w:w="1980" w:type="dxa"/>
          </w:tcPr>
          <w:p w14:paraId="2B194E33" w14:textId="77777777" w:rsidR="00E40F43" w:rsidRPr="00994AED" w:rsidRDefault="00E40F43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typeId</w:t>
            </w:r>
            <w:proofErr w:type="spellEnd"/>
          </w:p>
        </w:tc>
        <w:tc>
          <w:tcPr>
            <w:tcW w:w="2400" w:type="dxa"/>
          </w:tcPr>
          <w:p w14:paraId="04D9C4DC" w14:textId="77777777" w:rsidR="00E40F43" w:rsidRPr="00994AED" w:rsidRDefault="00E40F43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3161E698" w14:textId="77777777" w:rsidR="00E40F43" w:rsidRPr="00994AED" w:rsidRDefault="00E40F43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Уникальный идентификатор типа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E40F43" w:rsidRPr="00994AED" w14:paraId="49CE9322" w14:textId="77777777" w:rsidTr="00E40F43">
        <w:tc>
          <w:tcPr>
            <w:tcW w:w="1980" w:type="dxa"/>
          </w:tcPr>
          <w:p w14:paraId="694E5C0E" w14:textId="77777777" w:rsidR="00E40F43" w:rsidRPr="00994AED" w:rsidRDefault="00E40F43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tokenMeta</w:t>
            </w:r>
            <w:proofErr w:type="spellEnd"/>
          </w:p>
        </w:tc>
        <w:tc>
          <w:tcPr>
            <w:tcW w:w="2400" w:type="dxa"/>
          </w:tcPr>
          <w:p w14:paraId="7E2E7E64" w14:textId="01663FE1" w:rsidR="00E40F43" w:rsidRPr="00146973" w:rsidRDefault="00E40F43" w:rsidP="00E40F43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proofErr w:type="gramStart"/>
            <w:r>
              <w:rPr>
                <w:rFonts w:eastAsia="Times New Roman" w:cs="Times New Roman"/>
                <w:i/>
                <w:szCs w:val="20"/>
                <w:lang w:val="en-US"/>
              </w:rPr>
              <w:t>array[</w:t>
            </w:r>
            <w:proofErr w:type="spellStart"/>
            <w:proofErr w:type="gramEnd"/>
            <w:r w:rsidRPr="00994AED">
              <w:rPr>
                <w:rFonts w:eastAsia="Times New Roman" w:cs="Times New Roman"/>
                <w:i/>
                <w:szCs w:val="20"/>
              </w:rPr>
              <w:t>TokenFieldMeta</w:t>
            </w:r>
            <w:proofErr w:type="spellEnd"/>
            <w:r>
              <w:rPr>
                <w:rFonts w:eastAsia="Times New Roman" w:cs="Times New Roman"/>
                <w:i/>
                <w:szCs w:val="20"/>
                <w:lang w:val="en-US"/>
              </w:rPr>
              <w:t>]</w:t>
            </w:r>
          </w:p>
        </w:tc>
        <w:tc>
          <w:tcPr>
            <w:tcW w:w="5528" w:type="dxa"/>
          </w:tcPr>
          <w:p w14:paraId="58B3C574" w14:textId="1D8D8685" w:rsidR="00E40F43" w:rsidRPr="00E51D29" w:rsidRDefault="00E40F43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>Коллекция объектов</w:t>
            </w:r>
            <w:r w:rsidRPr="00994AED">
              <w:rPr>
                <w:rFonts w:eastAsia="Times New Roman" w:cs="Times New Roman"/>
                <w:szCs w:val="20"/>
              </w:rPr>
              <w:t xml:space="preserve"> типа </w:t>
            </w:r>
            <w:hyperlink w:anchor="_heading=h.26in1rg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TokenFieldMeta</w:t>
              </w:r>
              <w:proofErr w:type="spellEnd"/>
            </w:hyperlink>
          </w:p>
        </w:tc>
      </w:tr>
      <w:tr w:rsidR="00E40F43" w:rsidRPr="00994AED" w14:paraId="0B43F2E0" w14:textId="77777777" w:rsidTr="00E40F43">
        <w:tc>
          <w:tcPr>
            <w:tcW w:w="1980" w:type="dxa"/>
          </w:tcPr>
          <w:p w14:paraId="14EF53F3" w14:textId="77777777" w:rsidR="00E40F43" w:rsidRPr="00994AED" w:rsidRDefault="00E40F43" w:rsidP="00E51D29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issuerPublicKey</w:t>
            </w:r>
            <w:proofErr w:type="spellEnd"/>
          </w:p>
        </w:tc>
        <w:tc>
          <w:tcPr>
            <w:tcW w:w="2400" w:type="dxa"/>
          </w:tcPr>
          <w:p w14:paraId="3C744787" w14:textId="149F3B36" w:rsidR="00E40F43" w:rsidRPr="00994AED" w:rsidRDefault="00E40F43" w:rsidP="00E51D29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53E8CD00" w14:textId="77777777" w:rsidR="00E40F43" w:rsidRPr="00994AED" w:rsidRDefault="00E40F43" w:rsidP="00E51D29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Публичный ключ пользователя, зарегистрировавшего данный тип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E40F43" w:rsidRPr="00994AED" w14:paraId="58B31052" w14:textId="77777777" w:rsidTr="00E40F43">
        <w:tc>
          <w:tcPr>
            <w:tcW w:w="1980" w:type="dxa"/>
          </w:tcPr>
          <w:p w14:paraId="48C937EB" w14:textId="77777777" w:rsidR="00E40F43" w:rsidRPr="00994AED" w:rsidRDefault="00E40F43" w:rsidP="00E51D29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issuerId</w:t>
            </w:r>
            <w:proofErr w:type="spellEnd"/>
          </w:p>
        </w:tc>
        <w:tc>
          <w:tcPr>
            <w:tcW w:w="2400" w:type="dxa"/>
          </w:tcPr>
          <w:p w14:paraId="6A730337" w14:textId="77777777" w:rsidR="00E40F43" w:rsidRPr="00994AED" w:rsidRDefault="00E40F43" w:rsidP="00E51D29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594F54CF" w14:textId="77777777" w:rsidR="00E40F43" w:rsidRPr="00994AED" w:rsidRDefault="00E40F43" w:rsidP="00E51D29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Уникальный идентификатор пользователя, зарегистрировавшего данный тип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</w:tbl>
    <w:p w14:paraId="799A8E39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19" w:name="_TokenFieldMeta"/>
      <w:bookmarkStart w:id="120" w:name="_Toc79420864"/>
      <w:bookmarkStart w:id="121" w:name="_Toc79421030"/>
      <w:bookmarkStart w:id="122" w:name="_Toc80197115"/>
      <w:bookmarkEnd w:id="119"/>
      <w:proofErr w:type="spellStart"/>
      <w:r w:rsidRPr="00994AED">
        <w:rPr>
          <w:rFonts w:eastAsia="Times New Roman" w:cs="Times New Roman"/>
        </w:rPr>
        <w:t>TokenFieldMeta</w:t>
      </w:r>
      <w:bookmarkEnd w:id="120"/>
      <w:bookmarkEnd w:id="121"/>
      <w:bookmarkEnd w:id="122"/>
      <w:proofErr w:type="spellEnd"/>
    </w:p>
    <w:p w14:paraId="27CBC924" w14:textId="78190DAC" w:rsidR="00E05E1D" w:rsidRPr="00642771" w:rsidRDefault="00CD7933" w:rsidP="006335E2">
      <w:pPr>
        <w:pStyle w:val="BodyText"/>
        <w:rPr>
          <w:lang w:val="ru-RU"/>
        </w:rPr>
      </w:pPr>
      <w:proofErr w:type="gramStart"/>
      <w:r>
        <w:rPr>
          <w:lang w:val="ru-RU"/>
        </w:rPr>
        <w:t>М</w:t>
      </w:r>
      <w:r w:rsidR="00E05E1D" w:rsidRPr="00642771">
        <w:rPr>
          <w:lang w:val="ru-RU"/>
        </w:rPr>
        <w:t>ета-информаци</w:t>
      </w:r>
      <w:r>
        <w:rPr>
          <w:lang w:val="ru-RU"/>
        </w:rPr>
        <w:t>я</w:t>
      </w:r>
      <w:proofErr w:type="gramEnd"/>
      <w:r w:rsidR="00E05E1D" w:rsidRPr="00642771">
        <w:rPr>
          <w:lang w:val="ru-RU"/>
        </w:rPr>
        <w:t xml:space="preserve"> типа </w:t>
      </w:r>
      <w:proofErr w:type="spellStart"/>
      <w:r w:rsidR="00E05E1D" w:rsidRPr="00642771">
        <w:rPr>
          <w:lang w:val="ru-RU"/>
        </w:rPr>
        <w:t>токена</w:t>
      </w:r>
      <w:proofErr w:type="spellEnd"/>
      <w:r w:rsidR="00E05E1D" w:rsidRPr="00642771"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E40F43" w:rsidRPr="00994AED" w14:paraId="42B21C77" w14:textId="77777777" w:rsidTr="00E40F43">
        <w:tc>
          <w:tcPr>
            <w:tcW w:w="1980" w:type="dxa"/>
          </w:tcPr>
          <w:p w14:paraId="4FF02A84" w14:textId="77777777" w:rsidR="00E40F43" w:rsidRPr="00994AED" w:rsidRDefault="00E40F43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4B9BEBE2" w14:textId="77777777" w:rsidR="00E40F43" w:rsidRPr="00994AED" w:rsidRDefault="00E40F43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37B52674" w14:textId="77777777" w:rsidR="00E40F43" w:rsidRPr="00994AED" w:rsidRDefault="00E40F43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E40F43" w:rsidRPr="00994AED" w14:paraId="110C4143" w14:textId="77777777" w:rsidTr="00E40F43">
        <w:tc>
          <w:tcPr>
            <w:tcW w:w="1980" w:type="dxa"/>
          </w:tcPr>
          <w:p w14:paraId="45FAD048" w14:textId="77777777" w:rsidR="00E40F43" w:rsidRPr="00994AED" w:rsidRDefault="00E40F43" w:rsidP="00E40F43">
            <w:pPr>
              <w:widowControl w:val="0"/>
              <w:rPr>
                <w:rFonts w:eastAsia="Times New Roman" w:cs="Times New Roman"/>
                <w:lang w:val="en-US"/>
              </w:rPr>
            </w:pPr>
            <w:r w:rsidRPr="00994AED">
              <w:rPr>
                <w:rFonts w:eastAsia="Times New Roman" w:cs="Times New Roman"/>
                <w:szCs w:val="20"/>
                <w:lang w:val="en-US"/>
              </w:rPr>
              <w:t>name</w:t>
            </w:r>
          </w:p>
        </w:tc>
        <w:tc>
          <w:tcPr>
            <w:tcW w:w="2400" w:type="dxa"/>
          </w:tcPr>
          <w:p w14:paraId="421525D6" w14:textId="77777777" w:rsidR="00E40F43" w:rsidRPr="00994AED" w:rsidRDefault="00E40F43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  <w:r w:rsidRPr="00994AED">
              <w:rPr>
                <w:rFonts w:eastAsia="Times New Roman" w:cs="Times New Roman"/>
                <w:i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405947C0" w14:textId="77777777" w:rsidR="00E40F43" w:rsidRPr="00994AED" w:rsidRDefault="00E40F43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Наименование </w:t>
            </w:r>
            <w:proofErr w:type="gramStart"/>
            <w:r w:rsidRPr="00994AED">
              <w:rPr>
                <w:rFonts w:eastAsia="Times New Roman" w:cs="Times New Roman"/>
                <w:szCs w:val="20"/>
              </w:rPr>
              <w:t>мета-информации</w:t>
            </w:r>
            <w:proofErr w:type="gramEnd"/>
            <w:r w:rsidRPr="00994AED">
              <w:rPr>
                <w:rFonts w:eastAsia="Times New Roman" w:cs="Times New Roman"/>
                <w:szCs w:val="20"/>
              </w:rPr>
              <w:t xml:space="preserve"> типа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E40F43" w:rsidRPr="00E40F43" w14:paraId="4F2FF544" w14:textId="77777777" w:rsidTr="00E40F43">
        <w:trPr>
          <w:trHeight w:val="851"/>
        </w:trPr>
        <w:tc>
          <w:tcPr>
            <w:tcW w:w="1980" w:type="dxa"/>
          </w:tcPr>
          <w:p w14:paraId="1E305A25" w14:textId="77777777" w:rsidR="00E40F43" w:rsidRPr="00994AED" w:rsidRDefault="00E40F43" w:rsidP="00E40F43">
            <w:pPr>
              <w:widowControl w:val="0"/>
              <w:rPr>
                <w:rFonts w:eastAsia="Times New Roman" w:cs="Times New Roman"/>
                <w:lang w:val="en-US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  <w:lang w:val="en-US"/>
              </w:rPr>
              <w:t>typeId</w:t>
            </w:r>
            <w:proofErr w:type="spellEnd"/>
          </w:p>
        </w:tc>
        <w:tc>
          <w:tcPr>
            <w:tcW w:w="2400" w:type="dxa"/>
          </w:tcPr>
          <w:p w14:paraId="3FFEF6C3" w14:textId="77777777" w:rsidR="00E40F43" w:rsidRPr="00994AED" w:rsidRDefault="00E40F43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3CA677DC" w14:textId="7C7DFE0C" w:rsidR="00E40F43" w:rsidRPr="00E40F43" w:rsidRDefault="00E40F43" w:rsidP="00E40F43">
            <w:pPr>
              <w:rPr>
                <w:rFonts w:cs="Times New Roman"/>
                <w:szCs w:val="20"/>
              </w:rPr>
            </w:pPr>
            <w:r w:rsidRPr="00994AED">
              <w:rPr>
                <w:rFonts w:cs="Times New Roman"/>
                <w:szCs w:val="20"/>
              </w:rPr>
              <w:t xml:space="preserve">Строковый идентификатор типа данных (рекомендуется использовать через указание константы в </w:t>
            </w:r>
            <w:proofErr w:type="spellStart"/>
            <w:r w:rsidRPr="00994AED">
              <w:rPr>
                <w:rFonts w:cs="Times New Roman"/>
                <w:szCs w:val="20"/>
              </w:rPr>
              <w:t>TokenFieldType</w:t>
            </w:r>
            <w:proofErr w:type="spellEnd"/>
            <w:r w:rsidRPr="00994AED">
              <w:rPr>
                <w:rFonts w:cs="Times New Roman"/>
                <w:szCs w:val="20"/>
              </w:rPr>
              <w:t>)</w:t>
            </w:r>
          </w:p>
        </w:tc>
      </w:tr>
    </w:tbl>
    <w:p w14:paraId="3D7925B0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23" w:name="_TokenOwner"/>
      <w:bookmarkStart w:id="124" w:name="_Toc79420865"/>
      <w:bookmarkStart w:id="125" w:name="_Toc79421031"/>
      <w:bookmarkStart w:id="126" w:name="_Toc80197116"/>
      <w:bookmarkEnd w:id="123"/>
      <w:proofErr w:type="spellStart"/>
      <w:r w:rsidRPr="00994AED">
        <w:rPr>
          <w:rFonts w:eastAsia="Times New Roman" w:cs="Times New Roman"/>
        </w:rPr>
        <w:t>TokenOwner</w:t>
      </w:r>
      <w:bookmarkEnd w:id="124"/>
      <w:bookmarkEnd w:id="125"/>
      <w:bookmarkEnd w:id="126"/>
      <w:proofErr w:type="spellEnd"/>
    </w:p>
    <w:p w14:paraId="6BA79498" w14:textId="1A9F4E1E" w:rsidR="00E05E1D" w:rsidRPr="00CD7933" w:rsidRDefault="00CD7933" w:rsidP="006335E2">
      <w:pPr>
        <w:pStyle w:val="BodyText"/>
        <w:rPr>
          <w:lang w:val="ru-RU"/>
        </w:rPr>
      </w:pPr>
      <w:r>
        <w:rPr>
          <w:lang w:val="ru-RU"/>
        </w:rPr>
        <w:t xml:space="preserve">Владелец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E40F43" w:rsidRPr="00994AED" w14:paraId="5127BA7A" w14:textId="77777777" w:rsidTr="00E40F43">
        <w:tc>
          <w:tcPr>
            <w:tcW w:w="1980" w:type="dxa"/>
          </w:tcPr>
          <w:p w14:paraId="719D1EA1" w14:textId="77777777" w:rsidR="00E40F43" w:rsidRPr="00994AED" w:rsidRDefault="00E40F43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33AD0D36" w14:textId="77777777" w:rsidR="00E40F43" w:rsidRPr="00994AED" w:rsidRDefault="00E40F43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10E09AE0" w14:textId="77777777" w:rsidR="00E40F43" w:rsidRPr="00994AED" w:rsidRDefault="00E40F43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E40F43" w:rsidRPr="00994AED" w14:paraId="7A050DC2" w14:textId="77777777" w:rsidTr="00E40F43">
        <w:tc>
          <w:tcPr>
            <w:tcW w:w="1980" w:type="dxa"/>
          </w:tcPr>
          <w:p w14:paraId="7C29CDB5" w14:textId="77777777" w:rsidR="00E40F43" w:rsidRPr="00994AED" w:rsidRDefault="00E40F43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require</w:t>
            </w:r>
            <w:proofErr w:type="spellEnd"/>
          </w:p>
        </w:tc>
        <w:tc>
          <w:tcPr>
            <w:tcW w:w="2400" w:type="dxa"/>
          </w:tcPr>
          <w:p w14:paraId="6AC58E77" w14:textId="51E823EB" w:rsidR="00E40F43" w:rsidRPr="00994AED" w:rsidRDefault="001C4540" w:rsidP="00E40F43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  <w:szCs w:val="20"/>
                <w:lang w:val="en-US"/>
              </w:rPr>
              <w:t>number</w:t>
            </w:r>
          </w:p>
        </w:tc>
        <w:tc>
          <w:tcPr>
            <w:tcW w:w="5528" w:type="dxa"/>
          </w:tcPr>
          <w:p w14:paraId="37F752DB" w14:textId="77777777" w:rsidR="00E40F43" w:rsidRPr="00994AED" w:rsidRDefault="00E40F43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Количество требуемых подписей (от ключей из `</w:t>
            </w: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keys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 xml:space="preserve">`) для совершения операции с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токеном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E40F43" w:rsidRPr="00994AED" w14:paraId="1C2EC018" w14:textId="77777777" w:rsidTr="00E40F43">
        <w:tc>
          <w:tcPr>
            <w:tcW w:w="1980" w:type="dxa"/>
          </w:tcPr>
          <w:p w14:paraId="2EEDB427" w14:textId="77777777" w:rsidR="00E40F43" w:rsidRPr="00994AED" w:rsidRDefault="00E40F43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keys</w:t>
            </w:r>
            <w:proofErr w:type="spellEnd"/>
          </w:p>
        </w:tc>
        <w:tc>
          <w:tcPr>
            <w:tcW w:w="2400" w:type="dxa"/>
          </w:tcPr>
          <w:p w14:paraId="70250C90" w14:textId="0634E742" w:rsidR="00E40F43" w:rsidRPr="008617C5" w:rsidRDefault="00E40F43" w:rsidP="00E40F43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585FECB1" w14:textId="77777777" w:rsidR="00E40F43" w:rsidRPr="00994AED" w:rsidRDefault="00E40F43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Коллекция публичных ключей владельцев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 xml:space="preserve"> в кодировке</w:t>
            </w:r>
            <w:r w:rsidRPr="00994AED">
              <w:rPr>
                <w:rFonts w:eastAsia="Times New Roman" w:cs="Times New Roman"/>
                <w:i/>
                <w:szCs w:val="20"/>
              </w:rPr>
              <w:t xml:space="preserve"> `Base64`</w:t>
            </w:r>
          </w:p>
        </w:tc>
      </w:tr>
    </w:tbl>
    <w:p w14:paraId="40E79E63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27" w:name="_ReservedId"/>
      <w:bookmarkStart w:id="128" w:name="_Toc79420866"/>
      <w:bookmarkStart w:id="129" w:name="_Toc79421032"/>
      <w:bookmarkStart w:id="130" w:name="_Toc80197117"/>
      <w:bookmarkEnd w:id="127"/>
      <w:proofErr w:type="spellStart"/>
      <w:r w:rsidRPr="00994AED">
        <w:rPr>
          <w:rFonts w:eastAsia="Times New Roman" w:cs="Times New Roman"/>
        </w:rPr>
        <w:t>ReservedId</w:t>
      </w:r>
      <w:bookmarkEnd w:id="128"/>
      <w:bookmarkEnd w:id="129"/>
      <w:bookmarkEnd w:id="130"/>
      <w:proofErr w:type="spellEnd"/>
    </w:p>
    <w:p w14:paraId="10B40EC4" w14:textId="32104E47" w:rsidR="00E05E1D" w:rsidRPr="00033FA6" w:rsidRDefault="00CD7933" w:rsidP="006335E2">
      <w:pPr>
        <w:pStyle w:val="BodyText"/>
      </w:pPr>
      <w:r>
        <w:rPr>
          <w:lang w:val="ru-RU"/>
        </w:rPr>
        <w:t>З</w:t>
      </w:r>
      <w:proofErr w:type="spellStart"/>
      <w:r w:rsidR="00E05E1D" w:rsidRPr="00033FA6">
        <w:t>арезервированный</w:t>
      </w:r>
      <w:proofErr w:type="spellEnd"/>
      <w:r w:rsidR="00E05E1D" w:rsidRPr="00033FA6">
        <w:t xml:space="preserve"> </w:t>
      </w:r>
      <w:proofErr w:type="spellStart"/>
      <w:r w:rsidR="00E05E1D" w:rsidRPr="00033FA6">
        <w:t>идентификатор</w:t>
      </w:r>
      <w:proofErr w:type="spellEnd"/>
      <w:r w:rsidR="00E05E1D" w:rsidRPr="00033FA6">
        <w:t xml:space="preserve"> </w:t>
      </w:r>
      <w:proofErr w:type="spellStart"/>
      <w:r w:rsidR="00E05E1D" w:rsidRPr="00033FA6">
        <w:t>токена</w:t>
      </w:r>
      <w:proofErr w:type="spellEnd"/>
      <w:r w:rsidR="00E05E1D" w:rsidRPr="00033FA6"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E40F43" w:rsidRPr="00994AED" w14:paraId="6987FAD7" w14:textId="77777777" w:rsidTr="00E40F43">
        <w:tc>
          <w:tcPr>
            <w:tcW w:w="1980" w:type="dxa"/>
          </w:tcPr>
          <w:p w14:paraId="3429DFE5" w14:textId="77777777" w:rsidR="00E40F43" w:rsidRPr="00994AED" w:rsidRDefault="00E40F43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457F2590" w14:textId="77777777" w:rsidR="00E40F43" w:rsidRPr="00994AED" w:rsidRDefault="00E40F43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39D0E931" w14:textId="77777777" w:rsidR="00E40F43" w:rsidRPr="00994AED" w:rsidRDefault="00E40F43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E40F43" w:rsidRPr="00994AED" w14:paraId="29A4084D" w14:textId="77777777" w:rsidTr="00E40F43">
        <w:tc>
          <w:tcPr>
            <w:tcW w:w="1980" w:type="dxa"/>
          </w:tcPr>
          <w:p w14:paraId="20AF0A89" w14:textId="77777777" w:rsidR="00E40F43" w:rsidRPr="00994AED" w:rsidRDefault="00E40F43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tokenId</w:t>
            </w:r>
            <w:proofErr w:type="spellEnd"/>
          </w:p>
        </w:tc>
        <w:tc>
          <w:tcPr>
            <w:tcW w:w="2400" w:type="dxa"/>
          </w:tcPr>
          <w:p w14:paraId="7633E9FB" w14:textId="77777777" w:rsidR="00E40F43" w:rsidRPr="00994AED" w:rsidRDefault="00E40F43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40A43593" w14:textId="77777777" w:rsidR="00E40F43" w:rsidRPr="00994AED" w:rsidRDefault="00E40F43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Публичный идентификатор, соответствующий данному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токену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E40F43" w:rsidRPr="00994AED" w14:paraId="4E2F596A" w14:textId="77777777" w:rsidTr="00E40F43">
        <w:tc>
          <w:tcPr>
            <w:tcW w:w="1980" w:type="dxa"/>
          </w:tcPr>
          <w:p w14:paraId="14DF4D03" w14:textId="77777777" w:rsidR="00E40F43" w:rsidRPr="00994AED" w:rsidRDefault="00E40F43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owner</w:t>
            </w:r>
            <w:proofErr w:type="spellEnd"/>
          </w:p>
        </w:tc>
        <w:tc>
          <w:tcPr>
            <w:tcW w:w="2400" w:type="dxa"/>
          </w:tcPr>
          <w:p w14:paraId="559A3A2A" w14:textId="77777777" w:rsidR="00E40F43" w:rsidRPr="00994AED" w:rsidRDefault="00E40F43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TokenOwner</w:t>
            </w:r>
            <w:proofErr w:type="spellEnd"/>
          </w:p>
        </w:tc>
        <w:tc>
          <w:tcPr>
            <w:tcW w:w="5528" w:type="dxa"/>
          </w:tcPr>
          <w:p w14:paraId="18B64171" w14:textId="77777777" w:rsidR="00E40F43" w:rsidRPr="00994AED" w:rsidRDefault="00E40F43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Объект типа </w:t>
            </w:r>
            <w:hyperlink w:anchor="_heading=h.lnxbz9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TokenOwner</w:t>
              </w:r>
              <w:proofErr w:type="spellEnd"/>
            </w:hyperlink>
          </w:p>
        </w:tc>
      </w:tr>
    </w:tbl>
    <w:p w14:paraId="77967207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31" w:name="_TokenBody"/>
      <w:bookmarkStart w:id="132" w:name="_Toc79420867"/>
      <w:bookmarkStart w:id="133" w:name="_Toc79421033"/>
      <w:bookmarkStart w:id="134" w:name="_Toc80197118"/>
      <w:bookmarkEnd w:id="131"/>
      <w:proofErr w:type="spellStart"/>
      <w:r w:rsidRPr="00994AED">
        <w:rPr>
          <w:rFonts w:eastAsia="Times New Roman" w:cs="Times New Roman"/>
        </w:rPr>
        <w:t>TokenBody</w:t>
      </w:r>
      <w:bookmarkEnd w:id="132"/>
      <w:bookmarkEnd w:id="133"/>
      <w:bookmarkEnd w:id="134"/>
      <w:proofErr w:type="spellEnd"/>
    </w:p>
    <w:p w14:paraId="61A1643C" w14:textId="003C3F38" w:rsidR="00E05E1D" w:rsidRPr="00CD7933" w:rsidRDefault="00CD7933" w:rsidP="006335E2">
      <w:pPr>
        <w:pStyle w:val="BodyText"/>
        <w:rPr>
          <w:lang w:val="ru-RU"/>
        </w:rPr>
      </w:pPr>
      <w:r>
        <w:rPr>
          <w:lang w:val="ru-RU"/>
        </w:rPr>
        <w:t xml:space="preserve">Тело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2D3299F1" w14:textId="77777777" w:rsidTr="00642771">
        <w:tc>
          <w:tcPr>
            <w:tcW w:w="1980" w:type="dxa"/>
          </w:tcPr>
          <w:p w14:paraId="078F4F01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lastRenderedPageBreak/>
              <w:t>Наименование</w:t>
            </w:r>
          </w:p>
        </w:tc>
        <w:tc>
          <w:tcPr>
            <w:tcW w:w="2400" w:type="dxa"/>
          </w:tcPr>
          <w:p w14:paraId="1FD6A0D9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07E56340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63716BBC" w14:textId="77777777" w:rsidTr="00642771">
        <w:tc>
          <w:tcPr>
            <w:tcW w:w="1980" w:type="dxa"/>
          </w:tcPr>
          <w:p w14:paraId="09486AC0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tokenId</w:t>
            </w:r>
            <w:proofErr w:type="spellEnd"/>
          </w:p>
        </w:tc>
        <w:tc>
          <w:tcPr>
            <w:tcW w:w="2400" w:type="dxa"/>
          </w:tcPr>
          <w:p w14:paraId="3A340411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788CE27B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Публичный идентификатор, соответствующий данному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токену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4516E2F3" w14:textId="77777777" w:rsidTr="00642771">
        <w:tc>
          <w:tcPr>
            <w:tcW w:w="1980" w:type="dxa"/>
          </w:tcPr>
          <w:p w14:paraId="113EE477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tokenType</w:t>
            </w:r>
            <w:proofErr w:type="spellEnd"/>
          </w:p>
        </w:tc>
        <w:tc>
          <w:tcPr>
            <w:tcW w:w="2400" w:type="dxa"/>
          </w:tcPr>
          <w:p w14:paraId="34CF628D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13049357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Уникальный идентификатор типа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 xml:space="preserve">, указанный в </w:t>
            </w:r>
            <w:hyperlink w:anchor="_heading=h.3rdcrjn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TokenType.typeId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2CE7CE7D" w14:textId="77777777" w:rsidTr="00642771">
        <w:tc>
          <w:tcPr>
            <w:tcW w:w="1980" w:type="dxa"/>
          </w:tcPr>
          <w:p w14:paraId="1A0D7040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content</w:t>
            </w:r>
            <w:proofErr w:type="spellEnd"/>
          </w:p>
        </w:tc>
        <w:tc>
          <w:tcPr>
            <w:tcW w:w="2400" w:type="dxa"/>
          </w:tcPr>
          <w:p w14:paraId="10981747" w14:textId="3E2DD878" w:rsidR="00642771" w:rsidRPr="00A01447" w:rsidRDefault="00642771" w:rsidP="00E40F43">
            <w:pPr>
              <w:widowControl w:val="0"/>
              <w:rPr>
                <w:rFonts w:eastAsia="Times New Roman" w:cs="Times New Roman"/>
                <w:i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szCs w:val="20"/>
                <w:lang w:val="en-US"/>
              </w:rPr>
              <w:t>array</w:t>
            </w:r>
            <w:r>
              <w:rPr>
                <w:rFonts w:eastAsia="Times New Roman" w:cs="Times New Roman"/>
                <w:i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szCs w:val="20"/>
                <w:lang w:val="en-US"/>
              </w:rPr>
              <w:t>[</w:t>
            </w: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  <w:r>
              <w:rPr>
                <w:rFonts w:eastAsia="Times New Roman" w:cs="Times New Roman"/>
                <w:i/>
                <w:szCs w:val="20"/>
                <w:lang w:val="en-US"/>
              </w:rPr>
              <w:t>]</w:t>
            </w:r>
          </w:p>
        </w:tc>
        <w:tc>
          <w:tcPr>
            <w:tcW w:w="5528" w:type="dxa"/>
          </w:tcPr>
          <w:p w14:paraId="35C1B1F8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Содержание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 xml:space="preserve"> зависит от типа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 xml:space="preserve"> и описывается </w:t>
            </w:r>
            <w:hyperlink w:anchor="_heading=h.3rdcrjn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TokenType.tokenMeta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</w:tbl>
    <w:p w14:paraId="3ACD3E8E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35" w:name="_SignedToken_1"/>
      <w:bookmarkStart w:id="136" w:name="_Toc79420868"/>
      <w:bookmarkStart w:id="137" w:name="_Toc79421034"/>
      <w:bookmarkStart w:id="138" w:name="_Toc80197119"/>
      <w:bookmarkEnd w:id="135"/>
      <w:proofErr w:type="spellStart"/>
      <w:r w:rsidRPr="00994AED">
        <w:rPr>
          <w:rFonts w:eastAsia="Times New Roman" w:cs="Times New Roman"/>
        </w:rPr>
        <w:t>SignedToken</w:t>
      </w:r>
      <w:bookmarkEnd w:id="136"/>
      <w:bookmarkEnd w:id="137"/>
      <w:bookmarkEnd w:id="138"/>
      <w:proofErr w:type="spellEnd"/>
    </w:p>
    <w:p w14:paraId="6EE59F41" w14:textId="090FC25A" w:rsidR="00E05E1D" w:rsidRPr="00CD7933" w:rsidRDefault="00CD7933" w:rsidP="006335E2">
      <w:pPr>
        <w:pStyle w:val="BodyText"/>
        <w:rPr>
          <w:lang w:val="ru-RU"/>
        </w:rPr>
      </w:pPr>
      <w:r>
        <w:rPr>
          <w:lang w:val="ru-RU"/>
        </w:rPr>
        <w:t xml:space="preserve">Подписанный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120148A1" w14:textId="77777777" w:rsidTr="00642771">
        <w:tc>
          <w:tcPr>
            <w:tcW w:w="1980" w:type="dxa"/>
          </w:tcPr>
          <w:p w14:paraId="0C186474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1ED26293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081C703B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414E1FCC" w14:textId="77777777" w:rsidTr="00642771">
        <w:tc>
          <w:tcPr>
            <w:tcW w:w="1980" w:type="dxa"/>
          </w:tcPr>
          <w:p w14:paraId="564C0601" w14:textId="77777777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tokenBody</w:t>
            </w:r>
            <w:proofErr w:type="spellEnd"/>
          </w:p>
        </w:tc>
        <w:tc>
          <w:tcPr>
            <w:tcW w:w="2400" w:type="dxa"/>
          </w:tcPr>
          <w:p w14:paraId="3D8F3313" w14:textId="77777777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TokenBody</w:t>
            </w:r>
            <w:proofErr w:type="spellEnd"/>
          </w:p>
        </w:tc>
        <w:tc>
          <w:tcPr>
            <w:tcW w:w="5528" w:type="dxa"/>
          </w:tcPr>
          <w:p w14:paraId="39A72A28" w14:textId="691A7EC0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Объект типа </w:t>
            </w:r>
            <w:hyperlink w:anchor="_heading=h.1ksv4uv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TokenBody</w:t>
              </w:r>
              <w:proofErr w:type="spellEnd"/>
            </w:hyperlink>
          </w:p>
        </w:tc>
      </w:tr>
      <w:tr w:rsidR="00642771" w:rsidRPr="00994AED" w14:paraId="6E0655BF" w14:textId="77777777" w:rsidTr="00642771">
        <w:tc>
          <w:tcPr>
            <w:tcW w:w="1980" w:type="dxa"/>
          </w:tcPr>
          <w:p w14:paraId="6D26A222" w14:textId="77777777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signature</w:t>
            </w:r>
            <w:proofErr w:type="spellEnd"/>
          </w:p>
        </w:tc>
        <w:tc>
          <w:tcPr>
            <w:tcW w:w="2400" w:type="dxa"/>
          </w:tcPr>
          <w:p w14:paraId="7E26E80F" w14:textId="5D2B9890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35A19570" w14:textId="77777777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Подпись для байтового представления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, созданная эмитентом.</w:t>
            </w:r>
          </w:p>
        </w:tc>
      </w:tr>
    </w:tbl>
    <w:p w14:paraId="1E0F5B37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39" w:name="_Toc79420869"/>
      <w:bookmarkStart w:id="140" w:name="_Toc79421035"/>
      <w:bookmarkStart w:id="141" w:name="_Toc80197120"/>
      <w:proofErr w:type="spellStart"/>
      <w:r w:rsidRPr="00994AED">
        <w:rPr>
          <w:rFonts w:eastAsia="Times New Roman" w:cs="Times New Roman"/>
        </w:rPr>
        <w:t>IssuedToken</w:t>
      </w:r>
      <w:bookmarkEnd w:id="139"/>
      <w:bookmarkEnd w:id="140"/>
      <w:bookmarkEnd w:id="141"/>
      <w:proofErr w:type="spellEnd"/>
    </w:p>
    <w:p w14:paraId="4E2AFCA2" w14:textId="602C1506" w:rsidR="00E05E1D" w:rsidRPr="00994AED" w:rsidRDefault="00CD7933" w:rsidP="006335E2">
      <w:pPr>
        <w:pStyle w:val="BodyText"/>
      </w:pPr>
      <w:r>
        <w:rPr>
          <w:lang w:val="ru-RU"/>
        </w:rPr>
        <w:t xml:space="preserve">Выпущенный </w:t>
      </w:r>
      <w:proofErr w:type="spellStart"/>
      <w:r>
        <w:rPr>
          <w:lang w:val="ru-RU"/>
        </w:rPr>
        <w:t>токен</w:t>
      </w:r>
      <w:proofErr w:type="spellEnd"/>
      <w:r w:rsidR="00E05E1D" w:rsidRPr="00994AED"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320BDBCC" w14:textId="77777777" w:rsidTr="00642771">
        <w:tc>
          <w:tcPr>
            <w:tcW w:w="1980" w:type="dxa"/>
          </w:tcPr>
          <w:p w14:paraId="1D323151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299AAB8C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2DB3D966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3BE95015" w14:textId="77777777" w:rsidTr="00642771">
        <w:tc>
          <w:tcPr>
            <w:tcW w:w="1980" w:type="dxa"/>
          </w:tcPr>
          <w:p w14:paraId="0BFBDEEE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signedToken</w:t>
            </w:r>
            <w:proofErr w:type="spellEnd"/>
          </w:p>
        </w:tc>
        <w:tc>
          <w:tcPr>
            <w:tcW w:w="2400" w:type="dxa"/>
          </w:tcPr>
          <w:p w14:paraId="58A3FE51" w14:textId="5171F6CE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26604990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Зашифрованное содержимое, подписанного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</w:p>
        </w:tc>
      </w:tr>
      <w:tr w:rsidR="00642771" w:rsidRPr="00994AED" w14:paraId="5D7437BC" w14:textId="77777777" w:rsidTr="00642771">
        <w:tc>
          <w:tcPr>
            <w:tcW w:w="1980" w:type="dxa"/>
          </w:tcPr>
          <w:p w14:paraId="00B1FCF7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  <w:lang w:val="en-US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  <w:lang w:val="en-US"/>
              </w:rPr>
              <w:t>issuerCommitment</w:t>
            </w:r>
            <w:proofErr w:type="spellEnd"/>
          </w:p>
        </w:tc>
        <w:tc>
          <w:tcPr>
            <w:tcW w:w="2400" w:type="dxa"/>
          </w:tcPr>
          <w:p w14:paraId="47424035" w14:textId="173433BA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53A61F19" w14:textId="1DA9541E" w:rsidR="00642771" w:rsidRPr="003C4325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Подпись эмитента</w:t>
            </w:r>
          </w:p>
        </w:tc>
      </w:tr>
      <w:tr w:rsidR="00642771" w:rsidRPr="00994AED" w14:paraId="30BBB07A" w14:textId="77777777" w:rsidTr="00642771">
        <w:tc>
          <w:tcPr>
            <w:tcW w:w="1980" w:type="dxa"/>
          </w:tcPr>
          <w:p w14:paraId="4E8B227A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regulation</w:t>
            </w:r>
            <w:proofErr w:type="spellEnd"/>
          </w:p>
        </w:tc>
        <w:tc>
          <w:tcPr>
            <w:tcW w:w="2400" w:type="dxa"/>
          </w:tcPr>
          <w:p w14:paraId="4AB693D6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595259B3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Информация о контроле и полномочиях регуляторов (для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)</w:t>
            </w:r>
          </w:p>
        </w:tc>
      </w:tr>
    </w:tbl>
    <w:p w14:paraId="36939966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42" w:name="_Toc79420870"/>
      <w:bookmarkStart w:id="143" w:name="_Toc79421036"/>
      <w:bookmarkStart w:id="144" w:name="_Toc80197121"/>
      <w:proofErr w:type="spellStart"/>
      <w:r w:rsidRPr="00994AED">
        <w:rPr>
          <w:rFonts w:eastAsia="Times New Roman" w:cs="Times New Roman"/>
        </w:rPr>
        <w:t>Token</w:t>
      </w:r>
      <w:bookmarkEnd w:id="142"/>
      <w:bookmarkEnd w:id="143"/>
      <w:bookmarkEnd w:id="144"/>
      <w:proofErr w:type="spellEnd"/>
    </w:p>
    <w:p w14:paraId="5770A90F" w14:textId="11219E29" w:rsidR="00E05E1D" w:rsidRPr="00CD7933" w:rsidRDefault="00CD7933" w:rsidP="006335E2">
      <w:pPr>
        <w:pStyle w:val="BodyText"/>
        <w:rPr>
          <w:lang w:val="ru-RU"/>
        </w:rPr>
      </w:pPr>
      <w:r>
        <w:rPr>
          <w:lang w:val="ru-RU"/>
        </w:rPr>
        <w:t xml:space="preserve">Описание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1F2B6F07" w14:textId="77777777" w:rsidTr="00642771">
        <w:tc>
          <w:tcPr>
            <w:tcW w:w="1980" w:type="dxa"/>
          </w:tcPr>
          <w:p w14:paraId="177E1A53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5BC4B2EC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24110099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3CC8B1A1" w14:textId="77777777" w:rsidTr="00642771">
        <w:tc>
          <w:tcPr>
            <w:tcW w:w="1980" w:type="dxa"/>
          </w:tcPr>
          <w:p w14:paraId="604F2F6A" w14:textId="77777777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id</w:t>
            </w:r>
            <w:proofErr w:type="spellEnd"/>
          </w:p>
        </w:tc>
        <w:tc>
          <w:tcPr>
            <w:tcW w:w="2400" w:type="dxa"/>
          </w:tcPr>
          <w:p w14:paraId="58DAE779" w14:textId="77777777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ReservedId</w:t>
            </w:r>
            <w:proofErr w:type="spellEnd"/>
          </w:p>
        </w:tc>
        <w:tc>
          <w:tcPr>
            <w:tcW w:w="5528" w:type="dxa"/>
          </w:tcPr>
          <w:p w14:paraId="60EEF15C" w14:textId="77777777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Объект типа </w:t>
            </w:r>
            <w:hyperlink w:anchor="_heading=h.35nkun2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ReservedId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70644E4C" w14:textId="77777777" w:rsidTr="00642771">
        <w:tc>
          <w:tcPr>
            <w:tcW w:w="1980" w:type="dxa"/>
          </w:tcPr>
          <w:p w14:paraId="7A534A2C" w14:textId="77777777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token</w:t>
            </w:r>
            <w:proofErr w:type="spellEnd"/>
          </w:p>
        </w:tc>
        <w:tc>
          <w:tcPr>
            <w:tcW w:w="2400" w:type="dxa"/>
          </w:tcPr>
          <w:p w14:paraId="68516E45" w14:textId="77777777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IssuedToken</w:t>
            </w:r>
            <w:proofErr w:type="spellEnd"/>
          </w:p>
        </w:tc>
        <w:tc>
          <w:tcPr>
            <w:tcW w:w="5528" w:type="dxa"/>
          </w:tcPr>
          <w:p w14:paraId="170049AD" w14:textId="77777777" w:rsidR="00642771" w:rsidRPr="00994AED" w:rsidRDefault="00642771" w:rsidP="00E40F43">
            <w:pPr>
              <w:widowControl w:val="0"/>
              <w:spacing w:after="14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Объект типа </w:t>
            </w:r>
            <w:hyperlink w:anchor="_heading=h.2jxsxqh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IssuedToken</w:t>
              </w:r>
              <w:proofErr w:type="spellEnd"/>
            </w:hyperlink>
          </w:p>
        </w:tc>
      </w:tr>
    </w:tbl>
    <w:p w14:paraId="719E29A6" w14:textId="46236E35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45" w:name="_MemberInformation"/>
      <w:bookmarkStart w:id="146" w:name="_Toc79420872"/>
      <w:bookmarkStart w:id="147" w:name="_Toc79421038"/>
      <w:bookmarkStart w:id="148" w:name="_Toc80197122"/>
      <w:bookmarkEnd w:id="145"/>
      <w:proofErr w:type="spellStart"/>
      <w:r w:rsidRPr="00994AED">
        <w:rPr>
          <w:rFonts w:eastAsia="Times New Roman" w:cs="Times New Roman"/>
        </w:rPr>
        <w:t>MemberInformation</w:t>
      </w:r>
      <w:bookmarkEnd w:id="146"/>
      <w:bookmarkEnd w:id="147"/>
      <w:bookmarkEnd w:id="148"/>
      <w:proofErr w:type="spellEnd"/>
    </w:p>
    <w:p w14:paraId="5BB0BE2A" w14:textId="77777777" w:rsidR="00E05E1D" w:rsidRPr="00994AED" w:rsidRDefault="00E05E1D" w:rsidP="006335E2">
      <w:pPr>
        <w:pStyle w:val="BodyText"/>
      </w:pPr>
      <w:proofErr w:type="spellStart"/>
      <w:r w:rsidRPr="00994AED">
        <w:t>Информация</w:t>
      </w:r>
      <w:proofErr w:type="spellEnd"/>
      <w:r w:rsidRPr="00994AED">
        <w:t xml:space="preserve"> </w:t>
      </w:r>
      <w:proofErr w:type="spellStart"/>
      <w:r w:rsidRPr="00994AED">
        <w:t>об</w:t>
      </w:r>
      <w:proofErr w:type="spellEnd"/>
      <w:r w:rsidRPr="00994AED">
        <w:t xml:space="preserve"> </w:t>
      </w:r>
      <w:proofErr w:type="spellStart"/>
      <w:r w:rsidRPr="00994AED">
        <w:t>участнике</w:t>
      </w:r>
      <w:proofErr w:type="spellEnd"/>
      <w:r w:rsidRPr="00994AED"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1F8EA5B6" w14:textId="77777777" w:rsidTr="00642771">
        <w:tc>
          <w:tcPr>
            <w:tcW w:w="1980" w:type="dxa"/>
          </w:tcPr>
          <w:p w14:paraId="047CF089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48245D29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3616B9DF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0D1D9D0F" w14:textId="77777777" w:rsidTr="00642771">
        <w:tc>
          <w:tcPr>
            <w:tcW w:w="1980" w:type="dxa"/>
          </w:tcPr>
          <w:p w14:paraId="3E780CC3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name</w:t>
            </w:r>
            <w:proofErr w:type="spellEnd"/>
          </w:p>
        </w:tc>
        <w:tc>
          <w:tcPr>
            <w:tcW w:w="2400" w:type="dxa"/>
          </w:tcPr>
          <w:p w14:paraId="1E8E5FEC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5702945C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Логин или имя участника.</w:t>
            </w:r>
          </w:p>
        </w:tc>
      </w:tr>
      <w:tr w:rsidR="00642771" w:rsidRPr="00994AED" w14:paraId="200259AF" w14:textId="77777777" w:rsidTr="00642771">
        <w:tc>
          <w:tcPr>
            <w:tcW w:w="1980" w:type="dxa"/>
          </w:tcPr>
          <w:p w14:paraId="441EF10F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signingPublic</w:t>
            </w:r>
            <w:proofErr w:type="spellEnd"/>
          </w:p>
        </w:tc>
        <w:tc>
          <w:tcPr>
            <w:tcW w:w="2400" w:type="dxa"/>
          </w:tcPr>
          <w:p w14:paraId="7212B785" w14:textId="512F22C4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531758CF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Публичный ключ для идентификации участника.</w:t>
            </w:r>
          </w:p>
        </w:tc>
      </w:tr>
      <w:tr w:rsidR="00642771" w:rsidRPr="00994AED" w14:paraId="11443E78" w14:textId="77777777" w:rsidTr="00642771">
        <w:tc>
          <w:tcPr>
            <w:tcW w:w="1980" w:type="dxa"/>
          </w:tcPr>
          <w:p w14:paraId="153755FC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encryptionPublic</w:t>
            </w:r>
            <w:proofErr w:type="spellEnd"/>
          </w:p>
        </w:tc>
        <w:tc>
          <w:tcPr>
            <w:tcW w:w="2400" w:type="dxa"/>
          </w:tcPr>
          <w:p w14:paraId="06EA5BFF" w14:textId="31CBD9A5" w:rsidR="00642771" w:rsidRPr="00107489" w:rsidRDefault="00642771" w:rsidP="00107489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67D808FF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r w:rsidRPr="00994AED">
              <w:rPr>
                <w:rFonts w:eastAsia="Times New Roman" w:cs="Times New Roman"/>
                <w:szCs w:val="20"/>
              </w:rPr>
              <w:t>Публичный ключ участника для шифрования.</w:t>
            </w:r>
          </w:p>
        </w:tc>
      </w:tr>
    </w:tbl>
    <w:p w14:paraId="3433B49A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49" w:name="_Offer_1"/>
      <w:bookmarkStart w:id="150" w:name="_Toc79420873"/>
      <w:bookmarkStart w:id="151" w:name="_Toc79421039"/>
      <w:bookmarkStart w:id="152" w:name="_Toc80197123"/>
      <w:bookmarkEnd w:id="149"/>
      <w:proofErr w:type="spellStart"/>
      <w:r w:rsidRPr="00994AED">
        <w:rPr>
          <w:rFonts w:eastAsia="Times New Roman" w:cs="Times New Roman"/>
        </w:rPr>
        <w:t>Offer</w:t>
      </w:r>
      <w:bookmarkEnd w:id="150"/>
      <w:bookmarkEnd w:id="151"/>
      <w:bookmarkEnd w:id="152"/>
      <w:proofErr w:type="spellEnd"/>
    </w:p>
    <w:p w14:paraId="3EA44905" w14:textId="5752B972" w:rsidR="00E05E1D" w:rsidRPr="00994AED" w:rsidRDefault="00CD7933" w:rsidP="006335E2">
      <w:pPr>
        <w:pStyle w:val="BodyText"/>
      </w:pPr>
      <w:r>
        <w:rPr>
          <w:lang w:val="ru-RU"/>
        </w:rPr>
        <w:t>Публичное предложение</w:t>
      </w:r>
      <w:r w:rsidR="00E05E1D" w:rsidRPr="00994AED">
        <w:t>.</w:t>
      </w:r>
    </w:p>
    <w:tbl>
      <w:tblPr>
        <w:tblStyle w:val="ae"/>
        <w:tblW w:w="9766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386"/>
      </w:tblGrid>
      <w:tr w:rsidR="00642771" w:rsidRPr="00994AED" w14:paraId="07E5CA8C" w14:textId="77777777" w:rsidTr="00642771">
        <w:tc>
          <w:tcPr>
            <w:tcW w:w="1980" w:type="dxa"/>
          </w:tcPr>
          <w:p w14:paraId="64753BC7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lastRenderedPageBreak/>
              <w:t>Наименование</w:t>
            </w:r>
          </w:p>
        </w:tc>
        <w:tc>
          <w:tcPr>
            <w:tcW w:w="2400" w:type="dxa"/>
          </w:tcPr>
          <w:p w14:paraId="0083313D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386" w:type="dxa"/>
          </w:tcPr>
          <w:p w14:paraId="4404B2DF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7643C146" w14:textId="77777777" w:rsidTr="00642771">
        <w:tc>
          <w:tcPr>
            <w:tcW w:w="1980" w:type="dxa"/>
          </w:tcPr>
          <w:p w14:paraId="15981D87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id</w:t>
            </w:r>
            <w:proofErr w:type="spellEnd"/>
          </w:p>
        </w:tc>
        <w:tc>
          <w:tcPr>
            <w:tcW w:w="2400" w:type="dxa"/>
          </w:tcPr>
          <w:p w14:paraId="07B18526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386" w:type="dxa"/>
          </w:tcPr>
          <w:p w14:paraId="404DC77A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Идентификатор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оффера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226EEBF6" w14:textId="77777777" w:rsidTr="00642771">
        <w:tc>
          <w:tcPr>
            <w:tcW w:w="1980" w:type="dxa"/>
          </w:tcPr>
          <w:p w14:paraId="205A819C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owner</w:t>
            </w:r>
            <w:proofErr w:type="spellEnd"/>
          </w:p>
        </w:tc>
        <w:tc>
          <w:tcPr>
            <w:tcW w:w="2400" w:type="dxa"/>
          </w:tcPr>
          <w:p w14:paraId="4B2B0CB9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386" w:type="dxa"/>
          </w:tcPr>
          <w:p w14:paraId="4D93E0E2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Владелец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оффера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6544D2EC" w14:textId="77777777" w:rsidTr="00642771">
        <w:tc>
          <w:tcPr>
            <w:tcW w:w="1980" w:type="dxa"/>
          </w:tcPr>
          <w:p w14:paraId="145F1084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supply</w:t>
            </w:r>
            <w:proofErr w:type="spellEnd"/>
          </w:p>
        </w:tc>
        <w:tc>
          <w:tcPr>
            <w:tcW w:w="2400" w:type="dxa"/>
          </w:tcPr>
          <w:p w14:paraId="1E094AC2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  <w:szCs w:val="20"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TokenDescription</w:t>
            </w:r>
            <w:proofErr w:type="spellEnd"/>
          </w:p>
        </w:tc>
        <w:tc>
          <w:tcPr>
            <w:tcW w:w="5386" w:type="dxa"/>
          </w:tcPr>
          <w:p w14:paraId="6585ADCB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Описание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 xml:space="preserve"> - предложение. Что меняется. Объект типа </w:t>
            </w:r>
            <w:hyperlink w:anchor="_heading=h.r77ramdxswzp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TokenDescription</w:t>
              </w:r>
              <w:proofErr w:type="spellEnd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.</w:t>
              </w:r>
            </w:hyperlink>
          </w:p>
        </w:tc>
      </w:tr>
      <w:tr w:rsidR="00642771" w:rsidRPr="00994AED" w14:paraId="5981F06C" w14:textId="77777777" w:rsidTr="00642771">
        <w:tc>
          <w:tcPr>
            <w:tcW w:w="1980" w:type="dxa"/>
          </w:tcPr>
          <w:p w14:paraId="1C5C932F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demand</w:t>
            </w:r>
            <w:proofErr w:type="spellEnd"/>
          </w:p>
        </w:tc>
        <w:tc>
          <w:tcPr>
            <w:tcW w:w="2400" w:type="dxa"/>
          </w:tcPr>
          <w:p w14:paraId="268737AF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  <w:szCs w:val="20"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TokenDescription</w:t>
            </w:r>
            <w:proofErr w:type="spellEnd"/>
          </w:p>
        </w:tc>
        <w:tc>
          <w:tcPr>
            <w:tcW w:w="5386" w:type="dxa"/>
          </w:tcPr>
          <w:p w14:paraId="2C700499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Описание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 xml:space="preserve"> - цена. На что меняется. Объект типа  </w:t>
            </w:r>
            <w:hyperlink w:anchor="_heading=h.r77ramdxswzp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TokenDescription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</w:tbl>
    <w:p w14:paraId="0B8E83E7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53" w:name="_Toc79420874"/>
      <w:bookmarkStart w:id="154" w:name="_Toc79421040"/>
      <w:bookmarkStart w:id="155" w:name="_Toc80197124"/>
      <w:proofErr w:type="spellStart"/>
      <w:r w:rsidRPr="00994AED">
        <w:rPr>
          <w:rFonts w:eastAsia="Times New Roman" w:cs="Times New Roman"/>
        </w:rPr>
        <w:t>TokenDescription</w:t>
      </w:r>
      <w:bookmarkEnd w:id="153"/>
      <w:bookmarkEnd w:id="154"/>
      <w:bookmarkEnd w:id="155"/>
      <w:proofErr w:type="spellEnd"/>
    </w:p>
    <w:p w14:paraId="7566E864" w14:textId="4FE3BBC3" w:rsidR="00E05E1D" w:rsidRPr="00CD7933" w:rsidRDefault="00CD7933" w:rsidP="006335E2">
      <w:pPr>
        <w:pStyle w:val="BodyText"/>
        <w:rPr>
          <w:lang w:val="ru-RU"/>
        </w:rPr>
      </w:pPr>
      <w:r>
        <w:rPr>
          <w:lang w:val="ru-RU"/>
        </w:rPr>
        <w:t>О</w:t>
      </w:r>
      <w:r w:rsidR="00E05E1D" w:rsidRPr="00CD7933">
        <w:rPr>
          <w:lang w:val="ru-RU"/>
        </w:rPr>
        <w:t xml:space="preserve">писание </w:t>
      </w:r>
      <w:r>
        <w:rPr>
          <w:lang w:val="ru-RU"/>
        </w:rPr>
        <w:t xml:space="preserve">параметров </w:t>
      </w:r>
      <w:proofErr w:type="spellStart"/>
      <w:r w:rsidR="00E05E1D" w:rsidRPr="00CD7933">
        <w:rPr>
          <w:lang w:val="ru-RU"/>
        </w:rPr>
        <w:t>токена</w:t>
      </w:r>
      <w:proofErr w:type="spellEnd"/>
      <w:r>
        <w:rPr>
          <w:lang w:val="ru-RU"/>
        </w:rPr>
        <w:t xml:space="preserve"> для формирования предложения.</w:t>
      </w:r>
    </w:p>
    <w:tbl>
      <w:tblPr>
        <w:tblStyle w:val="ae"/>
        <w:tblW w:w="9766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386"/>
      </w:tblGrid>
      <w:tr w:rsidR="00642771" w:rsidRPr="00994AED" w14:paraId="4089E6EA" w14:textId="77777777" w:rsidTr="00642771">
        <w:tc>
          <w:tcPr>
            <w:tcW w:w="1980" w:type="dxa"/>
          </w:tcPr>
          <w:p w14:paraId="07EE3C5E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598E9553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386" w:type="dxa"/>
          </w:tcPr>
          <w:p w14:paraId="4E036D50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122246DC" w14:textId="77777777" w:rsidTr="00642771">
        <w:tc>
          <w:tcPr>
            <w:tcW w:w="1980" w:type="dxa"/>
          </w:tcPr>
          <w:p w14:paraId="056C78DA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tokenType</w:t>
            </w:r>
            <w:proofErr w:type="spellEnd"/>
          </w:p>
        </w:tc>
        <w:tc>
          <w:tcPr>
            <w:tcW w:w="2400" w:type="dxa"/>
          </w:tcPr>
          <w:p w14:paraId="2D64EE81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386" w:type="dxa"/>
          </w:tcPr>
          <w:p w14:paraId="141EA441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Тип </w:t>
            </w:r>
            <w:proofErr w:type="spellStart"/>
            <w:r w:rsidRPr="00994AED"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678A0600" w14:textId="77777777" w:rsidTr="00642771">
        <w:tc>
          <w:tcPr>
            <w:tcW w:w="1980" w:type="dxa"/>
          </w:tcPr>
          <w:p w14:paraId="480531F9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content</w:t>
            </w:r>
            <w:proofErr w:type="spellEnd"/>
          </w:p>
        </w:tc>
        <w:tc>
          <w:tcPr>
            <w:tcW w:w="2400" w:type="dxa"/>
          </w:tcPr>
          <w:p w14:paraId="0A5B0550" w14:textId="77777777" w:rsidR="00642771" w:rsidRPr="003D14F1" w:rsidRDefault="00642771" w:rsidP="00E40F43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proofErr w:type="gramStart"/>
            <w:r>
              <w:rPr>
                <w:rFonts w:eastAsia="Times New Roman" w:cs="Times New Roman"/>
                <w:i/>
                <w:szCs w:val="20"/>
                <w:lang w:val="en-US"/>
              </w:rPr>
              <w:t>array[</w:t>
            </w:r>
            <w:proofErr w:type="spellStart"/>
            <w:proofErr w:type="gramEnd"/>
            <w:r w:rsidRPr="00994AED">
              <w:rPr>
                <w:rFonts w:eastAsia="Times New Roman" w:cs="Times New Roman"/>
                <w:i/>
                <w:szCs w:val="20"/>
              </w:rPr>
              <w:t>TokenFieldValue</w:t>
            </w:r>
            <w:proofErr w:type="spellEnd"/>
            <w:r>
              <w:rPr>
                <w:rFonts w:eastAsia="Times New Roman" w:cs="Times New Roman"/>
                <w:i/>
                <w:szCs w:val="20"/>
                <w:lang w:val="en-US"/>
              </w:rPr>
              <w:t>]</w:t>
            </w:r>
          </w:p>
        </w:tc>
        <w:tc>
          <w:tcPr>
            <w:tcW w:w="5386" w:type="dxa"/>
          </w:tcPr>
          <w:p w14:paraId="60E77818" w14:textId="1B455BDE" w:rsidR="00642771" w:rsidRPr="00E05E1D" w:rsidRDefault="00642771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Коллекция </w:t>
            </w:r>
            <w:hyperlink w:anchor="_heading=h.ysfxbz7fjvwr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TokenFieldValue</w:t>
              </w:r>
              <w:proofErr w:type="spellEnd"/>
            </w:hyperlink>
          </w:p>
        </w:tc>
      </w:tr>
    </w:tbl>
    <w:p w14:paraId="058995DF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56" w:name="_Toc79420875"/>
      <w:bookmarkStart w:id="157" w:name="_Toc79421041"/>
      <w:bookmarkStart w:id="158" w:name="_Toc80197125"/>
      <w:proofErr w:type="spellStart"/>
      <w:r w:rsidRPr="00994AED">
        <w:rPr>
          <w:rFonts w:eastAsia="Times New Roman" w:cs="Times New Roman"/>
        </w:rPr>
        <w:t>TokenFieldValue</w:t>
      </w:r>
      <w:bookmarkEnd w:id="156"/>
      <w:bookmarkEnd w:id="157"/>
      <w:bookmarkEnd w:id="158"/>
      <w:proofErr w:type="spellEnd"/>
    </w:p>
    <w:p w14:paraId="0A474B8E" w14:textId="000E57FD" w:rsidR="00E05E1D" w:rsidRPr="00033FA6" w:rsidRDefault="00CD7933" w:rsidP="006335E2">
      <w:pPr>
        <w:pStyle w:val="BodyText"/>
      </w:pPr>
      <w:r>
        <w:rPr>
          <w:lang w:val="ru-RU"/>
        </w:rPr>
        <w:t>З</w:t>
      </w:r>
      <w:proofErr w:type="spellStart"/>
      <w:r w:rsidR="00E05E1D" w:rsidRPr="00033FA6">
        <w:t>начение</w:t>
      </w:r>
      <w:proofErr w:type="spellEnd"/>
      <w:r w:rsidR="00E05E1D" w:rsidRPr="00033FA6">
        <w:t xml:space="preserve"> </w:t>
      </w:r>
      <w:r>
        <w:rPr>
          <w:lang w:val="ru-RU"/>
        </w:rPr>
        <w:t xml:space="preserve">атрибутов </w:t>
      </w:r>
      <w:proofErr w:type="spellStart"/>
      <w:r w:rsidR="00E05E1D" w:rsidRPr="00033FA6">
        <w:t>токена</w:t>
      </w:r>
      <w:proofErr w:type="spellEnd"/>
      <w:r w:rsidR="00E05E1D" w:rsidRPr="00033FA6">
        <w:t>.</w:t>
      </w:r>
    </w:p>
    <w:tbl>
      <w:tblPr>
        <w:tblStyle w:val="ae"/>
        <w:tblW w:w="9766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386"/>
      </w:tblGrid>
      <w:tr w:rsidR="00642771" w:rsidRPr="00994AED" w14:paraId="7CC46F98" w14:textId="77777777" w:rsidTr="00642771">
        <w:tc>
          <w:tcPr>
            <w:tcW w:w="1980" w:type="dxa"/>
          </w:tcPr>
          <w:p w14:paraId="6C2A3B42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2B30476B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386" w:type="dxa"/>
          </w:tcPr>
          <w:p w14:paraId="763091D5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1727762A" w14:textId="77777777" w:rsidTr="00642771">
        <w:tc>
          <w:tcPr>
            <w:tcW w:w="1980" w:type="dxa"/>
          </w:tcPr>
          <w:p w14:paraId="16FA0478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index</w:t>
            </w:r>
            <w:proofErr w:type="spellEnd"/>
          </w:p>
        </w:tc>
        <w:tc>
          <w:tcPr>
            <w:tcW w:w="2400" w:type="dxa"/>
          </w:tcPr>
          <w:p w14:paraId="108A38F4" w14:textId="4853BDBF" w:rsidR="00642771" w:rsidRPr="00CA41A9" w:rsidRDefault="00CA41A9" w:rsidP="00E40F43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r>
              <w:rPr>
                <w:rFonts w:eastAsia="Times New Roman" w:cs="Times New Roman"/>
                <w:i/>
                <w:szCs w:val="20"/>
                <w:lang w:val="en-US"/>
              </w:rPr>
              <w:t>number</w:t>
            </w:r>
          </w:p>
        </w:tc>
        <w:tc>
          <w:tcPr>
            <w:tcW w:w="5386" w:type="dxa"/>
          </w:tcPr>
          <w:p w14:paraId="21B79573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Индекс параметра.</w:t>
            </w:r>
          </w:p>
        </w:tc>
      </w:tr>
      <w:tr w:rsidR="00642771" w:rsidRPr="00994AED" w14:paraId="0BBA1FB7" w14:textId="77777777" w:rsidTr="00642771">
        <w:tc>
          <w:tcPr>
            <w:tcW w:w="1980" w:type="dxa"/>
          </w:tcPr>
          <w:p w14:paraId="5FECD623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</w:rPr>
              <w:t>value</w:t>
            </w:r>
            <w:proofErr w:type="spellEnd"/>
          </w:p>
        </w:tc>
        <w:tc>
          <w:tcPr>
            <w:tcW w:w="2400" w:type="dxa"/>
          </w:tcPr>
          <w:p w14:paraId="1BDFF55A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r w:rsidRPr="00994AED">
              <w:rPr>
                <w:rFonts w:eastAsia="Times New Roman" w:cs="Times New Roman"/>
                <w:i/>
                <w:szCs w:val="20"/>
                <w:lang w:val="en-US"/>
              </w:rPr>
              <w:t>string</w:t>
            </w:r>
          </w:p>
        </w:tc>
        <w:tc>
          <w:tcPr>
            <w:tcW w:w="5386" w:type="dxa"/>
          </w:tcPr>
          <w:p w14:paraId="79D4421A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Значение параметра.</w:t>
            </w:r>
          </w:p>
        </w:tc>
      </w:tr>
    </w:tbl>
    <w:p w14:paraId="2BD74904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59" w:name="_DealRequest_1"/>
      <w:bookmarkStart w:id="160" w:name="_Toc79420876"/>
      <w:bookmarkStart w:id="161" w:name="_Toc79421042"/>
      <w:bookmarkStart w:id="162" w:name="_Toc80197126"/>
      <w:bookmarkEnd w:id="159"/>
      <w:proofErr w:type="spellStart"/>
      <w:r w:rsidRPr="00994AED">
        <w:rPr>
          <w:rFonts w:eastAsia="Times New Roman" w:cs="Times New Roman"/>
        </w:rPr>
        <w:t>DealRequest</w:t>
      </w:r>
      <w:bookmarkEnd w:id="160"/>
      <w:bookmarkEnd w:id="161"/>
      <w:bookmarkEnd w:id="162"/>
      <w:proofErr w:type="spellEnd"/>
    </w:p>
    <w:p w14:paraId="7D18DBAB" w14:textId="77777777" w:rsidR="00E05E1D" w:rsidRPr="00994AED" w:rsidRDefault="00E05E1D" w:rsidP="006335E2">
      <w:pPr>
        <w:pStyle w:val="BodyText"/>
      </w:pPr>
      <w:proofErr w:type="spellStart"/>
      <w:r w:rsidRPr="00994AED">
        <w:t>Запрос</w:t>
      </w:r>
      <w:proofErr w:type="spellEnd"/>
      <w:r w:rsidRPr="00994AED">
        <w:t xml:space="preserve"> </w:t>
      </w:r>
      <w:proofErr w:type="spellStart"/>
      <w:r w:rsidRPr="00994AED">
        <w:t>на</w:t>
      </w:r>
      <w:proofErr w:type="spellEnd"/>
      <w:r w:rsidRPr="00994AED">
        <w:t xml:space="preserve"> </w:t>
      </w:r>
      <w:proofErr w:type="spellStart"/>
      <w:r w:rsidRPr="00994AED">
        <w:t>атомарный</w:t>
      </w:r>
      <w:proofErr w:type="spellEnd"/>
      <w:r w:rsidRPr="00994AED">
        <w:t xml:space="preserve"> </w:t>
      </w:r>
      <w:proofErr w:type="spellStart"/>
      <w:r w:rsidRPr="00994AED">
        <w:t>обмен</w:t>
      </w:r>
      <w:proofErr w:type="spellEnd"/>
      <w:r w:rsidRPr="00994AED">
        <w:t>.</w:t>
      </w:r>
    </w:p>
    <w:tbl>
      <w:tblPr>
        <w:tblStyle w:val="ae"/>
        <w:tblW w:w="9766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386"/>
      </w:tblGrid>
      <w:tr w:rsidR="00642771" w:rsidRPr="00994AED" w14:paraId="4933102D" w14:textId="77777777" w:rsidTr="00642771">
        <w:tc>
          <w:tcPr>
            <w:tcW w:w="1980" w:type="dxa"/>
          </w:tcPr>
          <w:p w14:paraId="3DB01852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27A1DC87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386" w:type="dxa"/>
          </w:tcPr>
          <w:p w14:paraId="0795FF9D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6A7C621F" w14:textId="77777777" w:rsidTr="00642771">
        <w:tc>
          <w:tcPr>
            <w:tcW w:w="1980" w:type="dxa"/>
          </w:tcPr>
          <w:p w14:paraId="47007C91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deal</w:t>
            </w:r>
            <w:proofErr w:type="spellEnd"/>
          </w:p>
        </w:tc>
        <w:tc>
          <w:tcPr>
            <w:tcW w:w="2400" w:type="dxa"/>
          </w:tcPr>
          <w:p w14:paraId="78B7A7EE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Deal</w:t>
            </w:r>
            <w:proofErr w:type="spellEnd"/>
          </w:p>
        </w:tc>
        <w:tc>
          <w:tcPr>
            <w:tcW w:w="5386" w:type="dxa"/>
          </w:tcPr>
          <w:p w14:paraId="38B24CD3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Сделка. Объект типа </w:t>
            </w:r>
            <w:hyperlink w:anchor="_heading=h.5jaekic80cg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Deal</w:t>
              </w:r>
              <w:proofErr w:type="spellEnd"/>
            </w:hyperlink>
            <w:r w:rsidRPr="00994AED">
              <w:rPr>
                <w:rFonts w:eastAsia="Times New Roman" w:cs="Times New Roman"/>
              </w:rPr>
              <w:t>.</w:t>
            </w:r>
          </w:p>
        </w:tc>
      </w:tr>
      <w:tr w:rsidR="00642771" w:rsidRPr="00994AED" w14:paraId="79DBB594" w14:textId="77777777" w:rsidTr="00642771">
        <w:tc>
          <w:tcPr>
            <w:tcW w:w="1980" w:type="dxa"/>
          </w:tcPr>
          <w:p w14:paraId="40CD29E3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signatures</w:t>
            </w:r>
            <w:proofErr w:type="spellEnd"/>
          </w:p>
        </w:tc>
        <w:tc>
          <w:tcPr>
            <w:tcW w:w="2400" w:type="dxa"/>
          </w:tcPr>
          <w:p w14:paraId="19CCAF27" w14:textId="77777777" w:rsidR="00642771" w:rsidRPr="00305FC4" w:rsidRDefault="00642771" w:rsidP="00E40F43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proofErr w:type="gramStart"/>
            <w:r>
              <w:rPr>
                <w:rFonts w:eastAsia="Times New Roman" w:cs="Times New Roman"/>
                <w:i/>
                <w:szCs w:val="20"/>
                <w:lang w:val="en-US"/>
              </w:rPr>
              <w:t>array[</w:t>
            </w:r>
            <w:proofErr w:type="spellStart"/>
            <w:proofErr w:type="gramEnd"/>
            <w:r w:rsidRPr="00994AED">
              <w:rPr>
                <w:rFonts w:eastAsia="Times New Roman" w:cs="Times New Roman"/>
                <w:i/>
                <w:szCs w:val="20"/>
              </w:rPr>
              <w:t>DealSignatures</w:t>
            </w:r>
            <w:proofErr w:type="spellEnd"/>
            <w:r>
              <w:rPr>
                <w:rFonts w:eastAsia="Times New Roman" w:cs="Times New Roman"/>
                <w:i/>
                <w:szCs w:val="20"/>
                <w:lang w:val="en-US"/>
              </w:rPr>
              <w:t>]</w:t>
            </w:r>
          </w:p>
        </w:tc>
        <w:tc>
          <w:tcPr>
            <w:tcW w:w="5386" w:type="dxa"/>
          </w:tcPr>
          <w:p w14:paraId="5C681BCC" w14:textId="6F09DAA8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Коллекция подписей для заключения сделки (</w:t>
            </w:r>
            <w:hyperlink w:anchor="_DealSignatures" w:history="1">
              <w:proofErr w:type="spellStart"/>
              <w:r w:rsidRPr="00F01E35">
                <w:rPr>
                  <w:rStyle w:val="Hyperlink"/>
                  <w:rFonts w:eastAsia="Times New Roman" w:cs="Times New Roman"/>
                  <w:szCs w:val="20"/>
                  <w:lang w:val="en-US"/>
                </w:rPr>
                <w:t>DealSignatures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).</w:t>
            </w:r>
          </w:p>
        </w:tc>
      </w:tr>
    </w:tbl>
    <w:p w14:paraId="7CD1D51D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63" w:name="_Toc79420877"/>
      <w:bookmarkStart w:id="164" w:name="_Toc79421043"/>
      <w:bookmarkStart w:id="165" w:name="_Toc80197127"/>
      <w:proofErr w:type="spellStart"/>
      <w:r w:rsidRPr="00994AED">
        <w:rPr>
          <w:rFonts w:eastAsia="Times New Roman" w:cs="Times New Roman"/>
        </w:rPr>
        <w:t>Deal</w:t>
      </w:r>
      <w:bookmarkEnd w:id="163"/>
      <w:bookmarkEnd w:id="164"/>
      <w:bookmarkEnd w:id="165"/>
      <w:proofErr w:type="spellEnd"/>
    </w:p>
    <w:p w14:paraId="18E9BE89" w14:textId="12E94FAA" w:rsidR="00E05E1D" w:rsidRPr="00CD7933" w:rsidRDefault="00CD7933" w:rsidP="006335E2">
      <w:pPr>
        <w:pStyle w:val="BodyText"/>
        <w:rPr>
          <w:lang w:val="ru-RU"/>
        </w:rPr>
      </w:pPr>
      <w:r>
        <w:rPr>
          <w:lang w:val="ru-RU"/>
        </w:rPr>
        <w:t>Сделка</w:t>
      </w:r>
      <w:r w:rsidR="000A459D">
        <w:rPr>
          <w:lang w:val="ru-RU"/>
        </w:rPr>
        <w:t>.</w:t>
      </w:r>
    </w:p>
    <w:tbl>
      <w:tblPr>
        <w:tblStyle w:val="ae"/>
        <w:tblW w:w="9766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386"/>
      </w:tblGrid>
      <w:tr w:rsidR="00642771" w:rsidRPr="00994AED" w14:paraId="6DCB465B" w14:textId="77777777" w:rsidTr="00642771">
        <w:tc>
          <w:tcPr>
            <w:tcW w:w="1980" w:type="dxa"/>
          </w:tcPr>
          <w:p w14:paraId="5A3F5121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4A184424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386" w:type="dxa"/>
          </w:tcPr>
          <w:p w14:paraId="1FFAFB29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4DA614CC" w14:textId="77777777" w:rsidTr="00642771">
        <w:tc>
          <w:tcPr>
            <w:tcW w:w="1980" w:type="dxa"/>
          </w:tcPr>
          <w:p w14:paraId="2A570892" w14:textId="77777777" w:rsidR="00642771" w:rsidRPr="00994AED" w:rsidRDefault="00642771" w:rsidP="003C4325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dealId</w:t>
            </w:r>
            <w:proofErr w:type="spellEnd"/>
          </w:p>
        </w:tc>
        <w:tc>
          <w:tcPr>
            <w:tcW w:w="2400" w:type="dxa"/>
          </w:tcPr>
          <w:p w14:paraId="67F09816" w14:textId="77777777" w:rsidR="00642771" w:rsidRPr="00994AED" w:rsidRDefault="00642771" w:rsidP="003C4325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386" w:type="dxa"/>
          </w:tcPr>
          <w:p w14:paraId="14077609" w14:textId="77777777" w:rsidR="00642771" w:rsidRPr="00994AED" w:rsidRDefault="00642771" w:rsidP="003C4325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Идентификатор сделки.</w:t>
            </w:r>
          </w:p>
        </w:tc>
      </w:tr>
      <w:tr w:rsidR="00642771" w:rsidRPr="00994AED" w14:paraId="5D567CB1" w14:textId="77777777" w:rsidTr="00642771">
        <w:tc>
          <w:tcPr>
            <w:tcW w:w="1980" w:type="dxa"/>
          </w:tcPr>
          <w:p w14:paraId="7778AA40" w14:textId="77777777" w:rsidR="00642771" w:rsidRPr="00994AED" w:rsidRDefault="00642771" w:rsidP="003C4325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changes</w:t>
            </w:r>
            <w:proofErr w:type="spellEnd"/>
          </w:p>
        </w:tc>
        <w:tc>
          <w:tcPr>
            <w:tcW w:w="2400" w:type="dxa"/>
          </w:tcPr>
          <w:p w14:paraId="6B2858C7" w14:textId="77777777" w:rsidR="00642771" w:rsidRPr="00994AED" w:rsidRDefault="00642771" w:rsidP="003C4325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proofErr w:type="gramStart"/>
            <w:r w:rsidRPr="00994AED">
              <w:rPr>
                <w:rFonts w:eastAsia="Times New Roman" w:cs="Times New Roman"/>
                <w:i/>
                <w:szCs w:val="20"/>
              </w:rPr>
              <w:t>map</w:t>
            </w:r>
            <w:proofErr w:type="spellEnd"/>
            <w:r w:rsidRPr="00994AED">
              <w:rPr>
                <w:rFonts w:eastAsia="Times New Roman" w:cs="Times New Roman"/>
                <w:i/>
                <w:szCs w:val="20"/>
              </w:rPr>
              <w:t>&lt;</w:t>
            </w:r>
            <w:proofErr w:type="spellStart"/>
            <w:proofErr w:type="gramEnd"/>
            <w:r w:rsidRPr="00994AED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  <w:r w:rsidRPr="00994AED">
              <w:rPr>
                <w:rFonts w:eastAsia="Times New Roman" w:cs="Times New Roman"/>
                <w:i/>
                <w:szCs w:val="20"/>
              </w:rPr>
              <w:t xml:space="preserve">, </w:t>
            </w: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TokenChange</w:t>
            </w:r>
            <w:proofErr w:type="spellEnd"/>
            <w:r w:rsidRPr="00994AED">
              <w:rPr>
                <w:rFonts w:eastAsia="Times New Roman" w:cs="Times New Roman"/>
                <w:i/>
                <w:szCs w:val="20"/>
              </w:rPr>
              <w:t>&gt;</w:t>
            </w:r>
          </w:p>
        </w:tc>
        <w:tc>
          <w:tcPr>
            <w:tcW w:w="5386" w:type="dxa"/>
          </w:tcPr>
          <w:p w14:paraId="05E2AA21" w14:textId="77777777" w:rsidR="00642771" w:rsidRPr="00994AED" w:rsidRDefault="00642771" w:rsidP="003C4325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Идентификатор текущего владельца -&gt; новый владелец, объект типа </w:t>
            </w:r>
            <w:hyperlink w:anchor="_heading=h.duf6kskdihfq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TokenChange</w:t>
              </w:r>
              <w:proofErr w:type="spellEnd"/>
            </w:hyperlink>
            <w:r w:rsidRPr="00994AED">
              <w:rPr>
                <w:rFonts w:eastAsia="Times New Roman" w:cs="Times New Roman"/>
              </w:rPr>
              <w:t>.</w:t>
            </w:r>
          </w:p>
        </w:tc>
      </w:tr>
    </w:tbl>
    <w:p w14:paraId="79359A2D" w14:textId="77777777" w:rsidR="00E05E1D" w:rsidRPr="00994AED" w:rsidRDefault="00E05E1D" w:rsidP="00E05E1D">
      <w:pPr>
        <w:pStyle w:val="Heading2"/>
        <w:widowControl w:val="0"/>
        <w:rPr>
          <w:rFonts w:eastAsia="Times New Roman" w:cs="Times New Roman"/>
        </w:rPr>
      </w:pPr>
      <w:bookmarkStart w:id="166" w:name="_Toc79420878"/>
      <w:bookmarkStart w:id="167" w:name="_Toc79421044"/>
      <w:bookmarkStart w:id="168" w:name="_Toc80197128"/>
      <w:proofErr w:type="spellStart"/>
      <w:r w:rsidRPr="00994AED">
        <w:rPr>
          <w:rFonts w:eastAsia="Times New Roman" w:cs="Times New Roman"/>
        </w:rPr>
        <w:t>TokenChange</w:t>
      </w:r>
      <w:bookmarkEnd w:id="166"/>
      <w:bookmarkEnd w:id="167"/>
      <w:bookmarkEnd w:id="168"/>
      <w:proofErr w:type="spellEnd"/>
    </w:p>
    <w:p w14:paraId="1868A05E" w14:textId="62C00BBF" w:rsidR="00E05E1D" w:rsidRPr="00CD7933" w:rsidRDefault="00CD7933" w:rsidP="006335E2">
      <w:pPr>
        <w:pStyle w:val="BodyText"/>
        <w:rPr>
          <w:lang w:val="ru-RU"/>
        </w:rPr>
      </w:pPr>
      <w:r>
        <w:rPr>
          <w:lang w:val="ru-RU"/>
        </w:rPr>
        <w:t>И</w:t>
      </w:r>
      <w:r w:rsidR="00E05E1D" w:rsidRPr="00CD7933">
        <w:rPr>
          <w:lang w:val="ru-RU"/>
        </w:rPr>
        <w:t>нформаци</w:t>
      </w:r>
      <w:r>
        <w:rPr>
          <w:lang w:val="ru-RU"/>
        </w:rPr>
        <w:t>я</w:t>
      </w:r>
      <w:r w:rsidR="00E05E1D" w:rsidRPr="00CD7933">
        <w:rPr>
          <w:lang w:val="ru-RU"/>
        </w:rPr>
        <w:t xml:space="preserve"> о новом владельце </w:t>
      </w:r>
      <w:proofErr w:type="spellStart"/>
      <w:r w:rsidR="00E05E1D" w:rsidRPr="00CD7933">
        <w:rPr>
          <w:lang w:val="ru-RU"/>
        </w:rPr>
        <w:t>токена</w:t>
      </w:r>
      <w:proofErr w:type="spellEnd"/>
      <w:r w:rsidR="00E05E1D" w:rsidRPr="00CD7933"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16D52355" w14:textId="77777777" w:rsidTr="00642771">
        <w:tc>
          <w:tcPr>
            <w:tcW w:w="1980" w:type="dxa"/>
          </w:tcPr>
          <w:p w14:paraId="00DCFEE8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lastRenderedPageBreak/>
              <w:t>Наименование</w:t>
            </w:r>
          </w:p>
        </w:tc>
        <w:tc>
          <w:tcPr>
            <w:tcW w:w="2400" w:type="dxa"/>
          </w:tcPr>
          <w:p w14:paraId="392BCC12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60409472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7DD11672" w14:textId="77777777" w:rsidTr="00642771">
        <w:tc>
          <w:tcPr>
            <w:tcW w:w="1980" w:type="dxa"/>
          </w:tcPr>
          <w:p w14:paraId="09B940D5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tokenOwner</w:t>
            </w:r>
            <w:proofErr w:type="spellEnd"/>
          </w:p>
        </w:tc>
        <w:tc>
          <w:tcPr>
            <w:tcW w:w="2400" w:type="dxa"/>
          </w:tcPr>
          <w:p w14:paraId="22F8F3C3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994AED">
              <w:rPr>
                <w:rFonts w:eastAsia="Times New Roman" w:cs="Times New Roman"/>
                <w:i/>
                <w:szCs w:val="20"/>
              </w:rPr>
              <w:t>TokenOwner</w:t>
            </w:r>
            <w:proofErr w:type="spellEnd"/>
          </w:p>
        </w:tc>
        <w:tc>
          <w:tcPr>
            <w:tcW w:w="5528" w:type="dxa"/>
          </w:tcPr>
          <w:p w14:paraId="43AC4526" w14:textId="3A8BE44B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Объект типа </w:t>
            </w:r>
            <w:hyperlink w:anchor="_heading=h.lnxbz9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TokenOwner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7B9785E4" w14:textId="77777777" w:rsidTr="00642771">
        <w:tc>
          <w:tcPr>
            <w:tcW w:w="1980" w:type="dxa"/>
          </w:tcPr>
          <w:p w14:paraId="59571470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994AED">
              <w:rPr>
                <w:rFonts w:eastAsia="Times New Roman" w:cs="Times New Roman"/>
                <w:szCs w:val="20"/>
              </w:rPr>
              <w:t>signedToken</w:t>
            </w:r>
            <w:proofErr w:type="spellEnd"/>
          </w:p>
        </w:tc>
        <w:tc>
          <w:tcPr>
            <w:tcW w:w="2400" w:type="dxa"/>
          </w:tcPr>
          <w:p w14:paraId="7CB804CB" w14:textId="08E3097B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3A9CE678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 xml:space="preserve">Зашифрованный </w:t>
            </w:r>
            <w:hyperlink w:anchor="_heading=h.44sinio">
              <w:proofErr w:type="spellStart"/>
              <w:r w:rsidRPr="00994AED">
                <w:rPr>
                  <w:rFonts w:eastAsia="Times New Roman" w:cs="Times New Roman"/>
                  <w:color w:val="1155CC"/>
                  <w:szCs w:val="20"/>
                  <w:u w:val="single"/>
                </w:rPr>
                <w:t>SignedToken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</w:tbl>
    <w:p w14:paraId="7EF888C4" w14:textId="28F08258" w:rsidR="00E05E1D" w:rsidRDefault="00E05E1D" w:rsidP="00E05E1D">
      <w:pPr>
        <w:pStyle w:val="Heading2"/>
        <w:rPr>
          <w:rFonts w:cs="Times New Roman"/>
        </w:rPr>
      </w:pPr>
      <w:bookmarkStart w:id="169" w:name="_BurntIssuedTokens_1"/>
      <w:bookmarkStart w:id="170" w:name="_Toc79420879"/>
      <w:bookmarkStart w:id="171" w:name="_Toc79421045"/>
      <w:bookmarkStart w:id="172" w:name="_Toc80197129"/>
      <w:bookmarkEnd w:id="169"/>
      <w:proofErr w:type="spellStart"/>
      <w:r w:rsidRPr="00994AED">
        <w:rPr>
          <w:rFonts w:cs="Times New Roman"/>
        </w:rPr>
        <w:t>BurntIssuedTokens</w:t>
      </w:r>
      <w:bookmarkEnd w:id="170"/>
      <w:bookmarkEnd w:id="171"/>
      <w:bookmarkEnd w:id="172"/>
      <w:proofErr w:type="spellEnd"/>
    </w:p>
    <w:p w14:paraId="0D9AF5E5" w14:textId="2D42E197" w:rsidR="005C0D0A" w:rsidRPr="000365BF" w:rsidRDefault="000365BF" w:rsidP="006335E2">
      <w:pPr>
        <w:pStyle w:val="BodyText"/>
        <w:rPr>
          <w:lang w:val="ru-RU"/>
        </w:rPr>
      </w:pPr>
      <w:r>
        <w:rPr>
          <w:lang w:val="ru-RU"/>
        </w:rPr>
        <w:t xml:space="preserve">Погашение </w:t>
      </w:r>
      <w:proofErr w:type="spellStart"/>
      <w:r>
        <w:rPr>
          <w:lang w:val="ru-RU"/>
        </w:rPr>
        <w:t>токенов</w:t>
      </w:r>
      <w:proofErr w:type="spellEnd"/>
      <w:r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7B948C29" w14:textId="77777777" w:rsidTr="00642771">
        <w:tc>
          <w:tcPr>
            <w:tcW w:w="1980" w:type="dxa"/>
          </w:tcPr>
          <w:p w14:paraId="607A880D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57C23E14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51D4598F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4E4BB375" w14:textId="77777777" w:rsidTr="00642771">
        <w:tc>
          <w:tcPr>
            <w:tcW w:w="1980" w:type="dxa"/>
          </w:tcPr>
          <w:p w14:paraId="0CD20020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3410FD">
              <w:rPr>
                <w:rFonts w:eastAsia="Times New Roman" w:cs="Times New Roman"/>
                <w:szCs w:val="20"/>
              </w:rPr>
              <w:t>signedToken</w:t>
            </w:r>
            <w:proofErr w:type="spellEnd"/>
          </w:p>
        </w:tc>
        <w:tc>
          <w:tcPr>
            <w:tcW w:w="2400" w:type="dxa"/>
          </w:tcPr>
          <w:p w14:paraId="6F5B8F95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410FD">
              <w:rPr>
                <w:rFonts w:eastAsia="Times New Roman" w:cs="Times New Roman"/>
                <w:i/>
                <w:szCs w:val="20"/>
              </w:rPr>
              <w:t>SignedToken</w:t>
            </w:r>
            <w:proofErr w:type="spellEnd"/>
          </w:p>
        </w:tc>
        <w:tc>
          <w:tcPr>
            <w:tcW w:w="5528" w:type="dxa"/>
          </w:tcPr>
          <w:p w14:paraId="26A03DAB" w14:textId="3BAA6260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SignedToken_1" w:history="1">
              <w:proofErr w:type="spellStart"/>
              <w:r w:rsidRPr="00107489">
                <w:rPr>
                  <w:rStyle w:val="Hyperlink"/>
                  <w:rFonts w:eastAsia="Times New Roman" w:cs="Times New Roman"/>
                  <w:szCs w:val="20"/>
                  <w:lang w:val="en-US"/>
                </w:rPr>
                <w:t>SignedToken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731E4E58" w14:textId="77777777" w:rsidTr="00642771">
        <w:tc>
          <w:tcPr>
            <w:tcW w:w="1980" w:type="dxa"/>
          </w:tcPr>
          <w:p w14:paraId="49307209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410FD">
              <w:rPr>
                <w:rFonts w:eastAsia="Times New Roman" w:cs="Times New Roman"/>
                <w:szCs w:val="20"/>
              </w:rPr>
              <w:t>data</w:t>
            </w:r>
            <w:proofErr w:type="spellEnd"/>
          </w:p>
        </w:tc>
        <w:tc>
          <w:tcPr>
            <w:tcW w:w="2400" w:type="dxa"/>
          </w:tcPr>
          <w:p w14:paraId="629397A3" w14:textId="64975314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532D3649" w14:textId="35B064F3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Данные для погашения </w:t>
            </w:r>
            <w:proofErr w:type="spellStart"/>
            <w:r>
              <w:rPr>
                <w:rFonts w:eastAsia="Times New Roman" w:cs="Times New Roman"/>
              </w:rPr>
              <w:t>токена</w:t>
            </w:r>
            <w:proofErr w:type="spellEnd"/>
            <w:r w:rsidR="006362B3">
              <w:rPr>
                <w:rFonts w:eastAsia="Times New Roman" w:cs="Times New Roman"/>
              </w:rPr>
              <w:t>.</w:t>
            </w:r>
          </w:p>
        </w:tc>
      </w:tr>
    </w:tbl>
    <w:p w14:paraId="4743E3E8" w14:textId="4E43EED6" w:rsidR="00E05E1D" w:rsidRDefault="00E05E1D" w:rsidP="00E05E1D">
      <w:pPr>
        <w:pStyle w:val="Heading2"/>
        <w:rPr>
          <w:rFonts w:cs="Times New Roman"/>
          <w:lang w:val="en-US"/>
        </w:rPr>
      </w:pPr>
      <w:bookmarkStart w:id="173" w:name="_ChangeOperationRequest_1"/>
      <w:bookmarkStart w:id="174" w:name="_Toc79420880"/>
      <w:bookmarkStart w:id="175" w:name="_Toc79421046"/>
      <w:bookmarkStart w:id="176" w:name="_Toc80197130"/>
      <w:bookmarkEnd w:id="173"/>
      <w:proofErr w:type="spellStart"/>
      <w:r w:rsidRPr="00994AED">
        <w:rPr>
          <w:rFonts w:cs="Times New Roman"/>
          <w:lang w:val="en-US"/>
        </w:rPr>
        <w:t>ChangeOperationRequest</w:t>
      </w:r>
      <w:bookmarkEnd w:id="174"/>
      <w:bookmarkEnd w:id="175"/>
      <w:bookmarkEnd w:id="176"/>
      <w:proofErr w:type="spellEnd"/>
    </w:p>
    <w:p w14:paraId="1F2E6A46" w14:textId="4AC08D97" w:rsidR="005C0D0A" w:rsidRPr="006B0356" w:rsidRDefault="006B0356" w:rsidP="006335E2">
      <w:pPr>
        <w:pStyle w:val="BodyText"/>
        <w:rPr>
          <w:lang w:val="ru-RU"/>
        </w:rPr>
      </w:pPr>
      <w:r>
        <w:rPr>
          <w:lang w:val="ru-RU"/>
        </w:rPr>
        <w:t xml:space="preserve">Запрос размена </w:t>
      </w:r>
      <w:proofErr w:type="spellStart"/>
      <w:r>
        <w:rPr>
          <w:lang w:val="ru-RU"/>
        </w:rPr>
        <w:t>токена</w:t>
      </w:r>
      <w:proofErr w:type="spellEnd"/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1FBC2B01" w14:textId="77777777" w:rsidTr="00642771">
        <w:tc>
          <w:tcPr>
            <w:tcW w:w="1980" w:type="dxa"/>
          </w:tcPr>
          <w:p w14:paraId="128B1486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7C9F18F7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7E8DB616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1BC3AC13" w14:textId="77777777" w:rsidTr="00642771">
        <w:tc>
          <w:tcPr>
            <w:tcW w:w="1980" w:type="dxa"/>
          </w:tcPr>
          <w:p w14:paraId="10CA7938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3410FD">
              <w:rPr>
                <w:rFonts w:eastAsia="Times New Roman" w:cs="Times New Roman"/>
                <w:szCs w:val="20"/>
              </w:rPr>
              <w:t>signedBurnRequest</w:t>
            </w:r>
            <w:proofErr w:type="spellEnd"/>
          </w:p>
        </w:tc>
        <w:tc>
          <w:tcPr>
            <w:tcW w:w="2400" w:type="dxa"/>
          </w:tcPr>
          <w:p w14:paraId="42990121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410FD">
              <w:rPr>
                <w:rFonts w:eastAsia="Times New Roman" w:cs="Times New Roman"/>
                <w:i/>
                <w:szCs w:val="20"/>
              </w:rPr>
              <w:t>SignedBurnRequest</w:t>
            </w:r>
            <w:proofErr w:type="spellEnd"/>
          </w:p>
        </w:tc>
        <w:tc>
          <w:tcPr>
            <w:tcW w:w="5528" w:type="dxa"/>
          </w:tcPr>
          <w:p w14:paraId="02CD3A24" w14:textId="5F3D6DA1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SignedBurnRequest" w:history="1">
              <w:proofErr w:type="spellStart"/>
              <w:r w:rsidRPr="00435E55">
                <w:rPr>
                  <w:rStyle w:val="Hyperlink"/>
                  <w:rFonts w:eastAsia="Times New Roman" w:cs="Times New Roman"/>
                  <w:iCs/>
                  <w:szCs w:val="20"/>
                </w:rPr>
                <w:t>SignedBurnRequest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70654250" w14:textId="77777777" w:rsidTr="00642771">
        <w:tc>
          <w:tcPr>
            <w:tcW w:w="1980" w:type="dxa"/>
          </w:tcPr>
          <w:p w14:paraId="3CAD1D95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410FD">
              <w:rPr>
                <w:rFonts w:eastAsia="Times New Roman" w:cs="Times New Roman"/>
                <w:szCs w:val="20"/>
              </w:rPr>
              <w:t>signedToken</w:t>
            </w:r>
            <w:proofErr w:type="spellEnd"/>
          </w:p>
        </w:tc>
        <w:tc>
          <w:tcPr>
            <w:tcW w:w="2400" w:type="dxa"/>
          </w:tcPr>
          <w:p w14:paraId="5854BE4F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410FD">
              <w:rPr>
                <w:rFonts w:eastAsia="Times New Roman" w:cs="Times New Roman"/>
                <w:i/>
                <w:szCs w:val="20"/>
              </w:rPr>
              <w:t>SignedToken</w:t>
            </w:r>
            <w:proofErr w:type="spellEnd"/>
          </w:p>
        </w:tc>
        <w:tc>
          <w:tcPr>
            <w:tcW w:w="5528" w:type="dxa"/>
          </w:tcPr>
          <w:p w14:paraId="4615CD17" w14:textId="2E242BD0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SignedToken_1" w:history="1">
              <w:proofErr w:type="spellStart"/>
              <w:r w:rsidRPr="00107489">
                <w:rPr>
                  <w:rStyle w:val="Hyperlink"/>
                  <w:rFonts w:eastAsia="Times New Roman" w:cs="Times New Roman"/>
                  <w:szCs w:val="20"/>
                  <w:lang w:val="en-US"/>
                </w:rPr>
                <w:t>SignedToken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5F0DC8AC" w14:textId="77777777" w:rsidTr="00642771">
        <w:tc>
          <w:tcPr>
            <w:tcW w:w="1980" w:type="dxa"/>
          </w:tcPr>
          <w:p w14:paraId="77ADE953" w14:textId="77777777" w:rsidR="00642771" w:rsidRPr="003410F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extra</w:t>
            </w:r>
            <w:proofErr w:type="spellEnd"/>
          </w:p>
        </w:tc>
        <w:tc>
          <w:tcPr>
            <w:tcW w:w="2400" w:type="dxa"/>
          </w:tcPr>
          <w:p w14:paraId="65DD1581" w14:textId="77777777" w:rsidR="00642771" w:rsidRPr="003410FD" w:rsidRDefault="00642771" w:rsidP="00E40F43">
            <w:pPr>
              <w:widowControl w:val="0"/>
              <w:rPr>
                <w:rFonts w:eastAsia="Times New Roman" w:cs="Times New Roman"/>
                <w:i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BurnExtraData</w:t>
            </w:r>
            <w:proofErr w:type="spellEnd"/>
          </w:p>
        </w:tc>
        <w:tc>
          <w:tcPr>
            <w:tcW w:w="5528" w:type="dxa"/>
          </w:tcPr>
          <w:p w14:paraId="6D8ED58B" w14:textId="111442FB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BurnExtraData" w:history="1">
              <w:proofErr w:type="spellStart"/>
              <w:r w:rsidRPr="007E11A4">
                <w:rPr>
                  <w:rStyle w:val="Hyperlink"/>
                  <w:rFonts w:eastAsia="Times New Roman" w:cs="Times New Roman"/>
                  <w:iCs/>
                  <w:szCs w:val="20"/>
                </w:rPr>
                <w:t>BurnExtraData</w:t>
              </w:r>
              <w:proofErr w:type="spellEnd"/>
            </w:hyperlink>
          </w:p>
        </w:tc>
      </w:tr>
    </w:tbl>
    <w:p w14:paraId="3CFEEB6F" w14:textId="5090D58B" w:rsidR="00E05E1D" w:rsidRDefault="00E05E1D" w:rsidP="00E05E1D">
      <w:pPr>
        <w:pStyle w:val="Heading2"/>
        <w:rPr>
          <w:rFonts w:cs="Times New Roman"/>
          <w:lang w:val="en-US"/>
        </w:rPr>
      </w:pPr>
      <w:bookmarkStart w:id="177" w:name="_TokenRequest_1"/>
      <w:bookmarkStart w:id="178" w:name="_Toc79420881"/>
      <w:bookmarkStart w:id="179" w:name="_Toc79421047"/>
      <w:bookmarkStart w:id="180" w:name="_Toc80197131"/>
      <w:bookmarkEnd w:id="177"/>
      <w:proofErr w:type="spellStart"/>
      <w:r w:rsidRPr="00FE2388">
        <w:rPr>
          <w:rFonts w:cs="Times New Roman"/>
          <w:lang w:val="en-US"/>
        </w:rPr>
        <w:t>TokenRequest</w:t>
      </w:r>
      <w:bookmarkEnd w:id="178"/>
      <w:bookmarkEnd w:id="179"/>
      <w:bookmarkEnd w:id="180"/>
      <w:proofErr w:type="spellEnd"/>
    </w:p>
    <w:p w14:paraId="5F5D12A1" w14:textId="04450CB6" w:rsidR="005C0D0A" w:rsidRPr="000365BF" w:rsidRDefault="000365BF" w:rsidP="006335E2">
      <w:pPr>
        <w:pStyle w:val="BodyText"/>
        <w:rPr>
          <w:lang w:val="ru-RU"/>
        </w:rPr>
      </w:pPr>
      <w:r>
        <w:rPr>
          <w:lang w:val="ru-RU"/>
        </w:rPr>
        <w:t xml:space="preserve">Запрос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2CE0ECBA" w14:textId="77777777" w:rsidTr="00642771">
        <w:tc>
          <w:tcPr>
            <w:tcW w:w="1980" w:type="dxa"/>
          </w:tcPr>
          <w:p w14:paraId="1A9AD15A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405E1CDF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7586732C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3116E8D0" w14:textId="77777777" w:rsidTr="00642771">
        <w:tc>
          <w:tcPr>
            <w:tcW w:w="1980" w:type="dxa"/>
          </w:tcPr>
          <w:p w14:paraId="4BE65604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tokenType</w:t>
            </w:r>
            <w:proofErr w:type="spellEnd"/>
          </w:p>
        </w:tc>
        <w:tc>
          <w:tcPr>
            <w:tcW w:w="2400" w:type="dxa"/>
          </w:tcPr>
          <w:p w14:paraId="5E7EA501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3B8CF121" w14:textId="21FF9EDA" w:rsidR="00642771" w:rsidRPr="00994AED" w:rsidRDefault="006362B3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Тип </w:t>
            </w:r>
            <w:proofErr w:type="spellStart"/>
            <w:r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5DDF55BF" w14:textId="77777777" w:rsidTr="00642771">
        <w:tc>
          <w:tcPr>
            <w:tcW w:w="1980" w:type="dxa"/>
          </w:tcPr>
          <w:p w14:paraId="56EE4169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content</w:t>
            </w:r>
            <w:proofErr w:type="spellEnd"/>
          </w:p>
        </w:tc>
        <w:tc>
          <w:tcPr>
            <w:tcW w:w="2400" w:type="dxa"/>
          </w:tcPr>
          <w:p w14:paraId="0D504EC9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array</w:t>
            </w:r>
            <w:proofErr w:type="spellEnd"/>
            <w:r w:rsidRPr="00317F29">
              <w:rPr>
                <w:rFonts w:eastAsia="Times New Roman" w:cs="Times New Roman"/>
                <w:i/>
                <w:szCs w:val="20"/>
              </w:rPr>
              <w:t>[</w:t>
            </w: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  <w:r w:rsidRPr="00317F29">
              <w:rPr>
                <w:rFonts w:eastAsia="Times New Roman" w:cs="Times New Roman"/>
                <w:i/>
                <w:szCs w:val="20"/>
              </w:rPr>
              <w:t>]</w:t>
            </w:r>
          </w:p>
        </w:tc>
        <w:tc>
          <w:tcPr>
            <w:tcW w:w="5528" w:type="dxa"/>
          </w:tcPr>
          <w:p w14:paraId="5CEB2F3D" w14:textId="1CDB0A51" w:rsidR="00642771" w:rsidRPr="00994AED" w:rsidRDefault="006362B3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Контент для </w:t>
            </w:r>
            <w:proofErr w:type="spellStart"/>
            <w:r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04BC7BE8" w14:textId="77777777" w:rsidTr="00642771">
        <w:tc>
          <w:tcPr>
            <w:tcW w:w="1980" w:type="dxa"/>
          </w:tcPr>
          <w:p w14:paraId="5BE97054" w14:textId="77777777" w:rsidR="00642771" w:rsidRPr="003410F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address</w:t>
            </w:r>
            <w:proofErr w:type="spellEnd"/>
          </w:p>
        </w:tc>
        <w:tc>
          <w:tcPr>
            <w:tcW w:w="2400" w:type="dxa"/>
          </w:tcPr>
          <w:p w14:paraId="25872E98" w14:textId="77777777" w:rsidR="00642771" w:rsidRPr="003410FD" w:rsidRDefault="00642771" w:rsidP="00E40F43">
            <w:pPr>
              <w:widowControl w:val="0"/>
              <w:rPr>
                <w:rFonts w:eastAsia="Times New Roman" w:cs="Times New Roman"/>
                <w:i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TokenOwner</w:t>
            </w:r>
            <w:proofErr w:type="spellEnd"/>
          </w:p>
        </w:tc>
        <w:tc>
          <w:tcPr>
            <w:tcW w:w="5528" w:type="dxa"/>
          </w:tcPr>
          <w:p w14:paraId="4E133C28" w14:textId="797050A2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TokenOwner" w:history="1">
              <w:proofErr w:type="spellStart"/>
              <w:r w:rsidRPr="007E11A4">
                <w:rPr>
                  <w:rStyle w:val="Hyperlink"/>
                  <w:rFonts w:eastAsia="Times New Roman" w:cs="Times New Roman"/>
                  <w:iCs/>
                  <w:szCs w:val="20"/>
                </w:rPr>
                <w:t>TokenOwner</w:t>
              </w:r>
              <w:proofErr w:type="spellEnd"/>
            </w:hyperlink>
          </w:p>
        </w:tc>
      </w:tr>
      <w:tr w:rsidR="00642771" w:rsidRPr="00994AED" w14:paraId="64E8733E" w14:textId="77777777" w:rsidTr="00642771">
        <w:tc>
          <w:tcPr>
            <w:tcW w:w="1980" w:type="dxa"/>
          </w:tcPr>
          <w:p w14:paraId="4DEA2E19" w14:textId="77777777" w:rsidR="00642771" w:rsidRPr="00317F29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extraData</w:t>
            </w:r>
            <w:proofErr w:type="spellEnd"/>
          </w:p>
        </w:tc>
        <w:tc>
          <w:tcPr>
            <w:tcW w:w="2400" w:type="dxa"/>
          </w:tcPr>
          <w:p w14:paraId="2BF7657A" w14:textId="6FA05E1C" w:rsidR="00642771" w:rsidRPr="00317F29" w:rsidRDefault="00642771" w:rsidP="00E40F43">
            <w:pPr>
              <w:widowControl w:val="0"/>
              <w:rPr>
                <w:rFonts w:eastAsia="Times New Roman" w:cs="Times New Roman"/>
                <w:i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4CFCBE7B" w14:textId="15502892" w:rsidR="00642771" w:rsidRPr="00994AED" w:rsidRDefault="00CA41A9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>Произвольный набор данных.</w:t>
            </w:r>
          </w:p>
        </w:tc>
      </w:tr>
    </w:tbl>
    <w:p w14:paraId="5FEA0053" w14:textId="0FFA8BDE" w:rsidR="00E05E1D" w:rsidRDefault="00E05E1D" w:rsidP="00E05E1D">
      <w:pPr>
        <w:pStyle w:val="Heading2"/>
        <w:rPr>
          <w:rFonts w:cs="Times New Roman"/>
          <w:lang w:val="en-US"/>
        </w:rPr>
      </w:pPr>
      <w:bookmarkStart w:id="181" w:name="_TransferProposal_1"/>
      <w:bookmarkStart w:id="182" w:name="_Toc79420882"/>
      <w:bookmarkStart w:id="183" w:name="_Toc79421048"/>
      <w:bookmarkStart w:id="184" w:name="_Toc80197132"/>
      <w:bookmarkEnd w:id="181"/>
      <w:proofErr w:type="spellStart"/>
      <w:r w:rsidRPr="00FE2388">
        <w:rPr>
          <w:rFonts w:cs="Times New Roman"/>
          <w:lang w:val="en-US"/>
        </w:rPr>
        <w:t>TransferProposal</w:t>
      </w:r>
      <w:bookmarkEnd w:id="182"/>
      <w:bookmarkEnd w:id="183"/>
      <w:bookmarkEnd w:id="184"/>
      <w:proofErr w:type="spellEnd"/>
    </w:p>
    <w:p w14:paraId="19D4709C" w14:textId="53B628C8" w:rsidR="005C0D0A" w:rsidRPr="00435E55" w:rsidRDefault="00435E55" w:rsidP="006335E2">
      <w:pPr>
        <w:pStyle w:val="BodyText"/>
        <w:rPr>
          <w:lang w:val="ru-RU"/>
        </w:rPr>
      </w:pPr>
      <w:r>
        <w:rPr>
          <w:lang w:val="ru-RU"/>
        </w:rPr>
        <w:t xml:space="preserve">Запрос на перевод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4C7C547B" w14:textId="77777777" w:rsidTr="00642771">
        <w:tc>
          <w:tcPr>
            <w:tcW w:w="1980" w:type="dxa"/>
          </w:tcPr>
          <w:p w14:paraId="2F1B6BC9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4A02CC9E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6870B7FE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4903801C" w14:textId="77777777" w:rsidTr="00642771">
        <w:tc>
          <w:tcPr>
            <w:tcW w:w="1980" w:type="dxa"/>
          </w:tcPr>
          <w:p w14:paraId="58C1DBF5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tokenType</w:t>
            </w:r>
            <w:proofErr w:type="spellEnd"/>
          </w:p>
        </w:tc>
        <w:tc>
          <w:tcPr>
            <w:tcW w:w="2400" w:type="dxa"/>
          </w:tcPr>
          <w:p w14:paraId="202027B6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0CA04591" w14:textId="27A07313" w:rsidR="00642771" w:rsidRPr="00CA41A9" w:rsidRDefault="00CA41A9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Тип </w:t>
            </w:r>
            <w:proofErr w:type="spellStart"/>
            <w:r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7BF0238E" w14:textId="77777777" w:rsidTr="00642771">
        <w:tc>
          <w:tcPr>
            <w:tcW w:w="1980" w:type="dxa"/>
          </w:tcPr>
          <w:p w14:paraId="26568BDD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content</w:t>
            </w:r>
            <w:proofErr w:type="spellEnd"/>
          </w:p>
        </w:tc>
        <w:tc>
          <w:tcPr>
            <w:tcW w:w="2400" w:type="dxa"/>
          </w:tcPr>
          <w:p w14:paraId="61406105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array</w:t>
            </w:r>
            <w:proofErr w:type="spellEnd"/>
            <w:r w:rsidRPr="00317F29">
              <w:rPr>
                <w:rFonts w:eastAsia="Times New Roman" w:cs="Times New Roman"/>
                <w:i/>
                <w:szCs w:val="20"/>
              </w:rPr>
              <w:t>[</w:t>
            </w: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  <w:r w:rsidRPr="00317F29">
              <w:rPr>
                <w:rFonts w:eastAsia="Times New Roman" w:cs="Times New Roman"/>
                <w:i/>
                <w:szCs w:val="20"/>
              </w:rPr>
              <w:t>]</w:t>
            </w:r>
          </w:p>
        </w:tc>
        <w:tc>
          <w:tcPr>
            <w:tcW w:w="5528" w:type="dxa"/>
          </w:tcPr>
          <w:p w14:paraId="7DD6DE72" w14:textId="56412FEC" w:rsidR="00642771" w:rsidRPr="00994AED" w:rsidRDefault="00CA41A9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Контент для </w:t>
            </w:r>
            <w:proofErr w:type="spellStart"/>
            <w:r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4A910768" w14:textId="77777777" w:rsidTr="00642771">
        <w:tc>
          <w:tcPr>
            <w:tcW w:w="1980" w:type="dxa"/>
          </w:tcPr>
          <w:p w14:paraId="469101B6" w14:textId="77777777" w:rsidR="00642771" w:rsidRPr="00317F29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extraData</w:t>
            </w:r>
            <w:proofErr w:type="spellEnd"/>
          </w:p>
        </w:tc>
        <w:tc>
          <w:tcPr>
            <w:tcW w:w="2400" w:type="dxa"/>
          </w:tcPr>
          <w:p w14:paraId="43FB7829" w14:textId="265BD78F" w:rsidR="00642771" w:rsidRPr="00317F29" w:rsidRDefault="00642771" w:rsidP="00E40F43">
            <w:pPr>
              <w:widowControl w:val="0"/>
              <w:rPr>
                <w:rFonts w:eastAsia="Times New Roman" w:cs="Times New Roman"/>
                <w:i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213D9CF4" w14:textId="5A2E24FA" w:rsidR="00642771" w:rsidRPr="00994AED" w:rsidRDefault="00CA41A9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>Произвольный набор данных.</w:t>
            </w:r>
          </w:p>
        </w:tc>
      </w:tr>
    </w:tbl>
    <w:p w14:paraId="06E7D5D0" w14:textId="0DC4CF1C" w:rsidR="00E05E1D" w:rsidRDefault="00E05E1D" w:rsidP="00E05E1D">
      <w:pPr>
        <w:pStyle w:val="Heading2"/>
        <w:rPr>
          <w:rFonts w:cs="Times New Roman"/>
          <w:lang w:val="en-US"/>
        </w:rPr>
      </w:pPr>
      <w:bookmarkStart w:id="185" w:name="_IssueRequest_1"/>
      <w:bookmarkStart w:id="186" w:name="_Toc79420883"/>
      <w:bookmarkStart w:id="187" w:name="_Toc79421049"/>
      <w:bookmarkStart w:id="188" w:name="_Toc80197133"/>
      <w:bookmarkEnd w:id="185"/>
      <w:proofErr w:type="spellStart"/>
      <w:r w:rsidRPr="00FE2388">
        <w:rPr>
          <w:rFonts w:cs="Times New Roman"/>
          <w:lang w:val="en-US"/>
        </w:rPr>
        <w:t>IssueRequest</w:t>
      </w:r>
      <w:bookmarkEnd w:id="186"/>
      <w:bookmarkEnd w:id="187"/>
      <w:bookmarkEnd w:id="188"/>
      <w:proofErr w:type="spellEnd"/>
    </w:p>
    <w:p w14:paraId="524A24A3" w14:textId="05A48C24" w:rsidR="005C0D0A" w:rsidRPr="000365BF" w:rsidRDefault="000365BF" w:rsidP="006335E2">
      <w:pPr>
        <w:pStyle w:val="BodyText"/>
        <w:rPr>
          <w:lang w:val="ru-RU"/>
        </w:rPr>
      </w:pPr>
      <w:r>
        <w:rPr>
          <w:lang w:val="ru-RU"/>
        </w:rPr>
        <w:t xml:space="preserve">Запрос на выпуск </w:t>
      </w:r>
      <w:proofErr w:type="spellStart"/>
      <w:r>
        <w:rPr>
          <w:lang w:val="ru-RU"/>
        </w:rPr>
        <w:t>токена</w:t>
      </w:r>
      <w:proofErr w:type="spellEnd"/>
      <w:r w:rsidR="006B0356"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7E0AB9CD" w14:textId="77777777" w:rsidTr="00642771">
        <w:tc>
          <w:tcPr>
            <w:tcW w:w="1980" w:type="dxa"/>
          </w:tcPr>
          <w:p w14:paraId="0702424A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lastRenderedPageBreak/>
              <w:t>Наименование</w:t>
            </w:r>
          </w:p>
        </w:tc>
        <w:tc>
          <w:tcPr>
            <w:tcW w:w="2400" w:type="dxa"/>
          </w:tcPr>
          <w:p w14:paraId="7CB5CD6C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65969F71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1294FA12" w14:textId="77777777" w:rsidTr="00642771">
        <w:tc>
          <w:tcPr>
            <w:tcW w:w="1980" w:type="dxa"/>
          </w:tcPr>
          <w:p w14:paraId="7C86D758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token</w:t>
            </w:r>
            <w:proofErr w:type="spellEnd"/>
          </w:p>
        </w:tc>
        <w:tc>
          <w:tcPr>
            <w:tcW w:w="2400" w:type="dxa"/>
          </w:tcPr>
          <w:p w14:paraId="5C003E22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TokenBody</w:t>
            </w:r>
            <w:proofErr w:type="spellEnd"/>
          </w:p>
        </w:tc>
        <w:tc>
          <w:tcPr>
            <w:tcW w:w="5528" w:type="dxa"/>
          </w:tcPr>
          <w:p w14:paraId="105C7F3D" w14:textId="7920BF44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TokenBody" w:history="1">
              <w:proofErr w:type="spellStart"/>
              <w:r w:rsidR="00CA41A9" w:rsidRPr="00CA41A9">
                <w:rPr>
                  <w:rStyle w:val="Hyperlink"/>
                </w:rPr>
                <w:t>TokenBody</w:t>
              </w:r>
              <w:proofErr w:type="spellEnd"/>
            </w:hyperlink>
          </w:p>
        </w:tc>
      </w:tr>
      <w:tr w:rsidR="00642771" w:rsidRPr="00994AED" w14:paraId="2A251117" w14:textId="77777777" w:rsidTr="00642771">
        <w:tc>
          <w:tcPr>
            <w:tcW w:w="1980" w:type="dxa"/>
          </w:tcPr>
          <w:p w14:paraId="784A4F9D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idAccess</w:t>
            </w:r>
            <w:proofErr w:type="spellEnd"/>
          </w:p>
        </w:tc>
        <w:tc>
          <w:tcPr>
            <w:tcW w:w="2400" w:type="dxa"/>
          </w:tcPr>
          <w:p w14:paraId="55DD3A63" w14:textId="610E3BEB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2315C7A6" w14:textId="1748D471" w:rsidR="00642771" w:rsidRPr="00994AED" w:rsidRDefault="00CA41A9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SB Sans Interface"/>
                <w:szCs w:val="20"/>
              </w:rPr>
              <w:t xml:space="preserve">Ключ доступа к уникальному идентификатору </w:t>
            </w:r>
            <w:proofErr w:type="spellStart"/>
            <w:r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42771" w:rsidRPr="00994AED" w14:paraId="23979F12" w14:textId="77777777" w:rsidTr="00642771">
        <w:tc>
          <w:tcPr>
            <w:tcW w:w="1980" w:type="dxa"/>
          </w:tcPr>
          <w:p w14:paraId="6B0D6470" w14:textId="77777777" w:rsidR="00642771" w:rsidRPr="00317F29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extraData</w:t>
            </w:r>
            <w:proofErr w:type="spellEnd"/>
          </w:p>
        </w:tc>
        <w:tc>
          <w:tcPr>
            <w:tcW w:w="2400" w:type="dxa"/>
          </w:tcPr>
          <w:p w14:paraId="7BD308A8" w14:textId="58DDA883" w:rsidR="00642771" w:rsidRPr="00317F29" w:rsidRDefault="00642771" w:rsidP="00E40F43">
            <w:pPr>
              <w:widowControl w:val="0"/>
              <w:rPr>
                <w:rFonts w:eastAsia="Times New Roman" w:cs="Times New Roman"/>
                <w:i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6A000B7E" w14:textId="31B37B31" w:rsidR="00642771" w:rsidRPr="00994AED" w:rsidRDefault="00CA41A9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>Произвольный набор данных.</w:t>
            </w:r>
          </w:p>
        </w:tc>
      </w:tr>
    </w:tbl>
    <w:p w14:paraId="3E0FBAEA" w14:textId="23C60DB6" w:rsidR="00E05E1D" w:rsidRDefault="00E05E1D" w:rsidP="00E05E1D">
      <w:pPr>
        <w:pStyle w:val="Heading2"/>
        <w:rPr>
          <w:rFonts w:cs="Times New Roman"/>
          <w:lang w:val="en-US"/>
        </w:rPr>
      </w:pPr>
      <w:bookmarkStart w:id="189" w:name="_ApplyForOffer_1"/>
      <w:bookmarkStart w:id="190" w:name="_Toc79420884"/>
      <w:bookmarkStart w:id="191" w:name="_Toc79421050"/>
      <w:bookmarkStart w:id="192" w:name="_Toc80197134"/>
      <w:bookmarkEnd w:id="189"/>
      <w:proofErr w:type="spellStart"/>
      <w:r w:rsidRPr="00FE2388">
        <w:rPr>
          <w:rFonts w:cs="Times New Roman"/>
          <w:lang w:val="en-US"/>
        </w:rPr>
        <w:t>ApplyForOffer</w:t>
      </w:r>
      <w:bookmarkEnd w:id="190"/>
      <w:bookmarkEnd w:id="191"/>
      <w:bookmarkEnd w:id="192"/>
      <w:proofErr w:type="spellEnd"/>
    </w:p>
    <w:p w14:paraId="0008C94D" w14:textId="14A0F741" w:rsidR="005C0D0A" w:rsidRPr="006B0356" w:rsidRDefault="006B0356" w:rsidP="006335E2">
      <w:pPr>
        <w:pStyle w:val="BodyText"/>
        <w:rPr>
          <w:lang w:val="ru-RU"/>
        </w:rPr>
      </w:pPr>
      <w:r>
        <w:rPr>
          <w:lang w:val="ru-RU"/>
        </w:rPr>
        <w:t>Подтверждение предложения со стороны покупателя.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121762F8" w14:textId="77777777" w:rsidTr="00642771">
        <w:tc>
          <w:tcPr>
            <w:tcW w:w="1980" w:type="dxa"/>
          </w:tcPr>
          <w:p w14:paraId="7C828B14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371E89EF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299E5F7B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6230A4B3" w14:textId="77777777" w:rsidTr="00642771">
        <w:tc>
          <w:tcPr>
            <w:tcW w:w="1980" w:type="dxa"/>
          </w:tcPr>
          <w:p w14:paraId="263C8E20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offerId</w:t>
            </w:r>
            <w:proofErr w:type="spellEnd"/>
          </w:p>
        </w:tc>
        <w:tc>
          <w:tcPr>
            <w:tcW w:w="2400" w:type="dxa"/>
          </w:tcPr>
          <w:p w14:paraId="7C2526C8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384DB999" w14:textId="0EAFF85E" w:rsidR="00642771" w:rsidRPr="00994AED" w:rsidRDefault="00CA41A9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Идентификатор </w:t>
            </w:r>
            <w:proofErr w:type="spellStart"/>
            <w:r>
              <w:rPr>
                <w:rFonts w:eastAsia="Times New Roman" w:cs="Times New Roman"/>
                <w:szCs w:val="20"/>
              </w:rPr>
              <w:t>оффера</w:t>
            </w:r>
            <w:proofErr w:type="spellEnd"/>
            <w:r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33025260" w14:textId="77777777" w:rsidTr="00642771">
        <w:tc>
          <w:tcPr>
            <w:tcW w:w="1980" w:type="dxa"/>
          </w:tcPr>
          <w:p w14:paraId="7F2B5DC9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signedToken</w:t>
            </w:r>
            <w:proofErr w:type="spellEnd"/>
          </w:p>
        </w:tc>
        <w:tc>
          <w:tcPr>
            <w:tcW w:w="2400" w:type="dxa"/>
          </w:tcPr>
          <w:p w14:paraId="3DB9E467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SignedToken</w:t>
            </w:r>
            <w:proofErr w:type="spellEnd"/>
          </w:p>
        </w:tc>
        <w:tc>
          <w:tcPr>
            <w:tcW w:w="5528" w:type="dxa"/>
          </w:tcPr>
          <w:p w14:paraId="1F7C0AFA" w14:textId="5E191B6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SignedToken_1" w:history="1">
              <w:proofErr w:type="spellStart"/>
              <w:r w:rsidRPr="007E11A4">
                <w:rPr>
                  <w:rStyle w:val="Hyperlink"/>
                  <w:rFonts w:eastAsia="Times New Roman" w:cs="Times New Roman"/>
                  <w:i/>
                  <w:szCs w:val="20"/>
                </w:rPr>
                <w:t>SignedToken</w:t>
              </w:r>
              <w:proofErr w:type="spellEnd"/>
            </w:hyperlink>
            <w:r w:rsidR="00CA41A9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6AD8D7D2" w14:textId="77777777" w:rsidTr="00642771">
        <w:tc>
          <w:tcPr>
            <w:tcW w:w="1980" w:type="dxa"/>
          </w:tcPr>
          <w:p w14:paraId="7B1EEC7C" w14:textId="77777777" w:rsidR="00642771" w:rsidRPr="003410F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buyerTokenPublicKey</w:t>
            </w:r>
            <w:proofErr w:type="spellEnd"/>
          </w:p>
        </w:tc>
        <w:tc>
          <w:tcPr>
            <w:tcW w:w="2400" w:type="dxa"/>
          </w:tcPr>
          <w:p w14:paraId="6C63596A" w14:textId="0D36CDE0" w:rsidR="00642771" w:rsidRPr="003410FD" w:rsidRDefault="00642771" w:rsidP="00E40F43">
            <w:pPr>
              <w:widowControl w:val="0"/>
              <w:rPr>
                <w:rFonts w:eastAsia="Times New Roman" w:cs="Times New Roman"/>
                <w:i/>
                <w:szCs w:val="20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3A6A27D3" w14:textId="43FE3E03" w:rsidR="00642771" w:rsidRPr="00994AED" w:rsidRDefault="00CA41A9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Публичный ключ покупателя.</w:t>
            </w:r>
          </w:p>
        </w:tc>
      </w:tr>
      <w:tr w:rsidR="00642771" w:rsidRPr="00994AED" w14:paraId="423DC5FF" w14:textId="77777777" w:rsidTr="00642771">
        <w:tc>
          <w:tcPr>
            <w:tcW w:w="1980" w:type="dxa"/>
          </w:tcPr>
          <w:p w14:paraId="1BDC8110" w14:textId="77777777" w:rsidR="00642771" w:rsidRPr="00317F29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buyerOrgName</w:t>
            </w:r>
            <w:proofErr w:type="spellEnd"/>
          </w:p>
        </w:tc>
        <w:tc>
          <w:tcPr>
            <w:tcW w:w="2400" w:type="dxa"/>
          </w:tcPr>
          <w:p w14:paraId="754FFA55" w14:textId="77777777" w:rsidR="00642771" w:rsidRPr="00317F29" w:rsidRDefault="00642771" w:rsidP="00E40F43">
            <w:pPr>
              <w:widowControl w:val="0"/>
              <w:rPr>
                <w:rFonts w:eastAsia="Times New Roman" w:cs="Times New Roman"/>
                <w:i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18437F93" w14:textId="6AD1D39C" w:rsidR="00642771" w:rsidRPr="00994AED" w:rsidRDefault="00CA41A9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>
              <w:rPr>
                <w:rFonts w:eastAsia="Times New Roman" w:cs="Times New Roman"/>
                <w:szCs w:val="20"/>
              </w:rPr>
              <w:t>Индентификатор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покупателя.</w:t>
            </w:r>
          </w:p>
        </w:tc>
      </w:tr>
    </w:tbl>
    <w:p w14:paraId="27252C34" w14:textId="04F71C82" w:rsidR="00E05E1D" w:rsidRDefault="00E05E1D" w:rsidP="00E05E1D">
      <w:pPr>
        <w:pStyle w:val="Heading2"/>
        <w:rPr>
          <w:rFonts w:cs="Times New Roman"/>
          <w:lang w:val="en-US"/>
        </w:rPr>
      </w:pPr>
      <w:bookmarkStart w:id="193" w:name="_ApproveOffer_1"/>
      <w:bookmarkStart w:id="194" w:name="_Toc79420885"/>
      <w:bookmarkStart w:id="195" w:name="_Toc79421051"/>
      <w:bookmarkStart w:id="196" w:name="_Toc80197135"/>
      <w:bookmarkEnd w:id="193"/>
      <w:proofErr w:type="spellStart"/>
      <w:r w:rsidRPr="00FE2388">
        <w:rPr>
          <w:rFonts w:cs="Times New Roman"/>
          <w:lang w:val="en-US"/>
        </w:rPr>
        <w:t>ApproveOffer</w:t>
      </w:r>
      <w:bookmarkEnd w:id="194"/>
      <w:bookmarkEnd w:id="195"/>
      <w:bookmarkEnd w:id="196"/>
      <w:proofErr w:type="spellEnd"/>
    </w:p>
    <w:p w14:paraId="397F525A" w14:textId="7E3A3899" w:rsidR="006B0356" w:rsidRPr="006B0356" w:rsidRDefault="006B0356" w:rsidP="006B0356">
      <w:pPr>
        <w:pStyle w:val="BodyText"/>
        <w:rPr>
          <w:lang w:val="ru-RU"/>
        </w:rPr>
      </w:pPr>
      <w:r>
        <w:rPr>
          <w:lang w:val="ru-RU"/>
        </w:rPr>
        <w:t>Подтверждение предложения со стороны продавца.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3E25DF5E" w14:textId="77777777" w:rsidTr="00642771">
        <w:tc>
          <w:tcPr>
            <w:tcW w:w="1980" w:type="dxa"/>
          </w:tcPr>
          <w:p w14:paraId="581D9198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016751BC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73B740C8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CA41A9" w:rsidRPr="00994AED" w14:paraId="2562BF8C" w14:textId="77777777" w:rsidTr="00642771">
        <w:tc>
          <w:tcPr>
            <w:tcW w:w="1980" w:type="dxa"/>
          </w:tcPr>
          <w:p w14:paraId="4DF6F71C" w14:textId="77777777" w:rsidR="00CA41A9" w:rsidRPr="00994AED" w:rsidRDefault="00CA41A9" w:rsidP="00CA41A9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offerId</w:t>
            </w:r>
            <w:proofErr w:type="spellEnd"/>
          </w:p>
        </w:tc>
        <w:tc>
          <w:tcPr>
            <w:tcW w:w="2400" w:type="dxa"/>
          </w:tcPr>
          <w:p w14:paraId="1672BE79" w14:textId="77777777" w:rsidR="00CA41A9" w:rsidRPr="00994AED" w:rsidRDefault="00CA41A9" w:rsidP="00CA41A9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4B01DE81" w14:textId="2AE978A9" w:rsidR="00CA41A9" w:rsidRPr="00994AED" w:rsidRDefault="00CA41A9" w:rsidP="00CA41A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Идентификатор </w:t>
            </w:r>
            <w:proofErr w:type="spellStart"/>
            <w:r>
              <w:rPr>
                <w:rFonts w:eastAsia="Times New Roman" w:cs="Times New Roman"/>
                <w:szCs w:val="20"/>
              </w:rPr>
              <w:t>оффера</w:t>
            </w:r>
            <w:proofErr w:type="spellEnd"/>
            <w:r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CA41A9" w:rsidRPr="00994AED" w14:paraId="17D1205C" w14:textId="77777777" w:rsidTr="00642771">
        <w:tc>
          <w:tcPr>
            <w:tcW w:w="1980" w:type="dxa"/>
          </w:tcPr>
          <w:p w14:paraId="585B1515" w14:textId="77777777" w:rsidR="00CA41A9" w:rsidRPr="00994AED" w:rsidRDefault="00CA41A9" w:rsidP="00CA41A9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signedToken</w:t>
            </w:r>
            <w:proofErr w:type="spellEnd"/>
          </w:p>
        </w:tc>
        <w:tc>
          <w:tcPr>
            <w:tcW w:w="2400" w:type="dxa"/>
          </w:tcPr>
          <w:p w14:paraId="39449B73" w14:textId="77777777" w:rsidR="00CA41A9" w:rsidRPr="00994AED" w:rsidRDefault="00CA41A9" w:rsidP="00CA41A9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SignedToken</w:t>
            </w:r>
            <w:proofErr w:type="spellEnd"/>
          </w:p>
        </w:tc>
        <w:tc>
          <w:tcPr>
            <w:tcW w:w="5528" w:type="dxa"/>
          </w:tcPr>
          <w:p w14:paraId="180C55EF" w14:textId="49C83585" w:rsidR="00CA41A9" w:rsidRPr="00994AED" w:rsidRDefault="00CA41A9" w:rsidP="00CA41A9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SignedToken_1" w:history="1">
              <w:proofErr w:type="spellStart"/>
              <w:r w:rsidRPr="007E11A4">
                <w:rPr>
                  <w:rStyle w:val="Hyperlink"/>
                  <w:rFonts w:eastAsia="Times New Roman" w:cs="Times New Roman"/>
                  <w:i/>
                  <w:szCs w:val="20"/>
                </w:rPr>
                <w:t>SignedToken</w:t>
              </w:r>
              <w:proofErr w:type="spellEnd"/>
            </w:hyperlink>
            <w:r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CA41A9" w:rsidRPr="00994AED" w14:paraId="4B00CB70" w14:textId="77777777" w:rsidTr="00642771">
        <w:tc>
          <w:tcPr>
            <w:tcW w:w="1980" w:type="dxa"/>
          </w:tcPr>
          <w:p w14:paraId="4CD33AF2" w14:textId="77777777" w:rsidR="00CA41A9" w:rsidRPr="003410FD" w:rsidRDefault="00CA41A9" w:rsidP="00CA41A9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szCs w:val="20"/>
              </w:rPr>
              <w:t>dealRequest</w:t>
            </w:r>
            <w:proofErr w:type="spellEnd"/>
          </w:p>
        </w:tc>
        <w:tc>
          <w:tcPr>
            <w:tcW w:w="2400" w:type="dxa"/>
          </w:tcPr>
          <w:p w14:paraId="5E89215E" w14:textId="77777777" w:rsidR="00CA41A9" w:rsidRPr="003410FD" w:rsidRDefault="00CA41A9" w:rsidP="00CA41A9">
            <w:pPr>
              <w:widowControl w:val="0"/>
              <w:rPr>
                <w:rFonts w:eastAsia="Times New Roman" w:cs="Times New Roman"/>
                <w:i/>
                <w:szCs w:val="20"/>
              </w:rPr>
            </w:pPr>
            <w:proofErr w:type="spellStart"/>
            <w:r w:rsidRPr="00317F29">
              <w:rPr>
                <w:rFonts w:eastAsia="Times New Roman" w:cs="Times New Roman"/>
                <w:i/>
                <w:szCs w:val="20"/>
              </w:rPr>
              <w:t>DealRequest</w:t>
            </w:r>
            <w:proofErr w:type="spellEnd"/>
          </w:p>
        </w:tc>
        <w:tc>
          <w:tcPr>
            <w:tcW w:w="5528" w:type="dxa"/>
          </w:tcPr>
          <w:p w14:paraId="4DD1E99D" w14:textId="20BA04F6" w:rsidR="00CA41A9" w:rsidRPr="00994AED" w:rsidRDefault="00CA41A9" w:rsidP="00CA41A9">
            <w:pPr>
              <w:widowControl w:val="0"/>
              <w:rPr>
                <w:rFonts w:eastAsia="Times New Roman" w:cs="Times New Roman"/>
                <w:szCs w:val="20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DealRequest_1" w:history="1">
              <w:proofErr w:type="spellStart"/>
              <w:r w:rsidRPr="007E11A4">
                <w:rPr>
                  <w:rStyle w:val="Hyperlink"/>
                  <w:rFonts w:eastAsia="Times New Roman" w:cs="Times New Roman"/>
                  <w:i/>
                  <w:szCs w:val="20"/>
                </w:rPr>
                <w:t>DealRequest</w:t>
              </w:r>
              <w:proofErr w:type="spellEnd"/>
            </w:hyperlink>
            <w:r>
              <w:rPr>
                <w:rFonts w:eastAsia="Times New Roman" w:cs="Times New Roman"/>
                <w:szCs w:val="20"/>
              </w:rPr>
              <w:t>.</w:t>
            </w:r>
          </w:p>
        </w:tc>
      </w:tr>
    </w:tbl>
    <w:p w14:paraId="4AEAB8A5" w14:textId="43E816D4" w:rsidR="00E05E1D" w:rsidRDefault="00E05E1D" w:rsidP="00E05E1D">
      <w:pPr>
        <w:pStyle w:val="Heading2"/>
        <w:rPr>
          <w:rFonts w:cs="Times New Roman"/>
          <w:lang w:val="en-US"/>
        </w:rPr>
      </w:pPr>
      <w:bookmarkStart w:id="197" w:name="_TokenTypeInfo"/>
      <w:bookmarkStart w:id="198" w:name="_Toc79420886"/>
      <w:bookmarkStart w:id="199" w:name="_Toc79421052"/>
      <w:bookmarkStart w:id="200" w:name="_Toc80197136"/>
      <w:bookmarkEnd w:id="197"/>
      <w:proofErr w:type="spellStart"/>
      <w:r w:rsidRPr="00317F29">
        <w:rPr>
          <w:rFonts w:cs="Times New Roman"/>
          <w:lang w:val="en-US"/>
        </w:rPr>
        <w:t>TokenTypeInfo</w:t>
      </w:r>
      <w:bookmarkEnd w:id="198"/>
      <w:bookmarkEnd w:id="199"/>
      <w:bookmarkEnd w:id="200"/>
      <w:proofErr w:type="spellEnd"/>
    </w:p>
    <w:p w14:paraId="39C096B6" w14:textId="1A9A4A6F" w:rsidR="005C0D0A" w:rsidRPr="000365BF" w:rsidRDefault="000365BF" w:rsidP="006335E2">
      <w:pPr>
        <w:pStyle w:val="BodyText"/>
        <w:rPr>
          <w:lang w:val="ru-RU"/>
        </w:rPr>
      </w:pPr>
      <w:r>
        <w:rPr>
          <w:lang w:val="ru-RU"/>
        </w:rPr>
        <w:t xml:space="preserve">Информация о типе </w:t>
      </w:r>
      <w:proofErr w:type="spellStart"/>
      <w:r>
        <w:rPr>
          <w:lang w:val="ru-RU"/>
        </w:rPr>
        <w:t>токена</w:t>
      </w:r>
      <w:proofErr w:type="spellEnd"/>
      <w:r w:rsidR="006B0356"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5395E16D" w14:textId="77777777" w:rsidTr="00642771">
        <w:tc>
          <w:tcPr>
            <w:tcW w:w="1980" w:type="dxa"/>
          </w:tcPr>
          <w:p w14:paraId="29BA6497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6EB1B5BE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32961F67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4666A7B8" w14:textId="77777777" w:rsidTr="00642771">
        <w:tc>
          <w:tcPr>
            <w:tcW w:w="1980" w:type="dxa"/>
          </w:tcPr>
          <w:p w14:paraId="37F5F009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3615C9">
              <w:rPr>
                <w:rFonts w:eastAsia="Times New Roman" w:cs="Times New Roman"/>
                <w:szCs w:val="20"/>
              </w:rPr>
              <w:t>theType</w:t>
            </w:r>
            <w:proofErr w:type="spellEnd"/>
          </w:p>
        </w:tc>
        <w:tc>
          <w:tcPr>
            <w:tcW w:w="2400" w:type="dxa"/>
          </w:tcPr>
          <w:p w14:paraId="71065026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615C9">
              <w:rPr>
                <w:rFonts w:eastAsia="Times New Roman" w:cs="Times New Roman"/>
                <w:i/>
                <w:szCs w:val="20"/>
              </w:rPr>
              <w:t>TokenType</w:t>
            </w:r>
            <w:proofErr w:type="spellEnd"/>
          </w:p>
        </w:tc>
        <w:tc>
          <w:tcPr>
            <w:tcW w:w="5528" w:type="dxa"/>
          </w:tcPr>
          <w:p w14:paraId="1A3DBB91" w14:textId="75D8E709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TokenType_1" w:history="1">
              <w:proofErr w:type="spellStart"/>
              <w:r w:rsidRPr="007E11A4">
                <w:rPr>
                  <w:rStyle w:val="Hyperlink"/>
                  <w:rFonts w:eastAsia="Times New Roman" w:cs="Times New Roman"/>
                  <w:i/>
                  <w:szCs w:val="20"/>
                </w:rPr>
                <w:t>TokenType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033D321F" w14:textId="77777777" w:rsidTr="00642771">
        <w:tc>
          <w:tcPr>
            <w:tcW w:w="1980" w:type="dxa"/>
          </w:tcPr>
          <w:p w14:paraId="6B3D0E17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615C9">
              <w:rPr>
                <w:rFonts w:eastAsia="Times New Roman" w:cs="Times New Roman"/>
                <w:szCs w:val="20"/>
              </w:rPr>
              <w:t>owned</w:t>
            </w:r>
            <w:proofErr w:type="spellEnd"/>
          </w:p>
        </w:tc>
        <w:tc>
          <w:tcPr>
            <w:tcW w:w="2400" w:type="dxa"/>
          </w:tcPr>
          <w:p w14:paraId="205276CD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615C9">
              <w:rPr>
                <w:rFonts w:eastAsia="Times New Roman" w:cs="Times New Roman"/>
                <w:i/>
                <w:szCs w:val="20"/>
              </w:rPr>
              <w:t>bool</w:t>
            </w:r>
            <w:proofErr w:type="spellEnd"/>
          </w:p>
        </w:tc>
        <w:tc>
          <w:tcPr>
            <w:tcW w:w="5528" w:type="dxa"/>
          </w:tcPr>
          <w:p w14:paraId="16A4666D" w14:textId="72F41B17" w:rsidR="00642771" w:rsidRPr="00A147C5" w:rsidRDefault="00A147C5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>Признак принадлежности тому, кто делал запрос</w:t>
            </w:r>
          </w:p>
        </w:tc>
      </w:tr>
    </w:tbl>
    <w:p w14:paraId="0CD5234F" w14:textId="4E75AAFD" w:rsidR="00E05E1D" w:rsidRPr="00543C5A" w:rsidRDefault="00E05E1D" w:rsidP="00E05E1D">
      <w:pPr>
        <w:pStyle w:val="Heading2"/>
      </w:pPr>
      <w:bookmarkStart w:id="201" w:name="_TokenChangeRequest"/>
      <w:bookmarkStart w:id="202" w:name="_Toc80197137"/>
      <w:bookmarkEnd w:id="201"/>
      <w:proofErr w:type="spellStart"/>
      <w:r w:rsidRPr="00317F29">
        <w:rPr>
          <w:lang w:val="en-US"/>
        </w:rPr>
        <w:t>TokenChangeRequest</w:t>
      </w:r>
      <w:bookmarkEnd w:id="202"/>
      <w:proofErr w:type="spellEnd"/>
    </w:p>
    <w:p w14:paraId="132D9CD5" w14:textId="668C191E" w:rsidR="005C0D0A" w:rsidRPr="000A459D" w:rsidRDefault="000A459D" w:rsidP="006335E2">
      <w:pPr>
        <w:pStyle w:val="BodyText"/>
        <w:rPr>
          <w:lang w:val="ru-RU"/>
        </w:rPr>
      </w:pPr>
      <w:r>
        <w:rPr>
          <w:lang w:val="ru-RU"/>
        </w:rPr>
        <w:t xml:space="preserve">Запрос на </w:t>
      </w:r>
      <w:proofErr w:type="spellStart"/>
      <w:r>
        <w:rPr>
          <w:lang w:val="ru-RU"/>
        </w:rPr>
        <w:t>измение</w:t>
      </w:r>
      <w:proofErr w:type="spellEnd"/>
      <w:r>
        <w:rPr>
          <w:lang w:val="ru-RU"/>
        </w:rPr>
        <w:t xml:space="preserve">/размен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3415836B" w14:textId="77777777" w:rsidTr="00642771">
        <w:tc>
          <w:tcPr>
            <w:tcW w:w="1980" w:type="dxa"/>
          </w:tcPr>
          <w:p w14:paraId="67B8466B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237263F8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7671E68D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4C5E4EBD" w14:textId="77777777" w:rsidTr="00642771">
        <w:tc>
          <w:tcPr>
            <w:tcW w:w="1980" w:type="dxa"/>
          </w:tcPr>
          <w:p w14:paraId="385F62DC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3615C9">
              <w:rPr>
                <w:rFonts w:eastAsia="Times New Roman" w:cs="Times New Roman"/>
                <w:szCs w:val="20"/>
              </w:rPr>
              <w:t>tokenBody</w:t>
            </w:r>
            <w:proofErr w:type="spellEnd"/>
          </w:p>
        </w:tc>
        <w:tc>
          <w:tcPr>
            <w:tcW w:w="2400" w:type="dxa"/>
          </w:tcPr>
          <w:p w14:paraId="3E60543C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615C9">
              <w:rPr>
                <w:rFonts w:eastAsia="Times New Roman" w:cs="Times New Roman"/>
                <w:i/>
              </w:rPr>
              <w:t>TokenBody</w:t>
            </w:r>
            <w:proofErr w:type="spellEnd"/>
          </w:p>
        </w:tc>
        <w:tc>
          <w:tcPr>
            <w:tcW w:w="5528" w:type="dxa"/>
          </w:tcPr>
          <w:p w14:paraId="108C5220" w14:textId="28FC944C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TokenBody" w:history="1">
              <w:proofErr w:type="spellStart"/>
              <w:r w:rsidRPr="007E11A4">
                <w:rPr>
                  <w:rStyle w:val="Hyperlink"/>
                  <w:rFonts w:eastAsia="Times New Roman" w:cs="Times New Roman"/>
                  <w:i/>
                </w:rPr>
                <w:t>TokenBody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42B5E448" w14:textId="77777777" w:rsidTr="00642771">
        <w:tc>
          <w:tcPr>
            <w:tcW w:w="1980" w:type="dxa"/>
          </w:tcPr>
          <w:p w14:paraId="58FF942E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615C9">
              <w:rPr>
                <w:rFonts w:eastAsia="Times New Roman" w:cs="Times New Roman"/>
                <w:szCs w:val="20"/>
              </w:rPr>
              <w:t>idAccess</w:t>
            </w:r>
            <w:proofErr w:type="spellEnd"/>
          </w:p>
        </w:tc>
        <w:tc>
          <w:tcPr>
            <w:tcW w:w="2400" w:type="dxa"/>
          </w:tcPr>
          <w:p w14:paraId="5FE49BA6" w14:textId="21ECE070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60342192" w14:textId="6CABEE80" w:rsidR="00642771" w:rsidRPr="00994AED" w:rsidRDefault="00CA41A9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SB Sans Interface"/>
                <w:szCs w:val="20"/>
              </w:rPr>
              <w:t xml:space="preserve">Ключ доступа к уникальному идентификатору </w:t>
            </w:r>
            <w:proofErr w:type="spellStart"/>
            <w:r>
              <w:rPr>
                <w:rFonts w:eastAsia="Times New Roman" w:cs="SB Sans Interface"/>
                <w:szCs w:val="20"/>
              </w:rPr>
              <w:t>токена</w:t>
            </w:r>
            <w:proofErr w:type="spellEnd"/>
            <w:r>
              <w:rPr>
                <w:rFonts w:eastAsia="Times New Roman" w:cs="SB Sans Interface"/>
                <w:szCs w:val="20"/>
              </w:rPr>
              <w:t>.</w:t>
            </w:r>
          </w:p>
        </w:tc>
      </w:tr>
    </w:tbl>
    <w:p w14:paraId="3A6FEB33" w14:textId="327E14C2" w:rsidR="00E05E1D" w:rsidRDefault="00E05E1D" w:rsidP="00E05E1D">
      <w:pPr>
        <w:pStyle w:val="Heading2"/>
        <w:rPr>
          <w:lang w:val="en-US"/>
        </w:rPr>
      </w:pPr>
      <w:bookmarkStart w:id="203" w:name="_WalletOffer"/>
      <w:bookmarkStart w:id="204" w:name="_Toc80197138"/>
      <w:bookmarkEnd w:id="203"/>
      <w:proofErr w:type="spellStart"/>
      <w:r w:rsidRPr="00317F29">
        <w:rPr>
          <w:lang w:val="en-US"/>
        </w:rPr>
        <w:t>WalletOffer</w:t>
      </w:r>
      <w:bookmarkEnd w:id="204"/>
      <w:proofErr w:type="spellEnd"/>
    </w:p>
    <w:p w14:paraId="29EF37A9" w14:textId="0D758836" w:rsidR="005C0D0A" w:rsidRPr="00435E55" w:rsidRDefault="00435E55" w:rsidP="006335E2">
      <w:pPr>
        <w:pStyle w:val="BodyText"/>
        <w:rPr>
          <w:lang w:val="ru-RU"/>
        </w:rPr>
      </w:pPr>
      <w:r>
        <w:rPr>
          <w:lang w:val="ru-RU"/>
        </w:rPr>
        <w:t>Публичное предложение.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2278909E" w14:textId="77777777" w:rsidTr="00642771">
        <w:tc>
          <w:tcPr>
            <w:tcW w:w="1980" w:type="dxa"/>
          </w:tcPr>
          <w:p w14:paraId="729ECBC1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lastRenderedPageBreak/>
              <w:t>Наименование</w:t>
            </w:r>
          </w:p>
        </w:tc>
        <w:tc>
          <w:tcPr>
            <w:tcW w:w="2400" w:type="dxa"/>
          </w:tcPr>
          <w:p w14:paraId="50FBAF36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627D8D72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50F534C6" w14:textId="77777777" w:rsidTr="00642771">
        <w:tc>
          <w:tcPr>
            <w:tcW w:w="1980" w:type="dxa"/>
          </w:tcPr>
          <w:p w14:paraId="0650D239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3615C9">
              <w:rPr>
                <w:rFonts w:eastAsia="Times New Roman" w:cs="Times New Roman"/>
                <w:szCs w:val="20"/>
              </w:rPr>
              <w:t>offer</w:t>
            </w:r>
            <w:proofErr w:type="spellEnd"/>
          </w:p>
        </w:tc>
        <w:tc>
          <w:tcPr>
            <w:tcW w:w="2400" w:type="dxa"/>
          </w:tcPr>
          <w:p w14:paraId="659D797F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3615C9">
              <w:rPr>
                <w:rFonts w:eastAsia="Times New Roman" w:cs="Times New Roman"/>
                <w:i/>
              </w:rPr>
              <w:t>Offer</w:t>
            </w:r>
            <w:proofErr w:type="spellEnd"/>
          </w:p>
        </w:tc>
        <w:tc>
          <w:tcPr>
            <w:tcW w:w="5528" w:type="dxa"/>
          </w:tcPr>
          <w:p w14:paraId="654ADE18" w14:textId="1A919ADA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Offer_1" w:history="1">
              <w:proofErr w:type="spellStart"/>
              <w:r w:rsidRPr="007E11A4">
                <w:rPr>
                  <w:rStyle w:val="Hyperlink"/>
                  <w:rFonts w:eastAsia="Times New Roman" w:cs="Times New Roman"/>
                  <w:i/>
                </w:rPr>
                <w:t>Offer</w:t>
              </w:r>
              <w:proofErr w:type="spellEnd"/>
            </w:hyperlink>
            <w:r w:rsidRPr="00994AED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233C219C" w14:textId="77777777" w:rsidTr="00642771">
        <w:tc>
          <w:tcPr>
            <w:tcW w:w="1980" w:type="dxa"/>
          </w:tcPr>
          <w:p w14:paraId="69F681BE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3615C9">
              <w:rPr>
                <w:rFonts w:eastAsia="Times New Roman" w:cs="Times New Roman"/>
                <w:szCs w:val="20"/>
              </w:rPr>
              <w:t>offerCandidate</w:t>
            </w:r>
            <w:proofErr w:type="spellEnd"/>
          </w:p>
        </w:tc>
        <w:tc>
          <w:tcPr>
            <w:tcW w:w="2400" w:type="dxa"/>
          </w:tcPr>
          <w:p w14:paraId="30DC52DB" w14:textId="7777777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proofErr w:type="gramStart"/>
            <w:r w:rsidRPr="00317F29">
              <w:rPr>
                <w:rFonts w:eastAsia="Times New Roman" w:cs="Times New Roman"/>
                <w:i/>
                <w:szCs w:val="20"/>
              </w:rPr>
              <w:t>array</w:t>
            </w:r>
            <w:proofErr w:type="spellEnd"/>
            <w:r w:rsidRPr="00317F29">
              <w:rPr>
                <w:rFonts w:eastAsia="Times New Roman" w:cs="Times New Roman"/>
                <w:i/>
                <w:szCs w:val="20"/>
              </w:rPr>
              <w:t>[</w:t>
            </w:r>
            <w:proofErr w:type="spellStart"/>
            <w:proofErr w:type="gramEnd"/>
            <w:r w:rsidRPr="003615C9">
              <w:rPr>
                <w:rFonts w:eastAsia="Times New Roman" w:cs="Times New Roman"/>
                <w:i/>
                <w:szCs w:val="20"/>
              </w:rPr>
              <w:t>OfferCandidate</w:t>
            </w:r>
            <w:proofErr w:type="spellEnd"/>
            <w:r w:rsidRPr="00317F29">
              <w:rPr>
                <w:rFonts w:eastAsia="Times New Roman" w:cs="Times New Roman"/>
                <w:i/>
                <w:szCs w:val="20"/>
              </w:rPr>
              <w:t>]</w:t>
            </w:r>
          </w:p>
        </w:tc>
        <w:tc>
          <w:tcPr>
            <w:tcW w:w="5528" w:type="dxa"/>
          </w:tcPr>
          <w:p w14:paraId="0F636691" w14:textId="0A5B5A69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>Коллекция</w:t>
            </w:r>
            <w:r w:rsidRPr="00994AED">
              <w:rPr>
                <w:rFonts w:eastAsia="Times New Roman" w:cs="Times New Roman"/>
                <w:szCs w:val="20"/>
              </w:rPr>
              <w:t xml:space="preserve">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OfferCandidate" w:history="1">
              <w:proofErr w:type="spellStart"/>
              <w:r w:rsidRPr="000365BF">
                <w:rPr>
                  <w:rStyle w:val="Hyperlink"/>
                  <w:rFonts w:eastAsia="Times New Roman" w:cs="Times New Roman"/>
                  <w:i/>
                  <w:szCs w:val="20"/>
                </w:rPr>
                <w:t>OfferCandidate</w:t>
              </w:r>
              <w:proofErr w:type="spellEnd"/>
            </w:hyperlink>
          </w:p>
        </w:tc>
      </w:tr>
    </w:tbl>
    <w:p w14:paraId="1A3E453A" w14:textId="688EDC87" w:rsidR="00CD7933" w:rsidRDefault="00107489" w:rsidP="00CD7933">
      <w:pPr>
        <w:pStyle w:val="Heading2"/>
      </w:pPr>
      <w:bookmarkStart w:id="205" w:name="_SignedBurnRequest"/>
      <w:bookmarkStart w:id="206" w:name="_Toc80197139"/>
      <w:bookmarkEnd w:id="205"/>
      <w:proofErr w:type="spellStart"/>
      <w:r w:rsidRPr="003410FD">
        <w:t>SignedBurnRequest</w:t>
      </w:r>
      <w:bookmarkEnd w:id="206"/>
      <w:proofErr w:type="spellEnd"/>
    </w:p>
    <w:p w14:paraId="09201252" w14:textId="36129018" w:rsidR="00CD7933" w:rsidRPr="000365BF" w:rsidRDefault="000365BF" w:rsidP="00CD7933">
      <w:pPr>
        <w:pStyle w:val="BodyText"/>
        <w:rPr>
          <w:lang w:val="ru-RU"/>
        </w:rPr>
      </w:pPr>
      <w:r>
        <w:rPr>
          <w:lang w:val="ru-RU"/>
        </w:rPr>
        <w:t xml:space="preserve">Подписанный запрос на погашение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56D06684" w14:textId="77777777" w:rsidTr="00642771">
        <w:tc>
          <w:tcPr>
            <w:tcW w:w="1980" w:type="dxa"/>
          </w:tcPr>
          <w:p w14:paraId="2E6B81DF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6D6216AF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670D2D22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7D21DEAC" w14:textId="77777777" w:rsidTr="00642771">
        <w:tc>
          <w:tcPr>
            <w:tcW w:w="1980" w:type="dxa"/>
          </w:tcPr>
          <w:p w14:paraId="13F9B796" w14:textId="615327E3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CD7933">
              <w:rPr>
                <w:rFonts w:eastAsia="Times New Roman" w:cs="Times New Roman"/>
                <w:szCs w:val="20"/>
              </w:rPr>
              <w:t>request</w:t>
            </w:r>
            <w:proofErr w:type="spellEnd"/>
          </w:p>
        </w:tc>
        <w:tc>
          <w:tcPr>
            <w:tcW w:w="2400" w:type="dxa"/>
          </w:tcPr>
          <w:p w14:paraId="6E04C2F7" w14:textId="5CF55470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CD7933">
              <w:rPr>
                <w:rFonts w:eastAsia="Times New Roman" w:cs="Times New Roman"/>
                <w:i/>
              </w:rPr>
              <w:t>BurnRequest</w:t>
            </w:r>
            <w:proofErr w:type="spellEnd"/>
          </w:p>
        </w:tc>
        <w:tc>
          <w:tcPr>
            <w:tcW w:w="5528" w:type="dxa"/>
          </w:tcPr>
          <w:p w14:paraId="47B876E4" w14:textId="63397E74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szCs w:val="20"/>
              </w:rPr>
              <w:t>Объект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BurnRequest" w:history="1">
              <w:proofErr w:type="spellStart"/>
              <w:r w:rsidRPr="00CD7933">
                <w:rPr>
                  <w:rStyle w:val="Hyperlink"/>
                  <w:rFonts w:eastAsia="Times New Roman" w:cs="Times New Roman"/>
                  <w:i/>
                </w:rPr>
                <w:t>BurnRequest</w:t>
              </w:r>
              <w:proofErr w:type="spellEnd"/>
            </w:hyperlink>
            <w:r>
              <w:rPr>
                <w:rFonts w:eastAsia="Times New Roman" w:cs="Times New Roman"/>
                <w:i/>
              </w:rPr>
              <w:t>.</w:t>
            </w:r>
          </w:p>
        </w:tc>
      </w:tr>
      <w:tr w:rsidR="00642771" w:rsidRPr="00994AED" w14:paraId="580ED4AC" w14:textId="77777777" w:rsidTr="00642771">
        <w:tc>
          <w:tcPr>
            <w:tcW w:w="1980" w:type="dxa"/>
          </w:tcPr>
          <w:p w14:paraId="1768601A" w14:textId="4921EDD3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CD7933">
              <w:rPr>
                <w:rFonts w:eastAsia="Times New Roman" w:cs="Times New Roman"/>
                <w:szCs w:val="20"/>
              </w:rPr>
              <w:t>signatures</w:t>
            </w:r>
            <w:proofErr w:type="spellEnd"/>
          </w:p>
        </w:tc>
        <w:tc>
          <w:tcPr>
            <w:tcW w:w="2400" w:type="dxa"/>
          </w:tcPr>
          <w:p w14:paraId="1A3B836A" w14:textId="73FEA484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proofErr w:type="gramStart"/>
            <w:r w:rsidRPr="00317F29">
              <w:rPr>
                <w:rFonts w:eastAsia="Times New Roman" w:cs="Times New Roman"/>
                <w:i/>
                <w:szCs w:val="20"/>
              </w:rPr>
              <w:t>array</w:t>
            </w:r>
            <w:proofErr w:type="spellEnd"/>
            <w:r w:rsidRPr="00317F29">
              <w:rPr>
                <w:rFonts w:eastAsia="Times New Roman" w:cs="Times New Roman"/>
                <w:i/>
                <w:szCs w:val="20"/>
              </w:rPr>
              <w:t>[</w:t>
            </w:r>
            <w:proofErr w:type="spellStart"/>
            <w:proofErr w:type="gramEnd"/>
            <w:r w:rsidRPr="00CD7933">
              <w:rPr>
                <w:rFonts w:eastAsia="Times New Roman" w:cs="Times New Roman"/>
                <w:i/>
                <w:szCs w:val="20"/>
              </w:rPr>
              <w:t>BurnRequestSignatures</w:t>
            </w:r>
            <w:proofErr w:type="spellEnd"/>
            <w:r w:rsidRPr="00317F29">
              <w:rPr>
                <w:rFonts w:eastAsia="Times New Roman" w:cs="Times New Roman"/>
                <w:i/>
                <w:szCs w:val="20"/>
              </w:rPr>
              <w:t>]</w:t>
            </w:r>
          </w:p>
        </w:tc>
        <w:tc>
          <w:tcPr>
            <w:tcW w:w="5528" w:type="dxa"/>
          </w:tcPr>
          <w:p w14:paraId="782D354C" w14:textId="303FA812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>Коллекция</w:t>
            </w:r>
            <w:r w:rsidRPr="00994AED">
              <w:rPr>
                <w:rFonts w:eastAsia="Times New Roman" w:cs="Times New Roman"/>
                <w:szCs w:val="20"/>
              </w:rPr>
              <w:t xml:space="preserve">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BurnRequestSignatures" w:history="1">
              <w:proofErr w:type="spellStart"/>
              <w:r w:rsidRPr="00CD7933">
                <w:rPr>
                  <w:rStyle w:val="Hyperlink"/>
                  <w:rFonts w:eastAsia="Times New Roman" w:cs="Times New Roman"/>
                  <w:i/>
                  <w:szCs w:val="20"/>
                </w:rPr>
                <w:t>BurnRequestSignatures</w:t>
              </w:r>
              <w:proofErr w:type="spellEnd"/>
            </w:hyperlink>
          </w:p>
        </w:tc>
      </w:tr>
    </w:tbl>
    <w:p w14:paraId="629E9A21" w14:textId="79D522F0" w:rsidR="007E11A4" w:rsidRDefault="007E11A4" w:rsidP="007E11A4">
      <w:pPr>
        <w:pStyle w:val="Heading2"/>
      </w:pPr>
      <w:bookmarkStart w:id="207" w:name="_BurnExtraData"/>
      <w:bookmarkStart w:id="208" w:name="_Toc80197140"/>
      <w:bookmarkEnd w:id="207"/>
      <w:proofErr w:type="spellStart"/>
      <w:r w:rsidRPr="007E11A4">
        <w:t>BurnExtraData</w:t>
      </w:r>
      <w:bookmarkEnd w:id="208"/>
      <w:proofErr w:type="spellEnd"/>
    </w:p>
    <w:p w14:paraId="656C2B63" w14:textId="44D1FDD7" w:rsidR="000365BF" w:rsidRPr="000365BF" w:rsidRDefault="000A459D" w:rsidP="000365BF">
      <w:pPr>
        <w:pStyle w:val="BodyText"/>
        <w:rPr>
          <w:lang w:val="ru-RU"/>
        </w:rPr>
      </w:pPr>
      <w:r>
        <w:rPr>
          <w:lang w:val="ru-RU"/>
        </w:rPr>
        <w:t xml:space="preserve">Данные для погашения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4B2F8B3E" w14:textId="77777777" w:rsidTr="00642771">
        <w:tc>
          <w:tcPr>
            <w:tcW w:w="1980" w:type="dxa"/>
          </w:tcPr>
          <w:p w14:paraId="01C9735F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285BC766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63FD5D43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646E56AE" w14:textId="77777777" w:rsidTr="00642771">
        <w:tc>
          <w:tcPr>
            <w:tcW w:w="1980" w:type="dxa"/>
          </w:tcPr>
          <w:p w14:paraId="79FDB87D" w14:textId="1EE48DF7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0365BF">
              <w:rPr>
                <w:rFonts w:eastAsia="Times New Roman" w:cs="Times New Roman"/>
                <w:szCs w:val="20"/>
              </w:rPr>
              <w:t>ownerIds</w:t>
            </w:r>
            <w:proofErr w:type="spellEnd"/>
          </w:p>
        </w:tc>
        <w:tc>
          <w:tcPr>
            <w:tcW w:w="2400" w:type="dxa"/>
          </w:tcPr>
          <w:p w14:paraId="159B93FD" w14:textId="20EA880D" w:rsidR="00642771" w:rsidRPr="000365BF" w:rsidRDefault="00642771" w:rsidP="00E40F43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r>
              <w:rPr>
                <w:rFonts w:eastAsia="Times New Roman" w:cs="Times New Roman"/>
                <w:i/>
                <w:lang w:val="en-US"/>
              </w:rPr>
              <w:t>array [string]</w:t>
            </w:r>
          </w:p>
        </w:tc>
        <w:tc>
          <w:tcPr>
            <w:tcW w:w="5528" w:type="dxa"/>
          </w:tcPr>
          <w:p w14:paraId="0C891F10" w14:textId="5C8769DC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>Коллекция строковых идентификатор владельцев</w:t>
            </w:r>
            <w:r>
              <w:rPr>
                <w:rFonts w:eastAsia="Times New Roman" w:cs="Times New Roman"/>
                <w:i/>
              </w:rPr>
              <w:t>.</w:t>
            </w:r>
          </w:p>
        </w:tc>
      </w:tr>
      <w:tr w:rsidR="00642771" w:rsidRPr="00994AED" w14:paraId="061AF90C" w14:textId="77777777" w:rsidTr="00642771">
        <w:tc>
          <w:tcPr>
            <w:tcW w:w="1980" w:type="dxa"/>
          </w:tcPr>
          <w:p w14:paraId="780031B7" w14:textId="2D050EBF" w:rsidR="00642771" w:rsidRPr="00994AED" w:rsidRDefault="00642771" w:rsidP="00E40F43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0365BF">
              <w:rPr>
                <w:rFonts w:eastAsia="Times New Roman" w:cs="Times New Roman"/>
                <w:szCs w:val="20"/>
              </w:rPr>
              <w:t>changeRequests</w:t>
            </w:r>
            <w:proofErr w:type="spellEnd"/>
          </w:p>
        </w:tc>
        <w:tc>
          <w:tcPr>
            <w:tcW w:w="2400" w:type="dxa"/>
          </w:tcPr>
          <w:p w14:paraId="3A8037E3" w14:textId="7B0CB6A7" w:rsidR="00642771" w:rsidRPr="00994AED" w:rsidRDefault="00642771" w:rsidP="00E40F43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proofErr w:type="gramStart"/>
            <w:r w:rsidRPr="00317F29">
              <w:rPr>
                <w:rFonts w:eastAsia="Times New Roman" w:cs="Times New Roman"/>
                <w:i/>
                <w:szCs w:val="20"/>
              </w:rPr>
              <w:t>array</w:t>
            </w:r>
            <w:proofErr w:type="spellEnd"/>
            <w:r w:rsidRPr="00317F29">
              <w:rPr>
                <w:rFonts w:eastAsia="Times New Roman" w:cs="Times New Roman"/>
                <w:i/>
                <w:szCs w:val="20"/>
              </w:rPr>
              <w:t>[</w:t>
            </w:r>
            <w:proofErr w:type="spellStart"/>
            <w:proofErr w:type="gramEnd"/>
            <w:r w:rsidRPr="000365BF">
              <w:rPr>
                <w:rFonts w:eastAsia="Times New Roman" w:cs="Times New Roman"/>
                <w:i/>
                <w:szCs w:val="20"/>
              </w:rPr>
              <w:t>TokenChangeRequest</w:t>
            </w:r>
            <w:proofErr w:type="spellEnd"/>
            <w:r w:rsidRPr="00317F29">
              <w:rPr>
                <w:rFonts w:eastAsia="Times New Roman" w:cs="Times New Roman"/>
                <w:i/>
                <w:szCs w:val="20"/>
              </w:rPr>
              <w:t>]</w:t>
            </w:r>
          </w:p>
        </w:tc>
        <w:tc>
          <w:tcPr>
            <w:tcW w:w="5528" w:type="dxa"/>
          </w:tcPr>
          <w:p w14:paraId="63ECC36C" w14:textId="4F697DAA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>Коллекция</w:t>
            </w:r>
            <w:r w:rsidRPr="00994AED">
              <w:rPr>
                <w:rFonts w:eastAsia="Times New Roman" w:cs="Times New Roman"/>
                <w:szCs w:val="20"/>
              </w:rPr>
              <w:t xml:space="preserve"> тип</w:t>
            </w:r>
            <w:r>
              <w:rPr>
                <w:rFonts w:eastAsia="Times New Roman" w:cs="Times New Roman"/>
                <w:szCs w:val="20"/>
              </w:rPr>
              <w:t>а</w:t>
            </w:r>
            <w:r>
              <w:rPr>
                <w:rFonts w:eastAsia="Times New Roman" w:cs="Times New Roman"/>
                <w:szCs w:val="20"/>
                <w:lang w:val="en-US"/>
              </w:rPr>
              <w:t xml:space="preserve"> </w:t>
            </w:r>
            <w:hyperlink w:anchor="_TokenChangeRequest" w:history="1">
              <w:proofErr w:type="spellStart"/>
              <w:r w:rsidRPr="000365BF">
                <w:rPr>
                  <w:rStyle w:val="Hyperlink"/>
                  <w:rFonts w:eastAsia="Times New Roman" w:cs="Times New Roman"/>
                  <w:i/>
                  <w:szCs w:val="20"/>
                </w:rPr>
                <w:t>TokenChangeRequest</w:t>
              </w:r>
              <w:proofErr w:type="spellEnd"/>
            </w:hyperlink>
          </w:p>
        </w:tc>
      </w:tr>
      <w:tr w:rsidR="00642771" w:rsidRPr="00994AED" w14:paraId="18DFD708" w14:textId="77777777" w:rsidTr="00642771">
        <w:tc>
          <w:tcPr>
            <w:tcW w:w="1980" w:type="dxa"/>
          </w:tcPr>
          <w:p w14:paraId="773FA614" w14:textId="5CDD2F0D" w:rsidR="00642771" w:rsidRPr="000365BF" w:rsidRDefault="00642771" w:rsidP="00435E55">
            <w:pPr>
              <w:widowControl w:val="0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/>
              </w:rPr>
              <w:t>data</w:t>
            </w:r>
          </w:p>
        </w:tc>
        <w:tc>
          <w:tcPr>
            <w:tcW w:w="2400" w:type="dxa"/>
          </w:tcPr>
          <w:p w14:paraId="5FD352B6" w14:textId="71D701F6" w:rsidR="00642771" w:rsidRPr="000365BF" w:rsidRDefault="00642771" w:rsidP="00435E55">
            <w:pPr>
              <w:widowControl w:val="0"/>
              <w:rPr>
                <w:rFonts w:eastAsia="Times New Roman" w:cs="Times New Roman"/>
                <w:i/>
                <w:szCs w:val="20"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4918FD4A" w14:textId="6A5376BB" w:rsidR="00642771" w:rsidRDefault="00A147C5" w:rsidP="00435E55">
            <w:pPr>
              <w:widowControl w:val="0"/>
              <w:rPr>
                <w:rFonts w:eastAsia="Times New Roman" w:cs="Times New Roman"/>
                <w:szCs w:val="20"/>
              </w:rPr>
            </w:pPr>
            <w:r w:rsidRPr="00237E29">
              <w:rPr>
                <w:rFonts w:eastAsia="Times New Roman" w:cs="SB Sans Interface"/>
                <w:szCs w:val="20"/>
              </w:rPr>
              <w:t>Произвольный набор данных.</w:t>
            </w:r>
          </w:p>
        </w:tc>
      </w:tr>
    </w:tbl>
    <w:p w14:paraId="07CDC370" w14:textId="2DBC8B4B" w:rsidR="007E11A4" w:rsidRDefault="007E11A4" w:rsidP="007E11A4">
      <w:pPr>
        <w:pStyle w:val="Heading2"/>
      </w:pPr>
      <w:bookmarkStart w:id="209" w:name="_OfferCandidate"/>
      <w:bookmarkStart w:id="210" w:name="_Toc80197141"/>
      <w:bookmarkEnd w:id="209"/>
      <w:proofErr w:type="spellStart"/>
      <w:r w:rsidRPr="003615C9">
        <w:t>OfferCandidate</w:t>
      </w:r>
      <w:bookmarkEnd w:id="210"/>
      <w:proofErr w:type="spellEnd"/>
    </w:p>
    <w:p w14:paraId="35388BBF" w14:textId="2C2639C0" w:rsidR="000365BF" w:rsidRPr="000365BF" w:rsidRDefault="004A1E08" w:rsidP="000365BF">
      <w:pPr>
        <w:pStyle w:val="BodyText"/>
        <w:rPr>
          <w:lang w:val="ru-RU"/>
        </w:rPr>
      </w:pPr>
      <w:r>
        <w:rPr>
          <w:lang w:val="ru-RU"/>
        </w:rPr>
        <w:t>Одобренная сделка со стороны продавца</w:t>
      </w:r>
      <w:r w:rsidR="006B0356"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5A520113" w14:textId="77777777" w:rsidTr="00642771">
        <w:tc>
          <w:tcPr>
            <w:tcW w:w="1980" w:type="dxa"/>
          </w:tcPr>
          <w:p w14:paraId="5EB69640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1DAEEFD7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5B33D5BC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1BAF127B" w14:textId="77777777" w:rsidTr="00642771">
        <w:tc>
          <w:tcPr>
            <w:tcW w:w="1980" w:type="dxa"/>
          </w:tcPr>
          <w:p w14:paraId="17002B51" w14:textId="3828429A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0365BF">
              <w:rPr>
                <w:rFonts w:eastAsia="Times New Roman" w:cs="Times New Roman"/>
                <w:szCs w:val="20"/>
              </w:rPr>
              <w:t>signedTokenBuyer</w:t>
            </w:r>
            <w:proofErr w:type="spellEnd"/>
          </w:p>
        </w:tc>
        <w:tc>
          <w:tcPr>
            <w:tcW w:w="2400" w:type="dxa"/>
          </w:tcPr>
          <w:p w14:paraId="7C8A8E1A" w14:textId="699B9D0E" w:rsidR="00642771" w:rsidRPr="000365BF" w:rsidRDefault="00642771" w:rsidP="00E40F43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proofErr w:type="spellStart"/>
            <w:r w:rsidRPr="000365BF">
              <w:rPr>
                <w:rFonts w:eastAsia="Times New Roman" w:cs="Times New Roman"/>
                <w:i/>
                <w:lang w:val="en-US"/>
              </w:rPr>
              <w:t>SignedToken</w:t>
            </w:r>
            <w:proofErr w:type="spellEnd"/>
          </w:p>
        </w:tc>
        <w:tc>
          <w:tcPr>
            <w:tcW w:w="5528" w:type="dxa"/>
          </w:tcPr>
          <w:p w14:paraId="6A7A66D1" w14:textId="0FADA51A" w:rsidR="00642771" w:rsidRPr="00994AED" w:rsidRDefault="00642771" w:rsidP="00E40F43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Объект типа </w:t>
            </w:r>
            <w:hyperlink w:anchor="_SignedToken_1" w:history="1">
              <w:proofErr w:type="spellStart"/>
              <w:r w:rsidRPr="000365BF">
                <w:rPr>
                  <w:rStyle w:val="Hyperlink"/>
                  <w:rFonts w:eastAsia="Times New Roman" w:cs="Times New Roman"/>
                  <w:szCs w:val="20"/>
                </w:rPr>
                <w:t>SignedToken</w:t>
              </w:r>
              <w:proofErr w:type="spellEnd"/>
            </w:hyperlink>
            <w:r w:rsidR="00A147C5"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42771" w:rsidRPr="00994AED" w14:paraId="43366380" w14:textId="77777777" w:rsidTr="00642771">
        <w:tc>
          <w:tcPr>
            <w:tcW w:w="1980" w:type="dxa"/>
          </w:tcPr>
          <w:p w14:paraId="2664A75E" w14:textId="31A1E09A" w:rsidR="00642771" w:rsidRPr="00994AED" w:rsidRDefault="00642771" w:rsidP="00435E55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0365BF">
              <w:rPr>
                <w:rFonts w:eastAsia="Times New Roman" w:cs="Times New Roman"/>
                <w:szCs w:val="20"/>
              </w:rPr>
              <w:t>buyerEncryptionKey</w:t>
            </w:r>
            <w:proofErr w:type="spellEnd"/>
          </w:p>
        </w:tc>
        <w:tc>
          <w:tcPr>
            <w:tcW w:w="2400" w:type="dxa"/>
          </w:tcPr>
          <w:p w14:paraId="7E757AD7" w14:textId="07CAD421" w:rsidR="00642771" w:rsidRPr="00994AED" w:rsidRDefault="00642771" w:rsidP="00435E55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7BF6850F" w14:textId="13A3825B" w:rsidR="00642771" w:rsidRPr="00994AED" w:rsidRDefault="00A147C5" w:rsidP="00435E55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>Идентификатор ключа шифрования покупателя</w:t>
            </w:r>
            <w:r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  <w:tr w:rsidR="00642771" w:rsidRPr="00994AED" w14:paraId="2589ACF2" w14:textId="77777777" w:rsidTr="00642771">
        <w:tc>
          <w:tcPr>
            <w:tcW w:w="1980" w:type="dxa"/>
          </w:tcPr>
          <w:p w14:paraId="189402B7" w14:textId="0808B745" w:rsidR="00642771" w:rsidRPr="000365BF" w:rsidRDefault="00642771" w:rsidP="00435E55">
            <w:pPr>
              <w:widowControl w:val="0"/>
              <w:rPr>
                <w:rFonts w:eastAsia="Times New Roman" w:cs="Times New Roman"/>
                <w:szCs w:val="20"/>
                <w:lang w:val="en-US"/>
              </w:rPr>
            </w:pPr>
            <w:proofErr w:type="spellStart"/>
            <w:r w:rsidRPr="000365BF">
              <w:rPr>
                <w:rFonts w:eastAsia="Times New Roman" w:cs="Times New Roman"/>
                <w:szCs w:val="20"/>
                <w:lang w:val="en-US"/>
              </w:rPr>
              <w:t>buyerTokenKey</w:t>
            </w:r>
            <w:proofErr w:type="spellEnd"/>
          </w:p>
        </w:tc>
        <w:tc>
          <w:tcPr>
            <w:tcW w:w="2400" w:type="dxa"/>
          </w:tcPr>
          <w:p w14:paraId="0138D876" w14:textId="77777777" w:rsidR="00642771" w:rsidRPr="000365BF" w:rsidRDefault="00642771" w:rsidP="00435E55">
            <w:pPr>
              <w:widowControl w:val="0"/>
              <w:rPr>
                <w:rFonts w:eastAsia="Times New Roman" w:cs="Times New Roman"/>
                <w:i/>
                <w:szCs w:val="20"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7CD4E042" w14:textId="2B60FB1B" w:rsidR="00642771" w:rsidRDefault="00A147C5" w:rsidP="00435E55">
            <w:pPr>
              <w:widowControl w:val="0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Публичный ключ покупателя.</w:t>
            </w:r>
          </w:p>
        </w:tc>
      </w:tr>
      <w:tr w:rsidR="00642771" w:rsidRPr="00994AED" w14:paraId="01E4B6F8" w14:textId="77777777" w:rsidTr="00642771">
        <w:tc>
          <w:tcPr>
            <w:tcW w:w="1980" w:type="dxa"/>
          </w:tcPr>
          <w:p w14:paraId="67826214" w14:textId="6D3C8808" w:rsidR="00642771" w:rsidRPr="000365BF" w:rsidRDefault="00642771" w:rsidP="00435E55">
            <w:pPr>
              <w:widowControl w:val="0"/>
              <w:rPr>
                <w:rFonts w:eastAsia="Times New Roman" w:cs="Times New Roman"/>
                <w:szCs w:val="20"/>
                <w:lang w:val="en-US"/>
              </w:rPr>
            </w:pPr>
            <w:proofErr w:type="spellStart"/>
            <w:r w:rsidRPr="000365BF">
              <w:rPr>
                <w:rFonts w:eastAsia="Times New Roman" w:cs="Times New Roman"/>
                <w:szCs w:val="20"/>
                <w:lang w:val="en-US"/>
              </w:rPr>
              <w:t>sellerApprove</w:t>
            </w:r>
            <w:proofErr w:type="spellEnd"/>
          </w:p>
        </w:tc>
        <w:tc>
          <w:tcPr>
            <w:tcW w:w="2400" w:type="dxa"/>
          </w:tcPr>
          <w:p w14:paraId="0FF997F9" w14:textId="1372918B" w:rsidR="00642771" w:rsidRDefault="00642771" w:rsidP="00435E55">
            <w:pPr>
              <w:widowControl w:val="0"/>
              <w:rPr>
                <w:rFonts w:eastAsia="Times New Roman" w:cs="SB Sans Interface"/>
                <w:i/>
                <w:szCs w:val="20"/>
                <w:lang w:val="en-US"/>
              </w:rPr>
            </w:pPr>
            <w:proofErr w:type="spellStart"/>
            <w:r w:rsidRPr="000365BF">
              <w:rPr>
                <w:rFonts w:eastAsia="Times New Roman" w:cs="SB Sans Interface"/>
                <w:i/>
                <w:szCs w:val="20"/>
                <w:lang w:val="en-US"/>
              </w:rPr>
              <w:t>SellerApprove</w:t>
            </w:r>
            <w:proofErr w:type="spellEnd"/>
          </w:p>
        </w:tc>
        <w:tc>
          <w:tcPr>
            <w:tcW w:w="5528" w:type="dxa"/>
          </w:tcPr>
          <w:p w14:paraId="7547E4D9" w14:textId="7EB22051" w:rsidR="00642771" w:rsidRDefault="00642771" w:rsidP="00435E55">
            <w:pPr>
              <w:widowControl w:val="0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Объект типа </w:t>
            </w:r>
            <w:hyperlink w:anchor="_SellerApprove" w:history="1">
              <w:proofErr w:type="spellStart"/>
              <w:r w:rsidRPr="00A147C5">
                <w:rPr>
                  <w:rStyle w:val="Hyperlink"/>
                  <w:rFonts w:eastAsia="Times New Roman" w:cs="SB Sans Interface"/>
                  <w:i/>
                  <w:szCs w:val="20"/>
                  <w:lang w:val="en-US"/>
                </w:rPr>
                <w:t>SellerApprove</w:t>
              </w:r>
              <w:proofErr w:type="spellEnd"/>
            </w:hyperlink>
            <w:r w:rsidR="00A147C5" w:rsidRPr="00237E29">
              <w:rPr>
                <w:rFonts w:eastAsia="Times New Roman" w:cs="SB Sans Interface"/>
                <w:szCs w:val="20"/>
              </w:rPr>
              <w:t>.</w:t>
            </w:r>
          </w:p>
        </w:tc>
      </w:tr>
    </w:tbl>
    <w:p w14:paraId="1F74027A" w14:textId="4A36E5FF" w:rsidR="003C4325" w:rsidRDefault="003C4325" w:rsidP="003C4325">
      <w:pPr>
        <w:pStyle w:val="Heading2"/>
      </w:pPr>
      <w:bookmarkStart w:id="211" w:name="_DealSignatures"/>
      <w:bookmarkStart w:id="212" w:name="_Toc80197142"/>
      <w:bookmarkEnd w:id="211"/>
      <w:proofErr w:type="spellStart"/>
      <w:r w:rsidRPr="00994AED">
        <w:t>DealSignatures</w:t>
      </w:r>
      <w:bookmarkEnd w:id="212"/>
      <w:proofErr w:type="spellEnd"/>
    </w:p>
    <w:p w14:paraId="37223124" w14:textId="518241C8" w:rsidR="004A1E08" w:rsidRPr="004A1E08" w:rsidRDefault="004A1E08" w:rsidP="004A1E08">
      <w:pPr>
        <w:pStyle w:val="BodyText"/>
      </w:pPr>
      <w:r>
        <w:rPr>
          <w:lang w:val="ru-RU"/>
        </w:rPr>
        <w:t>Список</w:t>
      </w:r>
      <w:r w:rsidRPr="004A1E08">
        <w:t xml:space="preserve"> </w:t>
      </w:r>
      <w:r>
        <w:rPr>
          <w:lang w:val="ru-RU"/>
        </w:rPr>
        <w:t>подписей</w:t>
      </w:r>
      <w:r w:rsidRPr="004A1E08">
        <w:t xml:space="preserve"> </w:t>
      </w:r>
      <w:r>
        <w:rPr>
          <w:lang w:val="ru-RU"/>
        </w:rPr>
        <w:t>к сделке</w:t>
      </w:r>
      <w:r w:rsidR="006B0356"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00B7CD9E" w14:textId="77777777" w:rsidTr="00642771">
        <w:tc>
          <w:tcPr>
            <w:tcW w:w="1980" w:type="dxa"/>
          </w:tcPr>
          <w:p w14:paraId="15D9ABE7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5AA48513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749200AB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282E2D4F" w14:textId="77777777" w:rsidTr="00642771">
        <w:tc>
          <w:tcPr>
            <w:tcW w:w="1980" w:type="dxa"/>
          </w:tcPr>
          <w:p w14:paraId="2657C5DF" w14:textId="0722B0EB" w:rsidR="00642771" w:rsidRPr="00994AED" w:rsidRDefault="00642771" w:rsidP="00435E55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4A1E08">
              <w:rPr>
                <w:rFonts w:eastAsia="Times New Roman" w:cs="Times New Roman"/>
                <w:szCs w:val="20"/>
              </w:rPr>
              <w:t>tokenId</w:t>
            </w:r>
            <w:proofErr w:type="spellEnd"/>
          </w:p>
        </w:tc>
        <w:tc>
          <w:tcPr>
            <w:tcW w:w="2400" w:type="dxa"/>
          </w:tcPr>
          <w:p w14:paraId="104EBA95" w14:textId="130500E7" w:rsidR="00642771" w:rsidRPr="004A1E08" w:rsidRDefault="00642771" w:rsidP="00435E55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r>
              <w:rPr>
                <w:rFonts w:eastAsia="Times New Roman" w:cs="Times New Roman"/>
                <w:i/>
                <w:lang w:val="en-US"/>
              </w:rPr>
              <w:t>string</w:t>
            </w:r>
          </w:p>
        </w:tc>
        <w:tc>
          <w:tcPr>
            <w:tcW w:w="5528" w:type="dxa"/>
          </w:tcPr>
          <w:p w14:paraId="37589872" w14:textId="5C11623C" w:rsidR="00642771" w:rsidRPr="00994AED" w:rsidRDefault="00A147C5" w:rsidP="00435E55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Идентификатор </w:t>
            </w:r>
            <w:proofErr w:type="spellStart"/>
            <w:r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34DBC544" w14:textId="77777777" w:rsidTr="00642771">
        <w:tc>
          <w:tcPr>
            <w:tcW w:w="1980" w:type="dxa"/>
          </w:tcPr>
          <w:p w14:paraId="0E8CE86C" w14:textId="219EFAC4" w:rsidR="00642771" w:rsidRPr="00994AED" w:rsidRDefault="00642771" w:rsidP="00435E55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4A1E08">
              <w:rPr>
                <w:rFonts w:eastAsia="Times New Roman" w:cs="Times New Roman"/>
                <w:szCs w:val="20"/>
              </w:rPr>
              <w:t>dealSignature</w:t>
            </w:r>
            <w:proofErr w:type="spellEnd"/>
          </w:p>
        </w:tc>
        <w:tc>
          <w:tcPr>
            <w:tcW w:w="2400" w:type="dxa"/>
          </w:tcPr>
          <w:p w14:paraId="4EBD3DF7" w14:textId="77777777" w:rsidR="00642771" w:rsidRPr="00994AED" w:rsidRDefault="00642771" w:rsidP="00435E55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4CFF188D" w14:textId="3ED45C7C" w:rsidR="00642771" w:rsidRPr="00994AED" w:rsidRDefault="00A147C5" w:rsidP="00435E55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>Подписи к сделке.</w:t>
            </w:r>
          </w:p>
        </w:tc>
      </w:tr>
      <w:tr w:rsidR="00642771" w:rsidRPr="00994AED" w14:paraId="6E35BA4B" w14:textId="77777777" w:rsidTr="00642771">
        <w:tc>
          <w:tcPr>
            <w:tcW w:w="1980" w:type="dxa"/>
          </w:tcPr>
          <w:p w14:paraId="6E2B9D30" w14:textId="26E44359" w:rsidR="00642771" w:rsidRPr="000365BF" w:rsidRDefault="00642771" w:rsidP="00435E55">
            <w:pPr>
              <w:widowControl w:val="0"/>
              <w:rPr>
                <w:rFonts w:eastAsia="Times New Roman" w:cs="Times New Roman"/>
                <w:szCs w:val="20"/>
                <w:lang w:val="en-US"/>
              </w:rPr>
            </w:pPr>
            <w:proofErr w:type="spellStart"/>
            <w:r w:rsidRPr="004A1E08">
              <w:rPr>
                <w:rFonts w:eastAsia="Times New Roman" w:cs="Times New Roman"/>
                <w:szCs w:val="20"/>
                <w:lang w:val="en-US"/>
              </w:rPr>
              <w:t>signForIssuers</w:t>
            </w:r>
            <w:proofErr w:type="spellEnd"/>
          </w:p>
        </w:tc>
        <w:tc>
          <w:tcPr>
            <w:tcW w:w="2400" w:type="dxa"/>
          </w:tcPr>
          <w:p w14:paraId="1A3A3253" w14:textId="77777777" w:rsidR="00642771" w:rsidRPr="000365BF" w:rsidRDefault="00642771" w:rsidP="00435E55">
            <w:pPr>
              <w:widowControl w:val="0"/>
              <w:rPr>
                <w:rFonts w:eastAsia="Times New Roman" w:cs="Times New Roman"/>
                <w:i/>
                <w:szCs w:val="20"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45A9659B" w14:textId="7D3E8A10" w:rsidR="00642771" w:rsidRDefault="00AF7E2E" w:rsidP="00435E55">
            <w:pPr>
              <w:widowControl w:val="0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Зашифрованные подписи на ключе шифрования эмитента типа </w:t>
            </w:r>
            <w:proofErr w:type="spellStart"/>
            <w:r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>
              <w:rPr>
                <w:rFonts w:eastAsia="Times New Roman" w:cs="Times New Roman"/>
                <w:szCs w:val="20"/>
              </w:rPr>
              <w:t>.</w:t>
            </w:r>
          </w:p>
        </w:tc>
      </w:tr>
    </w:tbl>
    <w:p w14:paraId="5773E7D4" w14:textId="2B02D70A" w:rsidR="00CD7933" w:rsidRPr="00543C5A" w:rsidRDefault="00CD7933" w:rsidP="00CD7933">
      <w:pPr>
        <w:pStyle w:val="Heading2"/>
      </w:pPr>
      <w:bookmarkStart w:id="213" w:name="_BurnRequest"/>
      <w:bookmarkStart w:id="214" w:name="_Toc80197143"/>
      <w:bookmarkEnd w:id="213"/>
      <w:proofErr w:type="spellStart"/>
      <w:r w:rsidRPr="004A1E08">
        <w:rPr>
          <w:lang w:val="en-US"/>
        </w:rPr>
        <w:t>BurnRequest</w:t>
      </w:r>
      <w:bookmarkEnd w:id="214"/>
      <w:proofErr w:type="spellEnd"/>
    </w:p>
    <w:p w14:paraId="27006D21" w14:textId="0D2276FE" w:rsidR="004A1E08" w:rsidRDefault="004A1E08" w:rsidP="004A1E08">
      <w:pPr>
        <w:pStyle w:val="BodyText"/>
        <w:rPr>
          <w:lang w:val="ru-RU"/>
        </w:rPr>
      </w:pPr>
      <w:r>
        <w:rPr>
          <w:lang w:val="ru-RU"/>
        </w:rPr>
        <w:t xml:space="preserve">Запрос на погашение </w:t>
      </w:r>
      <w:proofErr w:type="spellStart"/>
      <w:r>
        <w:rPr>
          <w:lang w:val="ru-RU"/>
        </w:rPr>
        <w:t>токена</w:t>
      </w:r>
      <w:proofErr w:type="spellEnd"/>
      <w:r w:rsidR="006B0356"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0E448853" w14:textId="77777777" w:rsidTr="00642771">
        <w:tc>
          <w:tcPr>
            <w:tcW w:w="1980" w:type="dxa"/>
          </w:tcPr>
          <w:p w14:paraId="55F23035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lastRenderedPageBreak/>
              <w:t>Наименование</w:t>
            </w:r>
          </w:p>
        </w:tc>
        <w:tc>
          <w:tcPr>
            <w:tcW w:w="2400" w:type="dxa"/>
          </w:tcPr>
          <w:p w14:paraId="4730371F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1FBF803F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3BA1E4FF" w14:textId="77777777" w:rsidTr="00642771">
        <w:tc>
          <w:tcPr>
            <w:tcW w:w="1980" w:type="dxa"/>
          </w:tcPr>
          <w:p w14:paraId="762E9EBB" w14:textId="77777777" w:rsidR="00642771" w:rsidRPr="00994AED" w:rsidRDefault="00642771" w:rsidP="00435E55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4A1E08">
              <w:rPr>
                <w:rFonts w:eastAsia="Times New Roman" w:cs="Times New Roman"/>
                <w:szCs w:val="20"/>
              </w:rPr>
              <w:t>tokenId</w:t>
            </w:r>
            <w:proofErr w:type="spellEnd"/>
          </w:p>
        </w:tc>
        <w:tc>
          <w:tcPr>
            <w:tcW w:w="2400" w:type="dxa"/>
          </w:tcPr>
          <w:p w14:paraId="758C702E" w14:textId="77777777" w:rsidR="00642771" w:rsidRPr="004A1E08" w:rsidRDefault="00642771" w:rsidP="00435E55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r>
              <w:rPr>
                <w:rFonts w:eastAsia="Times New Roman" w:cs="Times New Roman"/>
                <w:i/>
                <w:lang w:val="en-US"/>
              </w:rPr>
              <w:t>string</w:t>
            </w:r>
          </w:p>
        </w:tc>
        <w:tc>
          <w:tcPr>
            <w:tcW w:w="5528" w:type="dxa"/>
          </w:tcPr>
          <w:p w14:paraId="27B8857B" w14:textId="637AC842" w:rsidR="00642771" w:rsidRPr="00994AED" w:rsidRDefault="00AF7E2E" w:rsidP="00435E55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Идентификатор </w:t>
            </w:r>
            <w:proofErr w:type="spellStart"/>
            <w:r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15804B9A" w14:textId="77777777" w:rsidTr="00642771">
        <w:tc>
          <w:tcPr>
            <w:tcW w:w="1980" w:type="dxa"/>
          </w:tcPr>
          <w:p w14:paraId="4CDAD44A" w14:textId="1CD1BDB9" w:rsidR="00642771" w:rsidRPr="00994AED" w:rsidRDefault="00642771" w:rsidP="00435E55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4A1E08">
              <w:rPr>
                <w:rFonts w:eastAsia="Times New Roman" w:cs="Times New Roman"/>
                <w:szCs w:val="20"/>
              </w:rPr>
              <w:t>extra</w:t>
            </w:r>
            <w:proofErr w:type="spellEnd"/>
          </w:p>
        </w:tc>
        <w:tc>
          <w:tcPr>
            <w:tcW w:w="2400" w:type="dxa"/>
          </w:tcPr>
          <w:p w14:paraId="020F09EE" w14:textId="77777777" w:rsidR="00642771" w:rsidRPr="00994AED" w:rsidRDefault="00642771" w:rsidP="00435E55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15FCAA48" w14:textId="3E7B99BE" w:rsidR="00642771" w:rsidRPr="00994AED" w:rsidRDefault="00CA41A9" w:rsidP="00435E55">
            <w:pPr>
              <w:widowControl w:val="0"/>
              <w:rPr>
                <w:rFonts w:eastAsia="Times New Roman" w:cs="Times New Roman"/>
              </w:rPr>
            </w:pPr>
            <w:r w:rsidRPr="00237E29">
              <w:rPr>
                <w:rFonts w:eastAsia="Times New Roman" w:cs="SB Sans Interface"/>
                <w:szCs w:val="20"/>
              </w:rPr>
              <w:t>Произвольный набор данных.</w:t>
            </w:r>
          </w:p>
        </w:tc>
      </w:tr>
    </w:tbl>
    <w:p w14:paraId="12B2C8E8" w14:textId="415F7505" w:rsidR="00CD7933" w:rsidRDefault="00CD7933" w:rsidP="00CD7933">
      <w:pPr>
        <w:pStyle w:val="Heading2"/>
        <w:rPr>
          <w:lang w:val="en-US"/>
        </w:rPr>
      </w:pPr>
      <w:bookmarkStart w:id="215" w:name="_BurnRequestSignatures"/>
      <w:bookmarkStart w:id="216" w:name="_Toc80197144"/>
      <w:bookmarkEnd w:id="215"/>
      <w:proofErr w:type="spellStart"/>
      <w:r w:rsidRPr="004A1E08">
        <w:rPr>
          <w:lang w:val="en-US"/>
        </w:rPr>
        <w:t>BurnRequestSignatures</w:t>
      </w:r>
      <w:bookmarkEnd w:id="216"/>
      <w:proofErr w:type="spellEnd"/>
    </w:p>
    <w:p w14:paraId="061907DA" w14:textId="7E3B9FDF" w:rsidR="004A1E08" w:rsidRDefault="004A1E08" w:rsidP="004A1E08">
      <w:pPr>
        <w:pStyle w:val="BodyText"/>
        <w:rPr>
          <w:lang w:val="ru-RU"/>
        </w:rPr>
      </w:pPr>
      <w:r>
        <w:rPr>
          <w:lang w:val="ru-RU"/>
        </w:rPr>
        <w:t>Подписи для погашения</w:t>
      </w:r>
      <w:r w:rsidR="006B0356">
        <w:rPr>
          <w:lang w:val="ru-RU"/>
        </w:rPr>
        <w:t>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3DE48D56" w14:textId="77777777" w:rsidTr="00642771">
        <w:tc>
          <w:tcPr>
            <w:tcW w:w="1980" w:type="dxa"/>
          </w:tcPr>
          <w:p w14:paraId="7F49AF34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48D35660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6EA57DB5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74214227" w14:textId="77777777" w:rsidTr="00642771">
        <w:tc>
          <w:tcPr>
            <w:tcW w:w="1980" w:type="dxa"/>
          </w:tcPr>
          <w:p w14:paraId="040EE108" w14:textId="12218C82" w:rsidR="00642771" w:rsidRPr="00994AED" w:rsidRDefault="00642771" w:rsidP="00435E55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4A1E08">
              <w:rPr>
                <w:rFonts w:eastAsia="Times New Roman" w:cs="Times New Roman"/>
                <w:szCs w:val="20"/>
              </w:rPr>
              <w:t>signatureToBurn</w:t>
            </w:r>
            <w:proofErr w:type="spellEnd"/>
          </w:p>
        </w:tc>
        <w:tc>
          <w:tcPr>
            <w:tcW w:w="2400" w:type="dxa"/>
          </w:tcPr>
          <w:p w14:paraId="49DB99A4" w14:textId="7C15CEAD" w:rsidR="00642771" w:rsidRPr="004A1E08" w:rsidRDefault="00642771" w:rsidP="00435E55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08A20917" w14:textId="1C31820C" w:rsidR="00642771" w:rsidRPr="00994AED" w:rsidRDefault="00AF7E2E" w:rsidP="00435E55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Подписи для погашения </w:t>
            </w:r>
            <w:proofErr w:type="spellStart"/>
            <w:r>
              <w:rPr>
                <w:rFonts w:eastAsia="Times New Roman" w:cs="Times New Roman"/>
                <w:szCs w:val="20"/>
              </w:rPr>
              <w:t>токена</w:t>
            </w:r>
            <w:proofErr w:type="spellEnd"/>
            <w:r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642771" w:rsidRPr="00994AED" w14:paraId="0238D38C" w14:textId="77777777" w:rsidTr="00642771">
        <w:tc>
          <w:tcPr>
            <w:tcW w:w="1980" w:type="dxa"/>
          </w:tcPr>
          <w:p w14:paraId="3AF3C1BD" w14:textId="5A3BD520" w:rsidR="00642771" w:rsidRPr="00994AED" w:rsidRDefault="00642771" w:rsidP="00435E55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4A1E08">
              <w:rPr>
                <w:rFonts w:eastAsia="Times New Roman" w:cs="Times New Roman"/>
                <w:szCs w:val="20"/>
              </w:rPr>
              <w:t>burnSignatureForIssuer</w:t>
            </w:r>
            <w:proofErr w:type="spellEnd"/>
          </w:p>
        </w:tc>
        <w:tc>
          <w:tcPr>
            <w:tcW w:w="2400" w:type="dxa"/>
          </w:tcPr>
          <w:p w14:paraId="345C34F8" w14:textId="77777777" w:rsidR="00642771" w:rsidRPr="00994AED" w:rsidRDefault="00642771" w:rsidP="00435E55">
            <w:pPr>
              <w:widowControl w:val="0"/>
              <w:rPr>
                <w:rFonts w:eastAsia="Times New Roman" w:cs="Times New Roman"/>
                <w:i/>
              </w:rPr>
            </w:pPr>
            <w:r>
              <w:rPr>
                <w:rFonts w:eastAsia="Times New Roman" w:cs="SB Sans Interface"/>
                <w:i/>
                <w:szCs w:val="20"/>
                <w:lang w:val="en-US"/>
              </w:rPr>
              <w:t>array buffer</w:t>
            </w:r>
          </w:p>
        </w:tc>
        <w:tc>
          <w:tcPr>
            <w:tcW w:w="5528" w:type="dxa"/>
          </w:tcPr>
          <w:p w14:paraId="5068E89B" w14:textId="2CBBA8E2" w:rsidR="00642771" w:rsidRPr="00543C5A" w:rsidRDefault="00AF7E2E" w:rsidP="00435E55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>Зашифрованная подпись (на запрос погашения) на ключе эмитента.</w:t>
            </w:r>
          </w:p>
        </w:tc>
      </w:tr>
    </w:tbl>
    <w:p w14:paraId="1F6419B8" w14:textId="341406FD" w:rsidR="000365BF" w:rsidRPr="00543C5A" w:rsidRDefault="000365BF" w:rsidP="000365BF">
      <w:pPr>
        <w:pStyle w:val="Heading2"/>
      </w:pPr>
      <w:bookmarkStart w:id="217" w:name="_SellerApprove"/>
      <w:bookmarkStart w:id="218" w:name="_Toc80197145"/>
      <w:bookmarkEnd w:id="217"/>
      <w:proofErr w:type="spellStart"/>
      <w:r w:rsidRPr="004A1E08">
        <w:rPr>
          <w:lang w:val="en-US"/>
        </w:rPr>
        <w:t>SellerApprove</w:t>
      </w:r>
      <w:bookmarkEnd w:id="218"/>
      <w:proofErr w:type="spellEnd"/>
    </w:p>
    <w:p w14:paraId="2B1DAB26" w14:textId="62DB3F16" w:rsidR="004A1E08" w:rsidRDefault="004A1E08" w:rsidP="004A1E08">
      <w:pPr>
        <w:pStyle w:val="BodyText"/>
        <w:rPr>
          <w:lang w:val="ru-RU"/>
        </w:rPr>
      </w:pPr>
      <w:r>
        <w:rPr>
          <w:lang w:val="ru-RU"/>
        </w:rPr>
        <w:t>Подтверждения продавца на сделку.</w:t>
      </w:r>
    </w:p>
    <w:tbl>
      <w:tblPr>
        <w:tblStyle w:val="ae"/>
        <w:tblW w:w="9908" w:type="dxa"/>
        <w:tblLayout w:type="fixed"/>
        <w:tblLook w:val="0000" w:firstRow="0" w:lastRow="0" w:firstColumn="0" w:lastColumn="0" w:noHBand="0" w:noVBand="0"/>
      </w:tblPr>
      <w:tblGrid>
        <w:gridCol w:w="1980"/>
        <w:gridCol w:w="2400"/>
        <w:gridCol w:w="5528"/>
      </w:tblGrid>
      <w:tr w:rsidR="00642771" w:rsidRPr="00994AED" w14:paraId="461D4AB4" w14:textId="77777777" w:rsidTr="00642771">
        <w:tc>
          <w:tcPr>
            <w:tcW w:w="1980" w:type="dxa"/>
          </w:tcPr>
          <w:p w14:paraId="2C3B9A76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Наименование</w:t>
            </w:r>
          </w:p>
        </w:tc>
        <w:tc>
          <w:tcPr>
            <w:tcW w:w="2400" w:type="dxa"/>
          </w:tcPr>
          <w:p w14:paraId="05A1698D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Тип</w:t>
            </w:r>
          </w:p>
        </w:tc>
        <w:tc>
          <w:tcPr>
            <w:tcW w:w="5528" w:type="dxa"/>
          </w:tcPr>
          <w:p w14:paraId="1C5B010B" w14:textId="77777777" w:rsidR="00642771" w:rsidRPr="00994AED" w:rsidRDefault="00642771" w:rsidP="00E40F43">
            <w:pPr>
              <w:widowControl w:val="0"/>
              <w:spacing w:after="140"/>
              <w:jc w:val="center"/>
              <w:rPr>
                <w:rFonts w:eastAsia="Times New Roman" w:cs="Times New Roman"/>
              </w:rPr>
            </w:pPr>
            <w:r w:rsidRPr="00994AED">
              <w:rPr>
                <w:rFonts w:eastAsia="Times New Roman" w:cs="Times New Roman"/>
                <w:b/>
                <w:szCs w:val="20"/>
              </w:rPr>
              <w:t>Описание</w:t>
            </w:r>
          </w:p>
        </w:tc>
      </w:tr>
      <w:tr w:rsidR="00642771" w:rsidRPr="00994AED" w14:paraId="6F3B8271" w14:textId="77777777" w:rsidTr="00642771">
        <w:tc>
          <w:tcPr>
            <w:tcW w:w="1980" w:type="dxa"/>
          </w:tcPr>
          <w:p w14:paraId="6CC7A7F7" w14:textId="096B2110" w:rsidR="00642771" w:rsidRPr="00994AED" w:rsidRDefault="00642771" w:rsidP="004A1E08">
            <w:pPr>
              <w:widowControl w:val="0"/>
              <w:rPr>
                <w:rFonts w:eastAsia="Times New Roman" w:cs="Times New Roman"/>
              </w:rPr>
            </w:pPr>
            <w:proofErr w:type="spellStart"/>
            <w:r w:rsidRPr="004A1E08">
              <w:rPr>
                <w:rFonts w:eastAsia="Times New Roman" w:cs="Times New Roman"/>
                <w:szCs w:val="20"/>
              </w:rPr>
              <w:t>signedTokenSeller</w:t>
            </w:r>
            <w:proofErr w:type="spellEnd"/>
          </w:p>
        </w:tc>
        <w:tc>
          <w:tcPr>
            <w:tcW w:w="2400" w:type="dxa"/>
          </w:tcPr>
          <w:p w14:paraId="4283A0FF" w14:textId="43EE0BF4" w:rsidR="00642771" w:rsidRPr="004A1E08" w:rsidRDefault="00642771" w:rsidP="004A1E08">
            <w:pPr>
              <w:widowControl w:val="0"/>
              <w:rPr>
                <w:rFonts w:eastAsia="Times New Roman" w:cs="Times New Roman"/>
                <w:i/>
                <w:lang w:val="en-US"/>
              </w:rPr>
            </w:pPr>
            <w:proofErr w:type="spellStart"/>
            <w:r w:rsidRPr="004A1E08">
              <w:rPr>
                <w:rFonts w:eastAsia="Times New Roman" w:cs="SB Sans Interface"/>
                <w:i/>
                <w:szCs w:val="20"/>
                <w:lang w:val="en-US"/>
              </w:rPr>
              <w:t>SignedToken</w:t>
            </w:r>
            <w:proofErr w:type="spellEnd"/>
          </w:p>
        </w:tc>
        <w:tc>
          <w:tcPr>
            <w:tcW w:w="5528" w:type="dxa"/>
          </w:tcPr>
          <w:p w14:paraId="4EC430A0" w14:textId="04E55E3A" w:rsidR="00642771" w:rsidRPr="00994AED" w:rsidRDefault="00642771" w:rsidP="004A1E08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Объект типа </w:t>
            </w:r>
            <w:hyperlink w:anchor="_SignedToken_1" w:history="1">
              <w:proofErr w:type="spellStart"/>
              <w:r w:rsidRPr="000365BF">
                <w:rPr>
                  <w:rStyle w:val="Hyperlink"/>
                  <w:rFonts w:eastAsia="Times New Roman" w:cs="Times New Roman"/>
                  <w:szCs w:val="20"/>
                </w:rPr>
                <w:t>SignedToken</w:t>
              </w:r>
              <w:proofErr w:type="spellEnd"/>
            </w:hyperlink>
            <w:r>
              <w:rPr>
                <w:rFonts w:eastAsia="Times New Roman" w:cs="Times New Roman"/>
                <w:szCs w:val="20"/>
              </w:rPr>
              <w:t xml:space="preserve"> </w:t>
            </w:r>
          </w:p>
        </w:tc>
      </w:tr>
      <w:tr w:rsidR="00642771" w:rsidRPr="00994AED" w14:paraId="3EB5C7AA" w14:textId="77777777" w:rsidTr="00642771">
        <w:tc>
          <w:tcPr>
            <w:tcW w:w="1980" w:type="dxa"/>
          </w:tcPr>
          <w:p w14:paraId="59081E63" w14:textId="20CE3A97" w:rsidR="00642771" w:rsidRPr="00994AED" w:rsidRDefault="00642771" w:rsidP="004A1E08">
            <w:pPr>
              <w:widowControl w:val="0"/>
              <w:rPr>
                <w:rFonts w:eastAsia="Times New Roman" w:cs="Times New Roman"/>
                <w:szCs w:val="20"/>
              </w:rPr>
            </w:pPr>
            <w:proofErr w:type="spellStart"/>
            <w:r w:rsidRPr="004A1E08">
              <w:rPr>
                <w:rFonts w:eastAsia="Times New Roman" w:cs="Times New Roman"/>
                <w:szCs w:val="20"/>
              </w:rPr>
              <w:t>dealRequest</w:t>
            </w:r>
            <w:proofErr w:type="spellEnd"/>
          </w:p>
        </w:tc>
        <w:tc>
          <w:tcPr>
            <w:tcW w:w="2400" w:type="dxa"/>
          </w:tcPr>
          <w:p w14:paraId="2782A730" w14:textId="02287279" w:rsidR="00642771" w:rsidRPr="00994AED" w:rsidRDefault="00642771" w:rsidP="004A1E08">
            <w:pPr>
              <w:widowControl w:val="0"/>
              <w:rPr>
                <w:rFonts w:eastAsia="Times New Roman" w:cs="Times New Roman"/>
                <w:i/>
              </w:rPr>
            </w:pPr>
            <w:proofErr w:type="spellStart"/>
            <w:r w:rsidRPr="004A1E08">
              <w:rPr>
                <w:rFonts w:eastAsia="Times New Roman" w:cs="SB Sans Interface"/>
                <w:i/>
                <w:szCs w:val="20"/>
                <w:lang w:val="en-US"/>
              </w:rPr>
              <w:t>DealRequest</w:t>
            </w:r>
            <w:proofErr w:type="spellEnd"/>
          </w:p>
        </w:tc>
        <w:tc>
          <w:tcPr>
            <w:tcW w:w="5528" w:type="dxa"/>
          </w:tcPr>
          <w:p w14:paraId="5A54B381" w14:textId="4A46EF70" w:rsidR="00642771" w:rsidRPr="00994AED" w:rsidRDefault="00642771" w:rsidP="004A1E08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Cs w:val="20"/>
              </w:rPr>
              <w:t xml:space="preserve">Объект типа </w:t>
            </w:r>
            <w:hyperlink w:anchor="_DealRequest_1" w:history="1">
              <w:proofErr w:type="spellStart"/>
              <w:r w:rsidRPr="004A1E08">
                <w:rPr>
                  <w:rStyle w:val="Hyperlink"/>
                  <w:rFonts w:eastAsia="Times New Roman" w:cs="SB Sans Interface"/>
                  <w:iCs/>
                  <w:szCs w:val="20"/>
                  <w:lang w:val="en-US"/>
                </w:rPr>
                <w:t>DealRequest</w:t>
              </w:r>
              <w:proofErr w:type="spellEnd"/>
            </w:hyperlink>
          </w:p>
        </w:tc>
      </w:tr>
    </w:tbl>
    <w:p w14:paraId="7F5CEDD9" w14:textId="419848A6" w:rsidR="004A1E08" w:rsidRDefault="004A1E08" w:rsidP="00F01E35">
      <w:pPr>
        <w:pStyle w:val="BodyText"/>
        <w:ind w:firstLine="0"/>
      </w:pPr>
    </w:p>
    <w:p w14:paraId="0A27ED89" w14:textId="67C3E7CD" w:rsidR="001C1CCB" w:rsidRPr="009C01A7" w:rsidRDefault="009C01A7" w:rsidP="001C1CCB">
      <w:pPr>
        <w:pStyle w:val="Heading2"/>
      </w:pPr>
      <w:bookmarkStart w:id="219" w:name="_Toc80197146"/>
      <w:r>
        <w:t>Возвращаемые примитивные типы</w:t>
      </w:r>
      <w:bookmarkEnd w:id="219"/>
    </w:p>
    <w:p w14:paraId="4B341915" w14:textId="1B470EC1" w:rsidR="001C1CCB" w:rsidRDefault="0089460A" w:rsidP="0068173F">
      <w:pPr>
        <w:pStyle w:val="BodyText"/>
        <w:numPr>
          <w:ilvl w:val="0"/>
          <w:numId w:val="49"/>
        </w:numPr>
      </w:pPr>
      <w:hyperlink r:id="rId13" w:history="1">
        <w:r w:rsidR="001C1CCB" w:rsidRPr="0068173F">
          <w:rPr>
            <w:rStyle w:val="Hyperlink"/>
          </w:rPr>
          <w:t>Array</w:t>
        </w:r>
      </w:hyperlink>
      <w:r w:rsidR="0068173F">
        <w:t>;</w:t>
      </w:r>
    </w:p>
    <w:p w14:paraId="73B8CF44" w14:textId="054B04D0" w:rsidR="001C1CCB" w:rsidRDefault="0089460A" w:rsidP="0068173F">
      <w:pPr>
        <w:pStyle w:val="BodyText"/>
        <w:numPr>
          <w:ilvl w:val="0"/>
          <w:numId w:val="49"/>
        </w:numPr>
      </w:pPr>
      <w:hyperlink r:id="rId14" w:history="1">
        <w:r w:rsidR="001C1CCB" w:rsidRPr="0068173F">
          <w:rPr>
            <w:rStyle w:val="Hyperlink"/>
          </w:rPr>
          <w:t>Array Buffer</w:t>
        </w:r>
      </w:hyperlink>
      <w:r w:rsidR="0068173F">
        <w:t>;</w:t>
      </w:r>
    </w:p>
    <w:p w14:paraId="2021C399" w14:textId="57724FC1" w:rsidR="001C1CCB" w:rsidRDefault="0089460A" w:rsidP="0068173F">
      <w:pPr>
        <w:pStyle w:val="BodyText"/>
        <w:numPr>
          <w:ilvl w:val="0"/>
          <w:numId w:val="49"/>
        </w:numPr>
      </w:pPr>
      <w:hyperlink r:id="rId15" w:history="1">
        <w:r w:rsidR="0068173F" w:rsidRPr="0068173F">
          <w:rPr>
            <w:rStyle w:val="Hyperlink"/>
          </w:rPr>
          <w:t>String</w:t>
        </w:r>
      </w:hyperlink>
      <w:r w:rsidR="0068173F">
        <w:t>;</w:t>
      </w:r>
    </w:p>
    <w:p w14:paraId="77637CDB" w14:textId="55E02AEB" w:rsidR="0068173F" w:rsidRDefault="0089460A" w:rsidP="0068173F">
      <w:pPr>
        <w:pStyle w:val="BodyText"/>
        <w:numPr>
          <w:ilvl w:val="0"/>
          <w:numId w:val="49"/>
        </w:numPr>
      </w:pPr>
      <w:hyperlink r:id="rId16" w:history="1">
        <w:r w:rsidR="0068173F" w:rsidRPr="0068173F">
          <w:rPr>
            <w:rStyle w:val="Hyperlink"/>
          </w:rPr>
          <w:t>Bool</w:t>
        </w:r>
      </w:hyperlink>
      <w:r w:rsidR="0068173F">
        <w:t>;</w:t>
      </w:r>
    </w:p>
    <w:p w14:paraId="655FB20B" w14:textId="0CF35A5B" w:rsidR="0068173F" w:rsidRPr="001C1CCB" w:rsidRDefault="0089460A" w:rsidP="0068173F">
      <w:pPr>
        <w:pStyle w:val="BodyText"/>
        <w:numPr>
          <w:ilvl w:val="0"/>
          <w:numId w:val="49"/>
        </w:numPr>
      </w:pPr>
      <w:hyperlink r:id="rId17" w:history="1">
        <w:r w:rsidR="0068173F" w:rsidRPr="0068173F">
          <w:rPr>
            <w:rStyle w:val="Hyperlink"/>
          </w:rPr>
          <w:t>Number</w:t>
        </w:r>
      </w:hyperlink>
      <w:r w:rsidR="0068173F">
        <w:t>.</w:t>
      </w:r>
    </w:p>
    <w:sectPr w:rsidR="0068173F" w:rsidRPr="001C1CCB" w:rsidSect="005E2D0C">
      <w:headerReference w:type="default" r:id="rId18"/>
      <w:footerReference w:type="default" r:id="rId19"/>
      <w:pgSz w:w="11906" w:h="16838"/>
      <w:pgMar w:top="1134" w:right="848" w:bottom="1134" w:left="1134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D5651" w14:textId="77777777" w:rsidR="0089460A" w:rsidRDefault="0089460A">
      <w:r>
        <w:separator/>
      </w:r>
    </w:p>
  </w:endnote>
  <w:endnote w:type="continuationSeparator" w:id="0">
    <w:p w14:paraId="479A9BBD" w14:textId="77777777" w:rsidR="0089460A" w:rsidRDefault="0089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B Sans Interface">
    <w:altName w:val="Calibri"/>
    <w:panose1 w:val="020B0604020202020204"/>
    <w:charset w:val="CC"/>
    <w:family w:val="swiss"/>
    <w:pitch w:val="variable"/>
    <w:sig w:usb0="A00002FF" w:usb1="5000205B" w:usb2="00000008" w:usb3="00000000" w:csb0="00000097" w:csb1="00000000"/>
  </w:font>
  <w:font w:name="NSimSun">
    <w:altName w:val="Microsoft YaHei"/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OpenSymbol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B Sans Interface Semibold">
    <w:altName w:val="Calibri"/>
    <w:panose1 w:val="020B0604020202020204"/>
    <w:charset w:val="CC"/>
    <w:family w:val="swiss"/>
    <w:pitch w:val="variable"/>
    <w:sig w:usb0="A00002FF" w:usb1="5000205B" w:usb2="00000008" w:usb3="00000000" w:csb0="00000097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ira Code">
    <w:altName w:val="Calibri"/>
    <w:panose1 w:val="020B0604020202020204"/>
    <w:charset w:val="CC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4941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2DF490" w14:textId="479A3A98" w:rsidR="00543C5A" w:rsidRDefault="00543C5A">
            <w:pPr>
              <w:pStyle w:val="Footer"/>
              <w:jc w:val="right"/>
            </w:pPr>
            <w:r w:rsidRPr="000670CC">
              <w:rPr>
                <w:sz w:val="24"/>
              </w:rPr>
              <w:fldChar w:fldCharType="begin"/>
            </w:r>
            <w:r w:rsidRPr="000670CC">
              <w:instrText>PAGE</w:instrText>
            </w:r>
            <w:r w:rsidRPr="000670CC">
              <w:rPr>
                <w:sz w:val="24"/>
              </w:rPr>
              <w:fldChar w:fldCharType="separate"/>
            </w:r>
            <w:r w:rsidRPr="000670CC">
              <w:t>2</w:t>
            </w:r>
            <w:r w:rsidRPr="000670CC">
              <w:rPr>
                <w:sz w:val="24"/>
              </w:rPr>
              <w:fldChar w:fldCharType="end"/>
            </w:r>
            <w:r w:rsidRPr="000670CC">
              <w:t>/</w:t>
            </w:r>
            <w:r w:rsidRPr="000670CC">
              <w:rPr>
                <w:sz w:val="24"/>
              </w:rPr>
              <w:fldChar w:fldCharType="begin"/>
            </w:r>
            <w:r w:rsidRPr="000670CC">
              <w:instrText>NUMPAGES</w:instrText>
            </w:r>
            <w:r w:rsidRPr="000670CC">
              <w:rPr>
                <w:sz w:val="24"/>
              </w:rPr>
              <w:fldChar w:fldCharType="separate"/>
            </w:r>
            <w:r w:rsidRPr="000670CC">
              <w:t>2</w:t>
            </w:r>
            <w:r w:rsidRPr="000670CC">
              <w:rPr>
                <w:sz w:val="24"/>
              </w:rPr>
              <w:fldChar w:fldCharType="end"/>
            </w:r>
          </w:p>
        </w:sdtContent>
      </w:sdt>
    </w:sdtContent>
  </w:sdt>
  <w:p w14:paraId="22700BCB" w14:textId="593EFC43" w:rsidR="00543C5A" w:rsidRDefault="00543C5A" w:rsidP="00E40F43">
    <w:pPr>
      <w:pStyle w:val="Footer"/>
      <w:jc w:val="center"/>
    </w:pPr>
    <w:r>
      <w:rPr>
        <w:rFonts w:cs="SB Sans Interface"/>
      </w:rPr>
      <w:t>©</w:t>
    </w:r>
    <w:r>
      <w:t xml:space="preserve"> ПАО «Сбербанк»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7EC66" w14:textId="77777777" w:rsidR="0089460A" w:rsidRDefault="0089460A">
      <w:r>
        <w:separator/>
      </w:r>
    </w:p>
  </w:footnote>
  <w:footnote w:type="continuationSeparator" w:id="0">
    <w:p w14:paraId="22114C6E" w14:textId="77777777" w:rsidR="0089460A" w:rsidRDefault="00894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E483C" w14:textId="73868E4F" w:rsidR="00543C5A" w:rsidRDefault="00543C5A" w:rsidP="00033FA6">
    <w:pPr>
      <w:pStyle w:val="Header"/>
    </w:pPr>
    <w:r>
      <w:t xml:space="preserve">Спецификация программного интерфейса к тестовой </w:t>
    </w:r>
    <w:proofErr w:type="spellStart"/>
    <w:r>
      <w:t>блокчейн</w:t>
    </w:r>
    <w:proofErr w:type="spellEnd"/>
    <w:r>
      <w:t>-платформе ПАО «Сбербанк»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43B"/>
    <w:multiLevelType w:val="multilevel"/>
    <w:tmpl w:val="04E88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07E54"/>
    <w:multiLevelType w:val="hybridMultilevel"/>
    <w:tmpl w:val="7C82F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F2829"/>
    <w:multiLevelType w:val="multilevel"/>
    <w:tmpl w:val="C97E5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7431E4"/>
    <w:multiLevelType w:val="multilevel"/>
    <w:tmpl w:val="7D6C3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E25989"/>
    <w:multiLevelType w:val="multilevel"/>
    <w:tmpl w:val="4D263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BF3CD0"/>
    <w:multiLevelType w:val="hybridMultilevel"/>
    <w:tmpl w:val="5762C24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2A122A63"/>
    <w:multiLevelType w:val="multilevel"/>
    <w:tmpl w:val="8430B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F16D10"/>
    <w:multiLevelType w:val="multilevel"/>
    <w:tmpl w:val="886AB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8F63D3"/>
    <w:multiLevelType w:val="hybridMultilevel"/>
    <w:tmpl w:val="E7B21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26A21"/>
    <w:multiLevelType w:val="hybridMultilevel"/>
    <w:tmpl w:val="9DF4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30C23"/>
    <w:multiLevelType w:val="multilevel"/>
    <w:tmpl w:val="7F0C7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3F0A9E"/>
    <w:multiLevelType w:val="hybridMultilevel"/>
    <w:tmpl w:val="04A21574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DA2355C"/>
    <w:multiLevelType w:val="hybridMultilevel"/>
    <w:tmpl w:val="7F24F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E503C"/>
    <w:multiLevelType w:val="multilevel"/>
    <w:tmpl w:val="B2EA4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D947BE"/>
    <w:multiLevelType w:val="hybridMultilevel"/>
    <w:tmpl w:val="130C382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3FC703B8"/>
    <w:multiLevelType w:val="multilevel"/>
    <w:tmpl w:val="A8183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6477DA"/>
    <w:multiLevelType w:val="multilevel"/>
    <w:tmpl w:val="8056C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1E515A"/>
    <w:multiLevelType w:val="multilevel"/>
    <w:tmpl w:val="65CE0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8F74BE"/>
    <w:multiLevelType w:val="hybridMultilevel"/>
    <w:tmpl w:val="DAB25C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3C3B58"/>
    <w:multiLevelType w:val="hybridMultilevel"/>
    <w:tmpl w:val="E436A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D4D05"/>
    <w:multiLevelType w:val="multilevel"/>
    <w:tmpl w:val="F6747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B793807"/>
    <w:multiLevelType w:val="multilevel"/>
    <w:tmpl w:val="54583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786E0B"/>
    <w:multiLevelType w:val="multilevel"/>
    <w:tmpl w:val="F68AA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F610BF0"/>
    <w:multiLevelType w:val="multilevel"/>
    <w:tmpl w:val="56321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277BB2"/>
    <w:multiLevelType w:val="multilevel"/>
    <w:tmpl w:val="6A304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32159AA"/>
    <w:multiLevelType w:val="multilevel"/>
    <w:tmpl w:val="21A86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4337D55"/>
    <w:multiLevelType w:val="multilevel"/>
    <w:tmpl w:val="033EB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7150161"/>
    <w:multiLevelType w:val="multilevel"/>
    <w:tmpl w:val="0D363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D4142A5"/>
    <w:multiLevelType w:val="multilevel"/>
    <w:tmpl w:val="F67A3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D583A46"/>
    <w:multiLevelType w:val="multilevel"/>
    <w:tmpl w:val="A93E4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8F37A9C"/>
    <w:multiLevelType w:val="hybridMultilevel"/>
    <w:tmpl w:val="E63ADA4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998276F"/>
    <w:multiLevelType w:val="multilevel"/>
    <w:tmpl w:val="06D09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1034DB"/>
    <w:multiLevelType w:val="hybridMultilevel"/>
    <w:tmpl w:val="AD74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33233"/>
    <w:multiLevelType w:val="multilevel"/>
    <w:tmpl w:val="235E28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EDD5510"/>
    <w:multiLevelType w:val="hybridMultilevel"/>
    <w:tmpl w:val="3DD476D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0605BB"/>
    <w:multiLevelType w:val="multilevel"/>
    <w:tmpl w:val="FC2A7B98"/>
    <w:lvl w:ilvl="0">
      <w:start w:val="1"/>
      <w:numFmt w:val="bullet"/>
      <w:pStyle w:val="a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A7331E"/>
    <w:multiLevelType w:val="hybridMultilevel"/>
    <w:tmpl w:val="71B23B9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709545F5"/>
    <w:multiLevelType w:val="multilevel"/>
    <w:tmpl w:val="F2B83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56C0406"/>
    <w:multiLevelType w:val="hybridMultilevel"/>
    <w:tmpl w:val="139CC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68E69FD"/>
    <w:multiLevelType w:val="multilevel"/>
    <w:tmpl w:val="BDF05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808105A"/>
    <w:multiLevelType w:val="hybridMultilevel"/>
    <w:tmpl w:val="E0603C8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85A69D0"/>
    <w:multiLevelType w:val="multilevel"/>
    <w:tmpl w:val="516044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AF27112"/>
    <w:multiLevelType w:val="multilevel"/>
    <w:tmpl w:val="448647F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B0A79A4"/>
    <w:multiLevelType w:val="multilevel"/>
    <w:tmpl w:val="C018E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BB82349"/>
    <w:multiLevelType w:val="multilevel"/>
    <w:tmpl w:val="C7244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CBF70EE"/>
    <w:multiLevelType w:val="multilevel"/>
    <w:tmpl w:val="787A4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D3D6918"/>
    <w:multiLevelType w:val="multilevel"/>
    <w:tmpl w:val="1C0C4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F430E84"/>
    <w:multiLevelType w:val="multilevel"/>
    <w:tmpl w:val="1ABE6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FA6689C"/>
    <w:multiLevelType w:val="multilevel"/>
    <w:tmpl w:val="FB8244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17"/>
  </w:num>
  <w:num w:numId="5">
    <w:abstractNumId w:val="35"/>
  </w:num>
  <w:num w:numId="6">
    <w:abstractNumId w:val="33"/>
  </w:num>
  <w:num w:numId="7">
    <w:abstractNumId w:val="42"/>
  </w:num>
  <w:num w:numId="8">
    <w:abstractNumId w:val="21"/>
  </w:num>
  <w:num w:numId="9">
    <w:abstractNumId w:val="39"/>
  </w:num>
  <w:num w:numId="10">
    <w:abstractNumId w:val="44"/>
  </w:num>
  <w:num w:numId="11">
    <w:abstractNumId w:val="0"/>
  </w:num>
  <w:num w:numId="12">
    <w:abstractNumId w:val="24"/>
  </w:num>
  <w:num w:numId="13">
    <w:abstractNumId w:val="29"/>
  </w:num>
  <w:num w:numId="14">
    <w:abstractNumId w:val="48"/>
  </w:num>
  <w:num w:numId="15">
    <w:abstractNumId w:val="26"/>
  </w:num>
  <w:num w:numId="16">
    <w:abstractNumId w:val="3"/>
  </w:num>
  <w:num w:numId="17">
    <w:abstractNumId w:val="47"/>
  </w:num>
  <w:num w:numId="18">
    <w:abstractNumId w:val="27"/>
  </w:num>
  <w:num w:numId="19">
    <w:abstractNumId w:val="22"/>
  </w:num>
  <w:num w:numId="20">
    <w:abstractNumId w:val="7"/>
  </w:num>
  <w:num w:numId="21">
    <w:abstractNumId w:val="46"/>
  </w:num>
  <w:num w:numId="22">
    <w:abstractNumId w:val="41"/>
  </w:num>
  <w:num w:numId="23">
    <w:abstractNumId w:val="43"/>
  </w:num>
  <w:num w:numId="24">
    <w:abstractNumId w:val="31"/>
  </w:num>
  <w:num w:numId="25">
    <w:abstractNumId w:val="23"/>
  </w:num>
  <w:num w:numId="26">
    <w:abstractNumId w:val="10"/>
  </w:num>
  <w:num w:numId="27">
    <w:abstractNumId w:val="37"/>
  </w:num>
  <w:num w:numId="28">
    <w:abstractNumId w:val="6"/>
  </w:num>
  <w:num w:numId="29">
    <w:abstractNumId w:val="25"/>
  </w:num>
  <w:num w:numId="30">
    <w:abstractNumId w:val="15"/>
  </w:num>
  <w:num w:numId="31">
    <w:abstractNumId w:val="20"/>
  </w:num>
  <w:num w:numId="32">
    <w:abstractNumId w:val="13"/>
  </w:num>
  <w:num w:numId="33">
    <w:abstractNumId w:val="28"/>
  </w:num>
  <w:num w:numId="34">
    <w:abstractNumId w:val="45"/>
  </w:num>
  <w:num w:numId="35">
    <w:abstractNumId w:val="38"/>
  </w:num>
  <w:num w:numId="36">
    <w:abstractNumId w:val="8"/>
  </w:num>
  <w:num w:numId="37">
    <w:abstractNumId w:val="9"/>
  </w:num>
  <w:num w:numId="38">
    <w:abstractNumId w:val="1"/>
  </w:num>
  <w:num w:numId="39">
    <w:abstractNumId w:val="32"/>
  </w:num>
  <w:num w:numId="40">
    <w:abstractNumId w:val="19"/>
  </w:num>
  <w:num w:numId="41">
    <w:abstractNumId w:val="14"/>
  </w:num>
  <w:num w:numId="42">
    <w:abstractNumId w:val="18"/>
  </w:num>
  <w:num w:numId="43">
    <w:abstractNumId w:val="12"/>
  </w:num>
  <w:num w:numId="44">
    <w:abstractNumId w:val="5"/>
  </w:num>
  <w:num w:numId="45">
    <w:abstractNumId w:val="40"/>
  </w:num>
  <w:num w:numId="46">
    <w:abstractNumId w:val="30"/>
  </w:num>
  <w:num w:numId="47">
    <w:abstractNumId w:val="36"/>
  </w:num>
  <w:num w:numId="48">
    <w:abstractNumId w:val="11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0C"/>
    <w:rsid w:val="000241FA"/>
    <w:rsid w:val="00033FA6"/>
    <w:rsid w:val="000365BF"/>
    <w:rsid w:val="000670CC"/>
    <w:rsid w:val="00077E37"/>
    <w:rsid w:val="000A459D"/>
    <w:rsid w:val="00102F60"/>
    <w:rsid w:val="00107489"/>
    <w:rsid w:val="001157F8"/>
    <w:rsid w:val="001847BF"/>
    <w:rsid w:val="00186230"/>
    <w:rsid w:val="001C1CCB"/>
    <w:rsid w:val="001C4540"/>
    <w:rsid w:val="00204008"/>
    <w:rsid w:val="00226660"/>
    <w:rsid w:val="002728D4"/>
    <w:rsid w:val="00285B5A"/>
    <w:rsid w:val="002A77F2"/>
    <w:rsid w:val="002F78D3"/>
    <w:rsid w:val="003A2A89"/>
    <w:rsid w:val="003C4325"/>
    <w:rsid w:val="00435E55"/>
    <w:rsid w:val="00496EA5"/>
    <w:rsid w:val="004A1E08"/>
    <w:rsid w:val="004B65FE"/>
    <w:rsid w:val="00503194"/>
    <w:rsid w:val="00543C5A"/>
    <w:rsid w:val="005C0D0A"/>
    <w:rsid w:val="005C65D2"/>
    <w:rsid w:val="005D0F53"/>
    <w:rsid w:val="005E2D0C"/>
    <w:rsid w:val="006335E2"/>
    <w:rsid w:val="006362B3"/>
    <w:rsid w:val="00642771"/>
    <w:rsid w:val="0068173F"/>
    <w:rsid w:val="006B0356"/>
    <w:rsid w:val="006B24E6"/>
    <w:rsid w:val="006C0875"/>
    <w:rsid w:val="006D798A"/>
    <w:rsid w:val="006E48EF"/>
    <w:rsid w:val="0072291B"/>
    <w:rsid w:val="00754A01"/>
    <w:rsid w:val="00775C2D"/>
    <w:rsid w:val="007824C4"/>
    <w:rsid w:val="007B4C82"/>
    <w:rsid w:val="007E11A4"/>
    <w:rsid w:val="00813EB6"/>
    <w:rsid w:val="008277EE"/>
    <w:rsid w:val="00885D71"/>
    <w:rsid w:val="008862D7"/>
    <w:rsid w:val="0089460A"/>
    <w:rsid w:val="008B61C1"/>
    <w:rsid w:val="008E2B64"/>
    <w:rsid w:val="00930C0C"/>
    <w:rsid w:val="00995844"/>
    <w:rsid w:val="009B557E"/>
    <w:rsid w:val="009C01A7"/>
    <w:rsid w:val="009C61B1"/>
    <w:rsid w:val="009F2290"/>
    <w:rsid w:val="00A147C5"/>
    <w:rsid w:val="00A37CBC"/>
    <w:rsid w:val="00AF3350"/>
    <w:rsid w:val="00AF7E2E"/>
    <w:rsid w:val="00B25890"/>
    <w:rsid w:val="00B9186E"/>
    <w:rsid w:val="00B91E96"/>
    <w:rsid w:val="00B92EC0"/>
    <w:rsid w:val="00BA218D"/>
    <w:rsid w:val="00BB0602"/>
    <w:rsid w:val="00BF3166"/>
    <w:rsid w:val="00BF57A9"/>
    <w:rsid w:val="00C05D95"/>
    <w:rsid w:val="00C1204C"/>
    <w:rsid w:val="00C42DAF"/>
    <w:rsid w:val="00C70DAE"/>
    <w:rsid w:val="00CA1905"/>
    <w:rsid w:val="00CA41A9"/>
    <w:rsid w:val="00CB2EC8"/>
    <w:rsid w:val="00CD7933"/>
    <w:rsid w:val="00D31448"/>
    <w:rsid w:val="00DB5C69"/>
    <w:rsid w:val="00DF35F0"/>
    <w:rsid w:val="00E05E1D"/>
    <w:rsid w:val="00E127AC"/>
    <w:rsid w:val="00E40F43"/>
    <w:rsid w:val="00E51D29"/>
    <w:rsid w:val="00E52CFF"/>
    <w:rsid w:val="00E612DB"/>
    <w:rsid w:val="00E70C94"/>
    <w:rsid w:val="00F01E35"/>
    <w:rsid w:val="00F653EA"/>
    <w:rsid w:val="00F748CA"/>
    <w:rsid w:val="00FD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288651"/>
  <w15:chartTrackingRefBased/>
  <w15:docId w15:val="{D04417A8-48D0-46DD-8CD6-077377F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26660"/>
    <w:pPr>
      <w:suppressAutoHyphens/>
      <w:spacing w:after="0" w:line="240" w:lineRule="auto"/>
    </w:pPr>
    <w:rPr>
      <w:rFonts w:ascii="SB Sans Interface" w:eastAsia="NSimSun" w:hAnsi="SB Sans Interface" w:cs="Lucida Sans"/>
      <w:kern w:val="2"/>
      <w:sz w:val="20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157F8"/>
    <w:pPr>
      <w:keepNext/>
      <w:spacing w:before="240" w:after="120"/>
      <w:outlineLvl w:val="0"/>
    </w:pPr>
    <w:rPr>
      <w:b/>
      <w:bCs/>
      <w:sz w:val="32"/>
      <w:szCs w:val="4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157F8"/>
    <w:pPr>
      <w:keepNext/>
      <w:spacing w:before="200" w:after="120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186230"/>
    <w:pPr>
      <w:keepNext/>
      <w:widowControl w:val="0"/>
      <w:spacing w:before="240" w:after="120"/>
      <w:outlineLvl w:val="2"/>
    </w:pPr>
    <w:rPr>
      <w:rFonts w:cs="SB Sans Interface"/>
      <w:b/>
      <w:bCs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C0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C0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C0C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7F8"/>
    <w:rPr>
      <w:rFonts w:ascii="SB Sans Interface" w:eastAsia="NSimSun" w:hAnsi="SB Sans Interface" w:cs="Lucida Sans"/>
      <w:b/>
      <w:bCs/>
      <w:kern w:val="2"/>
      <w:sz w:val="32"/>
      <w:szCs w:val="4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157F8"/>
    <w:rPr>
      <w:rFonts w:ascii="SB Sans Interface" w:eastAsia="NSimSun" w:hAnsi="SB Sans Interface" w:cs="Lucida Sans"/>
      <w:b/>
      <w:bCs/>
      <w:kern w:val="2"/>
      <w:sz w:val="28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86230"/>
    <w:rPr>
      <w:rFonts w:ascii="SB Sans Interface" w:eastAsia="NSimSun" w:hAnsi="SB Sans Interface" w:cs="SB Sans Interface"/>
      <w:b/>
      <w:bCs/>
      <w:kern w:val="2"/>
      <w:sz w:val="24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930C0C"/>
    <w:rPr>
      <w:rFonts w:ascii="SB Sans Interface" w:eastAsia="NSimSun" w:hAnsi="SB Sans Interface" w:cs="Lucida Sans"/>
      <w:b/>
      <w:kern w:val="2"/>
      <w:sz w:val="20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C0C"/>
    <w:rPr>
      <w:rFonts w:ascii="SB Sans Interface" w:eastAsia="NSimSun" w:hAnsi="SB Sans Interface" w:cs="Lucida Sans"/>
      <w:b/>
      <w:kern w:val="2"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C0C"/>
    <w:rPr>
      <w:rFonts w:ascii="SB Sans Interface" w:eastAsia="NSimSun" w:hAnsi="SB Sans Interface" w:cs="Lucida Sans"/>
      <w:b/>
      <w:kern w:val="2"/>
      <w:sz w:val="20"/>
      <w:szCs w:val="20"/>
      <w:lang w:eastAsia="zh-CN" w:bidi="hi-IN"/>
    </w:rPr>
  </w:style>
  <w:style w:type="table" w:customStyle="1" w:styleId="TableNormal1">
    <w:name w:val="Table Normal1"/>
    <w:rsid w:val="00930C0C"/>
    <w:pPr>
      <w:spacing w:after="0" w:line="240" w:lineRule="auto"/>
    </w:pPr>
    <w:rPr>
      <w:rFonts w:ascii="Liberation Serif" w:eastAsia="SimSun" w:hAnsi="Liberation Serif" w:cs="Liberation Serif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link w:val="TitleChar"/>
    <w:uiPriority w:val="10"/>
    <w:qFormat/>
    <w:rsid w:val="00930C0C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C0C"/>
    <w:rPr>
      <w:rFonts w:ascii="SB Sans Interface" w:eastAsia="NSimSun" w:hAnsi="SB Sans Interface" w:cs="Lucida Sans"/>
      <w:b/>
      <w:bCs/>
      <w:kern w:val="2"/>
      <w:sz w:val="56"/>
      <w:szCs w:val="56"/>
      <w:lang w:eastAsia="zh-CN" w:bidi="hi-IN"/>
    </w:rPr>
  </w:style>
  <w:style w:type="character" w:customStyle="1" w:styleId="a0">
    <w:name w:val="Символ сноски"/>
    <w:qFormat/>
    <w:rsid w:val="00930C0C"/>
  </w:style>
  <w:style w:type="character" w:customStyle="1" w:styleId="a1">
    <w:name w:val="Привязка сноски"/>
    <w:rsid w:val="00930C0C"/>
    <w:rPr>
      <w:vertAlign w:val="superscript"/>
    </w:rPr>
  </w:style>
  <w:style w:type="character" w:customStyle="1" w:styleId="a2">
    <w:name w:val="Символ концевой сноски"/>
    <w:qFormat/>
    <w:rsid w:val="00930C0C"/>
  </w:style>
  <w:style w:type="character" w:customStyle="1" w:styleId="a3">
    <w:name w:val="Привязка концевой сноски"/>
    <w:rsid w:val="00930C0C"/>
    <w:rPr>
      <w:vertAlign w:val="superscript"/>
    </w:rPr>
  </w:style>
  <w:style w:type="character" w:customStyle="1" w:styleId="-">
    <w:name w:val="Интернет-ссылка"/>
    <w:rsid w:val="00930C0C"/>
    <w:rPr>
      <w:color w:val="000080"/>
      <w:u w:val="single"/>
    </w:rPr>
  </w:style>
  <w:style w:type="character" w:customStyle="1" w:styleId="a4">
    <w:name w:val="Ссылка указателя"/>
    <w:qFormat/>
    <w:rsid w:val="00930C0C"/>
  </w:style>
  <w:style w:type="character" w:customStyle="1" w:styleId="a5">
    <w:name w:val="Исходный текст"/>
    <w:qFormat/>
    <w:rsid w:val="00930C0C"/>
    <w:rPr>
      <w:rFonts w:ascii="Liberation Mono" w:eastAsia="NSimSun" w:hAnsi="Liberation Mono" w:cs="Liberation Mono"/>
    </w:rPr>
  </w:style>
  <w:style w:type="character" w:customStyle="1" w:styleId="a6">
    <w:name w:val="Маркеры"/>
    <w:qFormat/>
    <w:rsid w:val="00930C0C"/>
    <w:rPr>
      <w:rFonts w:ascii="OpenSymbol" w:eastAsia="OpenSymbol" w:hAnsi="OpenSymbol" w:cs="OpenSymbol"/>
    </w:rPr>
  </w:style>
  <w:style w:type="character" w:customStyle="1" w:styleId="a7">
    <w:name w:val="Посещённая гиперссылка"/>
    <w:rsid w:val="00930C0C"/>
    <w:rPr>
      <w:color w:val="800000"/>
      <w:u w:val="single"/>
    </w:rPr>
  </w:style>
  <w:style w:type="paragraph" w:styleId="BodyText">
    <w:name w:val="Body Text"/>
    <w:basedOn w:val="Normal"/>
    <w:link w:val="BodyTextChar"/>
    <w:autoRedefine/>
    <w:rsid w:val="006335E2"/>
    <w:pPr>
      <w:keepLines/>
      <w:spacing w:after="140"/>
      <w:ind w:firstLine="397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6335E2"/>
    <w:rPr>
      <w:rFonts w:ascii="SB Sans Interface" w:eastAsia="NSimSun" w:hAnsi="SB Sans Interface" w:cs="Lucida Sans"/>
      <w:kern w:val="2"/>
      <w:sz w:val="20"/>
      <w:szCs w:val="24"/>
      <w:lang w:val="en-US" w:eastAsia="zh-CN" w:bidi="hi-IN"/>
    </w:rPr>
  </w:style>
  <w:style w:type="paragraph" w:styleId="List">
    <w:name w:val="List"/>
    <w:basedOn w:val="BodyText"/>
    <w:rsid w:val="00930C0C"/>
  </w:style>
  <w:style w:type="paragraph" w:styleId="Caption">
    <w:name w:val="caption"/>
    <w:basedOn w:val="Normal"/>
    <w:qFormat/>
    <w:rsid w:val="00930C0C"/>
    <w:pPr>
      <w:suppressLineNumbers/>
      <w:spacing w:before="120" w:after="12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30C0C"/>
    <w:pPr>
      <w:ind w:left="200" w:hanging="200"/>
    </w:pPr>
    <w:rPr>
      <w:rFonts w:cs="Mangal"/>
    </w:rPr>
  </w:style>
  <w:style w:type="paragraph" w:styleId="IndexHeading">
    <w:name w:val="index heading"/>
    <w:basedOn w:val="Normal"/>
    <w:autoRedefine/>
    <w:rsid w:val="00930C0C"/>
    <w:pPr>
      <w:suppressLineNumbers/>
    </w:pPr>
    <w:rPr>
      <w:rFonts w:ascii="SB Sans Interface Semibold" w:hAnsi="SB Sans Interface Semibold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rsid w:val="00930C0C"/>
    <w:pPr>
      <w:suppressLineNumbers/>
      <w:ind w:left="339" w:hanging="339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30C0C"/>
    <w:rPr>
      <w:rFonts w:ascii="SB Sans Interface" w:eastAsia="NSimSun" w:hAnsi="SB Sans Interface" w:cs="Lucida Sans"/>
      <w:kern w:val="2"/>
      <w:sz w:val="20"/>
      <w:szCs w:val="20"/>
      <w:lang w:eastAsia="zh-CN" w:bidi="hi-IN"/>
    </w:rPr>
  </w:style>
  <w:style w:type="paragraph" w:styleId="EndnoteText">
    <w:name w:val="endnote text"/>
    <w:basedOn w:val="Normal"/>
    <w:link w:val="EndnoteTextChar"/>
    <w:rsid w:val="00930C0C"/>
    <w:pPr>
      <w:suppressLineNumbers/>
      <w:ind w:left="339" w:hanging="339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930C0C"/>
    <w:rPr>
      <w:rFonts w:ascii="SB Sans Interface" w:eastAsia="NSimSun" w:hAnsi="SB Sans Interface" w:cs="Lucida Sans"/>
      <w:kern w:val="2"/>
      <w:sz w:val="20"/>
      <w:szCs w:val="20"/>
      <w:lang w:eastAsia="zh-CN" w:bidi="hi-IN"/>
    </w:rPr>
  </w:style>
  <w:style w:type="paragraph" w:customStyle="1" w:styleId="a8">
    <w:name w:val="Содержимое таблицы"/>
    <w:basedOn w:val="Normal"/>
    <w:qFormat/>
    <w:rsid w:val="00930C0C"/>
    <w:pPr>
      <w:widowControl w:val="0"/>
      <w:suppressLineNumbers/>
    </w:pPr>
  </w:style>
  <w:style w:type="paragraph" w:customStyle="1" w:styleId="a9">
    <w:name w:val="Заголовок таблицы"/>
    <w:basedOn w:val="a8"/>
    <w:qFormat/>
    <w:rsid w:val="00930C0C"/>
    <w:pPr>
      <w:jc w:val="center"/>
    </w:pPr>
    <w:rPr>
      <w:b/>
      <w:bCs/>
    </w:rPr>
  </w:style>
  <w:style w:type="paragraph" w:styleId="TOAHeading">
    <w:name w:val="toa heading"/>
    <w:basedOn w:val="IndexHeading"/>
    <w:qFormat/>
    <w:rsid w:val="00930C0C"/>
  </w:style>
  <w:style w:type="paragraph" w:styleId="TOC1">
    <w:name w:val="toc 1"/>
    <w:basedOn w:val="IndexHeading"/>
    <w:autoRedefine/>
    <w:uiPriority w:val="39"/>
    <w:rsid w:val="00930C0C"/>
    <w:pPr>
      <w:suppressLineNumbers w:val="0"/>
    </w:pPr>
    <w:rPr>
      <w:sz w:val="22"/>
      <w:szCs w:val="22"/>
    </w:rPr>
  </w:style>
  <w:style w:type="paragraph" w:customStyle="1" w:styleId="aa">
    <w:name w:val="Текст в заданном формате"/>
    <w:basedOn w:val="Normal"/>
    <w:qFormat/>
    <w:rsid w:val="00930C0C"/>
    <w:rPr>
      <w:rFonts w:ascii="Liberation Mono" w:hAnsi="Liberation Mono" w:cs="Liberation Mono"/>
      <w:szCs w:val="20"/>
    </w:rPr>
  </w:style>
  <w:style w:type="paragraph" w:styleId="TOC2">
    <w:name w:val="toc 2"/>
    <w:basedOn w:val="IndexHeading"/>
    <w:uiPriority w:val="39"/>
    <w:rsid w:val="00930C0C"/>
    <w:pPr>
      <w:suppressLineNumbers w:val="0"/>
      <w:ind w:left="113"/>
    </w:pPr>
    <w:rPr>
      <w:b w:val="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C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30C0C"/>
    <w:rPr>
      <w:rFonts w:ascii="Georgia" w:eastAsia="Georgia" w:hAnsi="Georgia" w:cs="Georgia"/>
      <w:i/>
      <w:color w:val="666666"/>
      <w:kern w:val="2"/>
      <w:sz w:val="48"/>
      <w:szCs w:val="48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930C0C"/>
    <w:rPr>
      <w:rFonts w:ascii="SB Sans Interface" w:hAnsi="SB Sans Interface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C0C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0C0C"/>
    <w:pPr>
      <w:ind w:left="227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30C0C"/>
    <w:pPr>
      <w:ind w:left="720"/>
      <w:contextualSpacing/>
    </w:pPr>
    <w:rPr>
      <w:rFonts w:cs="Mangal"/>
      <w:szCs w:val="21"/>
    </w:rPr>
  </w:style>
  <w:style w:type="paragraph" w:styleId="Revision">
    <w:name w:val="Revision"/>
    <w:hidden/>
    <w:uiPriority w:val="99"/>
    <w:semiHidden/>
    <w:rsid w:val="00930C0C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customStyle="1" w:styleId="ab">
    <w:name w:val="Абцаз с отступом"/>
    <w:basedOn w:val="Normal"/>
    <w:next w:val="Normal"/>
    <w:autoRedefine/>
    <w:qFormat/>
    <w:rsid w:val="004B65FE"/>
    <w:pPr>
      <w:widowControl w:val="0"/>
      <w:spacing w:after="140" w:line="276" w:lineRule="auto"/>
      <w:ind w:left="851"/>
    </w:pPr>
    <w:rPr>
      <w:rFonts w:eastAsia="Times New Roman" w:cs="Times New Roman"/>
    </w:rPr>
  </w:style>
  <w:style w:type="paragraph" w:customStyle="1" w:styleId="ac">
    <w:name w:val="Программный код"/>
    <w:basedOn w:val="Normal"/>
    <w:next w:val="Normal"/>
    <w:autoRedefine/>
    <w:qFormat/>
    <w:rsid w:val="00E612DB"/>
    <w:pPr>
      <w:widowControl w:val="0"/>
      <w:pBdr>
        <w:top w:val="single" w:sz="2" w:space="4" w:color="F2F2F2" w:themeColor="background1" w:themeShade="F2"/>
        <w:left w:val="single" w:sz="2" w:space="4" w:color="F2F2F2" w:themeColor="background1" w:themeShade="F2"/>
        <w:bottom w:val="single" w:sz="2" w:space="4" w:color="F2F2F2" w:themeColor="background1" w:themeShade="F2"/>
        <w:right w:val="single" w:sz="2" w:space="4" w:color="F2F2F2" w:themeColor="background1" w:themeShade="F2"/>
      </w:pBdr>
      <w:shd w:val="clear" w:color="auto" w:fill="F2F2F2" w:themeFill="background1" w:themeFillShade="F2"/>
      <w:spacing w:before="240" w:after="240" w:line="276" w:lineRule="auto"/>
      <w:ind w:left="851"/>
    </w:pPr>
    <w:rPr>
      <w:rFonts w:ascii="Fira Code" w:eastAsia="Times New Roman" w:hAnsi="Fira Code" w:cs="Fira Cod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30C0C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930C0C"/>
    <w:pPr>
      <w:ind w:left="34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30C0C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30C0C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30C0C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0C0C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0C0C"/>
    <w:rPr>
      <w:rFonts w:asciiTheme="minorHAnsi" w:hAnsi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C0C"/>
    <w:rPr>
      <w:rFonts w:ascii="Consolas" w:hAnsi="Consolas" w:cs="Mangal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C0C"/>
    <w:rPr>
      <w:rFonts w:ascii="Consolas" w:eastAsia="NSimSun" w:hAnsi="Consolas" w:cs="Mangal"/>
      <w:kern w:val="2"/>
      <w:sz w:val="20"/>
      <w:szCs w:val="18"/>
      <w:lang w:eastAsia="zh-CN" w:bidi="hi-IN"/>
    </w:rPr>
  </w:style>
  <w:style w:type="character" w:customStyle="1" w:styleId="ad">
    <w:name w:val="Ссылка на структуру"/>
    <w:basedOn w:val="DefaultParagraphFont"/>
    <w:uiPriority w:val="1"/>
    <w:qFormat/>
    <w:rsid w:val="00226660"/>
    <w:rPr>
      <w:rFonts w:ascii="SB Sans Interface" w:eastAsia="NSimSun" w:hAnsi="SB Sans Interface"/>
      <w:b/>
      <w:bCs/>
      <w:i/>
      <w:iCs/>
      <w:color w:val="44546A" w:themeColor="text2"/>
      <w:sz w:val="20"/>
      <w:u w:val="single"/>
    </w:rPr>
  </w:style>
  <w:style w:type="paragraph" w:styleId="Header">
    <w:name w:val="header"/>
    <w:basedOn w:val="Normal"/>
    <w:link w:val="HeaderChar"/>
    <w:autoRedefine/>
    <w:uiPriority w:val="99"/>
    <w:unhideWhenUsed/>
    <w:rsid w:val="00BF3166"/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BF3166"/>
    <w:rPr>
      <w:rFonts w:ascii="SB Sans Interface" w:eastAsia="NSimSun" w:hAnsi="SB Sans Interface" w:cs="Mangal"/>
      <w:kern w:val="2"/>
      <w:sz w:val="20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F3166"/>
    <w:pPr>
      <w:pBdr>
        <w:top w:val="single" w:sz="4" w:space="1" w:color="auto"/>
      </w:pBdr>
      <w:tabs>
        <w:tab w:val="center" w:pos="4677"/>
        <w:tab w:val="right" w:pos="9355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BF3166"/>
    <w:rPr>
      <w:rFonts w:ascii="SB Sans Interface" w:eastAsia="NSimSun" w:hAnsi="SB Sans Interface" w:cs="Mangal"/>
      <w:kern w:val="2"/>
      <w:sz w:val="20"/>
      <w:szCs w:val="24"/>
      <w:lang w:eastAsia="zh-CN" w:bidi="hi-IN"/>
    </w:rPr>
  </w:style>
  <w:style w:type="table" w:customStyle="1" w:styleId="ae">
    <w:name w:val="Стиль таблицы"/>
    <w:basedOn w:val="TableNormal"/>
    <w:uiPriority w:val="99"/>
    <w:rsid w:val="00DB5C69"/>
    <w:pPr>
      <w:keepNext/>
      <w:spacing w:before="120" w:after="240" w:line="240" w:lineRule="auto"/>
    </w:pPr>
    <w:rPr>
      <w:rFonts w:ascii="SB Sans Interface" w:hAnsi="SB Sans Interface"/>
      <w:sz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table" w:styleId="TableGrid">
    <w:name w:val="Table Grid"/>
    <w:basedOn w:val="TableNormal"/>
    <w:uiPriority w:val="39"/>
    <w:rsid w:val="00115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ркированный список с отступами"/>
    <w:basedOn w:val="Normal"/>
    <w:next w:val="BodyText"/>
    <w:autoRedefine/>
    <w:rsid w:val="004B65FE"/>
    <w:pPr>
      <w:keepNext/>
      <w:widowControl w:val="0"/>
      <w:numPr>
        <w:numId w:val="5"/>
      </w:numPr>
      <w:spacing w:before="120" w:after="120" w:line="276" w:lineRule="auto"/>
    </w:pPr>
    <w:rPr>
      <w:rFonts w:eastAsia="Times New Roman" w:cs="SB Sans Interface"/>
      <w:b/>
    </w:rPr>
  </w:style>
  <w:style w:type="paragraph" w:customStyle="1" w:styleId="af">
    <w:name w:val="Обычный список"/>
    <w:basedOn w:val="List"/>
    <w:rsid w:val="006335E2"/>
    <w:pPr>
      <w:spacing w:after="0"/>
      <w:ind w:left="75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7F2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F2"/>
    <w:rPr>
      <w:rFonts w:ascii="Times New Roman" w:eastAsia="NSimSun" w:hAnsi="Times New Roman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perledger.org/use/fabric" TargetMode="External"/><Relationship Id="rId13" Type="http://schemas.openxmlformats.org/officeDocument/2006/relationships/hyperlink" Target="https://developer.mozilla.org/ru/docs/Web/JavaScript/Reference/Global_Objects/Arra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ru/docs/Web/JavaScript/Reference/Global_Objects/Numb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JavaScript/Reference/Global_Objects/Boolea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lockchain@sberbank.ru?subject=&#1047;&#1072;&#1075;&#1088;&#1091;&#1079;&#1082;&#1072;%20&#1082;&#1072;&#1089;&#1090;&#1086;&#1084;&#1080;&#1079;&#1080;&#1088;&#1086;&#1074;&#1072;&#1085;&#1085;&#1086;&#1075;&#1086;%20&#1095;&#1077;&#1081;&#1085;&#1082;&#1086;&#1076;&#1072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JavaScript/Reference/Global_Objects/String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uxfoundation.org/" TargetMode="External"/><Relationship Id="rId14" Type="http://schemas.openxmlformats.org/officeDocument/2006/relationships/hyperlink" Target="https://developer.mozilla.org/en-US/docs/Web/JavaScript/Reference/Global_Objects/ArrayBuff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B4DE813-1BB1-4248-B45F-A7043750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4079</Words>
  <Characters>31776</Characters>
  <Application>Microsoft Office Word</Application>
  <DocSecurity>0</DocSecurity>
  <Lines>1513</Lines>
  <Paragraphs>1493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Сидоров</dc:creator>
  <cp:keywords/>
  <dc:description/>
  <cp:lastModifiedBy>Microsoft Office User</cp:lastModifiedBy>
  <cp:revision>3</cp:revision>
  <cp:lastPrinted>2021-08-18T13:45:00Z</cp:lastPrinted>
  <dcterms:created xsi:type="dcterms:W3CDTF">2021-08-18T13:46:00Z</dcterms:created>
  <dcterms:modified xsi:type="dcterms:W3CDTF">2021-08-19T09:10:00Z</dcterms:modified>
</cp:coreProperties>
</file>