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00754" w14:textId="77777777" w:rsidR="009527FA" w:rsidRPr="00526835" w:rsidRDefault="009527FA" w:rsidP="00ED080D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bookmarkStart w:id="1" w:name="_Hlk191570848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61D52340" wp14:editId="48B6434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D8E4" w14:textId="4F389F95" w:rsidR="009527FA" w:rsidRPr="00B771AB" w:rsidRDefault="009527FA" w:rsidP="00ED080D">
      <w:pPr>
        <w:spacing w:after="200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2" w:name="_Hlk184891442"/>
      <w:r w:rsidRPr="00B771AB">
        <w:rPr>
          <w:rFonts w:ascii="Brill" w:hAnsi="Brill"/>
          <w:i/>
          <w:iCs/>
          <w:sz w:val="36"/>
          <w:szCs w:val="36"/>
          <w:lang w:val="en-GB"/>
        </w:rPr>
        <w:t xml:space="preserve">THEOT Jonah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in </w:t>
      </w:r>
      <w:r>
        <w:rPr>
          <w:rFonts w:ascii="Brill" w:hAnsi="Brill"/>
          <w:i/>
          <w:iCs/>
          <w:sz w:val="36"/>
          <w:szCs w:val="36"/>
          <w:lang w:val="en-GB"/>
        </w:rPr>
        <w:t>Cerulli 75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6930</w:t>
      </w:r>
    </w:p>
    <w:bookmarkEnd w:id="2"/>
    <w:p w14:paraId="677E5F38" w14:textId="1E5E3817" w:rsidR="009527FA" w:rsidRDefault="009527FA" w:rsidP="00ED080D">
      <w:pPr>
        <w:spacing w:after="200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>Ff.</w:t>
      </w:r>
      <w:r>
        <w:rPr>
          <w:rFonts w:ascii="Brill" w:hAnsi="Brill"/>
          <w:sz w:val="18"/>
          <w:szCs w:val="18"/>
        </w:rPr>
        <w:t>429</w:t>
      </w:r>
      <w:proofErr w:type="gramStart"/>
      <w:r>
        <w:rPr>
          <w:rFonts w:ascii="Brill" w:hAnsi="Brill"/>
          <w:sz w:val="18"/>
          <w:szCs w:val="18"/>
        </w:rPr>
        <w:t xml:space="preserve">r </w:t>
      </w:r>
      <w:r>
        <w:rPr>
          <w:rFonts w:ascii="Brill" w:hAnsi="Brill"/>
          <w:sz w:val="18"/>
          <w:szCs w:val="18"/>
        </w:rPr>
        <w:t xml:space="preserve"> —</w:t>
      </w:r>
      <w:proofErr w:type="gramEnd"/>
      <w:r>
        <w:rPr>
          <w:rFonts w:ascii="Brill" w:hAnsi="Brill"/>
          <w:sz w:val="18"/>
          <w:szCs w:val="18"/>
        </w:rPr>
        <w:t xml:space="preserve"> </w:t>
      </w:r>
      <w:r>
        <w:rPr>
          <w:rFonts w:ascii="Brill" w:hAnsi="Brill"/>
          <w:sz w:val="18"/>
          <w:szCs w:val="18"/>
        </w:rPr>
        <w:t>430</w:t>
      </w:r>
      <w:r>
        <w:rPr>
          <w:rFonts w:ascii="Brill" w:hAnsi="Brill"/>
          <w:sz w:val="18"/>
          <w:szCs w:val="18"/>
        </w:rPr>
        <w:t>v</w:t>
      </w:r>
    </w:p>
    <w:p w14:paraId="7617D09D" w14:textId="77777777" w:rsidR="009527FA" w:rsidRDefault="009527FA" w:rsidP="00ED080D">
      <w:pPr>
        <w:spacing w:after="200"/>
        <w:jc w:val="center"/>
      </w:pPr>
      <w:r>
        <w:rPr>
          <w:rFonts w:ascii="Brill" w:hAnsi="Brill"/>
          <w:sz w:val="18"/>
          <w:szCs w:val="18"/>
        </w:rPr>
        <w:t>For the book of Jonah Jeremy Brown was involved in preparing the drafts</w:t>
      </w:r>
    </w:p>
    <w:p w14:paraId="6B7043FF" w14:textId="226BA910" w:rsidR="006A5C1C" w:rsidRDefault="009527FA" w:rsidP="00ED08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byssinica SIL" w:hAnsi="Abyssinica SIL" w:cs="Abyssinica SIL"/>
          <w:b/>
          <w:bCs/>
          <w:sz w:val="24"/>
          <w:szCs w:val="24"/>
          <w:u w:val="single"/>
        </w:rPr>
      </w:pPr>
      <w:r w:rsidRPr="0024558C">
        <w:rPr>
          <w:rFonts w:ascii="Brill" w:hAnsi="Brill"/>
          <w:i/>
          <w:iCs/>
          <w:sz w:val="18"/>
          <w:szCs w:val="18"/>
        </w:rPr>
        <w:t>Nota Bene</w:t>
      </w:r>
      <w:r>
        <w:rPr>
          <w:rFonts w:ascii="Brill" w:hAnsi="Brill"/>
          <w:i/>
          <w:iCs/>
          <w:sz w:val="18"/>
          <w:szCs w:val="18"/>
        </w:rPr>
        <w:t xml:space="preserve">: </w:t>
      </w:r>
      <w:r>
        <w:rPr>
          <w:rFonts w:ascii="Brill" w:hAnsi="Brill"/>
          <w:sz w:val="18"/>
          <w:szCs w:val="18"/>
        </w:rPr>
        <w:t>the images for this manuscript</w:t>
      </w:r>
      <w:r>
        <w:rPr>
          <w:rFonts w:ascii="Brill" w:hAnsi="Brill"/>
          <w:sz w:val="18"/>
          <w:szCs w:val="18"/>
        </w:rPr>
        <w:t xml:space="preserve"> are available at the Vatican Digital Library at </w:t>
      </w:r>
      <w:hyperlink r:id="rId7" w:history="1">
        <w:r w:rsidRPr="009476B7">
          <w:rPr>
            <w:rStyle w:val="Hyperlink"/>
            <w:rFonts w:ascii="Brill" w:hAnsi="Brill"/>
            <w:sz w:val="18"/>
            <w:szCs w:val="18"/>
          </w:rPr>
          <w:t>https://digi.vatlib.it/view/MSS_Cerulli.et.75</w:t>
        </w:r>
      </w:hyperlink>
      <w:r>
        <w:rPr>
          <w:rFonts w:ascii="Brill" w:hAnsi="Brill"/>
          <w:sz w:val="18"/>
          <w:szCs w:val="18"/>
        </w:rPr>
        <w:t xml:space="preserve"> </w:t>
      </w:r>
      <w:r>
        <w:rPr>
          <w:rFonts w:ascii="Brill" w:hAnsi="Brill"/>
          <w:sz w:val="18"/>
          <w:szCs w:val="18"/>
        </w:rPr>
        <w:t>(starting at image</w:t>
      </w:r>
      <w:r w:rsidR="00ED080D">
        <w:rPr>
          <w:rFonts w:ascii="Brill" w:hAnsi="Brill"/>
          <w:sz w:val="18"/>
          <w:szCs w:val="18"/>
        </w:rPr>
        <w:t xml:space="preserve"> 431</w:t>
      </w:r>
      <w:r>
        <w:rPr>
          <w:rFonts w:ascii="Brill" w:hAnsi="Brill"/>
          <w:sz w:val="18"/>
          <w:szCs w:val="18"/>
        </w:rPr>
        <w:t>)</w:t>
      </w:r>
      <w:bookmarkEnd w:id="0"/>
    </w:p>
    <w:bookmarkEnd w:id="1"/>
    <w:p w14:paraId="4A25E58F" w14:textId="77777777" w:rsidR="00ED080D" w:rsidRPr="006A5C1C" w:rsidRDefault="00ED080D" w:rsidP="00ED08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byssinica SIL" w:hAnsi="Abyssinica SIL" w:cs="Abyssinica SIL"/>
          <w:sz w:val="24"/>
          <w:szCs w:val="24"/>
        </w:rPr>
      </w:pPr>
    </w:p>
    <w:p w14:paraId="4CED7004" w14:textId="77777777" w:rsidR="008D04F8" w:rsidRPr="006A5C1C" w:rsidRDefault="006A5C1C" w:rsidP="006A5C1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1:00 </w:t>
      </w:r>
      <w:proofErr w:type="spellStart"/>
      <w:r w:rsidR="008D04F8" w:rsidRPr="006A5C1C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8D04F8"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D04F8" w:rsidRPr="006A5C1C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8D04F8" w:rsidRPr="006A5C1C">
        <w:rPr>
          <w:rFonts w:ascii="Abyssinica SIL" w:hAnsi="Abyssinica SIL" w:cs="Abyssinica SIL"/>
          <w:sz w:val="24"/>
          <w:szCs w:val="24"/>
        </w:rPr>
        <w:t xml:space="preserve"> </w:t>
      </w:r>
    </w:p>
    <w:p w14:paraId="4BEF3653" w14:textId="77777777" w:rsidR="008D04F8" w:rsidRPr="006A5C1C" w:rsidRDefault="008D04F8" w:rsidP="00F8691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1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አማቴ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3303E512" w14:textId="77777777" w:rsidR="008D04F8" w:rsidRPr="006A5C1C" w:rsidRDefault="008D04F8" w:rsidP="00B04A2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1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ወሑር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ዓባይ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ዓርገ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3777B1FD" w14:textId="77777777" w:rsidR="008D04F8" w:rsidRPr="006A5C1C" w:rsidRDefault="008D04F8" w:rsidP="00F2577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1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ወተኃጥአ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ጐይዮ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ኢዮጴ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ወረከበ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ዘይነግድ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ወተዓሰበ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በንዋዩ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ወዓርገ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ውሴቴቱ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ይንግድ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ተርሴሰ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ወተኃጥአ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05F41792" w14:textId="77777777" w:rsidR="008D04F8" w:rsidRPr="006A5C1C" w:rsidRDefault="008D04F8" w:rsidP="00F2577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1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ወአምጽኦ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ወዓብየ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ማዕበለ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ወተመንደበ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ይሰበር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0038FBA8" w14:textId="77777777" w:rsidR="008D04F8" w:rsidRPr="006A5C1C" w:rsidRDefault="008D04F8" w:rsidP="00F2577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1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ኖትያት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አማልክቲሆሙ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ወአስተዋጽኡ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ወገደፉ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ንዋዮሙ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ይቀልል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ኖመ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ወንኅረ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251B17AD" w14:textId="77777777" w:rsidR="008D04F8" w:rsidRPr="006A5C1C" w:rsidRDefault="008D04F8" w:rsidP="00F2577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1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ዘይሄድፍ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ያነውመከ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ወጸውዕ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ስመ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ያድኅነነ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ወኢንሙት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1B6811CE" w14:textId="77777777" w:rsidR="008D04F8" w:rsidRPr="006A5C1C" w:rsidRDefault="008D04F8" w:rsidP="006F142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1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ወተበሀሉ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ንትዓደው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ወናእምር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ወተዓፀው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ዕፃ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ዕፃ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027FD86B" w14:textId="77777777" w:rsidR="008D04F8" w:rsidRPr="006A5C1C" w:rsidRDefault="008D04F8" w:rsidP="006F142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1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ንግረነ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ተግባርከ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ወእምአይቴ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መጻእከ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ብሔርከ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7D9E2668" w14:textId="77777777" w:rsidR="008D04F8" w:rsidRPr="006A5C1C" w:rsidRDefault="008D04F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1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ዕብራዊ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ወአምላኪየ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ወምድር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37346410" w14:textId="77777777" w:rsidR="008D04F8" w:rsidRPr="006A5C1C" w:rsidRDefault="008D04F8" w:rsidP="002805D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1:10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ፍርሃተ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ወአእመርዎ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ተኃጥአ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ነገሮሙ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6FEF832A" w14:textId="77777777" w:rsidR="008D04F8" w:rsidRPr="006A5C1C" w:rsidRDefault="008D04F8" w:rsidP="00A52B6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1:11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ስብእ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ንሬሲከ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ይኅድገነ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ይትሐወክ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ወይትነሣእ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ዓቢይ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5287DBCA" w14:textId="77777777" w:rsidR="008D04F8" w:rsidRPr="006A5C1C" w:rsidRDefault="008D04F8" w:rsidP="002805D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1:12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ንሥኡኒ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ወውርውኒ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ወየኃድገክሙ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አአምር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በእንቲአየ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መጽአክሙ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ዓቢይ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4107C633" w14:textId="77777777" w:rsidR="008D04F8" w:rsidRPr="006A5C1C" w:rsidRDefault="008D04F8" w:rsidP="00A52B6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1:13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ወፈቀዱ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ወስእኑ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ትትሐወክ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ወትትነሣእ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624B68FE" w14:textId="77777777" w:rsidR="008D04F8" w:rsidRPr="006A5C1C" w:rsidRDefault="008D04F8" w:rsidP="00A52B6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1:14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ታጥፍዓነ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ነፍሱ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ወኢትረሲ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ጻድቅ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ፈቀድከ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0207C9A5" w14:textId="77777777" w:rsidR="008D04F8" w:rsidRPr="006A5C1C" w:rsidRDefault="008D04F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1:15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ወነሥእዎ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ወወረውዎ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ወአርመመት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7FCF6B98" w14:textId="77777777" w:rsidR="008D04F8" w:rsidRPr="006A5C1C" w:rsidRDefault="008D04F8" w:rsidP="00A52B6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lastRenderedPageBreak/>
        <w:t xml:space="preserve">Jon 1:16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ወፈርህዎ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ፍርሃተ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ወበጽዑ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ብፅዓተ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535FB050" w14:textId="77777777" w:rsidR="008D04F8" w:rsidRPr="006A5C1C" w:rsidRDefault="008D04F8" w:rsidP="00A52B6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2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ወአዘዞ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ለአንበሬ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ዓቢይ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የኃጦ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አንበሪ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ሠሉሰ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ለያልየ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18FBD4D7" w14:textId="77777777" w:rsidR="008D04F8" w:rsidRPr="006A5C1C" w:rsidRDefault="008D04F8" w:rsidP="0047121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2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አንበሪ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1021058A" w14:textId="77777777" w:rsidR="008D04F8" w:rsidRPr="006A5C1C" w:rsidRDefault="008D04F8" w:rsidP="0047121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2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አውየውኩ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በምንዳቤየ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ወሰምዓኒ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ሲኦል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ጽራኅየ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ወሰምዓኒ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5DDE32E8" w14:textId="77777777" w:rsidR="008D04F8" w:rsidRPr="006A5C1C" w:rsidRDefault="008D04F8" w:rsidP="00A52B6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2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ወወረወኒ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ቀላየ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ወዓገቱኒ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አፍላግ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ማዕበልከ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ወሞገድከ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ኃለፈ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3053DBD4" w14:textId="77777777" w:rsidR="008D04F8" w:rsidRPr="006A5C1C" w:rsidRDefault="008D04F8" w:rsidP="007C7C9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2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ወዕቤ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ተኃጐልኩኑ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አዕይንቲከ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ሀሎኩኑ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እርአይ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ጽርሐ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</w:t>
      </w:r>
      <w:r w:rsidR="007C7C98" w:rsidRPr="006A5C1C">
        <w:rPr>
          <w:rFonts w:ascii="Abyssinica SIL" w:hAnsi="Abyssinica SIL" w:cs="Abyssinica SIL"/>
          <w:sz w:val="24"/>
          <w:szCs w:val="24"/>
        </w:rPr>
        <w:t>ቅ</w:t>
      </w:r>
      <w:r w:rsidRPr="006A5C1C">
        <w:rPr>
          <w:rFonts w:ascii="Abyssinica SIL" w:hAnsi="Abyssinica SIL" w:cs="Abyssinica SIL"/>
          <w:sz w:val="24"/>
          <w:szCs w:val="24"/>
        </w:rPr>
        <w:t>ደስከ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1C251CEC" w14:textId="77777777" w:rsidR="008D04F8" w:rsidRPr="006A5C1C" w:rsidRDefault="008D04F8" w:rsidP="0009514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2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አኅዘዘኒ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ወቀላይኒ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መልዓኒ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ርእስየ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ንቅአታተ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ደብር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ወወረድኩ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መልሕቅ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ዕፅው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መናሥግቲሃ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እምትካት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56D35975" w14:textId="77777777" w:rsidR="008D04F8" w:rsidRPr="006A5C1C" w:rsidRDefault="008D04F8" w:rsidP="0009514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2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ትዕርግ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ሕይወትየ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ሙሰና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051BC189" w14:textId="77777777" w:rsidR="008D04F8" w:rsidRPr="006A5C1C" w:rsidRDefault="008D04F8" w:rsidP="007C7C9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2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ኃልቀት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በላዕሌየ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ተዘከርክዎ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C7C98" w:rsidRPr="006A5C1C">
        <w:rPr>
          <w:rFonts w:ascii="Abyssinica SIL" w:hAnsi="Abyssinica SIL" w:cs="Abyssinica SIL"/>
          <w:sz w:val="24"/>
          <w:szCs w:val="24"/>
        </w:rPr>
        <w:t>ት</w:t>
      </w:r>
      <w:r w:rsidRPr="006A5C1C">
        <w:rPr>
          <w:rFonts w:ascii="Abyssinica SIL" w:hAnsi="Abyssinica SIL" w:cs="Abyssinica SIL"/>
          <w:sz w:val="24"/>
          <w:szCs w:val="24"/>
        </w:rPr>
        <w:t>ብጻሕ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ጸሎትየ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ቅድሜከ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ጽርሐ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14DC6B0E" w14:textId="77777777" w:rsidR="008D04F8" w:rsidRPr="006A5C1C" w:rsidRDefault="008D04F8" w:rsidP="0009514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2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እለሰ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ዓቀቡ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ወኃሠተ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ገደፉ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ሣህሎሙ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6703BA19" w14:textId="77777777" w:rsidR="008D04F8" w:rsidRPr="006A5C1C" w:rsidRDefault="008D04F8" w:rsidP="0009514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2:10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ስብሐት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በተጋንዮ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እሠወዕ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ጸለይኩ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6A5C1C">
        <w:rPr>
          <w:rFonts w:ascii="Abyssinica SIL" w:hAnsi="Abyssinica SIL" w:cs="Abyssinica SIL"/>
          <w:sz w:val="24"/>
          <w:szCs w:val="24"/>
        </w:rPr>
        <w:t>በሕይወትየ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አዓሥዮ</w:t>
      </w:r>
      <w:proofErr w:type="spellEnd"/>
      <w:proofErr w:type="gram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15072BE6" w14:textId="77777777" w:rsidR="008D04F8" w:rsidRPr="006A5C1C" w:rsidRDefault="008D04F8" w:rsidP="0009514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2:11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ወተአዘዘ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አንበሪ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ያውጽኦ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ወአውጽኦ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4F2BCFB9" w14:textId="77777777" w:rsidR="008D04F8" w:rsidRPr="006A5C1C" w:rsidRDefault="008D04F8" w:rsidP="00C805D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3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5ECCDCBF" w14:textId="77777777" w:rsidR="008D04F8" w:rsidRPr="006A5C1C" w:rsidRDefault="008D04F8" w:rsidP="0009514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3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ወሑር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ዓባይ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ቀዲሙ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ስብከት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ዘእቤለከ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743D84D8" w14:textId="77777777" w:rsidR="008D04F8" w:rsidRPr="006A5C1C" w:rsidRDefault="008D04F8" w:rsidP="0009514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3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ወነነዌሰ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ዐባይ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ወምዕዋደ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ቅጽራ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እምአንቀጽ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ለአንቀጽ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ሠሉሰ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በእግር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771E3D2A" w14:textId="77777777" w:rsidR="008D04F8" w:rsidRPr="006A5C1C" w:rsidRDefault="008D04F8" w:rsidP="0009514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3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ወአልፂቆ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ይባእ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ሰበከ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እምሕዋረ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ትትገፋዕ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5E1D6745" w14:textId="77777777" w:rsidR="008D04F8" w:rsidRPr="006A5C1C" w:rsidRDefault="008D04F8" w:rsidP="0009514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3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ወተአመኑ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ወሰበኩ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ጾመ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ንዑሶሙ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ወዓቢዮሙ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290FBB61" w14:textId="77777777" w:rsidR="008D04F8" w:rsidRPr="006A5C1C" w:rsidRDefault="008D04F8" w:rsidP="00FB416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3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ወሰምዓ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እመንበሩ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ወለብሰ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ወአዕተተ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አልባሲሁ</w:t>
      </w:r>
      <w:proofErr w:type="spellEnd"/>
      <w:r w:rsidRPr="006A5C1C">
        <w:rPr>
          <w:rStyle w:val="FootnoteReference"/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5B942EA3" w14:textId="77777777" w:rsidR="008D04F8" w:rsidRPr="006A5C1C" w:rsidRDefault="008D04F8" w:rsidP="00FB416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3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ወሰበከ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ለንዑሶሙ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ወለዓቢዮሙ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ወአልህምት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ወአባግዕኒ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ኢይብልዑ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ወኢምንትኒ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ወኢይትረዓዩ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ሣዕረ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ወኢይስተዩ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ወይልበሱ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5ECDF81B" w14:textId="77777777" w:rsidR="008D04F8" w:rsidRPr="006A5C1C" w:rsidRDefault="008D04F8" w:rsidP="007C7C9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3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C7C98" w:rsidRPr="006A5C1C">
        <w:rPr>
          <w:rFonts w:ascii="Abyssinica SIL" w:hAnsi="Abyssinica SIL" w:cs="Abyssinica SIL"/>
          <w:sz w:val="24"/>
          <w:szCs w:val="24"/>
        </w:rPr>
        <w:t>ኅ</w:t>
      </w:r>
      <w:r w:rsidRPr="006A5C1C">
        <w:rPr>
          <w:rFonts w:ascii="Abyssinica SIL" w:hAnsi="Abyssinica SIL" w:cs="Abyssinica SIL"/>
          <w:sz w:val="24"/>
          <w:szCs w:val="24"/>
        </w:rPr>
        <w:t>ቡረ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ወኀደጉ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ወአመፃ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ዘው</w:t>
      </w:r>
      <w:r w:rsidR="007C7C98" w:rsidRPr="006A5C1C">
        <w:rPr>
          <w:rFonts w:ascii="Abyssinica SIL" w:hAnsi="Abyssinica SIL" w:cs="Abyssinica SIL"/>
          <w:sz w:val="24"/>
          <w:szCs w:val="24"/>
        </w:rPr>
        <w:t>ስ</w:t>
      </w:r>
      <w:r w:rsidRPr="006A5C1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እዴሆሙ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1EB41C4C" w14:textId="77777777" w:rsidR="008D04F8" w:rsidRPr="006A5C1C" w:rsidRDefault="008D04F8" w:rsidP="00FB416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3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የአምር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ይኔስሕ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ወይመይጥ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መቅሠፍተ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መዓቱ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ወኢንሙት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7EAE4614" w14:textId="77777777" w:rsidR="008D04F8" w:rsidRPr="006A5C1C" w:rsidRDefault="008D04F8" w:rsidP="00FB416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3:10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ነስሑ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እምፍኖቶሙ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ወእግዚአብሔርኒ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ነስሐ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እምዘነበበ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ይግበር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ወኢገብረ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7EC36F7D" w14:textId="77777777" w:rsidR="008D04F8" w:rsidRPr="006A5C1C" w:rsidRDefault="008D04F8" w:rsidP="00FB416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4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ወተከዘ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ትካዘ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ወኃዘነ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2A9902ED" w14:textId="77777777" w:rsidR="008D04F8" w:rsidRPr="006A5C1C" w:rsidRDefault="008D04F8" w:rsidP="00FB416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4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በብሔርየ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ወበበይነ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ተኃጣዕኩ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ተርሴሰ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አአምር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መሐሪ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ወመስተሣህል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ርኁቀ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መዓት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ወብዙኃ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ወጻድቅ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ወትኔስሕ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4B1202F5" w14:textId="77777777" w:rsidR="008D04F8" w:rsidRPr="006A5C1C" w:rsidRDefault="008D04F8" w:rsidP="007C7C9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4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ንሥአ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ለነፍስየ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ይኄይ</w:t>
      </w:r>
      <w:r w:rsidR="007C7C98" w:rsidRPr="006A5C1C">
        <w:rPr>
          <w:rFonts w:ascii="Abyssinica SIL" w:hAnsi="Abyssinica SIL" w:cs="Abyssinica SIL"/>
          <w:sz w:val="24"/>
          <w:szCs w:val="24"/>
        </w:rPr>
        <w:t>ሰ</w:t>
      </w:r>
      <w:r w:rsidRPr="006A5C1C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0D084813" w14:textId="77777777" w:rsidR="008D04F8" w:rsidRPr="006A5C1C" w:rsidRDefault="008D04F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lastRenderedPageBreak/>
        <w:t>Jon 4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ትቴክዝ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11C1B6EE" w14:textId="77777777" w:rsidR="008D04F8" w:rsidRPr="006A5C1C" w:rsidRDefault="008D04F8" w:rsidP="0059416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4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ወጽአ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እምሀገር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አንቀጸ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ልገተ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ጽላሎታ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ይሬኢ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ዘይከውን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በሀገር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4F937A83" w14:textId="77777777" w:rsidR="008D04F8" w:rsidRPr="006A5C1C" w:rsidRDefault="008D04F8" w:rsidP="0059416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4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ይብቍል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ወጸለሎ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መልዕልተ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ኢያሕምም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ወተፈሥሐ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ፍሥሐ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67CFDA50" w14:textId="77777777" w:rsidR="008D04F8" w:rsidRPr="006A5C1C" w:rsidRDefault="008D04F8" w:rsidP="00AA2DE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4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ዕፄ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ወቀተላ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ለይእቲ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ወየብሰት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2BF73064" w14:textId="77777777" w:rsidR="008D04F8" w:rsidRPr="006A5C1C" w:rsidRDefault="008D04F8" w:rsidP="0059416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4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ወሠሪቆ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አዘዘ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ሐሩር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ዘያውኢ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ወአሕመሞ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ወአንበዘ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ወተቈጥዓት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ነፍሱ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4508336F" w14:textId="77777777" w:rsidR="008D04F8" w:rsidRPr="006A5C1C" w:rsidRDefault="008D04F8" w:rsidP="0059416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4</w:t>
      </w:r>
      <w:r w:rsidR="006A5C1C">
        <w:rPr>
          <w:rFonts w:ascii="Abyssinica SIL" w:hAnsi="Abyssinica SIL" w:cs="Abyssinica SIL"/>
          <w:sz w:val="24"/>
          <w:szCs w:val="24"/>
        </w:rPr>
        <w:t>:0</w:t>
      </w:r>
      <w:r w:rsidRPr="006A5C1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ትቴከዘከ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ተከዝኩ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ለሞት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66AA119F" w14:textId="77777777" w:rsidR="008D04F8" w:rsidRPr="006A5C1C" w:rsidRDefault="008D04F8" w:rsidP="0059416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4:10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አንተሰ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ትምሕክ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ዘኢፃመውከ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ወዘኢሠቀይከ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ዘሌሊተ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በቈልት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ወሌሊተ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ሞተት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</w:t>
      </w:r>
    </w:p>
    <w:p w14:paraId="2572FAF9" w14:textId="77777777" w:rsidR="008D04F8" w:rsidRPr="006A5C1C" w:rsidRDefault="008D04F8" w:rsidP="0050311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Jon 4:11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ኢይምሕካኑ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ለነነዌ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ዓባይ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ዘሀለው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ስብእ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እም፲ወ፪፼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ኢፈለጡ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ፀጋሞሙ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ወየማኖሙ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ወእንሳ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A5C1C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Pr="006A5C1C">
        <w:rPr>
          <w:rFonts w:ascii="Abyssinica SIL" w:hAnsi="Abyssinica SIL" w:cs="Abyssinica SIL"/>
          <w:sz w:val="24"/>
          <w:szCs w:val="24"/>
        </w:rPr>
        <w:t>። ።</w:t>
      </w:r>
    </w:p>
    <w:p w14:paraId="4712DFC0" w14:textId="77777777" w:rsidR="008D04F8" w:rsidRPr="006A5C1C" w:rsidRDefault="006A5C1C" w:rsidP="0050311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>Jon 4:11</w:t>
      </w:r>
      <w:r>
        <w:rPr>
          <w:rFonts w:ascii="Abyssinica SIL" w:hAnsi="Abyssinica SIL" w:cs="Abyssinica SIL"/>
          <w:sz w:val="24"/>
          <w:szCs w:val="24"/>
        </w:rPr>
        <w:t>sub</w:t>
      </w:r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D04F8" w:rsidRPr="006A5C1C">
        <w:rPr>
          <w:rFonts w:ascii="Abyssinica SIL" w:hAnsi="Abyssinica SIL" w:cs="Abyssinica SIL"/>
          <w:sz w:val="24"/>
          <w:szCs w:val="24"/>
        </w:rPr>
        <w:t>ተፈጸመ</w:t>
      </w:r>
      <w:proofErr w:type="spellEnd"/>
      <w:r w:rsidR="008D04F8"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D04F8" w:rsidRPr="006A5C1C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8D04F8" w:rsidRPr="006A5C1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D04F8" w:rsidRPr="006A5C1C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8D04F8" w:rsidRPr="006A5C1C">
        <w:rPr>
          <w:rFonts w:ascii="Abyssinica SIL" w:hAnsi="Abyssinica SIL" w:cs="Abyssinica SIL"/>
          <w:sz w:val="24"/>
          <w:szCs w:val="24"/>
        </w:rPr>
        <w:t xml:space="preserve">። ። ። </w:t>
      </w:r>
      <w:proofErr w:type="spellStart"/>
      <w:r w:rsidR="008D04F8" w:rsidRPr="006A5C1C">
        <w:rPr>
          <w:rFonts w:ascii="Abyssinica SIL" w:hAnsi="Abyssinica SIL" w:cs="Abyssinica SIL"/>
          <w:sz w:val="24"/>
          <w:szCs w:val="24"/>
        </w:rPr>
        <w:t>ዘንፍታሌም</w:t>
      </w:r>
      <w:proofErr w:type="spellEnd"/>
    </w:p>
    <w:p w14:paraId="3A1E928E" w14:textId="77777777" w:rsidR="008D04F8" w:rsidRPr="006A5C1C" w:rsidRDefault="008D04F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</w:p>
    <w:p w14:paraId="41E92834" w14:textId="77777777" w:rsidR="008D04F8" w:rsidRPr="006A5C1C" w:rsidRDefault="008D04F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</w:p>
    <w:p w14:paraId="28B82BD5" w14:textId="77777777" w:rsidR="008D04F8" w:rsidRPr="006A5C1C" w:rsidRDefault="008D04F8" w:rsidP="007C7C9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A5C1C">
        <w:rPr>
          <w:rFonts w:ascii="Abyssinica SIL" w:hAnsi="Abyssinica SIL" w:cs="Abyssinica SIL"/>
          <w:sz w:val="24"/>
          <w:szCs w:val="24"/>
        </w:rPr>
        <w:t xml:space="preserve"> </w:t>
      </w:r>
    </w:p>
    <w:sectPr w:rsidR="008D04F8" w:rsidRPr="006A5C1C" w:rsidSect="00ED080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B9F67" w14:textId="77777777" w:rsidR="00706ECD" w:rsidRDefault="00706ECD" w:rsidP="009A3C6E">
      <w:pPr>
        <w:spacing w:line="240" w:lineRule="auto"/>
      </w:pPr>
      <w:r>
        <w:separator/>
      </w:r>
    </w:p>
  </w:endnote>
  <w:endnote w:type="continuationSeparator" w:id="0">
    <w:p w14:paraId="0024413F" w14:textId="77777777" w:rsidR="00706ECD" w:rsidRDefault="00706ECD" w:rsidP="009A3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7841563"/>
      <w:docPartObj>
        <w:docPartGallery w:val="Page Numbers (Bottom of Page)"/>
        <w:docPartUnique/>
      </w:docPartObj>
    </w:sdtPr>
    <w:sdtContent>
      <w:p w14:paraId="6D77978F" w14:textId="74C882D9" w:rsidR="00ED080D" w:rsidRDefault="00ED080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2728951" w14:textId="77777777" w:rsidR="00ED080D" w:rsidRDefault="00ED0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EB6F0" w14:textId="77777777" w:rsidR="00706ECD" w:rsidRDefault="00706ECD" w:rsidP="009A3C6E">
      <w:pPr>
        <w:spacing w:line="240" w:lineRule="auto"/>
      </w:pPr>
      <w:r>
        <w:separator/>
      </w:r>
    </w:p>
  </w:footnote>
  <w:footnote w:type="continuationSeparator" w:id="0">
    <w:p w14:paraId="2A8D826F" w14:textId="77777777" w:rsidR="00706ECD" w:rsidRDefault="00706ECD" w:rsidP="009A3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DFBF0" w14:textId="76AB456D" w:rsidR="00ED080D" w:rsidRPr="00ED080D" w:rsidRDefault="00ED080D" w:rsidP="00ED080D">
    <w:pPr>
      <w:pStyle w:val="Header"/>
      <w:rPr>
        <w:lang w:val="fr-FR"/>
      </w:rPr>
    </w:pPr>
    <w:bookmarkStart w:id="3" w:name="_Hlk188629810"/>
    <w:bookmarkStart w:id="4" w:name="_Hlk188629811"/>
    <w:bookmarkStart w:id="5" w:name="_Hlk191569197"/>
    <w:bookmarkStart w:id="6" w:name="_Hlk191569198"/>
    <w:bookmarkStart w:id="7" w:name="_Hlk191570931"/>
    <w:bookmarkStart w:id="8" w:name="_Hlk191570932"/>
    <w:bookmarkStart w:id="9" w:name="_Hlk191570937"/>
    <w:bookmarkStart w:id="10" w:name="_Hlk191570938"/>
    <w:r w:rsidRPr="00E97518">
      <w:rPr>
        <w:rFonts w:ascii="Brill" w:hAnsi="Brill"/>
        <w:i/>
        <w:iCs/>
        <w:lang w:val="fr-FR"/>
      </w:rPr>
      <w:t xml:space="preserve">THEOT </w:t>
    </w:r>
    <w:r>
      <w:rPr>
        <w:rFonts w:ascii="Brill" w:hAnsi="Brill"/>
        <w:i/>
        <w:iCs/>
        <w:lang w:val="fr-FR"/>
      </w:rPr>
      <w:t xml:space="preserve">Jonah </w:t>
    </w:r>
    <w:r w:rsidRPr="00E97518">
      <w:rPr>
        <w:rFonts w:ascii="Brill" w:hAnsi="Brill"/>
        <w:i/>
        <w:iCs/>
        <w:lang w:val="fr-FR"/>
      </w:rPr>
      <w:t xml:space="preserve">in </w:t>
    </w:r>
    <w:r>
      <w:rPr>
        <w:rFonts w:ascii="Brill" w:hAnsi="Brill"/>
        <w:i/>
        <w:iCs/>
        <w:lang w:val="fr-FR"/>
      </w:rPr>
      <w:t>Cerulli 75</w:t>
    </w:r>
    <w:r>
      <w:rPr>
        <w:rFonts w:ascii="Brill" w:hAnsi="Brill"/>
        <w:i/>
        <w:iCs/>
        <w:lang w:val="fr-FR"/>
      </w:rPr>
      <w:tab/>
    </w:r>
    <w:r w:rsidRPr="00E97518"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41F30CF8" wp14:editId="24455F7C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3"/>
    <w:bookmarkEnd w:id="4"/>
    <w:bookmarkEnd w:id="5"/>
    <w:bookmarkEnd w:id="6"/>
    <w:bookmarkEnd w:id="7"/>
    <w:bookmarkEnd w:id="8"/>
    <w:bookmarkEnd w:id="9"/>
    <w:bookmarkEnd w:id="1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5140"/>
    <w:rsid w:val="000D329D"/>
    <w:rsid w:val="00124026"/>
    <w:rsid w:val="00132F40"/>
    <w:rsid w:val="0015293E"/>
    <w:rsid w:val="001D27B5"/>
    <w:rsid w:val="002805D2"/>
    <w:rsid w:val="002A3B16"/>
    <w:rsid w:val="002B450A"/>
    <w:rsid w:val="00393EBA"/>
    <w:rsid w:val="003B7CE0"/>
    <w:rsid w:val="00411F22"/>
    <w:rsid w:val="004359B1"/>
    <w:rsid w:val="0047121A"/>
    <w:rsid w:val="004B062F"/>
    <w:rsid w:val="00503111"/>
    <w:rsid w:val="00594167"/>
    <w:rsid w:val="005A2B09"/>
    <w:rsid w:val="0062653E"/>
    <w:rsid w:val="006A5C1C"/>
    <w:rsid w:val="006D294C"/>
    <w:rsid w:val="006F1423"/>
    <w:rsid w:val="00706ECD"/>
    <w:rsid w:val="007C7C98"/>
    <w:rsid w:val="008358E4"/>
    <w:rsid w:val="008D04F8"/>
    <w:rsid w:val="00917D92"/>
    <w:rsid w:val="009527FA"/>
    <w:rsid w:val="009A3C6E"/>
    <w:rsid w:val="00A001FE"/>
    <w:rsid w:val="00A52B6B"/>
    <w:rsid w:val="00A77B3E"/>
    <w:rsid w:val="00AA2DE0"/>
    <w:rsid w:val="00B04A23"/>
    <w:rsid w:val="00B51FED"/>
    <w:rsid w:val="00C22910"/>
    <w:rsid w:val="00C805D7"/>
    <w:rsid w:val="00C93029"/>
    <w:rsid w:val="00D27D73"/>
    <w:rsid w:val="00D50A43"/>
    <w:rsid w:val="00E921AF"/>
    <w:rsid w:val="00ED080D"/>
    <w:rsid w:val="00F2577D"/>
    <w:rsid w:val="00F86919"/>
    <w:rsid w:val="00F9620A"/>
    <w:rsid w:val="00F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457D0"/>
  <w15:docId w15:val="{D93D0357-3AAB-41F3-AC81-B66F6839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E0"/>
    <w:pPr>
      <w:spacing w:line="276" w:lineRule="auto"/>
    </w:pPr>
    <w:rPr>
      <w:rFonts w:ascii="Arial" w:hAnsi="Arial" w:cs="Arial"/>
      <w:color w:val="000000"/>
      <w:lang w:bidi="he-I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D329D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D329D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D329D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D329D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D329D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D329D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C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8C9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8C9"/>
    <w:rPr>
      <w:rFonts w:asciiTheme="majorHAnsi" w:eastAsiaTheme="majorEastAsia" w:hAnsiTheme="majorHAnsi" w:cstheme="majorBidi"/>
      <w:b/>
      <w:bCs/>
      <w:color w:val="000000"/>
      <w:sz w:val="26"/>
      <w:szCs w:val="2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8C9"/>
    <w:rPr>
      <w:rFonts w:asciiTheme="minorHAnsi" w:eastAsiaTheme="minorEastAsia" w:hAnsiTheme="minorHAnsi" w:cstheme="minorBidi"/>
      <w:b/>
      <w:bCs/>
      <w:color w:val="000000"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8C9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8C9"/>
    <w:rPr>
      <w:rFonts w:asciiTheme="minorHAnsi" w:eastAsiaTheme="minorEastAsia" w:hAnsiTheme="minorHAnsi" w:cstheme="minorBidi"/>
      <w:b/>
      <w:bCs/>
      <w:color w:val="000000"/>
      <w:lang w:bidi="he-IL"/>
    </w:rPr>
  </w:style>
  <w:style w:type="paragraph" w:styleId="Title">
    <w:name w:val="Title"/>
    <w:basedOn w:val="Normal"/>
    <w:link w:val="TitleChar"/>
    <w:uiPriority w:val="99"/>
    <w:qFormat/>
    <w:rsid w:val="000D329D"/>
    <w:pPr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18C9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he-IL"/>
    </w:rPr>
  </w:style>
  <w:style w:type="paragraph" w:styleId="Subtitle">
    <w:name w:val="Subtitle"/>
    <w:basedOn w:val="Normal"/>
    <w:link w:val="SubtitleChar"/>
    <w:uiPriority w:val="99"/>
    <w:qFormat/>
    <w:rsid w:val="000D329D"/>
    <w:pPr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18C9"/>
    <w:rPr>
      <w:rFonts w:asciiTheme="majorHAnsi" w:eastAsiaTheme="majorEastAsia" w:hAnsiTheme="majorHAnsi" w:cstheme="majorBidi"/>
      <w:color w:val="000000"/>
      <w:sz w:val="24"/>
      <w:szCs w:val="24"/>
      <w:lang w:bidi="he-IL"/>
    </w:rPr>
  </w:style>
  <w:style w:type="paragraph" w:styleId="FootnoteText">
    <w:name w:val="footnote text"/>
    <w:basedOn w:val="Normal"/>
    <w:link w:val="FootnoteTextChar"/>
    <w:uiPriority w:val="99"/>
    <w:rsid w:val="009A3C6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9A3C6E"/>
    <w:rPr>
      <w:rFonts w:ascii="Arial" w:eastAsia="Times New Roman" w:hAnsi="Arial" w:cs="Arial"/>
      <w:color w:val="000000"/>
    </w:rPr>
  </w:style>
  <w:style w:type="character" w:styleId="FootnoteReference">
    <w:name w:val="footnote reference"/>
    <w:basedOn w:val="DefaultParagraphFont"/>
    <w:uiPriority w:val="99"/>
    <w:rsid w:val="009A3C6E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9527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7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08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80D"/>
    <w:rPr>
      <w:rFonts w:ascii="Arial" w:hAnsi="Arial" w:cs="Arial"/>
      <w:color w:val="00000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ED08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80D"/>
    <w:rPr>
      <w:rFonts w:ascii="Arial" w:hAnsi="Arial" w:cs="Arial"/>
      <w:color w:val="00000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igi.vatlib.it/view/MSS_Cerulli.et.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Jonah</vt:lpstr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Jonah</dc:title>
  <dc:creator>Student</dc:creator>
  <cp:lastModifiedBy>Ralph Lee</cp:lastModifiedBy>
  <cp:revision>3</cp:revision>
  <cp:lastPrinted>2012-07-26T22:51:00Z</cp:lastPrinted>
  <dcterms:created xsi:type="dcterms:W3CDTF">2025-02-27T17:29:00Z</dcterms:created>
  <dcterms:modified xsi:type="dcterms:W3CDTF">2025-02-27T17:57:00Z</dcterms:modified>
</cp:coreProperties>
</file>