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7F7E6" w14:textId="77777777" w:rsidR="00196DE1" w:rsidRDefault="00000000">
      <w:pPr>
        <w:pBdr>
          <w:top w:val="nil"/>
          <w:left w:val="nil"/>
          <w:bottom w:val="nil"/>
          <w:right w:val="nil"/>
          <w:between w:val="nil"/>
        </w:pBdr>
        <w:spacing w:after="280"/>
        <w:rPr>
          <w:i/>
          <w:iCs/>
          <w:sz w:val="48"/>
          <w:szCs w:val="48"/>
        </w:rPr>
        <w:sectPr w:rsidR="00196DE1">
          <w:footerReference w:type="first" r:id="rId8"/>
          <w:pgSz w:w="11906" w:h="16838"/>
          <w:pgMar w:top="540" w:right="893" w:bottom="1440" w:left="893" w:header="720" w:footer="720" w:gutter="0"/>
          <w:pgNumType w:start="1"/>
          <w:cols w:space="720"/>
          <w:titlePg/>
        </w:sectPr>
      </w:pPr>
      <w:proofErr w:type="spellStart"/>
      <w:r>
        <w:rPr>
          <w:i/>
          <w:iCs/>
          <w:sz w:val="48"/>
          <w:szCs w:val="48"/>
        </w:rPr>
        <w:t>BiLingual</w:t>
      </w:r>
      <w:proofErr w:type="spellEnd"/>
      <w:r>
        <w:rPr>
          <w:i/>
          <w:iCs/>
          <w:sz w:val="48"/>
          <w:szCs w:val="48"/>
        </w:rPr>
        <w:t xml:space="preserve"> Depression Detection using XLM-R with Explainable AI</w:t>
      </w:r>
    </w:p>
    <w:p w14:paraId="30BDF6D1" w14:textId="616CA0F8" w:rsidR="00196DE1" w:rsidRDefault="00000000">
      <w:pPr>
        <w:spacing w:before="360" w:after="40"/>
        <w:ind w:left="-360" w:right="-360"/>
        <w:rPr>
          <w:sz w:val="18"/>
          <w:szCs w:val="18"/>
        </w:rPr>
      </w:pPr>
      <w:r>
        <w:rPr>
          <w:b/>
          <w:bCs/>
          <w:sz w:val="18"/>
          <w:szCs w:val="18"/>
        </w:rPr>
        <w:t>Sudeepa R</w:t>
      </w:r>
      <w:r>
        <w:rPr>
          <w:b/>
          <w:bCs/>
          <w:sz w:val="18"/>
          <w:szCs w:val="18"/>
        </w:rPr>
        <w:br/>
      </w:r>
      <w:r>
        <w:rPr>
          <w:i/>
          <w:iCs/>
          <w:sz w:val="18"/>
          <w:szCs w:val="18"/>
        </w:rPr>
        <w:t>Dept. of Computer Science and Engineering,</w:t>
      </w:r>
      <w:r>
        <w:rPr>
          <w:sz w:val="18"/>
          <w:szCs w:val="18"/>
        </w:rPr>
        <w:br/>
      </w:r>
      <w:r>
        <w:rPr>
          <w:i/>
          <w:iCs/>
          <w:sz w:val="18"/>
          <w:szCs w:val="18"/>
        </w:rPr>
        <w:t>R V University</w:t>
      </w:r>
      <w:r>
        <w:rPr>
          <w:i/>
          <w:iCs/>
          <w:sz w:val="18"/>
          <w:szCs w:val="18"/>
        </w:rPr>
        <w:br/>
      </w:r>
      <w:r>
        <w:rPr>
          <w:sz w:val="18"/>
          <w:szCs w:val="18"/>
        </w:rPr>
        <w:t>Bengaluru, India</w:t>
      </w:r>
      <w:r>
        <w:rPr>
          <w:sz w:val="18"/>
          <w:szCs w:val="18"/>
        </w:rPr>
        <w:br/>
      </w:r>
      <w:hyperlink r:id="rId9">
        <w:r>
          <w:rPr>
            <w:color w:val="1155CC"/>
            <w:sz w:val="18"/>
            <w:szCs w:val="18"/>
            <w:u w:val="single"/>
          </w:rPr>
          <w:t>sudeepar.btech23@rvu.edu.in</w:t>
        </w:r>
      </w:hyperlink>
      <w:r>
        <w:rPr>
          <w:sz w:val="18"/>
          <w:szCs w:val="18"/>
        </w:rPr>
        <w:t xml:space="preserve"> </w:t>
      </w:r>
    </w:p>
    <w:p w14:paraId="02B2759D" w14:textId="77777777" w:rsidR="00196DE1" w:rsidRDefault="00000000">
      <w:pPr>
        <w:spacing w:before="360" w:after="40"/>
        <w:rPr>
          <w:sz w:val="18"/>
          <w:szCs w:val="18"/>
        </w:rPr>
      </w:pPr>
      <w:r>
        <w:rPr>
          <w:b/>
          <w:bCs/>
          <w:sz w:val="18"/>
          <w:szCs w:val="18"/>
        </w:rPr>
        <w:t xml:space="preserve">Varun S </w:t>
      </w:r>
      <w:proofErr w:type="spellStart"/>
      <w:r>
        <w:rPr>
          <w:b/>
          <w:bCs/>
          <w:sz w:val="18"/>
          <w:szCs w:val="18"/>
        </w:rPr>
        <w:t>S</w:t>
      </w:r>
      <w:proofErr w:type="spellEnd"/>
      <w:r>
        <w:rPr>
          <w:b/>
          <w:bCs/>
          <w:sz w:val="18"/>
          <w:szCs w:val="18"/>
        </w:rPr>
        <w:t xml:space="preserve">  </w:t>
      </w:r>
      <w:r>
        <w:rPr>
          <w:sz w:val="18"/>
          <w:szCs w:val="18"/>
        </w:rPr>
        <w:t xml:space="preserve"> </w:t>
      </w:r>
      <w:r>
        <w:rPr>
          <w:sz w:val="18"/>
          <w:szCs w:val="18"/>
        </w:rPr>
        <w:br/>
      </w:r>
      <w:r>
        <w:rPr>
          <w:i/>
          <w:iCs/>
          <w:sz w:val="18"/>
          <w:szCs w:val="18"/>
        </w:rPr>
        <w:t>Dept. of Computer Science and Engineering,</w:t>
      </w:r>
      <w:r>
        <w:rPr>
          <w:sz w:val="18"/>
          <w:szCs w:val="18"/>
        </w:rPr>
        <w:br/>
      </w:r>
      <w:r>
        <w:rPr>
          <w:i/>
          <w:iCs/>
          <w:sz w:val="18"/>
          <w:szCs w:val="18"/>
        </w:rPr>
        <w:t>R V University</w:t>
      </w:r>
      <w:r>
        <w:rPr>
          <w:i/>
          <w:iCs/>
          <w:sz w:val="18"/>
          <w:szCs w:val="18"/>
        </w:rPr>
        <w:br/>
      </w:r>
      <w:r>
        <w:rPr>
          <w:sz w:val="18"/>
          <w:szCs w:val="18"/>
        </w:rPr>
        <w:t>Bengaluru, India</w:t>
      </w:r>
      <w:r>
        <w:rPr>
          <w:sz w:val="18"/>
          <w:szCs w:val="18"/>
        </w:rPr>
        <w:br/>
      </w:r>
      <w:hyperlink r:id="rId10">
        <w:r>
          <w:rPr>
            <w:color w:val="1155CC"/>
            <w:sz w:val="18"/>
            <w:szCs w:val="18"/>
            <w:u w:val="single"/>
          </w:rPr>
          <w:t>varunss.btech23@rvu.edu.in</w:t>
        </w:r>
      </w:hyperlink>
    </w:p>
    <w:p w14:paraId="1356B8AB" w14:textId="77777777" w:rsidR="00196DE1" w:rsidRDefault="00000000" w:rsidP="00354EE2">
      <w:pPr>
        <w:spacing w:after="40"/>
        <w:rPr>
          <w:sz w:val="18"/>
          <w:szCs w:val="18"/>
        </w:rPr>
      </w:pPr>
      <w:r>
        <w:br w:type="column"/>
      </w:r>
      <w:r>
        <w:rPr>
          <w:b/>
          <w:bCs/>
          <w:sz w:val="18"/>
          <w:szCs w:val="18"/>
        </w:rPr>
        <w:t xml:space="preserve">Vikas </w:t>
      </w:r>
      <w:proofErr w:type="spellStart"/>
      <w:r>
        <w:rPr>
          <w:b/>
          <w:bCs/>
          <w:sz w:val="18"/>
          <w:szCs w:val="18"/>
        </w:rPr>
        <w:t>Padmashali</w:t>
      </w:r>
      <w:proofErr w:type="spellEnd"/>
      <w:r>
        <w:rPr>
          <w:b/>
          <w:bCs/>
          <w:sz w:val="18"/>
          <w:szCs w:val="18"/>
        </w:rPr>
        <w:t xml:space="preserve"> Lakshmipathi         </w:t>
      </w:r>
      <w:r>
        <w:rPr>
          <w:sz w:val="18"/>
          <w:szCs w:val="18"/>
        </w:rPr>
        <w:br/>
      </w:r>
      <w:r>
        <w:rPr>
          <w:i/>
          <w:iCs/>
          <w:sz w:val="18"/>
          <w:szCs w:val="18"/>
        </w:rPr>
        <w:t>Dept. of Computer Science and Engineering,</w:t>
      </w:r>
      <w:r>
        <w:rPr>
          <w:sz w:val="18"/>
          <w:szCs w:val="18"/>
        </w:rPr>
        <w:br/>
      </w:r>
      <w:r>
        <w:rPr>
          <w:i/>
          <w:iCs/>
          <w:sz w:val="18"/>
          <w:szCs w:val="18"/>
        </w:rPr>
        <w:t>R V University</w:t>
      </w:r>
      <w:r>
        <w:rPr>
          <w:i/>
          <w:iCs/>
          <w:sz w:val="18"/>
          <w:szCs w:val="18"/>
        </w:rPr>
        <w:br/>
      </w:r>
      <w:r>
        <w:rPr>
          <w:sz w:val="18"/>
          <w:szCs w:val="18"/>
        </w:rPr>
        <w:t>Bengaluru, India</w:t>
      </w:r>
      <w:r>
        <w:rPr>
          <w:sz w:val="18"/>
          <w:szCs w:val="18"/>
        </w:rPr>
        <w:br/>
      </w:r>
      <w:hyperlink r:id="rId11">
        <w:r>
          <w:rPr>
            <w:color w:val="1155CC"/>
            <w:sz w:val="18"/>
            <w:szCs w:val="18"/>
            <w:u w:val="single"/>
          </w:rPr>
          <w:t>vikaspl.btdip24@rvu.edu.in</w:t>
        </w:r>
      </w:hyperlink>
    </w:p>
    <w:p w14:paraId="00F7272F" w14:textId="77777777" w:rsidR="00196DE1" w:rsidRDefault="00000000">
      <w:pPr>
        <w:spacing w:before="360" w:after="40"/>
        <w:rPr>
          <w:sz w:val="18"/>
          <w:szCs w:val="18"/>
        </w:rPr>
      </w:pPr>
      <w:r>
        <w:rPr>
          <w:b/>
          <w:bCs/>
          <w:sz w:val="18"/>
          <w:szCs w:val="18"/>
        </w:rPr>
        <w:t xml:space="preserve">Ashwini Kodipalli  </w:t>
      </w:r>
      <w:r>
        <w:rPr>
          <w:sz w:val="18"/>
          <w:szCs w:val="18"/>
        </w:rPr>
        <w:t xml:space="preserve"> </w:t>
      </w:r>
      <w:r>
        <w:rPr>
          <w:sz w:val="18"/>
          <w:szCs w:val="18"/>
        </w:rPr>
        <w:br/>
      </w:r>
      <w:r>
        <w:rPr>
          <w:i/>
          <w:iCs/>
          <w:sz w:val="18"/>
          <w:szCs w:val="18"/>
        </w:rPr>
        <w:t>Dept. of Computer Science and Engineering,</w:t>
      </w:r>
      <w:r>
        <w:rPr>
          <w:sz w:val="18"/>
          <w:szCs w:val="18"/>
        </w:rPr>
        <w:br/>
      </w:r>
      <w:r>
        <w:rPr>
          <w:i/>
          <w:iCs/>
          <w:sz w:val="18"/>
          <w:szCs w:val="18"/>
        </w:rPr>
        <w:t>R V University</w:t>
      </w:r>
      <w:r>
        <w:rPr>
          <w:i/>
          <w:iCs/>
          <w:sz w:val="18"/>
          <w:szCs w:val="18"/>
        </w:rPr>
        <w:br/>
      </w:r>
      <w:r>
        <w:rPr>
          <w:sz w:val="18"/>
          <w:szCs w:val="18"/>
        </w:rPr>
        <w:t>Bengaluru, India</w:t>
      </w:r>
      <w:r>
        <w:rPr>
          <w:sz w:val="18"/>
          <w:szCs w:val="18"/>
        </w:rPr>
        <w:br/>
      </w:r>
      <w:hyperlink r:id="rId12">
        <w:r>
          <w:rPr>
            <w:color w:val="1155CC"/>
            <w:sz w:val="18"/>
            <w:szCs w:val="18"/>
            <w:u w:val="single"/>
          </w:rPr>
          <w:t>ashwinik@rvu.edu.in</w:t>
        </w:r>
      </w:hyperlink>
    </w:p>
    <w:p w14:paraId="24A6DCE4" w14:textId="77777777" w:rsidR="00196DE1" w:rsidRDefault="00000000" w:rsidP="00354EE2">
      <w:pPr>
        <w:spacing w:after="40"/>
        <w:rPr>
          <w:sz w:val="18"/>
          <w:szCs w:val="18"/>
        </w:rPr>
      </w:pPr>
      <w:r>
        <w:br w:type="column"/>
      </w:r>
      <w:r>
        <w:rPr>
          <w:b/>
          <w:bCs/>
          <w:sz w:val="18"/>
          <w:szCs w:val="18"/>
        </w:rPr>
        <w:t xml:space="preserve">Vikranth Subramanyam  </w:t>
      </w:r>
      <w:r>
        <w:rPr>
          <w:sz w:val="18"/>
          <w:szCs w:val="18"/>
        </w:rPr>
        <w:t xml:space="preserve"> </w:t>
      </w:r>
      <w:r>
        <w:rPr>
          <w:sz w:val="18"/>
          <w:szCs w:val="18"/>
        </w:rPr>
        <w:br/>
      </w:r>
      <w:r>
        <w:rPr>
          <w:i/>
          <w:iCs/>
          <w:sz w:val="18"/>
          <w:szCs w:val="18"/>
        </w:rPr>
        <w:t>Dept. of Computer Science and Engineering,</w:t>
      </w:r>
      <w:r>
        <w:rPr>
          <w:sz w:val="18"/>
          <w:szCs w:val="18"/>
        </w:rPr>
        <w:br/>
      </w:r>
      <w:r>
        <w:rPr>
          <w:i/>
          <w:iCs/>
          <w:sz w:val="18"/>
          <w:szCs w:val="18"/>
        </w:rPr>
        <w:t>R V University</w:t>
      </w:r>
      <w:r>
        <w:rPr>
          <w:i/>
          <w:iCs/>
          <w:sz w:val="18"/>
          <w:szCs w:val="18"/>
        </w:rPr>
        <w:br/>
      </w:r>
      <w:r>
        <w:rPr>
          <w:sz w:val="18"/>
          <w:szCs w:val="18"/>
        </w:rPr>
        <w:t>Bengaluru, India</w:t>
      </w:r>
      <w:r>
        <w:rPr>
          <w:sz w:val="18"/>
          <w:szCs w:val="18"/>
        </w:rPr>
        <w:br/>
      </w:r>
      <w:hyperlink r:id="rId13">
        <w:r>
          <w:rPr>
            <w:color w:val="1155CC"/>
            <w:sz w:val="18"/>
            <w:szCs w:val="18"/>
            <w:u w:val="single"/>
          </w:rPr>
          <w:t>vikranth.btech23@rvu.edu.in</w:t>
        </w:r>
      </w:hyperlink>
    </w:p>
    <w:p w14:paraId="3074CDC1" w14:textId="77777777" w:rsidR="00196DE1" w:rsidRDefault="00000000">
      <w:pPr>
        <w:spacing w:before="360" w:after="200"/>
        <w:sectPr w:rsidR="00196DE1">
          <w:type w:val="continuous"/>
          <w:pgSz w:w="11906" w:h="16838"/>
          <w:pgMar w:top="450" w:right="893" w:bottom="1440" w:left="893" w:header="720" w:footer="720" w:gutter="0"/>
          <w:cols w:num="3" w:space="720" w:equalWidth="0">
            <w:col w:w="2893" w:space="720"/>
            <w:col w:w="2893" w:space="720"/>
            <w:col w:w="2893" w:space="0"/>
          </w:cols>
        </w:sectPr>
      </w:pPr>
      <w:r>
        <w:rPr>
          <w:b/>
          <w:bCs/>
          <w:sz w:val="18"/>
          <w:szCs w:val="18"/>
        </w:rPr>
        <w:t>Author 6 Name</w:t>
      </w:r>
      <w:r>
        <w:rPr>
          <w:sz w:val="18"/>
          <w:szCs w:val="18"/>
        </w:rPr>
        <w:br/>
      </w:r>
      <w:r>
        <w:rPr>
          <w:i/>
          <w:iCs/>
          <w:sz w:val="18"/>
          <w:szCs w:val="18"/>
        </w:rPr>
        <w:t>Dept. of Computer Science and Engineering,</w:t>
      </w:r>
      <w:r>
        <w:rPr>
          <w:sz w:val="18"/>
          <w:szCs w:val="18"/>
        </w:rPr>
        <w:br/>
      </w:r>
      <w:r>
        <w:rPr>
          <w:i/>
          <w:iCs/>
          <w:sz w:val="18"/>
          <w:szCs w:val="18"/>
        </w:rPr>
        <w:t>R V University</w:t>
      </w:r>
      <w:r>
        <w:rPr>
          <w:i/>
          <w:iCs/>
          <w:sz w:val="18"/>
          <w:szCs w:val="18"/>
        </w:rPr>
        <w:br/>
      </w:r>
      <w:r>
        <w:rPr>
          <w:sz w:val="18"/>
          <w:szCs w:val="18"/>
        </w:rPr>
        <w:t>Bengaluru, India</w:t>
      </w:r>
      <w:r>
        <w:rPr>
          <w:sz w:val="18"/>
          <w:szCs w:val="18"/>
        </w:rPr>
        <w:br/>
        <w:t>email.com</w:t>
      </w:r>
    </w:p>
    <w:p w14:paraId="0C062990" w14:textId="76391572" w:rsidR="00196DE1" w:rsidRDefault="00000000">
      <w:pPr>
        <w:pBdr>
          <w:top w:val="nil"/>
          <w:left w:val="nil"/>
          <w:bottom w:val="nil"/>
          <w:right w:val="nil"/>
          <w:between w:val="nil"/>
        </w:pBdr>
        <w:spacing w:after="200"/>
        <w:ind w:firstLine="272"/>
        <w:jc w:val="both"/>
        <w:rPr>
          <w:b/>
          <w:bCs/>
          <w:i/>
          <w:iCs/>
          <w:sz w:val="18"/>
          <w:szCs w:val="18"/>
        </w:rPr>
      </w:pPr>
      <w:r>
        <w:rPr>
          <w:b/>
          <w:bCs/>
          <w:i/>
          <w:iCs/>
          <w:sz w:val="18"/>
          <w:szCs w:val="18"/>
        </w:rPr>
        <w:t>Abstract—Depressive disorders are one of the major global mental health problems and are frequently accompanied by psychological comorbidities. Hence, early detection is the key to providing a timely intervention. Recent improvements in Natural Language Processing (NLP) made it possible to identify depression automatically from social media texts of users. Nevertheless, the majority of the current methods are heavily dependent on transformer-based frameworks that behave as black-box models and are not interpretable. Moreover, most of the previously published papers have dealt only with English datasets that in turn have restricted the deployment of such systems in multilingual environments. This work introduces a bilingual depression detection scheme that recognizes the signs of depression both in English and Bangla and utilizes a cross-lingual transformer model XLM-</w:t>
      </w:r>
      <w:proofErr w:type="spellStart"/>
      <w:r>
        <w:rPr>
          <w:b/>
          <w:bCs/>
          <w:i/>
          <w:iCs/>
          <w:sz w:val="18"/>
          <w:szCs w:val="18"/>
        </w:rPr>
        <w:t>RoBERTa</w:t>
      </w:r>
      <w:proofErr w:type="spellEnd"/>
      <w:r>
        <w:rPr>
          <w:b/>
          <w:bCs/>
          <w:i/>
          <w:iCs/>
          <w:sz w:val="18"/>
          <w:szCs w:val="18"/>
        </w:rPr>
        <w:t xml:space="preserve"> (XLM-R) which is a language-agnostic model. A dataset has been created by combining the English Reddit depression dataset and the Bangla BSMDD dataset where each post is annotated as either "depressed" or "normal." Explainable AI (XAI) methods such as Attention Visualization and Local Interpretable Model-Agnostic Explanations (LIME) are employed to improve interpretability. The experimental outcomes show that the system performs well for both languages and training in bilingual mode results in higher F1-scores, thus, demonstrating the successful cross-lingual generalization. The interpretability elements also identify the most psychologically relevant words that have the greatest impact on the prediction thus, providing a possible clinical decision-support application.</w:t>
      </w:r>
    </w:p>
    <w:p w14:paraId="63753D3C" w14:textId="77777777" w:rsidR="00196DE1" w:rsidRDefault="00000000">
      <w:pPr>
        <w:spacing w:after="200"/>
        <w:ind w:firstLine="274"/>
        <w:jc w:val="both"/>
        <w:rPr>
          <w:b/>
          <w:bCs/>
          <w:i/>
          <w:iCs/>
          <w:sz w:val="18"/>
          <w:szCs w:val="18"/>
        </w:rPr>
      </w:pPr>
      <w:r>
        <w:rPr>
          <w:b/>
          <w:bCs/>
          <w:i/>
          <w:iCs/>
          <w:sz w:val="18"/>
          <w:szCs w:val="18"/>
        </w:rPr>
        <w:t>Index​‍​‌‍​‍‌​‍​‌‍​‍‌ terms—Depression Detection, XLM-</w:t>
      </w:r>
      <w:proofErr w:type="spellStart"/>
      <w:r>
        <w:rPr>
          <w:b/>
          <w:bCs/>
          <w:i/>
          <w:iCs/>
          <w:sz w:val="18"/>
          <w:szCs w:val="18"/>
        </w:rPr>
        <w:t>RoBERTa</w:t>
      </w:r>
      <w:proofErr w:type="spellEnd"/>
      <w:r>
        <w:rPr>
          <w:b/>
          <w:bCs/>
          <w:i/>
          <w:iCs/>
          <w:sz w:val="18"/>
          <w:szCs w:val="18"/>
        </w:rPr>
        <w:t>, Multilingual NLP, Explainable AI (XAI), Attention Visualization, LIME, Mental Health Analytics, Cross-Lingual Transfer Learning, Social Media Analysis.</w:t>
      </w:r>
    </w:p>
    <w:p w14:paraId="23BB06AB" w14:textId="77777777" w:rsidR="00196DE1" w:rsidRDefault="00000000">
      <w:pPr>
        <w:pStyle w:val="Heading1"/>
        <w:numPr>
          <w:ilvl w:val="0"/>
          <w:numId w:val="6"/>
        </w:numPr>
      </w:pPr>
      <w:r>
        <w:t>Introduction</w:t>
      </w:r>
    </w:p>
    <w:p w14:paraId="58FBA470" w14:textId="4B842C49" w:rsidR="00196DE1" w:rsidRDefault="00000000">
      <w:pPr>
        <w:tabs>
          <w:tab w:val="left" w:pos="288"/>
        </w:tabs>
        <w:spacing w:before="240" w:after="240" w:line="228" w:lineRule="auto"/>
        <w:jc w:val="both"/>
        <w:rPr>
          <w:sz w:val="18"/>
          <w:szCs w:val="18"/>
        </w:rPr>
      </w:pPr>
      <w:r>
        <w:rPr>
          <w:sz w:val="18"/>
          <w:szCs w:val="18"/>
        </w:rPr>
        <w:t xml:space="preserve">Depression is one of the most common mental health problems that has a major negative impact on the cognitive, emotional, and behavioral aspects of a person's functioning. As millions of people are actively participating in social media, a great amount of content created by users is readily available, and it reflects the emotional states and personal struggles of the users. Hence, these platforms hold a wealth of signs of depressive symptoms. The problem is that human analysis of such a large amount of data is impractical, which is why there is a great need for NLP-based automatic depression detection systems. Most of the work that has been done to date is based on English-language datasets, which in turn limits the performance of depression detection models in multilingual areas like India and Bangladesh, where the Bangla language is spoken. Thus, the users who are not proficient in English face a drop in the </w:t>
      </w:r>
      <w:r>
        <w:rPr>
          <w:sz w:val="18"/>
          <w:szCs w:val="18"/>
        </w:rPr>
        <w:t>detection accuracy, which results in biased and inequitable mental health assessments. On top of that, transformer-based models like XLM-</w:t>
      </w:r>
      <w:proofErr w:type="spellStart"/>
      <w:r>
        <w:rPr>
          <w:sz w:val="18"/>
          <w:szCs w:val="18"/>
        </w:rPr>
        <w:t>RoBERTa</w:t>
      </w:r>
      <w:proofErr w:type="spellEnd"/>
      <w:r>
        <w:rPr>
          <w:sz w:val="18"/>
          <w:szCs w:val="18"/>
        </w:rPr>
        <w:t xml:space="preserve"> deliver high prediction accuracy but are black-box architectures, hence, their internal decision-making mechanism is quite obscure, which is a serious limitation in sensitive sectors such as mental </w:t>
      </w:r>
      <w:proofErr w:type="spellStart"/>
      <w:proofErr w:type="gramStart"/>
      <w:r>
        <w:rPr>
          <w:sz w:val="18"/>
          <w:szCs w:val="18"/>
        </w:rPr>
        <w:t>healthcare.Explainable</w:t>
      </w:r>
      <w:proofErr w:type="spellEnd"/>
      <w:proofErr w:type="gramEnd"/>
      <w:r>
        <w:rPr>
          <w:sz w:val="18"/>
          <w:szCs w:val="18"/>
        </w:rPr>
        <w:t xml:space="preserve"> AI (XAI) techniques expose this shortcoming by identifying the most influential linguistic structures and giving insight into model choices. The incorporation of XAI makes the process more open and thus, gains the clinical practitioners' trust which is a prerequisite for the responsible and efficient use of such systems in the real world of healthcare.</w:t>
      </w:r>
    </w:p>
    <w:p w14:paraId="48E0401E" w14:textId="77777777" w:rsidR="00196DE1" w:rsidRDefault="00000000">
      <w:pPr>
        <w:tabs>
          <w:tab w:val="left" w:pos="288"/>
        </w:tabs>
        <w:spacing w:before="240" w:after="240" w:line="228" w:lineRule="auto"/>
        <w:jc w:val="both"/>
        <w:rPr>
          <w:sz w:val="18"/>
          <w:szCs w:val="18"/>
        </w:rPr>
      </w:pPr>
      <w:r>
        <w:rPr>
          <w:sz w:val="18"/>
          <w:szCs w:val="18"/>
        </w:rPr>
        <w:t>The main goals of the research work here are:</w:t>
      </w:r>
    </w:p>
    <w:p w14:paraId="5E089A29" w14:textId="77777777" w:rsidR="00196DE1" w:rsidRDefault="00000000">
      <w:pPr>
        <w:numPr>
          <w:ilvl w:val="0"/>
          <w:numId w:val="3"/>
        </w:numPr>
        <w:tabs>
          <w:tab w:val="left" w:pos="288"/>
        </w:tabs>
        <w:spacing w:before="240" w:after="200" w:line="228" w:lineRule="auto"/>
        <w:jc w:val="both"/>
        <w:rPr>
          <w:sz w:val="18"/>
          <w:szCs w:val="18"/>
        </w:rPr>
      </w:pPr>
      <w:r>
        <w:rPr>
          <w:sz w:val="18"/>
          <w:szCs w:val="18"/>
        </w:rPr>
        <w:t xml:space="preserve">Developing a bilingual depression detection system that can process English and Bangla text. </w:t>
      </w:r>
    </w:p>
    <w:p w14:paraId="0B0EF9E1" w14:textId="77777777" w:rsidR="00196DE1" w:rsidRDefault="00000000">
      <w:pPr>
        <w:numPr>
          <w:ilvl w:val="0"/>
          <w:numId w:val="3"/>
        </w:numPr>
        <w:tabs>
          <w:tab w:val="left" w:pos="288"/>
        </w:tabs>
        <w:spacing w:before="240" w:after="200" w:line="228" w:lineRule="auto"/>
        <w:jc w:val="both"/>
        <w:rPr>
          <w:sz w:val="18"/>
          <w:szCs w:val="18"/>
        </w:rPr>
      </w:pPr>
      <w:r>
        <w:rPr>
          <w:sz w:val="18"/>
          <w:szCs w:val="18"/>
        </w:rPr>
        <w:t xml:space="preserve">Conducting a cross-lingual evaluation for comprehension of language generalization. </w:t>
      </w:r>
    </w:p>
    <w:p w14:paraId="5894DE31" w14:textId="77777777" w:rsidR="00196DE1" w:rsidRDefault="00000000">
      <w:pPr>
        <w:numPr>
          <w:ilvl w:val="0"/>
          <w:numId w:val="3"/>
        </w:numPr>
        <w:tabs>
          <w:tab w:val="left" w:pos="288"/>
        </w:tabs>
        <w:spacing w:before="240" w:after="200" w:line="228" w:lineRule="auto"/>
        <w:jc w:val="both"/>
        <w:rPr>
          <w:sz w:val="18"/>
          <w:szCs w:val="18"/>
        </w:rPr>
      </w:pPr>
      <w:r>
        <w:rPr>
          <w:sz w:val="18"/>
          <w:szCs w:val="18"/>
        </w:rPr>
        <w:t xml:space="preserve">Using Explainable AI (Attention Visualization and LIME) for better interpretability. </w:t>
      </w:r>
    </w:p>
    <w:p w14:paraId="621CD324" w14:textId="77777777" w:rsidR="00196DE1" w:rsidRDefault="00000000">
      <w:pPr>
        <w:numPr>
          <w:ilvl w:val="0"/>
          <w:numId w:val="3"/>
        </w:numPr>
        <w:tabs>
          <w:tab w:val="left" w:pos="288"/>
        </w:tabs>
        <w:spacing w:before="240" w:after="200" w:line="228" w:lineRule="auto"/>
        <w:jc w:val="both"/>
        <w:rPr>
          <w:sz w:val="18"/>
          <w:szCs w:val="18"/>
        </w:rPr>
      </w:pPr>
      <w:r>
        <w:rPr>
          <w:sz w:val="18"/>
          <w:szCs w:val="18"/>
        </w:rPr>
        <w:t>Improving the level of accessibility and fairness in AI-based mental health predictions.</w:t>
      </w:r>
    </w:p>
    <w:p w14:paraId="06DD0803" w14:textId="77777777" w:rsidR="00196DE1" w:rsidRDefault="00000000">
      <w:pPr>
        <w:tabs>
          <w:tab w:val="left" w:pos="288"/>
        </w:tabs>
        <w:spacing w:before="240" w:after="240" w:line="228" w:lineRule="auto"/>
        <w:jc w:val="both"/>
        <w:rPr>
          <w:sz w:val="18"/>
          <w:szCs w:val="18"/>
        </w:rPr>
      </w:pPr>
      <w:r>
        <w:rPr>
          <w:sz w:val="18"/>
          <w:szCs w:val="18"/>
        </w:rPr>
        <w:t xml:space="preserve">The remainder of this paper is organized as </w:t>
      </w:r>
      <w:proofErr w:type="spellStart"/>
      <w:proofErr w:type="gramStart"/>
      <w:r>
        <w:rPr>
          <w:sz w:val="18"/>
          <w:szCs w:val="18"/>
        </w:rPr>
        <w:t>follows:Section</w:t>
      </w:r>
      <w:proofErr w:type="spellEnd"/>
      <w:proofErr w:type="gramEnd"/>
      <w:r>
        <w:rPr>
          <w:sz w:val="18"/>
          <w:szCs w:val="18"/>
        </w:rPr>
        <w:t xml:space="preserve"> II presents the related literature. Section III elaborates the methodology used. Section IV presents the experimental findings and interpretability analyses. Section V summarizes the work and suggests further directions for the system deployment and greater transparency.</w:t>
      </w:r>
    </w:p>
    <w:p w14:paraId="68891F33" w14:textId="77777777" w:rsidR="00196DE1" w:rsidRDefault="00000000">
      <w:pPr>
        <w:pStyle w:val="Heading1"/>
        <w:numPr>
          <w:ilvl w:val="0"/>
          <w:numId w:val="6"/>
        </w:numPr>
        <w:spacing w:after="200"/>
      </w:pPr>
      <w:r>
        <w:t xml:space="preserve">Related Works </w:t>
      </w:r>
    </w:p>
    <w:p w14:paraId="6F7EC5A2" w14:textId="77777777" w:rsidR="00196DE1" w:rsidRDefault="00000000">
      <w:pPr>
        <w:pStyle w:val="Heading2"/>
        <w:numPr>
          <w:ilvl w:val="1"/>
          <w:numId w:val="6"/>
        </w:numPr>
        <w:spacing w:after="200"/>
      </w:pPr>
      <w:bookmarkStart w:id="0" w:name="_b894by15fm4m" w:colFirst="0" w:colLast="0"/>
      <w:bookmarkEnd w:id="0"/>
      <w:r>
        <w:rPr>
          <w:sz w:val="18"/>
          <w:szCs w:val="18"/>
        </w:rPr>
        <w:t>Explanation of Related Works</w:t>
      </w:r>
    </w:p>
    <w:p w14:paraId="6D70DD72" w14:textId="77777777" w:rsidR="00196DE1" w:rsidRDefault="00000000">
      <w:pPr>
        <w:spacing w:before="240" w:after="240"/>
        <w:jc w:val="both"/>
        <w:rPr>
          <w:sz w:val="18"/>
          <w:szCs w:val="18"/>
        </w:rPr>
      </w:pPr>
      <w:r>
        <w:rPr>
          <w:sz w:val="18"/>
          <w:szCs w:val="18"/>
        </w:rPr>
        <w:t xml:space="preserve">Many​‍​‌‍​‍‌​‍​‌‍​‍‌ studies have been carried out on transformer-based NLP models to identify user depression through social media. In these pioneering works, it is pointed out that BERT, </w:t>
      </w:r>
      <w:proofErr w:type="spellStart"/>
      <w:r>
        <w:rPr>
          <w:sz w:val="18"/>
          <w:szCs w:val="18"/>
        </w:rPr>
        <w:t>RoBERTa</w:t>
      </w:r>
      <w:proofErr w:type="spellEnd"/>
      <w:r>
        <w:rPr>
          <w:sz w:val="18"/>
          <w:szCs w:val="18"/>
        </w:rPr>
        <w:t xml:space="preserve">, ELECTRA, and hybrid deep networks, when fine-tuned, can achieve up to several times better performance than traditional machine learning methods in recognizing language markers of ​‍​‌‍​‍‌​‍​‌‍​‍‌depression.[1]-[5], [7], [8].Those​‍​‌‍​‍‌​‍​‌‍​‍‌ studies reveal that the performance measured by accuracy and F1-scores improves when mental health-related informal texts taken from social media like Reddit and Twitter are </w:t>
      </w:r>
      <w:proofErr w:type="gramStart"/>
      <w:r>
        <w:rPr>
          <w:sz w:val="18"/>
          <w:szCs w:val="18"/>
        </w:rPr>
        <w:t>utilized[</w:t>
      </w:r>
      <w:proofErr w:type="gramEnd"/>
      <w:r>
        <w:rPr>
          <w:sz w:val="18"/>
          <w:szCs w:val="18"/>
        </w:rPr>
        <w:t>6], [9], [10</w:t>
      </w:r>
      <w:proofErr w:type="gramStart"/>
      <w:r>
        <w:rPr>
          <w:sz w:val="18"/>
          <w:szCs w:val="18"/>
        </w:rPr>
        <w:t>].The</w:t>
      </w:r>
      <w:proofErr w:type="gramEnd"/>
      <w:r>
        <w:rPr>
          <w:sz w:val="18"/>
          <w:szCs w:val="18"/>
        </w:rPr>
        <w:t xml:space="preserve"> detection of sentiment/depression in multiple languages and cross-lingual has been a significant challenge to the area of mental health, which has </w:t>
      </w:r>
      <w:r>
        <w:rPr>
          <w:sz w:val="18"/>
          <w:szCs w:val="18"/>
        </w:rPr>
        <w:lastRenderedPageBreak/>
        <w:t>been steadily increasing worldwide. XLM-</w:t>
      </w:r>
      <w:proofErr w:type="spellStart"/>
      <w:r>
        <w:rPr>
          <w:sz w:val="18"/>
          <w:szCs w:val="18"/>
        </w:rPr>
        <w:t>RoBERTa</w:t>
      </w:r>
      <w:proofErr w:type="spellEnd"/>
      <w:r>
        <w:rPr>
          <w:sz w:val="18"/>
          <w:szCs w:val="18"/>
        </w:rPr>
        <w:t xml:space="preserve"> and other multilingual transformers demonstrate great zero-shot capabilities in different languages and code-mixed ​‍​‌‍​‍‌​‍​‌‍​‍‌scenarios [2], [6], [11]</w:t>
      </w:r>
      <w:proofErr w:type="gramStart"/>
      <w:r>
        <w:rPr>
          <w:sz w:val="18"/>
          <w:szCs w:val="18"/>
        </w:rPr>
        <w:t>–[</w:t>
      </w:r>
      <w:proofErr w:type="gramEnd"/>
      <w:r>
        <w:rPr>
          <w:sz w:val="18"/>
          <w:szCs w:val="18"/>
        </w:rPr>
        <w:t>13], [16]</w:t>
      </w:r>
      <w:proofErr w:type="gramStart"/>
      <w:r>
        <w:rPr>
          <w:sz w:val="18"/>
          <w:szCs w:val="18"/>
        </w:rPr>
        <w:t>–[</w:t>
      </w:r>
      <w:proofErr w:type="gramEnd"/>
      <w:r>
        <w:rPr>
          <w:sz w:val="18"/>
          <w:szCs w:val="18"/>
        </w:rPr>
        <w:t>18], [21]. Moreover,​‍​‌‍​‍‌​‍​‌‍​‍‌ the research advancements in Bangla NLP and creation of low-resource language models indicate that the mental health detection will be available for the Bangla-speaking community soon [9], [10], [22].Various Explainable AI (XAI) techniques such as attention visualization, SHAP, and LIME have been adopted in the healthcare and NLP industries to increase the prediction interpretation, trust, and clinical verification ​‍​‌‍​‍‌​‍​‌‍​‍‌levels [3], [6], [12], [14], [15], [19], [23]. Such​‍​‌‍​‍‌​‍​‌‍​‍‌ techniques reveal the dependence of transformers on those tokens which are not only significant from a mental perspective but also contribute to the right prediction of the models, thus enabling their safe use in an area as sensitive as mental ​‍​‌‍​‍‌​‍​‌‍​‍‌</w:t>
      </w:r>
      <w:proofErr w:type="spellStart"/>
      <w:r>
        <w:rPr>
          <w:sz w:val="18"/>
          <w:szCs w:val="18"/>
        </w:rPr>
        <w:t>health.Evaluation</w:t>
      </w:r>
      <w:proofErr w:type="spellEnd"/>
      <w:r>
        <w:rPr>
          <w:sz w:val="18"/>
          <w:szCs w:val="18"/>
        </w:rPr>
        <w:t xml:space="preserve">​‍​‌‍​‍‌​‍​‌‍​‍‌ enhancements such as ROC-AUC, precision–recall analysis, ensemble learning, and advanced feature importance scoring have been the main sources of the model's reliability strengthening in cases of data imbalance [5], [16], [20], [24].Specialized domain-specific models for the mental health sector, e.g., </w:t>
      </w:r>
      <w:proofErr w:type="spellStart"/>
      <w:r>
        <w:rPr>
          <w:sz w:val="18"/>
          <w:szCs w:val="18"/>
        </w:rPr>
        <w:t>MentalBERT</w:t>
      </w:r>
      <w:proofErr w:type="spellEnd"/>
      <w:r>
        <w:rPr>
          <w:sz w:val="18"/>
          <w:szCs w:val="18"/>
        </w:rPr>
        <w:t>, exhibit improved contextual comprehension, thus being a source of a greater number of specialized multilingual ​‍​‌‍​‍‌​‍​‌‍​‍‌solutions.[25].</w:t>
      </w:r>
    </w:p>
    <w:p w14:paraId="1DEC5986" w14:textId="77777777" w:rsidR="00196DE1" w:rsidRDefault="00000000">
      <w:pPr>
        <w:jc w:val="both"/>
        <w:rPr>
          <w:sz w:val="18"/>
          <w:szCs w:val="18"/>
        </w:rPr>
      </w:pPr>
      <w:r>
        <w:rPr>
          <w:sz w:val="18"/>
          <w:szCs w:val="18"/>
        </w:rPr>
        <w:t>However, existing multilingual research rarely focuses on Bangla + English or integrates bilingual XAI techniques for transparency and fairness. Thus, our work fills this gap by delivering a bilingual XLM-</w:t>
      </w:r>
      <w:proofErr w:type="spellStart"/>
      <w:r>
        <w:rPr>
          <w:sz w:val="18"/>
          <w:szCs w:val="18"/>
        </w:rPr>
        <w:t>RoBERTa</w:t>
      </w:r>
      <w:proofErr w:type="spellEnd"/>
      <w:r>
        <w:rPr>
          <w:sz w:val="18"/>
          <w:szCs w:val="18"/>
        </w:rPr>
        <w:t xml:space="preserve"> depression detection model with attention-based and LIME explainability, supporting clinical interpretability for both languages.</w:t>
      </w:r>
    </w:p>
    <w:p w14:paraId="0F332DF1" w14:textId="77777777" w:rsidR="00196DE1" w:rsidRDefault="00196DE1">
      <w:pPr>
        <w:jc w:val="both"/>
      </w:pPr>
    </w:p>
    <w:p w14:paraId="39763C3C" w14:textId="77777777" w:rsidR="00196DE1" w:rsidRDefault="00000000">
      <w:pPr>
        <w:pStyle w:val="Heading2"/>
        <w:numPr>
          <w:ilvl w:val="1"/>
          <w:numId w:val="6"/>
        </w:numPr>
        <w:spacing w:after="200"/>
      </w:pPr>
      <w:r>
        <w:t>Gaps from the Related Work</w:t>
      </w:r>
    </w:p>
    <w:p w14:paraId="07F1A0CB" w14:textId="77777777" w:rsidR="00196DE1" w:rsidRDefault="00000000">
      <w:pPr>
        <w:spacing w:after="200"/>
        <w:jc w:val="both"/>
        <w:rPr>
          <w:sz w:val="18"/>
          <w:szCs w:val="18"/>
        </w:rPr>
      </w:pPr>
      <w:r>
        <w:rPr>
          <w:sz w:val="18"/>
          <w:szCs w:val="18"/>
        </w:rPr>
        <w:t>After​‍​‌‍​‍‌​‍​‌‍​‍‌ a thorough analysis of the literature, it appears that most of the combined machine learning and transformer-based method research focus on the detection of depression from text as the main theme. These papers show progress in the precision of models and their grasp of the language, mainly for English social media content. However, the issues mentioned below have been found in multilingual user systems that are developed for clinical evaluation, and these problems have not been solved yet, as explained ​‍​‌‍​‍‌​‍​‌‍​‍‌further:</w:t>
      </w:r>
    </w:p>
    <w:p w14:paraId="5BB23ACD" w14:textId="77777777" w:rsidR="00196DE1" w:rsidRDefault="00000000">
      <w:pPr>
        <w:numPr>
          <w:ilvl w:val="0"/>
          <w:numId w:val="4"/>
        </w:numPr>
        <w:spacing w:after="200"/>
        <w:jc w:val="both"/>
        <w:rPr>
          <w:sz w:val="18"/>
          <w:szCs w:val="18"/>
        </w:rPr>
      </w:pPr>
      <w:r>
        <w:rPr>
          <w:sz w:val="18"/>
          <w:szCs w:val="18"/>
        </w:rPr>
        <w:t>The​‍​‌‍​‍‌​‍​‌‍​‍‌ majority of research that has been done over the years to detect depression is primarily based on the English language, thereby ignoring other languages. Simply put, these models only learn from English social media data, so they cannot comprehend posts written in local languages like Bangla. As a result, people from multilingual countries are not provided with the same level of support, which creates language bias and mental health monitoring that cannot be widely used in the real ​‍​‌‍​‍‌​‍​‌‍​‍‌world.</w:t>
      </w:r>
    </w:p>
    <w:p w14:paraId="5F86A702" w14:textId="77777777" w:rsidR="00196DE1" w:rsidRDefault="00000000">
      <w:pPr>
        <w:numPr>
          <w:ilvl w:val="0"/>
          <w:numId w:val="4"/>
        </w:numPr>
        <w:spacing w:after="200"/>
        <w:jc w:val="both"/>
        <w:rPr>
          <w:sz w:val="18"/>
          <w:szCs w:val="18"/>
        </w:rPr>
      </w:pPr>
      <w:r>
        <w:rPr>
          <w:sz w:val="18"/>
          <w:szCs w:val="18"/>
        </w:rPr>
        <w:t xml:space="preserve">Though​‍​‌‍​‍‌​‍​‌‍​‍‌ Bangla ranks as the 7th most spoken language </w:t>
      </w:r>
      <w:proofErr w:type="gramStart"/>
      <w:r>
        <w:rPr>
          <w:sz w:val="18"/>
          <w:szCs w:val="18"/>
        </w:rPr>
        <w:t>globally,</w:t>
      </w:r>
      <w:proofErr w:type="gramEnd"/>
      <w:r>
        <w:rPr>
          <w:sz w:val="18"/>
          <w:szCs w:val="18"/>
        </w:rPr>
        <w:t xml:space="preserve"> it has scarcely been acknowledged in linguistic research studies related to mental health. Present-day models do not work well with languages that have fewer resources because of the difference in vocabulary and the absence of contextual comprehension. As a result, there is a disparity in the number of people who can use the digital mental-health support system, and thus, the users of the Bangla language are kept ​‍​‌‍​‍‌​‍​‌‍​‍‌out.</w:t>
      </w:r>
    </w:p>
    <w:p w14:paraId="4BC1DE14" w14:textId="77777777" w:rsidR="00196DE1" w:rsidRDefault="00000000">
      <w:pPr>
        <w:numPr>
          <w:ilvl w:val="0"/>
          <w:numId w:val="4"/>
        </w:numPr>
        <w:spacing w:after="200"/>
        <w:jc w:val="both"/>
        <w:rPr>
          <w:sz w:val="18"/>
          <w:szCs w:val="18"/>
        </w:rPr>
      </w:pPr>
      <w:r>
        <w:rPr>
          <w:sz w:val="18"/>
          <w:szCs w:val="18"/>
        </w:rPr>
        <w:t xml:space="preserve">Most​‍​‌‍​‍‌​‍​‌‍​‍‌ of the research works do not think about the possibility of a model for depression recognition, which was trained in one language, being applicable in another language. Therefore, a model's reliability for various human groups cannot be confirmed if there is no cross-lingual testing. As a result, the application of models in a multilingual setting is </w:t>
      </w:r>
      <w:r>
        <w:rPr>
          <w:sz w:val="18"/>
          <w:szCs w:val="18"/>
        </w:rPr>
        <w:t>constrained, wherein the model is anticipated to identify the same emotional pattern in different ​‍​‌‍​‍‌​‍​‌‍​‍‌languages.</w:t>
      </w:r>
    </w:p>
    <w:p w14:paraId="677183C0" w14:textId="77777777" w:rsidR="00196DE1" w:rsidRDefault="00000000">
      <w:pPr>
        <w:numPr>
          <w:ilvl w:val="0"/>
          <w:numId w:val="4"/>
        </w:numPr>
        <w:spacing w:after="200"/>
        <w:jc w:val="both"/>
        <w:rPr>
          <w:sz w:val="18"/>
          <w:szCs w:val="18"/>
        </w:rPr>
      </w:pPr>
      <w:r>
        <w:rPr>
          <w:sz w:val="18"/>
          <w:szCs w:val="18"/>
        </w:rPr>
        <w:t>One​‍​‌‍​‍‌​‍​‌‍​‍‌ of the innovations of deep learning models such as transformers is that they are considered a "black box", in the sense that they give a prediction without explaining it. Nevertheless, for a sensitive domain like mental-health detection, it is essential to reveal which words have impacted the decision. Without the presence of Explainable AI methods, clinicians and end-users' trust, accountability, and acceptance will be at a low ​‍​‌‍​‍‌​‍​‌‍​‍‌</w:t>
      </w:r>
    </w:p>
    <w:p w14:paraId="08D83877" w14:textId="77777777" w:rsidR="00196DE1" w:rsidRDefault="00000000">
      <w:pPr>
        <w:pStyle w:val="Heading2"/>
        <w:numPr>
          <w:ilvl w:val="1"/>
          <w:numId w:val="6"/>
        </w:numPr>
        <w:spacing w:after="200"/>
      </w:pPr>
      <w:bookmarkStart w:id="1" w:name="_lr3i1gf1u5d0" w:colFirst="0" w:colLast="0"/>
      <w:bookmarkEnd w:id="1"/>
      <w:r>
        <w:t xml:space="preserve"> Proposed Solution Matching the Gaps</w:t>
      </w:r>
    </w:p>
    <w:p w14:paraId="69FAED4B" w14:textId="77777777" w:rsidR="00196DE1" w:rsidRDefault="00000000">
      <w:pPr>
        <w:tabs>
          <w:tab w:val="left" w:pos="288"/>
        </w:tabs>
        <w:spacing w:before="240" w:after="240" w:line="228" w:lineRule="auto"/>
        <w:jc w:val="both"/>
        <w:rPr>
          <w:sz w:val="18"/>
          <w:szCs w:val="18"/>
        </w:rPr>
      </w:pPr>
      <w:r>
        <w:rPr>
          <w:sz w:val="18"/>
          <w:szCs w:val="18"/>
        </w:rPr>
        <w:t>The suggested framework interacts with the research gap identified in different ways and through its contributions:</w:t>
      </w:r>
    </w:p>
    <w:p w14:paraId="5A6E3BB3" w14:textId="77777777" w:rsidR="00196DE1" w:rsidRDefault="00000000">
      <w:pPr>
        <w:tabs>
          <w:tab w:val="left" w:pos="288"/>
        </w:tabs>
        <w:spacing w:before="240" w:after="240" w:line="228" w:lineRule="auto"/>
        <w:jc w:val="both"/>
        <w:rPr>
          <w:sz w:val="18"/>
          <w:szCs w:val="18"/>
        </w:rPr>
      </w:pPr>
      <w:r>
        <w:rPr>
          <w:sz w:val="18"/>
          <w:szCs w:val="18"/>
        </w:rPr>
        <w:t>• Bilingual Dataset Integration: By combining English Reddit posts with Bangla BSMDD data, a dataset is created, which makes the system capable of learning the expressions of depression in two major languages. It is a direct solution reflecting the restriction of only English in the previous studies.</w:t>
      </w:r>
    </w:p>
    <w:p w14:paraId="51F5199E" w14:textId="77777777" w:rsidR="00196DE1" w:rsidRDefault="00000000">
      <w:pPr>
        <w:tabs>
          <w:tab w:val="left" w:pos="288"/>
        </w:tabs>
        <w:spacing w:before="240" w:after="240" w:line="228" w:lineRule="auto"/>
        <w:jc w:val="both"/>
        <w:rPr>
          <w:sz w:val="18"/>
          <w:szCs w:val="18"/>
        </w:rPr>
      </w:pPr>
      <w:r>
        <w:rPr>
          <w:sz w:val="18"/>
          <w:szCs w:val="18"/>
        </w:rPr>
        <w:t>• Cross-Lingual Evaluation: The model is evaluated on single language training (English and Bangla) and bilingual setting to determine language generalization. Thus, the experiment is conducted in a way that is fair and efficient in confirming the transfer of knowledge from English to Bangla users and vice versa.</w:t>
      </w:r>
    </w:p>
    <w:p w14:paraId="42E4A933" w14:textId="77777777" w:rsidR="00196DE1" w:rsidRDefault="00000000">
      <w:pPr>
        <w:tabs>
          <w:tab w:val="left" w:pos="288"/>
        </w:tabs>
        <w:spacing w:before="240" w:after="240" w:line="228" w:lineRule="auto"/>
        <w:jc w:val="both"/>
        <w:rPr>
          <w:sz w:val="18"/>
          <w:szCs w:val="18"/>
        </w:rPr>
      </w:pPr>
      <w:r>
        <w:rPr>
          <w:sz w:val="18"/>
          <w:szCs w:val="18"/>
        </w:rPr>
        <w:t>• Explainable AI (XAI) Support: The system introduces token-level explanation by means of Attention Visualization and LIME to make the decision more transparent and trustworthy to the user. These methods retrieve the words that are most affected by the model’s decision and, in this way, the problem of the black-box character of the transformer-based depression detection is solved.</w:t>
      </w:r>
    </w:p>
    <w:p w14:paraId="593BEB75" w14:textId="77777777" w:rsidR="00196DE1" w:rsidRDefault="00000000">
      <w:pPr>
        <w:tabs>
          <w:tab w:val="left" w:pos="288"/>
        </w:tabs>
        <w:spacing w:before="240" w:after="240" w:line="228" w:lineRule="auto"/>
        <w:jc w:val="both"/>
        <w:rPr>
          <w:sz w:val="18"/>
          <w:szCs w:val="18"/>
        </w:rPr>
      </w:pPr>
      <w:r>
        <w:rPr>
          <w:sz w:val="18"/>
          <w:szCs w:val="18"/>
        </w:rPr>
        <w:t xml:space="preserve">• Multilingual‍‌‍‍‌‍‌‍‍‌ Transformer Utilization: The method involves the use of </w:t>
      </w:r>
      <w:proofErr w:type="spellStart"/>
      <w:r>
        <w:rPr>
          <w:sz w:val="18"/>
          <w:szCs w:val="18"/>
        </w:rPr>
        <w:t>XLMRoberta</w:t>
      </w:r>
      <w:proofErr w:type="spellEnd"/>
      <w:r>
        <w:rPr>
          <w:sz w:val="18"/>
          <w:szCs w:val="18"/>
        </w:rPr>
        <w:t>, a powerful multilingual transformer that can derive shared semantics from different languages. Consequently, the representation of Bangla, which is a language with limited resources, gets enhanced, and this also opens up the possibility of various real-world applications for different people groups.</w:t>
      </w:r>
    </w:p>
    <w:p w14:paraId="6AC4D0DA" w14:textId="77777777" w:rsidR="00196DE1" w:rsidRDefault="00000000">
      <w:pPr>
        <w:tabs>
          <w:tab w:val="left" w:pos="288"/>
        </w:tabs>
        <w:spacing w:before="240" w:after="200" w:line="228" w:lineRule="auto"/>
        <w:jc w:val="both"/>
        <w:rPr>
          <w:sz w:val="18"/>
          <w:szCs w:val="18"/>
        </w:rPr>
      </w:pPr>
      <w:r>
        <w:rPr>
          <w:sz w:val="18"/>
          <w:szCs w:val="18"/>
        </w:rPr>
        <w:t>The system hence acts as an answer to the questions by extending linguistic coverage and also aiding the understanding and trust aspects of automated multilingual mental-health assessment.</w:t>
      </w:r>
    </w:p>
    <w:p w14:paraId="1B8D23DF" w14:textId="77777777" w:rsidR="00196DE1" w:rsidRDefault="00000000">
      <w:pPr>
        <w:pStyle w:val="Heading1"/>
        <w:numPr>
          <w:ilvl w:val="0"/>
          <w:numId w:val="6"/>
        </w:numPr>
      </w:pPr>
      <w:r>
        <w:t>PROPOSED METHODOLOGY</w:t>
      </w:r>
    </w:p>
    <w:p w14:paraId="10A5F26A" w14:textId="77777777" w:rsidR="00196DE1" w:rsidRDefault="00196DE1">
      <w:pPr>
        <w:tabs>
          <w:tab w:val="left" w:pos="216"/>
        </w:tabs>
        <w:jc w:val="both"/>
        <w:rPr>
          <w:sz w:val="18"/>
          <w:szCs w:val="18"/>
        </w:rPr>
      </w:pPr>
    </w:p>
    <w:p w14:paraId="49517C29" w14:textId="77777777" w:rsidR="00196DE1" w:rsidRDefault="00000000">
      <w:pPr>
        <w:tabs>
          <w:tab w:val="left" w:pos="216"/>
        </w:tabs>
        <w:jc w:val="both"/>
      </w:pPr>
      <w:r>
        <w:rPr>
          <w:sz w:val="18"/>
          <w:szCs w:val="18"/>
        </w:rPr>
        <w:t>The proposed model, Explainable Bilingual Depression Detection using Multilingual Transformers, aims to capture mental health conditions from English and Bangla social media posts in a cross-lingual manner. The model leverages XLM-</w:t>
      </w:r>
      <w:proofErr w:type="spellStart"/>
      <w:r>
        <w:rPr>
          <w:sz w:val="18"/>
          <w:szCs w:val="18"/>
        </w:rPr>
        <w:t>RoBERTa</w:t>
      </w:r>
      <w:proofErr w:type="spellEnd"/>
      <w:r>
        <w:rPr>
          <w:sz w:val="18"/>
          <w:szCs w:val="18"/>
        </w:rPr>
        <w:t xml:space="preserve"> (XLM-R), a transformer that can recognize shared semantic traits across different languages. To facilitate bilingual </w:t>
      </w:r>
      <w:proofErr w:type="spellStart"/>
      <w:proofErr w:type="gramStart"/>
      <w:r>
        <w:rPr>
          <w:sz w:val="18"/>
          <w:szCs w:val="18"/>
        </w:rPr>
        <w:t>research,a</w:t>
      </w:r>
      <w:proofErr w:type="spellEnd"/>
      <w:proofErr w:type="gramEnd"/>
      <w:r>
        <w:rPr>
          <w:sz w:val="18"/>
          <w:szCs w:val="18"/>
        </w:rPr>
        <w:t xml:space="preserve"> hybrid dataset made up of English Reddit posts and Bangla BSMDD entries is used, with each record being either Depressed or Normal. In this way, the model becomes able to learn emotional and psychological cues in both languages without losing their contextual meaning. The depression diagnosis challenge has been recast into binary classification and three different experimental settings have been used for </w:t>
      </w:r>
      <w:proofErr w:type="spellStart"/>
      <w:proofErr w:type="gramStart"/>
      <w:r>
        <w:rPr>
          <w:sz w:val="18"/>
          <w:szCs w:val="18"/>
        </w:rPr>
        <w:t>training:The</w:t>
      </w:r>
      <w:proofErr w:type="spellEnd"/>
      <w:proofErr w:type="gramEnd"/>
      <w:r>
        <w:rPr>
          <w:sz w:val="18"/>
          <w:szCs w:val="18"/>
        </w:rPr>
        <w:t xml:space="preserve"> English-</w:t>
      </w:r>
      <w:proofErr w:type="spellStart"/>
      <w:proofErr w:type="gramStart"/>
      <w:r>
        <w:rPr>
          <w:sz w:val="18"/>
          <w:szCs w:val="18"/>
        </w:rPr>
        <w:t>only,Bangla</w:t>
      </w:r>
      <w:proofErr w:type="spellEnd"/>
      <w:proofErr w:type="gramEnd"/>
      <w:r>
        <w:rPr>
          <w:sz w:val="18"/>
          <w:szCs w:val="18"/>
        </w:rPr>
        <w:t>-</w:t>
      </w:r>
      <w:proofErr w:type="spellStart"/>
      <w:proofErr w:type="gramStart"/>
      <w:r>
        <w:rPr>
          <w:sz w:val="18"/>
          <w:szCs w:val="18"/>
        </w:rPr>
        <w:t>only,and</w:t>
      </w:r>
      <w:proofErr w:type="spellEnd"/>
      <w:proofErr w:type="gramEnd"/>
      <w:r>
        <w:rPr>
          <w:sz w:val="18"/>
          <w:szCs w:val="18"/>
        </w:rPr>
        <w:t xml:space="preserve"> merged bilingual datasets. These setups give the possibility of finding out the extent to which the model can cross language generalize. During prediction, the method examines a user's post and come up with a decision whether it contains depression indication or not. Given that the interpretability factor is very important for the use of AI in mental health, the framework encompasses explainable AI (XAI) components such as attention visualization and LIME. These </w:t>
      </w:r>
      <w:r>
        <w:rPr>
          <w:sz w:val="18"/>
          <w:szCs w:val="18"/>
        </w:rPr>
        <w:lastRenderedPageBreak/>
        <w:t>methods demonstrate that the particular words or phrases which most strongly influence the model's decision are the ones that get highlighted, thus making the system more transparent and, therefore, more powerful in the sensitive and healthcare type of domains. The system performance has been measured by using standard metrics such as F1 score, accuracy, confusion matrix, and individual performance breakdowns for English and Bangla segments, thus ensuring that the evaluation is done fairly for both ‍‌‍‍‌‍‌‍‍‌languages.</w:t>
      </w:r>
    </w:p>
    <w:p w14:paraId="56151ED0" w14:textId="77777777" w:rsidR="00196DE1" w:rsidRDefault="00000000">
      <w:pPr>
        <w:pStyle w:val="Heading2"/>
        <w:numPr>
          <w:ilvl w:val="1"/>
          <w:numId w:val="6"/>
        </w:numPr>
      </w:pPr>
      <w:r>
        <w:t>Dataset Preparation</w:t>
      </w:r>
    </w:p>
    <w:p w14:paraId="034BFD50" w14:textId="77777777" w:rsidR="00196DE1" w:rsidRDefault="00196DE1">
      <w:pPr>
        <w:ind w:left="288"/>
        <w:jc w:val="left"/>
      </w:pPr>
    </w:p>
    <w:p w14:paraId="1541A12F" w14:textId="77777777" w:rsidR="00196DE1" w:rsidRDefault="00000000">
      <w:r>
        <w:rPr>
          <w:noProof/>
        </w:rPr>
        <w:drawing>
          <wp:inline distT="114300" distB="114300" distL="114300" distR="114300" wp14:anchorId="296C50F8" wp14:editId="3B6B143C">
            <wp:extent cx="3038158" cy="10287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3038158" cy="1028700"/>
                    </a:xfrm>
                    <a:prstGeom prst="rect">
                      <a:avLst/>
                    </a:prstGeom>
                    <a:ln/>
                  </pic:spPr>
                </pic:pic>
              </a:graphicData>
            </a:graphic>
          </wp:inline>
        </w:drawing>
      </w:r>
    </w:p>
    <w:p w14:paraId="11D1479E" w14:textId="77777777" w:rsidR="00196DE1" w:rsidRDefault="00196DE1">
      <w:pPr>
        <w:ind w:left="288"/>
        <w:rPr>
          <w:sz w:val="8"/>
          <w:szCs w:val="8"/>
        </w:rPr>
      </w:pPr>
    </w:p>
    <w:p w14:paraId="24B54414" w14:textId="77777777" w:rsidR="00196DE1" w:rsidRDefault="00000000">
      <w:pPr>
        <w:spacing w:after="200"/>
        <w:ind w:left="288"/>
        <w:rPr>
          <w:sz w:val="4"/>
          <w:szCs w:val="4"/>
        </w:rPr>
      </w:pPr>
      <w:r>
        <w:rPr>
          <w:sz w:val="18"/>
          <w:szCs w:val="18"/>
        </w:rPr>
        <w:t>Fig.​‍​‌‍​‍‌​‍​‌‍​‍‌ 1. Examples of text from a bilingual depression dataset depict the expressions of depression in English and Bangla.</w:t>
      </w:r>
    </w:p>
    <w:p w14:paraId="6220CBCF" w14:textId="77777777" w:rsidR="00151D11" w:rsidRDefault="00000000">
      <w:pPr>
        <w:pBdr>
          <w:top w:val="nil"/>
          <w:left w:val="nil"/>
          <w:bottom w:val="nil"/>
          <w:right w:val="nil"/>
          <w:between w:val="nil"/>
        </w:pBdr>
        <w:tabs>
          <w:tab w:val="left" w:pos="288"/>
        </w:tabs>
        <w:spacing w:after="120" w:line="228" w:lineRule="auto"/>
        <w:jc w:val="both"/>
        <w:rPr>
          <w:sz w:val="18"/>
          <w:szCs w:val="18"/>
        </w:rPr>
      </w:pPr>
      <w:r>
        <w:rPr>
          <w:sz w:val="18"/>
          <w:szCs w:val="18"/>
        </w:rPr>
        <w:t xml:space="preserve">Two publicly available mental-health datasets converted into a bilingual depression classification corpus: </w:t>
      </w:r>
    </w:p>
    <w:p w14:paraId="38BE7D5E" w14:textId="77777777" w:rsidR="00151D11" w:rsidRDefault="00000000">
      <w:pPr>
        <w:pBdr>
          <w:top w:val="nil"/>
          <w:left w:val="nil"/>
          <w:bottom w:val="nil"/>
          <w:right w:val="nil"/>
          <w:between w:val="nil"/>
        </w:pBdr>
        <w:tabs>
          <w:tab w:val="left" w:pos="288"/>
        </w:tabs>
        <w:spacing w:after="120" w:line="228" w:lineRule="auto"/>
        <w:jc w:val="both"/>
        <w:rPr>
          <w:sz w:val="18"/>
          <w:szCs w:val="18"/>
        </w:rPr>
      </w:pPr>
      <w:r>
        <w:rPr>
          <w:sz w:val="18"/>
          <w:szCs w:val="18"/>
        </w:rPr>
        <w:t>(</w:t>
      </w:r>
      <w:proofErr w:type="spellStart"/>
      <w:r>
        <w:rPr>
          <w:sz w:val="18"/>
          <w:szCs w:val="18"/>
        </w:rPr>
        <w:t>i</w:t>
      </w:r>
      <w:proofErr w:type="spellEnd"/>
      <w:r>
        <w:rPr>
          <w:sz w:val="18"/>
          <w:szCs w:val="18"/>
        </w:rPr>
        <w:t>) the English Reddit Depression Dataset, and</w:t>
      </w:r>
    </w:p>
    <w:p w14:paraId="65857CA2" w14:textId="77777777" w:rsidR="00151D11" w:rsidRDefault="00000000">
      <w:pPr>
        <w:pBdr>
          <w:top w:val="nil"/>
          <w:left w:val="nil"/>
          <w:bottom w:val="nil"/>
          <w:right w:val="nil"/>
          <w:between w:val="nil"/>
        </w:pBdr>
        <w:tabs>
          <w:tab w:val="left" w:pos="288"/>
        </w:tabs>
        <w:spacing w:after="120" w:line="228" w:lineRule="auto"/>
        <w:jc w:val="both"/>
        <w:rPr>
          <w:sz w:val="18"/>
          <w:szCs w:val="18"/>
        </w:rPr>
      </w:pPr>
      <w:r>
        <w:rPr>
          <w:sz w:val="18"/>
          <w:szCs w:val="18"/>
        </w:rPr>
        <w:t xml:space="preserve"> (ii) the Bangla Social Media Depression Dataset (BSMDD</w:t>
      </w:r>
      <w:proofErr w:type="gramStart"/>
      <w:r>
        <w:rPr>
          <w:sz w:val="18"/>
          <w:szCs w:val="18"/>
        </w:rPr>
        <w:t>).Both</w:t>
      </w:r>
      <w:proofErr w:type="gramEnd"/>
      <w:r>
        <w:rPr>
          <w:sz w:val="18"/>
          <w:szCs w:val="18"/>
        </w:rPr>
        <w:t xml:space="preserve"> datasets have the same format in which a short text is labeled as 0 = Normal or 1 = Depressed. </w:t>
      </w:r>
    </w:p>
    <w:p w14:paraId="45D3FCC2" w14:textId="7EDC53BD" w:rsidR="00196DE1" w:rsidRDefault="00000000">
      <w:pPr>
        <w:pBdr>
          <w:top w:val="nil"/>
          <w:left w:val="nil"/>
          <w:bottom w:val="nil"/>
          <w:right w:val="nil"/>
          <w:between w:val="nil"/>
        </w:pBdr>
        <w:tabs>
          <w:tab w:val="left" w:pos="288"/>
        </w:tabs>
        <w:spacing w:after="120" w:line="228" w:lineRule="auto"/>
        <w:jc w:val="both"/>
        <w:rPr>
          <w:sz w:val="18"/>
          <w:szCs w:val="18"/>
        </w:rPr>
      </w:pPr>
      <w:r>
        <w:rPr>
          <w:sz w:val="18"/>
          <w:szCs w:val="18"/>
        </w:rPr>
        <w:t>To enable multilingual training, a new column, lang, was added to indicate the language of each record—English (EN) or Bangla (BN</w:t>
      </w:r>
      <w:proofErr w:type="gramStart"/>
      <w:r>
        <w:rPr>
          <w:sz w:val="18"/>
          <w:szCs w:val="18"/>
        </w:rPr>
        <w:t>).The</w:t>
      </w:r>
      <w:proofErr w:type="gramEnd"/>
      <w:r>
        <w:rPr>
          <w:sz w:val="18"/>
          <w:szCs w:val="18"/>
        </w:rPr>
        <w:t xml:space="preserve"> preprocessing pipeline decided on the removal of URLs, usernames, repeated punctuation, and non-informative stop-words, while emotionally expressive tokens were kept carefully. After the two datasets were cleaned, they were combined to create a single bilingual ‍‌‍‍‌‍‌‍‍‌corpus. To minimize language-specific bias, stratified data splits were used to ensure balanced label distributions across both English and Bangla </w:t>
      </w:r>
      <w:proofErr w:type="spellStart"/>
      <w:proofErr w:type="gramStart"/>
      <w:r>
        <w:rPr>
          <w:sz w:val="18"/>
          <w:szCs w:val="18"/>
        </w:rPr>
        <w:t>samples.All</w:t>
      </w:r>
      <w:proofErr w:type="spellEnd"/>
      <w:proofErr w:type="gramEnd"/>
      <w:r>
        <w:rPr>
          <w:sz w:val="18"/>
          <w:szCs w:val="18"/>
        </w:rPr>
        <w:t xml:space="preserve"> texts were tokenized using the XLM-</w:t>
      </w:r>
      <w:proofErr w:type="spellStart"/>
      <w:r>
        <w:rPr>
          <w:sz w:val="18"/>
          <w:szCs w:val="18"/>
        </w:rPr>
        <w:t>RoBERTa</w:t>
      </w:r>
      <w:proofErr w:type="spellEnd"/>
      <w:r>
        <w:rPr>
          <w:sz w:val="18"/>
          <w:szCs w:val="18"/>
        </w:rPr>
        <w:t xml:space="preserve"> tokenizer with truncation applied at 128 tokens, providing a standardized input structure across languages.</w:t>
      </w:r>
    </w:p>
    <w:p w14:paraId="70947E4F" w14:textId="77777777" w:rsidR="00196DE1" w:rsidRDefault="00000000">
      <w:pPr>
        <w:pBdr>
          <w:top w:val="nil"/>
          <w:left w:val="nil"/>
          <w:bottom w:val="nil"/>
          <w:right w:val="nil"/>
          <w:between w:val="nil"/>
        </w:pBdr>
        <w:tabs>
          <w:tab w:val="left" w:pos="288"/>
        </w:tabs>
        <w:spacing w:after="120" w:line="228" w:lineRule="auto"/>
        <w:jc w:val="both"/>
        <w:rPr>
          <w:sz w:val="18"/>
          <w:szCs w:val="18"/>
        </w:rPr>
      </w:pPr>
      <w:r>
        <w:rPr>
          <w:sz w:val="18"/>
          <w:szCs w:val="18"/>
        </w:rPr>
        <w:t xml:space="preserve">Model training and experimentation were carried out using TensorFlow 2.0 and </w:t>
      </w:r>
      <w:proofErr w:type="spellStart"/>
      <w:r>
        <w:rPr>
          <w:sz w:val="18"/>
          <w:szCs w:val="18"/>
        </w:rPr>
        <w:t>Keras</w:t>
      </w:r>
      <w:proofErr w:type="spellEnd"/>
      <w:r>
        <w:rPr>
          <w:sz w:val="18"/>
          <w:szCs w:val="18"/>
        </w:rPr>
        <w:t xml:space="preserve"> on Google Colab with GPU acceleration to enable faster computation.</w:t>
      </w:r>
    </w:p>
    <w:p w14:paraId="0BBE82C1" w14:textId="7B0E8930" w:rsidR="00196DE1" w:rsidRDefault="00196DE1">
      <w:pPr>
        <w:pBdr>
          <w:top w:val="nil"/>
          <w:left w:val="nil"/>
          <w:bottom w:val="nil"/>
          <w:right w:val="nil"/>
          <w:between w:val="nil"/>
        </w:pBdr>
        <w:tabs>
          <w:tab w:val="left" w:pos="288"/>
        </w:tabs>
        <w:spacing w:after="120" w:line="228" w:lineRule="auto"/>
        <w:jc w:val="both"/>
        <w:rPr>
          <w:sz w:val="18"/>
          <w:szCs w:val="18"/>
        </w:rPr>
      </w:pPr>
    </w:p>
    <w:p w14:paraId="26AAE8E0" w14:textId="77B1E135" w:rsidR="00196DE1" w:rsidRDefault="00151D11">
      <w:pPr>
        <w:pStyle w:val="Heading2"/>
        <w:numPr>
          <w:ilvl w:val="1"/>
          <w:numId w:val="6"/>
        </w:numPr>
        <w:spacing w:after="200"/>
      </w:pPr>
      <w:r>
        <w:rPr>
          <w:noProof/>
        </w:rPr>
        <w:drawing>
          <wp:anchor distT="0" distB="0" distL="114300" distR="114300" simplePos="0" relativeHeight="251660288" behindDoc="0" locked="0" layoutInCell="1" allowOverlap="1" wp14:anchorId="15F408FB" wp14:editId="79774AEB">
            <wp:simplePos x="0" y="0"/>
            <wp:positionH relativeFrom="column">
              <wp:posOffset>170815</wp:posOffset>
            </wp:positionH>
            <wp:positionV relativeFrom="paragraph">
              <wp:posOffset>249555</wp:posOffset>
            </wp:positionV>
            <wp:extent cx="2971800" cy="912137"/>
            <wp:effectExtent l="0" t="0" r="0" b="254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2971800" cy="912137"/>
                    </a:xfrm>
                    <a:prstGeom prst="rect">
                      <a:avLst/>
                    </a:prstGeom>
                    <a:ln/>
                  </pic:spPr>
                </pic:pic>
              </a:graphicData>
            </a:graphic>
          </wp:anchor>
        </w:drawing>
      </w:r>
      <w:r w:rsidR="00000000">
        <w:t xml:space="preserve">Model Architectures </w:t>
      </w:r>
    </w:p>
    <w:p w14:paraId="108D23DC" w14:textId="2629DEEA" w:rsidR="00151D11" w:rsidRPr="00151D11" w:rsidRDefault="00151D11" w:rsidP="00151D11"/>
    <w:p w14:paraId="05B4AD26" w14:textId="520B9FCA" w:rsidR="00196DE1" w:rsidRDefault="00196DE1">
      <w:pPr>
        <w:pStyle w:val="Heading2"/>
        <w:spacing w:after="200"/>
        <w:ind w:firstLine="288"/>
      </w:pPr>
    </w:p>
    <w:p w14:paraId="1D1AB060" w14:textId="77777777" w:rsidR="00151D11" w:rsidRDefault="00151D11">
      <w:pPr>
        <w:tabs>
          <w:tab w:val="left" w:pos="288"/>
        </w:tabs>
        <w:spacing w:after="120" w:line="228" w:lineRule="auto"/>
        <w:rPr>
          <w:sz w:val="18"/>
          <w:szCs w:val="18"/>
        </w:rPr>
      </w:pPr>
    </w:p>
    <w:p w14:paraId="395ADADB" w14:textId="77777777" w:rsidR="00151D11" w:rsidRDefault="00151D11">
      <w:pPr>
        <w:tabs>
          <w:tab w:val="left" w:pos="288"/>
        </w:tabs>
        <w:spacing w:after="120" w:line="228" w:lineRule="auto"/>
        <w:rPr>
          <w:sz w:val="18"/>
          <w:szCs w:val="18"/>
        </w:rPr>
      </w:pPr>
    </w:p>
    <w:p w14:paraId="7F634120" w14:textId="6D8ADCA5" w:rsidR="00196DE1" w:rsidRDefault="00000000">
      <w:pPr>
        <w:tabs>
          <w:tab w:val="left" w:pos="288"/>
        </w:tabs>
        <w:spacing w:after="120" w:line="228" w:lineRule="auto"/>
        <w:rPr>
          <w:sz w:val="6"/>
          <w:szCs w:val="6"/>
        </w:rPr>
      </w:pPr>
      <w:r>
        <w:rPr>
          <w:sz w:val="18"/>
          <w:szCs w:val="18"/>
        </w:rPr>
        <w:t>Fig.​‍​‌‍​‍‌​‍​‌‍​‍‌ 2. Bilingual depression classification system with attention-based XAI using the proposed XLM-</w:t>
      </w:r>
      <w:proofErr w:type="spellStart"/>
      <w:r>
        <w:rPr>
          <w:sz w:val="18"/>
          <w:szCs w:val="18"/>
        </w:rPr>
        <w:t>RoBERTa</w:t>
      </w:r>
      <w:proofErr w:type="spellEnd"/>
      <w:r>
        <w:rPr>
          <w:sz w:val="18"/>
          <w:szCs w:val="18"/>
        </w:rPr>
        <w:t xml:space="preserve"> model.</w:t>
      </w:r>
    </w:p>
    <w:p w14:paraId="1DC65CEB" w14:textId="600E20CE" w:rsidR="00196DE1" w:rsidRDefault="00000000">
      <w:pPr>
        <w:tabs>
          <w:tab w:val="left" w:pos="288"/>
        </w:tabs>
        <w:spacing w:before="240" w:after="240" w:line="228" w:lineRule="auto"/>
        <w:jc w:val="both"/>
        <w:rPr>
          <w:sz w:val="18"/>
          <w:szCs w:val="18"/>
        </w:rPr>
      </w:pPr>
      <w:r>
        <w:rPr>
          <w:sz w:val="18"/>
          <w:szCs w:val="18"/>
        </w:rPr>
        <w:t>The​‍​‌‍​‍‌​‍​‌‍​‍‌ goal of the proposed architecture is to identify depression with high accuracy and generalization capability from bilingual texts, i.e., English and Bangla. Firstly, the system takes user-generated sentences and processes them by the XLM-</w:t>
      </w:r>
      <w:proofErr w:type="spellStart"/>
      <w:r>
        <w:rPr>
          <w:sz w:val="18"/>
          <w:szCs w:val="18"/>
        </w:rPr>
        <w:t>RoBERTa</w:t>
      </w:r>
      <w:proofErr w:type="spellEnd"/>
      <w:r>
        <w:rPr>
          <w:sz w:val="18"/>
          <w:szCs w:val="18"/>
        </w:rPr>
        <w:t xml:space="preserve"> tokenizer. It is a multilingual Byte-Pair Encoding (BPE) method that transforms raw text into informative </w:t>
      </w:r>
      <w:proofErr w:type="spellStart"/>
      <w:r>
        <w:rPr>
          <w:sz w:val="18"/>
          <w:szCs w:val="18"/>
        </w:rPr>
        <w:t>subword</w:t>
      </w:r>
      <w:proofErr w:type="spellEnd"/>
      <w:r>
        <w:rPr>
          <w:sz w:val="18"/>
          <w:szCs w:val="18"/>
        </w:rPr>
        <w:t xml:space="preserve"> tokens. Besides, the main structural tokens like the [CLS] token for classification and the suitable padding and truncation strategy are appended to maintain the input length of a fixed size. The token IDs as well as the attention masks that distinguish actual words from padded positions are forwarded to the pretrained XLM-</w:t>
      </w:r>
      <w:proofErr w:type="spellStart"/>
      <w:r>
        <w:rPr>
          <w:sz w:val="18"/>
          <w:szCs w:val="18"/>
        </w:rPr>
        <w:t>RoBERTa</w:t>
      </w:r>
      <w:proofErr w:type="spellEnd"/>
      <w:r>
        <w:rPr>
          <w:sz w:val="18"/>
          <w:szCs w:val="18"/>
        </w:rPr>
        <w:t xml:space="preserve"> encoder. The encoder </w:t>
      </w:r>
      <w:r>
        <w:rPr>
          <w:sz w:val="18"/>
          <w:szCs w:val="18"/>
        </w:rPr>
        <w:t xml:space="preserve">uses stacked Transformer blocks with multi-head self-attention and as a result, it is able to capture not only cross-lingual semantics and contextual dependencies but also mental-health indicative linguistic clues which may differ across </w:t>
      </w:r>
      <w:proofErr w:type="spellStart"/>
      <w:proofErr w:type="gramStart"/>
      <w:r>
        <w:rPr>
          <w:sz w:val="18"/>
          <w:szCs w:val="18"/>
        </w:rPr>
        <w:t>languages.From</w:t>
      </w:r>
      <w:proofErr w:type="spellEnd"/>
      <w:proofErr w:type="gramEnd"/>
      <w:r>
        <w:rPr>
          <w:sz w:val="18"/>
          <w:szCs w:val="18"/>
        </w:rPr>
        <w:t xml:space="preserve"> the output of the encoder, the dense representation of the [CLS] token which is the global sentence embedding is identified. Afterward, this embedding is provided to a dense classification layer that is fine-tuned for binary sentiment Depressed vs. Not Depressed by using a sigmoid activation function to calculate the output probability. During the model training, the </w:t>
      </w:r>
      <w:proofErr w:type="spellStart"/>
      <w:r>
        <w:rPr>
          <w:sz w:val="18"/>
          <w:szCs w:val="18"/>
        </w:rPr>
        <w:t>AdamW</w:t>
      </w:r>
      <w:proofErr w:type="spellEnd"/>
      <w:r>
        <w:rPr>
          <w:sz w:val="18"/>
          <w:szCs w:val="18"/>
        </w:rPr>
        <w:t xml:space="preserve"> optimizer and Binary Cross-Entropy loss are used to ensure stability and efficient gradient learning.</w:t>
      </w:r>
    </w:p>
    <w:p w14:paraId="5DE75340" w14:textId="77777777" w:rsidR="00196DE1" w:rsidRDefault="00000000">
      <w:pPr>
        <w:tabs>
          <w:tab w:val="left" w:pos="288"/>
        </w:tabs>
        <w:spacing w:before="240" w:after="240" w:line="228" w:lineRule="auto"/>
        <w:jc w:val="both"/>
        <w:rPr>
          <w:sz w:val="2"/>
          <w:szCs w:val="2"/>
        </w:rPr>
      </w:pPr>
      <w:r>
        <w:rPr>
          <w:sz w:val="18"/>
          <w:szCs w:val="18"/>
        </w:rPr>
        <w:t>In‍‌‍‍‌‍‌‍‍‌ addition to the model trying to achieve high predictive performance, it also has Explainable AI (XAI) elements to gain transparency and trust. Namely, Attention-based heatmaps are the direct visuals from the Transformer layers to indicate token importance while Local Interpretable Model-Agnostic Explanations (LIME) is utilized to highlight the words that had the greatest influence in reaching the final decision. As a result, these features help the model not only to be strong but also understandable which is a significant aid to the actual mental health cases in terms of trust and moral ‍‌‍‍‌‍‌‍‍‌transparency.</w:t>
      </w:r>
    </w:p>
    <w:p w14:paraId="0E719AB7" w14:textId="77777777" w:rsidR="00196DE1" w:rsidRDefault="00000000">
      <w:pPr>
        <w:pStyle w:val="Heading2"/>
        <w:numPr>
          <w:ilvl w:val="1"/>
          <w:numId w:val="6"/>
        </w:numPr>
        <w:spacing w:after="200"/>
      </w:pPr>
      <w:bookmarkStart w:id="2" w:name="_zjijl2q7hlo" w:colFirst="0" w:colLast="0"/>
      <w:bookmarkEnd w:id="2"/>
      <w:r>
        <w:t>Training Strategy</w:t>
      </w:r>
    </w:p>
    <w:p w14:paraId="37491780" w14:textId="77777777" w:rsidR="00196DE1" w:rsidRDefault="00000000">
      <w:pPr>
        <w:spacing w:before="240" w:after="240"/>
        <w:jc w:val="both"/>
        <w:rPr>
          <w:sz w:val="18"/>
          <w:szCs w:val="18"/>
        </w:rPr>
      </w:pPr>
      <w:r>
        <w:rPr>
          <w:sz w:val="18"/>
          <w:szCs w:val="18"/>
        </w:rPr>
        <w:t>The​‍​‌‍​‍‌​‍​‌‍​‍‌ XLM-</w:t>
      </w:r>
      <w:proofErr w:type="spellStart"/>
      <w:r>
        <w:rPr>
          <w:sz w:val="18"/>
          <w:szCs w:val="18"/>
        </w:rPr>
        <w:t>RoBERTa</w:t>
      </w:r>
      <w:proofErr w:type="spellEnd"/>
      <w:r>
        <w:rPr>
          <w:sz w:val="18"/>
          <w:szCs w:val="18"/>
        </w:rPr>
        <w:t>-based depressed classification model was fine-tuned directly by supervised learning on a merged bilingual dataset composed of English and Bangla texts. The dataset was randomly divided into</w:t>
      </w:r>
      <w:r>
        <w:rPr>
          <w:b/>
          <w:bCs/>
          <w:sz w:val="18"/>
          <w:szCs w:val="18"/>
        </w:rPr>
        <w:t xml:space="preserve"> 80% for training</w:t>
      </w:r>
      <w:r>
        <w:rPr>
          <w:sz w:val="18"/>
          <w:szCs w:val="18"/>
        </w:rPr>
        <w:t xml:space="preserve"> and </w:t>
      </w:r>
      <w:r>
        <w:rPr>
          <w:b/>
          <w:bCs/>
          <w:sz w:val="18"/>
          <w:szCs w:val="18"/>
        </w:rPr>
        <w:t xml:space="preserve">20% for testing </w:t>
      </w:r>
      <w:r>
        <w:rPr>
          <w:sz w:val="18"/>
          <w:szCs w:val="18"/>
        </w:rPr>
        <w:t xml:space="preserve">while maintaining the proportional distribution of the two classes (Depressed and Not Depressed) in each subset. Each text input was tokenized by the native XLM-R tokenizer up to a maximum sequence length of 128 tokens, then transformed to input IDs and attention </w:t>
      </w:r>
      <w:proofErr w:type="spellStart"/>
      <w:proofErr w:type="gramStart"/>
      <w:r>
        <w:rPr>
          <w:sz w:val="18"/>
          <w:szCs w:val="18"/>
        </w:rPr>
        <w:t>masks.Mini</w:t>
      </w:r>
      <w:proofErr w:type="spellEnd"/>
      <w:proofErr w:type="gramEnd"/>
      <w:r>
        <w:rPr>
          <w:sz w:val="18"/>
          <w:szCs w:val="18"/>
        </w:rPr>
        <w:t xml:space="preserve">-batches of size 16 were used during the training to optimize GPU memory usage efficiently and at the same time to keep the gradients stable. To improve the model's generalization power and to prevent overfitting, a dropout rate of 0.3 was introduced in the classification </w:t>
      </w:r>
      <w:proofErr w:type="spellStart"/>
      <w:r>
        <w:rPr>
          <w:sz w:val="18"/>
          <w:szCs w:val="18"/>
        </w:rPr>
        <w:t>layer.The</w:t>
      </w:r>
      <w:proofErr w:type="spellEnd"/>
      <w:r>
        <w:rPr>
          <w:sz w:val="18"/>
          <w:szCs w:val="18"/>
        </w:rPr>
        <w:t xml:space="preserve"> model was tuned by the </w:t>
      </w:r>
      <w:proofErr w:type="spellStart"/>
      <w:r>
        <w:rPr>
          <w:sz w:val="18"/>
          <w:szCs w:val="18"/>
        </w:rPr>
        <w:t>AdamW</w:t>
      </w:r>
      <w:proofErr w:type="spellEnd"/>
      <w:r>
        <w:rPr>
          <w:sz w:val="18"/>
          <w:szCs w:val="18"/>
        </w:rPr>
        <w:t xml:space="preserve"> optimize</w:t>
      </w:r>
      <w:r>
        <w:rPr>
          <w:b/>
          <w:bCs/>
          <w:sz w:val="18"/>
          <w:szCs w:val="18"/>
        </w:rPr>
        <w:t>r</w:t>
      </w:r>
      <w:r>
        <w:rPr>
          <w:sz w:val="18"/>
          <w:szCs w:val="18"/>
        </w:rPr>
        <w:t xml:space="preserve"> with a learning rate of</w:t>
      </w:r>
      <w:r>
        <w:rPr>
          <w:b/>
          <w:bCs/>
          <w:sz w:val="18"/>
          <w:szCs w:val="18"/>
        </w:rPr>
        <w:t xml:space="preserve"> 2e-5</w:t>
      </w:r>
      <w:r>
        <w:rPr>
          <w:sz w:val="18"/>
          <w:szCs w:val="18"/>
        </w:rPr>
        <w:t xml:space="preserve">, a linear learning rate schedule, and warmup were also used to ensure smooth convergence, thus memory overhead was reduced and the speed of execution was </w:t>
      </w:r>
      <w:proofErr w:type="spellStart"/>
      <w:r>
        <w:rPr>
          <w:sz w:val="18"/>
          <w:szCs w:val="18"/>
        </w:rPr>
        <w:t>increased.After</w:t>
      </w:r>
      <w:proofErr w:type="spellEnd"/>
      <w:r>
        <w:rPr>
          <w:sz w:val="18"/>
          <w:szCs w:val="18"/>
        </w:rPr>
        <w:t xml:space="preserve"> every epoch the model was also tested on the validation split and the checkpoint with the highest F1 score was chosen for the final inference and explainability analysis. In general, this fine-tuning schema facilitated stable training, efficient runtime, and strong bilingual capacity for identifying depression.</w:t>
      </w:r>
    </w:p>
    <w:p w14:paraId="0A176C1C" w14:textId="77777777" w:rsidR="00196DE1" w:rsidRDefault="00000000">
      <w:pPr>
        <w:spacing w:before="240" w:after="240"/>
        <w:jc w:val="both"/>
        <w:rPr>
          <w:sz w:val="18"/>
          <w:szCs w:val="18"/>
        </w:rPr>
      </w:pPr>
      <w:r>
        <w:rPr>
          <w:b/>
          <w:bCs/>
          <w:sz w:val="18"/>
          <w:szCs w:val="18"/>
        </w:rPr>
        <w:t xml:space="preserve">Loss Function: </w:t>
      </w:r>
      <w:r>
        <w:rPr>
          <w:sz w:val="18"/>
          <w:szCs w:val="18"/>
        </w:rPr>
        <w:t>Binary Cross-Entropy (BCE) Loss is the function that is used to improve the performance of the classifier in the fine-tuning phase. It can be expressed ​‍​‌‍​‍‌​‍​‌‍​‍‌as:</w:t>
      </w:r>
    </w:p>
    <w:p w14:paraId="3F9B2326" w14:textId="77777777" w:rsidR="00196DE1" w:rsidRDefault="00000000">
      <w:pPr>
        <w:spacing w:before="240" w:after="240"/>
        <w:rPr>
          <w:sz w:val="18"/>
          <w:szCs w:val="18"/>
        </w:rPr>
      </w:pPr>
      <w:r>
        <w:rPr>
          <w:noProof/>
          <w:sz w:val="18"/>
          <w:szCs w:val="18"/>
        </w:rPr>
        <w:drawing>
          <wp:inline distT="19050" distB="19050" distL="19050" distR="19050" wp14:anchorId="56059814" wp14:editId="2FA81B4C">
            <wp:extent cx="2159000" cy="1143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2159000" cy="114300"/>
                    </a:xfrm>
                    <a:prstGeom prst="rect">
                      <a:avLst/>
                    </a:prstGeom>
                    <a:ln/>
                  </pic:spPr>
                </pic:pic>
              </a:graphicData>
            </a:graphic>
          </wp:inline>
        </w:drawing>
      </w:r>
    </w:p>
    <w:p w14:paraId="7AD1F3FB" w14:textId="1F9ACB02" w:rsidR="00151D11" w:rsidRDefault="00151D11">
      <w:pPr>
        <w:spacing w:before="240" w:after="240"/>
        <w:jc w:val="left"/>
        <w:rPr>
          <w:sz w:val="18"/>
          <w:szCs w:val="18"/>
        </w:rPr>
      </w:pPr>
      <w:bookmarkStart w:id="3" w:name="_s10t67xwb90q" w:colFirst="0" w:colLast="0"/>
      <w:bookmarkEnd w:id="3"/>
      <w:r>
        <w:rPr>
          <w:noProof/>
        </w:rPr>
        <w:drawing>
          <wp:anchor distT="19050" distB="19050" distL="19050" distR="19050" simplePos="0" relativeHeight="251659264" behindDoc="0" locked="0" layoutInCell="1" hidden="0" allowOverlap="1" wp14:anchorId="2F9E44B4" wp14:editId="3987CC11">
            <wp:simplePos x="0" y="0"/>
            <wp:positionH relativeFrom="column">
              <wp:posOffset>157163</wp:posOffset>
            </wp:positionH>
            <wp:positionV relativeFrom="paragraph">
              <wp:posOffset>294640</wp:posOffset>
            </wp:positionV>
            <wp:extent cx="50800" cy="114300"/>
            <wp:effectExtent l="0" t="0" r="0" b="0"/>
            <wp:wrapNone/>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0800" cy="114300"/>
                    </a:xfrm>
                    <a:prstGeom prst="rect">
                      <a:avLst/>
                    </a:prstGeom>
                    <a:ln/>
                  </pic:spPr>
                </pic:pic>
              </a:graphicData>
            </a:graphic>
          </wp:anchor>
        </w:drawing>
      </w:r>
      <w:r>
        <w:rPr>
          <w:noProof/>
        </w:rPr>
        <w:drawing>
          <wp:anchor distT="19050" distB="19050" distL="19050" distR="19050" simplePos="0" relativeHeight="251658240" behindDoc="0" locked="0" layoutInCell="1" hidden="0" allowOverlap="1" wp14:anchorId="5F2BF8E4" wp14:editId="606DE0AB">
            <wp:simplePos x="0" y="0"/>
            <wp:positionH relativeFrom="column">
              <wp:posOffset>159067</wp:posOffset>
            </wp:positionH>
            <wp:positionV relativeFrom="paragraph">
              <wp:posOffset>157480</wp:posOffset>
            </wp:positionV>
            <wp:extent cx="381000" cy="114300"/>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81000" cy="114300"/>
                    </a:xfrm>
                    <a:prstGeom prst="rect">
                      <a:avLst/>
                    </a:prstGeom>
                    <a:ln/>
                  </pic:spPr>
                </pic:pic>
              </a:graphicData>
            </a:graphic>
          </wp:anchor>
        </w:drawing>
      </w:r>
      <w:r w:rsidR="00000000">
        <w:rPr>
          <w:sz w:val="18"/>
          <w:szCs w:val="18"/>
        </w:rPr>
        <w:t>Where:</w:t>
      </w:r>
      <w:r w:rsidR="00000000">
        <w:rPr>
          <w:sz w:val="18"/>
          <w:szCs w:val="18"/>
        </w:rPr>
        <w:br/>
        <w:t xml:space="preserve"> •              </w:t>
      </w:r>
      <w:r>
        <w:rPr>
          <w:sz w:val="18"/>
          <w:szCs w:val="18"/>
        </w:rPr>
        <w:t xml:space="preserve">   </w:t>
      </w:r>
      <w:r w:rsidR="00000000">
        <w:rPr>
          <w:sz w:val="18"/>
          <w:szCs w:val="18"/>
        </w:rPr>
        <w:t xml:space="preserve"> is the true class label</w:t>
      </w:r>
      <w:r w:rsidR="00000000">
        <w:rPr>
          <w:sz w:val="18"/>
          <w:szCs w:val="18"/>
        </w:rPr>
        <w:br/>
        <w:t xml:space="preserve"> •   </w:t>
      </w:r>
      <w:r>
        <w:rPr>
          <w:sz w:val="18"/>
          <w:szCs w:val="18"/>
        </w:rPr>
        <w:t xml:space="preserve">    </w:t>
      </w:r>
      <w:r w:rsidR="00000000">
        <w:rPr>
          <w:sz w:val="18"/>
          <w:szCs w:val="18"/>
        </w:rPr>
        <w:t>is the predicted probability for “Depressed”</w:t>
      </w:r>
    </w:p>
    <w:p w14:paraId="44D3CC06" w14:textId="77777777" w:rsidR="00196DE1" w:rsidRDefault="00000000">
      <w:pPr>
        <w:pStyle w:val="Heading2"/>
        <w:numPr>
          <w:ilvl w:val="1"/>
          <w:numId w:val="6"/>
        </w:numPr>
        <w:spacing w:after="200"/>
      </w:pPr>
      <w:r>
        <w:t>Explainability Integration</w:t>
      </w:r>
    </w:p>
    <w:p w14:paraId="0C46D7E7" w14:textId="77777777" w:rsidR="00196DE1" w:rsidRDefault="00000000">
      <w:pPr>
        <w:jc w:val="both"/>
        <w:rPr>
          <w:sz w:val="18"/>
          <w:szCs w:val="18"/>
        </w:rPr>
      </w:pPr>
      <w:r>
        <w:rPr>
          <w:sz w:val="18"/>
          <w:szCs w:val="18"/>
        </w:rPr>
        <w:t>To ensure transparency and safe deployment of AI systems in mental-health applications, the bilingual depression detection model integrates Explainable AI (XAI) techniques capable of interpreting predictions at the token level. Transformer based‍‌‍‍‌‍‌‍‍‌ models like XLM-</w:t>
      </w:r>
      <w:proofErr w:type="spellStart"/>
      <w:r>
        <w:rPr>
          <w:sz w:val="18"/>
          <w:szCs w:val="18"/>
        </w:rPr>
        <w:t>RoBERTa</w:t>
      </w:r>
      <w:proofErr w:type="spellEnd"/>
      <w:r>
        <w:rPr>
          <w:sz w:val="18"/>
          <w:szCs w:val="18"/>
        </w:rPr>
        <w:t xml:space="preserve"> are typically referred to as "black-box" architectures because one cannot directly see how they come to their decisions internally. To overcome this obstacle, the attention weights from the last layers of the encoder are taken and shown visually. Those </w:t>
      </w:r>
      <w:r>
        <w:rPr>
          <w:sz w:val="18"/>
          <w:szCs w:val="18"/>
        </w:rPr>
        <w:lastRenderedPageBreak/>
        <w:t xml:space="preserve">attention scores are used to generate heatmaps that indicate the exact areas of a given input sentence on which the self-attention mechanism is focusing in order to make a prediction. Such a mental visualization allows health professionals to check whether the model is indeed concentrating on those clinically relevant features like emotional cues, </w:t>
      </w:r>
      <w:proofErr w:type="spellStart"/>
      <w:r>
        <w:rPr>
          <w:sz w:val="18"/>
          <w:szCs w:val="18"/>
        </w:rPr>
        <w:t>self referential</w:t>
      </w:r>
      <w:proofErr w:type="spellEnd"/>
      <w:r>
        <w:rPr>
          <w:sz w:val="18"/>
          <w:szCs w:val="18"/>
        </w:rPr>
        <w:t xml:space="preserve"> distress, or suicidal expressions not only in English but also in Bangla texts. Beside attention-based explanations, the system also features a model-independent interpretability technique named LIME that offers local explanations for single predictions. LIME operates by perturbing the input sentence masking or altering selected tokens and examining how these changes influence the model's output. Each word is subsequently given a contribution score indicating whether it has helped or hindered the Depressed class prediction. These figures are communicated through bar plots that provide an </w:t>
      </w:r>
      <w:proofErr w:type="gramStart"/>
      <w:r>
        <w:rPr>
          <w:sz w:val="18"/>
          <w:szCs w:val="18"/>
        </w:rPr>
        <w:t>easy to understand</w:t>
      </w:r>
      <w:proofErr w:type="gramEnd"/>
      <w:r>
        <w:rPr>
          <w:sz w:val="18"/>
          <w:szCs w:val="18"/>
        </w:rPr>
        <w:t xml:space="preserve"> visual representation of the model's decisions. The integration of internal interpretability (attention visualization) and post hoc interpretability (LIME) leads to strong and trustworthy explanations. Such a dual-layered method not only improves confidence but also enables mental health professionals and researchers to scrutinize and endorse the model's line of reasoning prior to its application in situations outside the ‍‌‍‍‌‍‌‍‍‌laboratory.</w:t>
      </w:r>
    </w:p>
    <w:p w14:paraId="14D5649B" w14:textId="77777777" w:rsidR="00196DE1" w:rsidRDefault="00000000">
      <w:pPr>
        <w:pStyle w:val="Heading1"/>
        <w:numPr>
          <w:ilvl w:val="0"/>
          <w:numId w:val="6"/>
        </w:numPr>
        <w:spacing w:after="200"/>
        <w:ind w:left="141" w:firstLine="308"/>
      </w:pPr>
      <w:r>
        <w:rPr>
          <w:sz w:val="18"/>
          <w:szCs w:val="18"/>
        </w:rPr>
        <w:t>RESULTS AND DISCUSSION</w:t>
      </w:r>
    </w:p>
    <w:p w14:paraId="4E2D348C" w14:textId="77777777" w:rsidR="00196DE1" w:rsidRDefault="00000000">
      <w:pPr>
        <w:pStyle w:val="Heading2"/>
        <w:numPr>
          <w:ilvl w:val="1"/>
          <w:numId w:val="6"/>
        </w:numPr>
        <w:spacing w:after="200"/>
      </w:pPr>
      <w:r>
        <w:t>Quantitative Evaluation</w:t>
      </w:r>
    </w:p>
    <w:p w14:paraId="06F6F1C8" w14:textId="294F4DDF" w:rsidR="00196DE1" w:rsidRDefault="00000000" w:rsidP="00A43302">
      <w:pPr>
        <w:jc w:val="both"/>
        <w:rPr>
          <w:sz w:val="18"/>
          <w:szCs w:val="18"/>
        </w:rPr>
      </w:pPr>
      <w:r>
        <w:rPr>
          <w:sz w:val="18"/>
          <w:szCs w:val="18"/>
        </w:rPr>
        <w:t>The‍‌‍‍‌‍‌‍‍‌ bilingual XLM-</w:t>
      </w:r>
      <w:proofErr w:type="spellStart"/>
      <w:r>
        <w:rPr>
          <w:sz w:val="18"/>
          <w:szCs w:val="18"/>
        </w:rPr>
        <w:t>RoBERTa</w:t>
      </w:r>
      <w:proofErr w:type="spellEnd"/>
      <w:r>
        <w:rPr>
          <w:sz w:val="18"/>
          <w:szCs w:val="18"/>
        </w:rPr>
        <w:t xml:space="preserve"> model with language-specific adapters was evaluated on a multilingual test set that contained social media texts in English and Bangla related to mental health. The typical classification metrics accuracy, precision, recall, and F1-score were utilized to measure the performance in both languages. Also, language-level experiments were performed to assess cross-lingual </w:t>
      </w:r>
      <w:proofErr w:type="spellStart"/>
      <w:proofErr w:type="gramStart"/>
      <w:r>
        <w:rPr>
          <w:sz w:val="18"/>
          <w:szCs w:val="18"/>
        </w:rPr>
        <w:t>robustness.The</w:t>
      </w:r>
      <w:proofErr w:type="spellEnd"/>
      <w:proofErr w:type="gramEnd"/>
      <w:r>
        <w:rPr>
          <w:sz w:val="18"/>
          <w:szCs w:val="18"/>
        </w:rPr>
        <w:t xml:space="preserve"> model achieved a very impressive accuracy of 92% when averaged over both languages, thus indicating a strong generalization capacity of the model for multilingual depressive expression ‍‌‍‍‌‍‌‍‍‌patterns. The performance of English texts classification was slightly better than that of Bangla (</w:t>
      </w:r>
      <w:r>
        <w:rPr>
          <w:b/>
          <w:bCs/>
          <w:sz w:val="18"/>
          <w:szCs w:val="18"/>
        </w:rPr>
        <w:t>97% vs. 91% accuracy</w:t>
      </w:r>
      <w:r>
        <w:rPr>
          <w:sz w:val="18"/>
          <w:szCs w:val="18"/>
        </w:rPr>
        <w:t>), which is consistent with the fact that XLM-R has been more extensively exposed to English during pre-</w:t>
      </w:r>
      <w:proofErr w:type="spellStart"/>
      <w:r>
        <w:rPr>
          <w:sz w:val="18"/>
          <w:szCs w:val="18"/>
        </w:rPr>
        <w:t>training.</w:t>
      </w:r>
      <w:r>
        <w:rPr>
          <w:b/>
          <w:bCs/>
          <w:sz w:val="18"/>
          <w:szCs w:val="18"/>
        </w:rPr>
        <w:t>AUC</w:t>
      </w:r>
      <w:proofErr w:type="spellEnd"/>
      <w:r>
        <w:rPr>
          <w:b/>
          <w:bCs/>
          <w:sz w:val="18"/>
          <w:szCs w:val="18"/>
        </w:rPr>
        <w:t xml:space="preserve"> (Area Under the ROC Curve)</w:t>
      </w:r>
      <w:r>
        <w:rPr>
          <w:sz w:val="18"/>
          <w:szCs w:val="18"/>
        </w:rPr>
        <w:t xml:space="preserve"> was calculated to study the discriminative power of the model between the depressed vs. non-depressed classes. The model scored a very good separability with </w:t>
      </w:r>
      <w:r>
        <w:rPr>
          <w:b/>
          <w:bCs/>
          <w:sz w:val="18"/>
          <w:szCs w:val="18"/>
        </w:rPr>
        <w:t>AUC &gt; 0.97</w:t>
      </w:r>
      <w:r>
        <w:rPr>
          <w:sz w:val="18"/>
          <w:szCs w:val="18"/>
        </w:rPr>
        <w:t xml:space="preserve">, thus revealing that the classification decisions are made with high </w:t>
      </w:r>
      <w:proofErr w:type="spellStart"/>
      <w:proofErr w:type="gramStart"/>
      <w:r>
        <w:rPr>
          <w:sz w:val="18"/>
          <w:szCs w:val="18"/>
        </w:rPr>
        <w:t>confidence.It</w:t>
      </w:r>
      <w:proofErr w:type="spellEnd"/>
      <w:proofErr w:type="gramEnd"/>
      <w:r>
        <w:rPr>
          <w:sz w:val="18"/>
          <w:szCs w:val="18"/>
        </w:rPr>
        <w:t xml:space="preserve"> indicates that the model overcomes the differences in language, variation in grammar, and changes in slang and can thus be used to detect depression in social media communication across languages. The results are summarized in</w:t>
      </w:r>
      <w:r>
        <w:rPr>
          <w:b/>
          <w:bCs/>
          <w:sz w:val="18"/>
          <w:szCs w:val="18"/>
        </w:rPr>
        <w:t xml:space="preserve"> ​‍​</w:t>
      </w:r>
      <w:r w:rsidR="00A43302">
        <w:rPr>
          <w:b/>
          <w:bCs/>
          <w:sz w:val="18"/>
          <w:szCs w:val="18"/>
        </w:rPr>
        <w:t xml:space="preserve"> </w:t>
      </w:r>
      <w:r>
        <w:rPr>
          <w:b/>
          <w:bCs/>
          <w:sz w:val="18"/>
          <w:szCs w:val="18"/>
        </w:rPr>
        <w:t>Table 1</w:t>
      </w:r>
      <w:r w:rsidR="00A43302">
        <w:rPr>
          <w:b/>
          <w:bCs/>
          <w:sz w:val="18"/>
          <w:szCs w:val="18"/>
        </w:rPr>
        <w:t>.</w:t>
      </w:r>
    </w:p>
    <w:p w14:paraId="4AA64C3D" w14:textId="77777777" w:rsidR="00196DE1" w:rsidRDefault="00196DE1">
      <w:pPr>
        <w:jc w:val="both"/>
        <w:rPr>
          <w:sz w:val="18"/>
          <w:szCs w:val="18"/>
        </w:rPr>
      </w:pPr>
    </w:p>
    <w:tbl>
      <w:tblPr>
        <w:tblStyle w:val="a"/>
        <w:tblW w:w="48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7"/>
        <w:gridCol w:w="968"/>
        <w:gridCol w:w="757"/>
        <w:gridCol w:w="908"/>
        <w:gridCol w:w="863"/>
      </w:tblGrid>
      <w:tr w:rsidR="00196DE1" w14:paraId="64CFA407" w14:textId="77777777">
        <w:trPr>
          <w:trHeight w:val="203"/>
        </w:trPr>
        <w:tc>
          <w:tcPr>
            <w:tcW w:w="1347" w:type="dxa"/>
            <w:tcMar>
              <w:top w:w="100" w:type="dxa"/>
              <w:left w:w="100" w:type="dxa"/>
              <w:bottom w:w="100" w:type="dxa"/>
              <w:right w:w="100" w:type="dxa"/>
            </w:tcMar>
          </w:tcPr>
          <w:p w14:paraId="68C79E0B"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Class</w:t>
            </w:r>
          </w:p>
        </w:tc>
        <w:tc>
          <w:tcPr>
            <w:tcW w:w="968" w:type="dxa"/>
            <w:tcMar>
              <w:top w:w="100" w:type="dxa"/>
              <w:left w:w="100" w:type="dxa"/>
              <w:bottom w:w="100" w:type="dxa"/>
              <w:right w:w="100" w:type="dxa"/>
            </w:tcMar>
          </w:tcPr>
          <w:p w14:paraId="4D06FCB0"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Precision</w:t>
            </w:r>
          </w:p>
        </w:tc>
        <w:tc>
          <w:tcPr>
            <w:tcW w:w="757" w:type="dxa"/>
            <w:tcMar>
              <w:top w:w="100" w:type="dxa"/>
              <w:left w:w="100" w:type="dxa"/>
              <w:bottom w:w="100" w:type="dxa"/>
              <w:right w:w="100" w:type="dxa"/>
            </w:tcMar>
          </w:tcPr>
          <w:p w14:paraId="2018CCF9"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Recall</w:t>
            </w:r>
          </w:p>
        </w:tc>
        <w:tc>
          <w:tcPr>
            <w:tcW w:w="908" w:type="dxa"/>
            <w:tcMar>
              <w:top w:w="100" w:type="dxa"/>
              <w:left w:w="100" w:type="dxa"/>
              <w:bottom w:w="100" w:type="dxa"/>
              <w:right w:w="100" w:type="dxa"/>
            </w:tcMar>
          </w:tcPr>
          <w:p w14:paraId="727C288C"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F1-Score</w:t>
            </w:r>
          </w:p>
        </w:tc>
        <w:tc>
          <w:tcPr>
            <w:tcW w:w="863" w:type="dxa"/>
            <w:tcMar>
              <w:top w:w="100" w:type="dxa"/>
              <w:left w:w="100" w:type="dxa"/>
              <w:bottom w:w="100" w:type="dxa"/>
              <w:right w:w="100" w:type="dxa"/>
            </w:tcMar>
          </w:tcPr>
          <w:p w14:paraId="202C76A0"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Support</w:t>
            </w:r>
          </w:p>
        </w:tc>
      </w:tr>
      <w:tr w:rsidR="00196DE1" w14:paraId="20F65C83" w14:textId="77777777">
        <w:trPr>
          <w:trHeight w:val="190"/>
        </w:trPr>
        <w:tc>
          <w:tcPr>
            <w:tcW w:w="1347" w:type="dxa"/>
            <w:tcMar>
              <w:top w:w="100" w:type="dxa"/>
              <w:left w:w="100" w:type="dxa"/>
              <w:bottom w:w="100" w:type="dxa"/>
              <w:right w:w="100" w:type="dxa"/>
            </w:tcMar>
          </w:tcPr>
          <w:p w14:paraId="0CD47A76"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Not Depressed</w:t>
            </w:r>
          </w:p>
        </w:tc>
        <w:tc>
          <w:tcPr>
            <w:tcW w:w="968" w:type="dxa"/>
            <w:tcMar>
              <w:top w:w="100" w:type="dxa"/>
              <w:left w:w="100" w:type="dxa"/>
              <w:bottom w:w="100" w:type="dxa"/>
              <w:right w:w="100" w:type="dxa"/>
            </w:tcMar>
          </w:tcPr>
          <w:p w14:paraId="4E6AB325"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0.93</w:t>
            </w:r>
          </w:p>
        </w:tc>
        <w:tc>
          <w:tcPr>
            <w:tcW w:w="757" w:type="dxa"/>
            <w:tcMar>
              <w:top w:w="100" w:type="dxa"/>
              <w:left w:w="100" w:type="dxa"/>
              <w:bottom w:w="100" w:type="dxa"/>
              <w:right w:w="100" w:type="dxa"/>
            </w:tcMar>
          </w:tcPr>
          <w:p w14:paraId="6E6767B5"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0.92</w:t>
            </w:r>
          </w:p>
        </w:tc>
        <w:tc>
          <w:tcPr>
            <w:tcW w:w="908" w:type="dxa"/>
            <w:tcMar>
              <w:top w:w="100" w:type="dxa"/>
              <w:left w:w="100" w:type="dxa"/>
              <w:bottom w:w="100" w:type="dxa"/>
              <w:right w:w="100" w:type="dxa"/>
            </w:tcMar>
          </w:tcPr>
          <w:p w14:paraId="10027FB8"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0.92</w:t>
            </w:r>
          </w:p>
        </w:tc>
        <w:tc>
          <w:tcPr>
            <w:tcW w:w="863" w:type="dxa"/>
            <w:tcMar>
              <w:top w:w="100" w:type="dxa"/>
              <w:left w:w="100" w:type="dxa"/>
              <w:bottom w:w="100" w:type="dxa"/>
              <w:right w:w="100" w:type="dxa"/>
            </w:tcMar>
          </w:tcPr>
          <w:p w14:paraId="4AEA7E26"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1485</w:t>
            </w:r>
          </w:p>
        </w:tc>
      </w:tr>
      <w:tr w:rsidR="00196DE1" w14:paraId="23B0E7C2" w14:textId="77777777">
        <w:trPr>
          <w:trHeight w:val="203"/>
        </w:trPr>
        <w:tc>
          <w:tcPr>
            <w:tcW w:w="1347" w:type="dxa"/>
            <w:tcMar>
              <w:top w:w="100" w:type="dxa"/>
              <w:left w:w="100" w:type="dxa"/>
              <w:bottom w:w="100" w:type="dxa"/>
              <w:right w:w="100" w:type="dxa"/>
            </w:tcMar>
          </w:tcPr>
          <w:p w14:paraId="2647C5DD"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Depressed</w:t>
            </w:r>
          </w:p>
        </w:tc>
        <w:tc>
          <w:tcPr>
            <w:tcW w:w="968" w:type="dxa"/>
            <w:tcMar>
              <w:top w:w="100" w:type="dxa"/>
              <w:left w:w="100" w:type="dxa"/>
              <w:bottom w:w="100" w:type="dxa"/>
              <w:right w:w="100" w:type="dxa"/>
            </w:tcMar>
          </w:tcPr>
          <w:p w14:paraId="2A7E7293"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0.92</w:t>
            </w:r>
          </w:p>
        </w:tc>
        <w:tc>
          <w:tcPr>
            <w:tcW w:w="757" w:type="dxa"/>
            <w:tcMar>
              <w:top w:w="100" w:type="dxa"/>
              <w:left w:w="100" w:type="dxa"/>
              <w:bottom w:w="100" w:type="dxa"/>
              <w:right w:w="100" w:type="dxa"/>
            </w:tcMar>
          </w:tcPr>
          <w:p w14:paraId="4FFE2939"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0.93</w:t>
            </w:r>
          </w:p>
        </w:tc>
        <w:tc>
          <w:tcPr>
            <w:tcW w:w="908" w:type="dxa"/>
            <w:tcMar>
              <w:top w:w="100" w:type="dxa"/>
              <w:left w:w="100" w:type="dxa"/>
              <w:bottom w:w="100" w:type="dxa"/>
              <w:right w:w="100" w:type="dxa"/>
            </w:tcMar>
          </w:tcPr>
          <w:p w14:paraId="648055E8"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0.92</w:t>
            </w:r>
          </w:p>
        </w:tc>
        <w:tc>
          <w:tcPr>
            <w:tcW w:w="863" w:type="dxa"/>
            <w:tcMar>
              <w:top w:w="100" w:type="dxa"/>
              <w:left w:w="100" w:type="dxa"/>
              <w:bottom w:w="100" w:type="dxa"/>
              <w:right w:w="100" w:type="dxa"/>
            </w:tcMar>
          </w:tcPr>
          <w:p w14:paraId="2A6C9C32"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1480</w:t>
            </w:r>
          </w:p>
        </w:tc>
      </w:tr>
      <w:tr w:rsidR="00196DE1" w14:paraId="1A53421E" w14:textId="77777777">
        <w:trPr>
          <w:trHeight w:val="190"/>
        </w:trPr>
        <w:tc>
          <w:tcPr>
            <w:tcW w:w="1347" w:type="dxa"/>
            <w:tcMar>
              <w:top w:w="100" w:type="dxa"/>
              <w:left w:w="100" w:type="dxa"/>
              <w:bottom w:w="100" w:type="dxa"/>
              <w:right w:w="100" w:type="dxa"/>
            </w:tcMar>
          </w:tcPr>
          <w:p w14:paraId="54B7BCCA"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Accuracy</w:t>
            </w:r>
          </w:p>
        </w:tc>
        <w:tc>
          <w:tcPr>
            <w:tcW w:w="968" w:type="dxa"/>
            <w:tcMar>
              <w:top w:w="100" w:type="dxa"/>
              <w:left w:w="100" w:type="dxa"/>
              <w:bottom w:w="100" w:type="dxa"/>
              <w:right w:w="100" w:type="dxa"/>
            </w:tcMar>
          </w:tcPr>
          <w:p w14:paraId="27D27DE1"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w:t>
            </w:r>
          </w:p>
        </w:tc>
        <w:tc>
          <w:tcPr>
            <w:tcW w:w="757" w:type="dxa"/>
            <w:tcMar>
              <w:top w:w="100" w:type="dxa"/>
              <w:left w:w="100" w:type="dxa"/>
              <w:bottom w:w="100" w:type="dxa"/>
              <w:right w:w="100" w:type="dxa"/>
            </w:tcMar>
          </w:tcPr>
          <w:p w14:paraId="5133FB2D"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w:t>
            </w:r>
          </w:p>
        </w:tc>
        <w:tc>
          <w:tcPr>
            <w:tcW w:w="908" w:type="dxa"/>
            <w:tcMar>
              <w:top w:w="100" w:type="dxa"/>
              <w:left w:w="100" w:type="dxa"/>
              <w:bottom w:w="100" w:type="dxa"/>
              <w:right w:w="100" w:type="dxa"/>
            </w:tcMar>
          </w:tcPr>
          <w:p w14:paraId="5237D067"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0.92</w:t>
            </w:r>
          </w:p>
        </w:tc>
        <w:tc>
          <w:tcPr>
            <w:tcW w:w="863" w:type="dxa"/>
            <w:tcMar>
              <w:top w:w="100" w:type="dxa"/>
              <w:left w:w="100" w:type="dxa"/>
              <w:bottom w:w="100" w:type="dxa"/>
              <w:right w:w="100" w:type="dxa"/>
            </w:tcMar>
          </w:tcPr>
          <w:p w14:paraId="4242DE34"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2965</w:t>
            </w:r>
          </w:p>
        </w:tc>
      </w:tr>
      <w:tr w:rsidR="00196DE1" w14:paraId="7781F2BE" w14:textId="77777777">
        <w:trPr>
          <w:trHeight w:val="203"/>
        </w:trPr>
        <w:tc>
          <w:tcPr>
            <w:tcW w:w="1347" w:type="dxa"/>
            <w:tcMar>
              <w:top w:w="100" w:type="dxa"/>
              <w:left w:w="100" w:type="dxa"/>
              <w:bottom w:w="100" w:type="dxa"/>
              <w:right w:w="100" w:type="dxa"/>
            </w:tcMar>
          </w:tcPr>
          <w:p w14:paraId="071C287B"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Macro Avg</w:t>
            </w:r>
          </w:p>
        </w:tc>
        <w:tc>
          <w:tcPr>
            <w:tcW w:w="968" w:type="dxa"/>
            <w:tcMar>
              <w:top w:w="100" w:type="dxa"/>
              <w:left w:w="100" w:type="dxa"/>
              <w:bottom w:w="100" w:type="dxa"/>
              <w:right w:w="100" w:type="dxa"/>
            </w:tcMar>
          </w:tcPr>
          <w:p w14:paraId="5E49B745"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0.92</w:t>
            </w:r>
          </w:p>
        </w:tc>
        <w:tc>
          <w:tcPr>
            <w:tcW w:w="757" w:type="dxa"/>
            <w:tcMar>
              <w:top w:w="100" w:type="dxa"/>
              <w:left w:w="100" w:type="dxa"/>
              <w:bottom w:w="100" w:type="dxa"/>
              <w:right w:w="100" w:type="dxa"/>
            </w:tcMar>
          </w:tcPr>
          <w:p w14:paraId="4D08C1EF"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0.92</w:t>
            </w:r>
          </w:p>
        </w:tc>
        <w:tc>
          <w:tcPr>
            <w:tcW w:w="908" w:type="dxa"/>
            <w:tcMar>
              <w:top w:w="100" w:type="dxa"/>
              <w:left w:w="100" w:type="dxa"/>
              <w:bottom w:w="100" w:type="dxa"/>
              <w:right w:w="100" w:type="dxa"/>
            </w:tcMar>
          </w:tcPr>
          <w:p w14:paraId="6404CEEE"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0.92</w:t>
            </w:r>
          </w:p>
        </w:tc>
        <w:tc>
          <w:tcPr>
            <w:tcW w:w="863" w:type="dxa"/>
            <w:tcMar>
              <w:top w:w="100" w:type="dxa"/>
              <w:left w:w="100" w:type="dxa"/>
              <w:bottom w:w="100" w:type="dxa"/>
              <w:right w:w="100" w:type="dxa"/>
            </w:tcMar>
          </w:tcPr>
          <w:p w14:paraId="278369E3"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2965</w:t>
            </w:r>
          </w:p>
        </w:tc>
      </w:tr>
      <w:tr w:rsidR="00196DE1" w14:paraId="1F71B019" w14:textId="77777777">
        <w:trPr>
          <w:trHeight w:val="203"/>
        </w:trPr>
        <w:tc>
          <w:tcPr>
            <w:tcW w:w="1347" w:type="dxa"/>
            <w:tcMar>
              <w:top w:w="100" w:type="dxa"/>
              <w:left w:w="100" w:type="dxa"/>
              <w:bottom w:w="100" w:type="dxa"/>
              <w:right w:w="100" w:type="dxa"/>
            </w:tcMar>
          </w:tcPr>
          <w:p w14:paraId="4F4A5597"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Weighted Avg</w:t>
            </w:r>
          </w:p>
        </w:tc>
        <w:tc>
          <w:tcPr>
            <w:tcW w:w="968" w:type="dxa"/>
            <w:tcMar>
              <w:top w:w="100" w:type="dxa"/>
              <w:left w:w="100" w:type="dxa"/>
              <w:bottom w:w="100" w:type="dxa"/>
              <w:right w:w="100" w:type="dxa"/>
            </w:tcMar>
          </w:tcPr>
          <w:p w14:paraId="71C2515A"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0.92</w:t>
            </w:r>
          </w:p>
        </w:tc>
        <w:tc>
          <w:tcPr>
            <w:tcW w:w="757" w:type="dxa"/>
            <w:tcMar>
              <w:top w:w="100" w:type="dxa"/>
              <w:left w:w="100" w:type="dxa"/>
              <w:bottom w:w="100" w:type="dxa"/>
              <w:right w:w="100" w:type="dxa"/>
            </w:tcMar>
          </w:tcPr>
          <w:p w14:paraId="46B7DF2F"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0.92</w:t>
            </w:r>
          </w:p>
        </w:tc>
        <w:tc>
          <w:tcPr>
            <w:tcW w:w="908" w:type="dxa"/>
            <w:tcMar>
              <w:top w:w="100" w:type="dxa"/>
              <w:left w:w="100" w:type="dxa"/>
              <w:bottom w:w="100" w:type="dxa"/>
              <w:right w:w="100" w:type="dxa"/>
            </w:tcMar>
          </w:tcPr>
          <w:p w14:paraId="16F9E0B9"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0.92</w:t>
            </w:r>
          </w:p>
        </w:tc>
        <w:tc>
          <w:tcPr>
            <w:tcW w:w="863" w:type="dxa"/>
            <w:tcMar>
              <w:top w:w="100" w:type="dxa"/>
              <w:left w:w="100" w:type="dxa"/>
              <w:bottom w:w="100" w:type="dxa"/>
              <w:right w:w="100" w:type="dxa"/>
            </w:tcMar>
          </w:tcPr>
          <w:p w14:paraId="0B2EDA19" w14:textId="77777777" w:rsidR="00196DE1" w:rsidRDefault="00000000">
            <w:pPr>
              <w:widowControl w:val="0"/>
              <w:pBdr>
                <w:top w:val="nil"/>
                <w:left w:val="nil"/>
                <w:bottom w:val="nil"/>
                <w:right w:val="nil"/>
                <w:between w:val="nil"/>
              </w:pBdr>
              <w:spacing w:line="276" w:lineRule="auto"/>
              <w:jc w:val="left"/>
              <w:rPr>
                <w:b/>
                <w:bCs/>
                <w:sz w:val="18"/>
                <w:szCs w:val="18"/>
              </w:rPr>
            </w:pPr>
            <w:r>
              <w:rPr>
                <w:b/>
                <w:bCs/>
                <w:sz w:val="18"/>
                <w:szCs w:val="18"/>
              </w:rPr>
              <w:t>2965</w:t>
            </w:r>
          </w:p>
        </w:tc>
      </w:tr>
    </w:tbl>
    <w:p w14:paraId="677D7FB4" w14:textId="77777777" w:rsidR="00196DE1" w:rsidRDefault="00000000">
      <w:pPr>
        <w:spacing w:before="240" w:after="240"/>
        <w:rPr>
          <w:sz w:val="18"/>
          <w:szCs w:val="18"/>
        </w:rPr>
      </w:pPr>
      <w:r>
        <w:rPr>
          <w:sz w:val="18"/>
          <w:szCs w:val="18"/>
        </w:rPr>
        <w:t>Table .</w:t>
      </w:r>
      <w:proofErr w:type="gramStart"/>
      <w:r>
        <w:rPr>
          <w:sz w:val="18"/>
          <w:szCs w:val="18"/>
        </w:rPr>
        <w:t>1.Overall</w:t>
      </w:r>
      <w:proofErr w:type="gramEnd"/>
      <w:r>
        <w:rPr>
          <w:sz w:val="18"/>
          <w:szCs w:val="18"/>
        </w:rPr>
        <w:t xml:space="preserve"> Classification Report for the Proposed Depression Detection Model</w:t>
      </w:r>
    </w:p>
    <w:p w14:paraId="54990750" w14:textId="77777777" w:rsidR="00196DE1" w:rsidRDefault="00196DE1">
      <w:pPr>
        <w:spacing w:before="240" w:after="240"/>
        <w:rPr>
          <w:sz w:val="18"/>
          <w:szCs w:val="18"/>
        </w:rPr>
      </w:pPr>
    </w:p>
    <w:p w14:paraId="0DBA699F" w14:textId="77777777" w:rsidR="00196DE1" w:rsidRDefault="00000000">
      <w:pPr>
        <w:spacing w:before="240" w:after="240"/>
        <w:rPr>
          <w:sz w:val="18"/>
          <w:szCs w:val="18"/>
        </w:rPr>
      </w:pPr>
      <w:r>
        <w:rPr>
          <w:noProof/>
          <w:sz w:val="18"/>
          <w:szCs w:val="18"/>
        </w:rPr>
        <w:drawing>
          <wp:inline distT="114300" distB="114300" distL="114300" distR="114300" wp14:anchorId="5A312A47" wp14:editId="2B2FB8E4">
            <wp:extent cx="2457450" cy="17780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457450" cy="1778000"/>
                    </a:xfrm>
                    <a:prstGeom prst="rect">
                      <a:avLst/>
                    </a:prstGeom>
                    <a:ln/>
                  </pic:spPr>
                </pic:pic>
              </a:graphicData>
            </a:graphic>
          </wp:inline>
        </w:drawing>
      </w:r>
    </w:p>
    <w:p w14:paraId="4372BF45" w14:textId="77777777" w:rsidR="00196DE1" w:rsidRDefault="00000000">
      <w:pPr>
        <w:spacing w:before="240" w:after="240"/>
        <w:rPr>
          <w:sz w:val="18"/>
          <w:szCs w:val="18"/>
        </w:rPr>
      </w:pPr>
      <w:proofErr w:type="gramStart"/>
      <w:r>
        <w:rPr>
          <w:sz w:val="18"/>
          <w:szCs w:val="18"/>
        </w:rPr>
        <w:t>Fig .3..</w:t>
      </w:r>
      <w:proofErr w:type="gramEnd"/>
      <w:r>
        <w:rPr>
          <w:sz w:val="18"/>
          <w:szCs w:val="18"/>
        </w:rPr>
        <w:t>Confusion matrix for the overall model showing classification performance across both depressed and non-depressed classes in the bilingual dataset.</w:t>
      </w:r>
    </w:p>
    <w:p w14:paraId="242090FC" w14:textId="77777777" w:rsidR="00196DE1" w:rsidRDefault="00196DE1">
      <w:pPr>
        <w:spacing w:before="240" w:after="240"/>
        <w:rPr>
          <w:sz w:val="18"/>
          <w:szCs w:val="18"/>
        </w:rPr>
      </w:pPr>
    </w:p>
    <w:p w14:paraId="1066E200" w14:textId="77777777" w:rsidR="00196DE1" w:rsidRDefault="00000000">
      <w:pPr>
        <w:spacing w:before="240" w:after="240"/>
        <w:rPr>
          <w:sz w:val="18"/>
          <w:szCs w:val="18"/>
        </w:rPr>
      </w:pPr>
      <w:r>
        <w:rPr>
          <w:noProof/>
          <w:sz w:val="18"/>
          <w:szCs w:val="18"/>
        </w:rPr>
        <w:drawing>
          <wp:inline distT="114300" distB="114300" distL="114300" distR="114300" wp14:anchorId="60D4C729" wp14:editId="5DE962E8">
            <wp:extent cx="2714942" cy="228759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2714942" cy="2287590"/>
                    </a:xfrm>
                    <a:prstGeom prst="rect">
                      <a:avLst/>
                    </a:prstGeom>
                    <a:ln/>
                  </pic:spPr>
                </pic:pic>
              </a:graphicData>
            </a:graphic>
          </wp:inline>
        </w:drawing>
      </w:r>
    </w:p>
    <w:p w14:paraId="55F8D44B" w14:textId="77777777" w:rsidR="00196DE1" w:rsidRDefault="00000000">
      <w:pPr>
        <w:tabs>
          <w:tab w:val="left" w:pos="288"/>
        </w:tabs>
        <w:spacing w:after="200" w:line="228" w:lineRule="auto"/>
        <w:rPr>
          <w:sz w:val="18"/>
          <w:szCs w:val="18"/>
        </w:rPr>
      </w:pPr>
      <w:proofErr w:type="gramStart"/>
      <w:r>
        <w:rPr>
          <w:sz w:val="18"/>
          <w:szCs w:val="18"/>
        </w:rPr>
        <w:t>Fig .</w:t>
      </w:r>
      <w:proofErr w:type="gramEnd"/>
      <w:r>
        <w:rPr>
          <w:sz w:val="18"/>
          <w:szCs w:val="18"/>
        </w:rPr>
        <w:t>4.ROC curve for the overall bilingual depression classification model, demonstrating high separability with an AUC of 0.9797.</w:t>
      </w:r>
    </w:p>
    <w:p w14:paraId="45F52739" w14:textId="77777777" w:rsidR="00196DE1" w:rsidRDefault="00196DE1">
      <w:pPr>
        <w:tabs>
          <w:tab w:val="left" w:pos="288"/>
        </w:tabs>
        <w:spacing w:after="200" w:line="228" w:lineRule="auto"/>
        <w:jc w:val="left"/>
        <w:rPr>
          <w:sz w:val="18"/>
          <w:szCs w:val="18"/>
        </w:rPr>
      </w:pPr>
    </w:p>
    <w:p w14:paraId="68EE97B6" w14:textId="77777777" w:rsidR="00196DE1" w:rsidRDefault="00196DE1">
      <w:pPr>
        <w:tabs>
          <w:tab w:val="left" w:pos="288"/>
        </w:tabs>
        <w:spacing w:after="200" w:line="228" w:lineRule="auto"/>
        <w:jc w:val="left"/>
        <w:rPr>
          <w:sz w:val="18"/>
          <w:szCs w:val="18"/>
        </w:rPr>
      </w:pPr>
    </w:p>
    <w:p w14:paraId="243F1170" w14:textId="77777777" w:rsidR="00196DE1" w:rsidRDefault="00000000">
      <w:pPr>
        <w:tabs>
          <w:tab w:val="left" w:pos="353"/>
        </w:tabs>
        <w:spacing w:after="200" w:line="228" w:lineRule="auto"/>
        <w:ind w:left="540" w:right="525"/>
        <w:rPr>
          <w:sz w:val="18"/>
          <w:szCs w:val="18"/>
        </w:rPr>
      </w:pPr>
      <w:r>
        <w:rPr>
          <w:sz w:val="18"/>
          <w:szCs w:val="18"/>
        </w:rPr>
        <w:t xml:space="preserve">                        </w:t>
      </w:r>
      <w:r>
        <w:rPr>
          <w:noProof/>
          <w:sz w:val="18"/>
          <w:szCs w:val="18"/>
        </w:rPr>
        <w:drawing>
          <wp:inline distT="114300" distB="114300" distL="114300" distR="114300" wp14:anchorId="5D845784" wp14:editId="391E38BF">
            <wp:extent cx="2038350" cy="1696023"/>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l="13797" t="6471" r="13800" b="5946"/>
                    <a:stretch>
                      <a:fillRect/>
                    </a:stretch>
                  </pic:blipFill>
                  <pic:spPr>
                    <a:xfrm>
                      <a:off x="0" y="0"/>
                      <a:ext cx="2038350" cy="1696023"/>
                    </a:xfrm>
                    <a:prstGeom prst="rect">
                      <a:avLst/>
                    </a:prstGeom>
                    <a:ln/>
                  </pic:spPr>
                </pic:pic>
              </a:graphicData>
            </a:graphic>
          </wp:inline>
        </w:drawing>
      </w:r>
    </w:p>
    <w:p w14:paraId="228CB3E1" w14:textId="77777777" w:rsidR="00196DE1" w:rsidRDefault="00000000">
      <w:pPr>
        <w:tabs>
          <w:tab w:val="left" w:pos="288"/>
        </w:tabs>
        <w:spacing w:after="200" w:line="228" w:lineRule="auto"/>
        <w:rPr>
          <w:sz w:val="18"/>
          <w:szCs w:val="18"/>
        </w:rPr>
      </w:pPr>
      <w:r>
        <w:rPr>
          <w:rFonts w:ascii="Cardo" w:eastAsia="Cardo" w:hAnsi="Cardo" w:cs="Cardo"/>
          <w:sz w:val="18"/>
          <w:szCs w:val="18"/>
        </w:rPr>
        <w:t>Fig. 5. Cross-lingual performance evaluation of the proposed XLM-</w:t>
      </w:r>
      <w:proofErr w:type="spellStart"/>
      <w:r>
        <w:rPr>
          <w:rFonts w:ascii="Cardo" w:eastAsia="Cardo" w:hAnsi="Cardo" w:cs="Cardo"/>
          <w:sz w:val="18"/>
          <w:szCs w:val="18"/>
        </w:rPr>
        <w:t>RoBERTa</w:t>
      </w:r>
      <w:proofErr w:type="spellEnd"/>
      <w:r>
        <w:rPr>
          <w:rFonts w:ascii="Cardo" w:eastAsia="Cardo" w:hAnsi="Cardo" w:cs="Cardo"/>
          <w:sz w:val="18"/>
          <w:szCs w:val="18"/>
        </w:rPr>
        <w:t xml:space="preserve"> model for English ↔ Bangla depressive text classification (reported using F1-score). </w:t>
      </w:r>
    </w:p>
    <w:p w14:paraId="0ADD8F71" w14:textId="77777777" w:rsidR="00196DE1" w:rsidRDefault="00000000">
      <w:pPr>
        <w:pStyle w:val="Heading2"/>
        <w:numPr>
          <w:ilvl w:val="1"/>
          <w:numId w:val="6"/>
        </w:numPr>
        <w:spacing w:after="200"/>
      </w:pPr>
      <w:r>
        <w:lastRenderedPageBreak/>
        <w:t>Qualitative Analysis</w:t>
      </w:r>
    </w:p>
    <w:p w14:paraId="70D48736" w14:textId="77777777" w:rsidR="00196DE1" w:rsidRDefault="00000000">
      <w:pPr>
        <w:jc w:val="both"/>
        <w:rPr>
          <w:sz w:val="18"/>
          <w:szCs w:val="18"/>
        </w:rPr>
      </w:pPr>
      <w:r>
        <w:rPr>
          <w:sz w:val="18"/>
          <w:szCs w:val="18"/>
        </w:rPr>
        <w:t>In order to understand the decision behavior of the model beyond just the numerical scores, real social media samples in both languages were looked at. The model was very consistent in identifying emotionally rich, and in this case, also very depressing, cues from the text. These included feelings of hopelessness, anxiety, self-criticism, and social withdrawal.</w:t>
      </w:r>
    </w:p>
    <w:p w14:paraId="2454266B" w14:textId="77777777" w:rsidR="00196DE1" w:rsidRDefault="00196DE1">
      <w:pPr>
        <w:jc w:val="both"/>
        <w:rPr>
          <w:sz w:val="18"/>
          <w:szCs w:val="18"/>
        </w:rPr>
      </w:pPr>
    </w:p>
    <w:p w14:paraId="4B529DD4" w14:textId="77777777" w:rsidR="00196DE1" w:rsidRDefault="00000000">
      <w:pPr>
        <w:jc w:val="both"/>
        <w:rPr>
          <w:sz w:val="18"/>
          <w:szCs w:val="18"/>
        </w:rPr>
      </w:pPr>
      <w:r>
        <w:rPr>
          <w:sz w:val="18"/>
          <w:szCs w:val="18"/>
        </w:rPr>
        <w:t>The performance of the model was good, or at least, it did not deteriorate significantly, in situations or instances of noise in the inputs such as:</w:t>
      </w:r>
    </w:p>
    <w:p w14:paraId="3B7DA861" w14:textId="77777777" w:rsidR="00196DE1" w:rsidRDefault="00196DE1">
      <w:pPr>
        <w:jc w:val="left"/>
        <w:rPr>
          <w:sz w:val="18"/>
          <w:szCs w:val="18"/>
        </w:rPr>
      </w:pPr>
    </w:p>
    <w:p w14:paraId="5EB16D53" w14:textId="77777777" w:rsidR="00196DE1" w:rsidRDefault="00000000">
      <w:pPr>
        <w:numPr>
          <w:ilvl w:val="0"/>
          <w:numId w:val="2"/>
        </w:numPr>
        <w:spacing w:line="276" w:lineRule="auto"/>
        <w:jc w:val="both"/>
        <w:rPr>
          <w:sz w:val="18"/>
          <w:szCs w:val="18"/>
        </w:rPr>
      </w:pPr>
      <w:r>
        <w:rPr>
          <w:sz w:val="18"/>
          <w:szCs w:val="18"/>
        </w:rPr>
        <w:t>Sentence fragmentation</w:t>
      </w:r>
    </w:p>
    <w:p w14:paraId="57BBEC0E" w14:textId="77777777" w:rsidR="00196DE1" w:rsidRDefault="00000000">
      <w:pPr>
        <w:numPr>
          <w:ilvl w:val="0"/>
          <w:numId w:val="2"/>
        </w:numPr>
        <w:spacing w:line="276" w:lineRule="auto"/>
        <w:jc w:val="both"/>
        <w:rPr>
          <w:sz w:val="18"/>
          <w:szCs w:val="18"/>
        </w:rPr>
      </w:pPr>
      <w:r>
        <w:rPr>
          <w:sz w:val="18"/>
          <w:szCs w:val="18"/>
        </w:rPr>
        <w:t>Code-mixing (English + Bangla in same sentence)</w:t>
      </w:r>
    </w:p>
    <w:p w14:paraId="5F5BCC4C" w14:textId="77777777" w:rsidR="00196DE1" w:rsidRDefault="00000000">
      <w:pPr>
        <w:numPr>
          <w:ilvl w:val="0"/>
          <w:numId w:val="2"/>
        </w:numPr>
        <w:spacing w:line="276" w:lineRule="auto"/>
        <w:jc w:val="both"/>
        <w:rPr>
          <w:sz w:val="18"/>
          <w:szCs w:val="18"/>
        </w:rPr>
      </w:pPr>
      <w:r>
        <w:rPr>
          <w:sz w:val="18"/>
          <w:szCs w:val="18"/>
        </w:rPr>
        <w:t>Use of slang and informal phrases</w:t>
      </w:r>
    </w:p>
    <w:p w14:paraId="5FB95912" w14:textId="77777777" w:rsidR="00196DE1" w:rsidRDefault="00000000">
      <w:pPr>
        <w:numPr>
          <w:ilvl w:val="0"/>
          <w:numId w:val="2"/>
        </w:numPr>
        <w:spacing w:line="276" w:lineRule="auto"/>
        <w:jc w:val="both"/>
        <w:rPr>
          <w:sz w:val="18"/>
          <w:szCs w:val="18"/>
        </w:rPr>
      </w:pPr>
      <w:r>
        <w:rPr>
          <w:sz w:val="18"/>
          <w:szCs w:val="18"/>
        </w:rPr>
        <w:t>Typos and inconsistency in capitalization</w:t>
      </w:r>
    </w:p>
    <w:p w14:paraId="649B0318" w14:textId="77777777" w:rsidR="00196DE1" w:rsidRDefault="00196DE1">
      <w:pPr>
        <w:jc w:val="left"/>
        <w:rPr>
          <w:sz w:val="18"/>
          <w:szCs w:val="18"/>
        </w:rPr>
      </w:pPr>
    </w:p>
    <w:p w14:paraId="29D29DB7" w14:textId="77777777" w:rsidR="00196DE1" w:rsidRDefault="00000000">
      <w:pPr>
        <w:jc w:val="both"/>
        <w:rPr>
          <w:sz w:val="18"/>
          <w:szCs w:val="18"/>
        </w:rPr>
      </w:pPr>
      <w:r>
        <w:rPr>
          <w:sz w:val="18"/>
          <w:szCs w:val="18"/>
        </w:rPr>
        <w:t>In a way, this can be seen as the model being highly robust in an environment where the text is user-generated. The predictions made by the classifier were also very close to the annotated ground-truth labels thereby indicating that the learned semantic patterns are indeed a reflection of the underlying psychological signal and not just surface level sentiment.</w:t>
      </w:r>
    </w:p>
    <w:p w14:paraId="0FF941D6" w14:textId="77777777" w:rsidR="00196DE1" w:rsidRDefault="00196DE1">
      <w:pPr>
        <w:jc w:val="both"/>
        <w:rPr>
          <w:sz w:val="18"/>
          <w:szCs w:val="18"/>
        </w:rPr>
      </w:pPr>
    </w:p>
    <w:p w14:paraId="685F65BD" w14:textId="77777777" w:rsidR="00196DE1" w:rsidRDefault="00000000">
      <w:pPr>
        <w:jc w:val="both"/>
        <w:rPr>
          <w:sz w:val="18"/>
          <w:szCs w:val="18"/>
        </w:rPr>
      </w:pPr>
      <w:r>
        <w:rPr>
          <w:sz w:val="18"/>
          <w:szCs w:val="18"/>
        </w:rPr>
        <w:t>As a matter of fact, the qualitative behavior evidenced here is very much in line with the practical application of the said model in monitoring mental health where informal and casual expression is the norm.</w:t>
      </w:r>
    </w:p>
    <w:p w14:paraId="2ECEE9F0" w14:textId="77777777" w:rsidR="00196DE1" w:rsidRDefault="00000000">
      <w:pPr>
        <w:pStyle w:val="Heading2"/>
        <w:numPr>
          <w:ilvl w:val="1"/>
          <w:numId w:val="6"/>
        </w:numPr>
        <w:spacing w:after="200"/>
      </w:pPr>
      <w:bookmarkStart w:id="4" w:name="_3s1cop71ds86" w:colFirst="0" w:colLast="0"/>
      <w:bookmarkEnd w:id="4"/>
      <w:r>
        <w:t xml:space="preserve"> Explainability Insights</w:t>
      </w:r>
    </w:p>
    <w:p w14:paraId="52F173B4" w14:textId="77777777" w:rsidR="00196DE1" w:rsidRDefault="00000000">
      <w:pPr>
        <w:jc w:val="both"/>
        <w:rPr>
          <w:sz w:val="18"/>
          <w:szCs w:val="18"/>
        </w:rPr>
      </w:pPr>
      <w:r>
        <w:rPr>
          <w:sz w:val="18"/>
          <w:szCs w:val="18"/>
        </w:rPr>
        <w:t>In order to have transparent and AI-assisted mental-health assessments, Explainable AI (XAI) mechanisms were brought in. Visually attention-based analysis illustrated those parts of the language which affected the depression classification most.</w:t>
      </w:r>
    </w:p>
    <w:p w14:paraId="13F0A03A" w14:textId="77777777" w:rsidR="00196DE1" w:rsidRDefault="00196DE1">
      <w:pPr>
        <w:jc w:val="both"/>
        <w:rPr>
          <w:sz w:val="18"/>
          <w:szCs w:val="18"/>
        </w:rPr>
      </w:pPr>
    </w:p>
    <w:p w14:paraId="113F90C3" w14:textId="77777777" w:rsidR="00196DE1" w:rsidRDefault="00000000">
      <w:pPr>
        <w:jc w:val="both"/>
        <w:rPr>
          <w:sz w:val="18"/>
          <w:szCs w:val="18"/>
        </w:rPr>
      </w:pPr>
      <w:r>
        <w:rPr>
          <w:sz w:val="18"/>
          <w:szCs w:val="18"/>
        </w:rPr>
        <w:t>The model most of the time put its focus on the psychologically most impactful phrases such as:</w:t>
      </w:r>
    </w:p>
    <w:p w14:paraId="4EA14B73" w14:textId="77777777" w:rsidR="00196DE1" w:rsidRDefault="00196DE1">
      <w:pPr>
        <w:jc w:val="both"/>
        <w:rPr>
          <w:sz w:val="18"/>
          <w:szCs w:val="18"/>
        </w:rPr>
      </w:pPr>
    </w:p>
    <w:p w14:paraId="1CD866FA" w14:textId="77777777" w:rsidR="00196DE1" w:rsidRDefault="00000000">
      <w:pPr>
        <w:numPr>
          <w:ilvl w:val="0"/>
          <w:numId w:val="5"/>
        </w:numPr>
        <w:ind w:left="180" w:hanging="180"/>
        <w:jc w:val="both"/>
        <w:rPr>
          <w:sz w:val="18"/>
          <w:szCs w:val="18"/>
        </w:rPr>
      </w:pPr>
      <w:r>
        <w:rPr>
          <w:sz w:val="18"/>
          <w:szCs w:val="18"/>
        </w:rPr>
        <w:t>“I feel alone,” “people hate me,” “I don’t want to live” (English)</w:t>
      </w:r>
    </w:p>
    <w:p w14:paraId="34F34363" w14:textId="77777777" w:rsidR="00196DE1" w:rsidRDefault="00196DE1">
      <w:pPr>
        <w:ind w:left="180" w:hanging="180"/>
        <w:jc w:val="both"/>
        <w:rPr>
          <w:sz w:val="18"/>
          <w:szCs w:val="18"/>
        </w:rPr>
      </w:pPr>
    </w:p>
    <w:p w14:paraId="736CFA23" w14:textId="77777777" w:rsidR="00196DE1" w:rsidRDefault="00000000">
      <w:pPr>
        <w:numPr>
          <w:ilvl w:val="0"/>
          <w:numId w:val="5"/>
        </w:numPr>
        <w:ind w:left="180" w:hanging="180"/>
        <w:jc w:val="both"/>
        <w:rPr>
          <w:sz w:val="18"/>
          <w:szCs w:val="18"/>
        </w:rPr>
      </w:pPr>
      <w:r>
        <w:rPr>
          <w:rFonts w:ascii="Baloo Da" w:eastAsia="Baloo Da" w:hAnsi="Baloo Da" w:cs="Baloo Da"/>
          <w:sz w:val="18"/>
          <w:szCs w:val="18"/>
        </w:rPr>
        <w:t>“</w:t>
      </w:r>
      <w:proofErr w:type="spellStart"/>
      <w:r>
        <w:rPr>
          <w:rFonts w:ascii="Baloo Da" w:eastAsia="Baloo Da" w:hAnsi="Baloo Da" w:cs="Baloo Da"/>
          <w:sz w:val="18"/>
          <w:szCs w:val="18"/>
        </w:rPr>
        <w:t>আমার</w:t>
      </w:r>
      <w:proofErr w:type="spellEnd"/>
      <w:r>
        <w:rPr>
          <w:rFonts w:ascii="Baloo Da" w:eastAsia="Baloo Da" w:hAnsi="Baloo Da" w:cs="Baloo Da"/>
          <w:sz w:val="18"/>
          <w:szCs w:val="18"/>
        </w:rPr>
        <w:t xml:space="preserve"> </w:t>
      </w:r>
      <w:proofErr w:type="spellStart"/>
      <w:r>
        <w:rPr>
          <w:rFonts w:ascii="Baloo Da" w:eastAsia="Baloo Da" w:hAnsi="Baloo Da" w:cs="Baloo Da"/>
          <w:sz w:val="18"/>
          <w:szCs w:val="18"/>
        </w:rPr>
        <w:t>কেউ</w:t>
      </w:r>
      <w:proofErr w:type="spellEnd"/>
      <w:r>
        <w:rPr>
          <w:rFonts w:ascii="Baloo Da" w:eastAsia="Baloo Da" w:hAnsi="Baloo Da" w:cs="Baloo Da"/>
          <w:sz w:val="18"/>
          <w:szCs w:val="18"/>
        </w:rPr>
        <w:t xml:space="preserve"> </w:t>
      </w:r>
      <w:proofErr w:type="spellStart"/>
      <w:r>
        <w:rPr>
          <w:rFonts w:ascii="Baloo Da" w:eastAsia="Baloo Da" w:hAnsi="Baloo Da" w:cs="Baloo Da"/>
          <w:sz w:val="18"/>
          <w:szCs w:val="18"/>
        </w:rPr>
        <w:t>নেই</w:t>
      </w:r>
      <w:proofErr w:type="spellEnd"/>
      <w:r>
        <w:rPr>
          <w:rFonts w:ascii="Baloo Da" w:eastAsia="Baloo Da" w:hAnsi="Baloo Da" w:cs="Baloo Da"/>
          <w:sz w:val="18"/>
          <w:szCs w:val="18"/>
        </w:rPr>
        <w:t>,” “</w:t>
      </w:r>
      <w:proofErr w:type="spellStart"/>
      <w:r>
        <w:rPr>
          <w:rFonts w:ascii="Baloo Da" w:eastAsia="Baloo Da" w:hAnsi="Baloo Da" w:cs="Baloo Da"/>
          <w:sz w:val="18"/>
          <w:szCs w:val="18"/>
        </w:rPr>
        <w:t>সব</w:t>
      </w:r>
      <w:proofErr w:type="spellEnd"/>
      <w:r>
        <w:rPr>
          <w:rFonts w:ascii="Baloo Da" w:eastAsia="Baloo Da" w:hAnsi="Baloo Da" w:cs="Baloo Da"/>
          <w:sz w:val="18"/>
          <w:szCs w:val="18"/>
        </w:rPr>
        <w:t xml:space="preserve"> </w:t>
      </w:r>
      <w:proofErr w:type="spellStart"/>
      <w:r>
        <w:rPr>
          <w:rFonts w:ascii="Baloo Da" w:eastAsia="Baloo Da" w:hAnsi="Baloo Da" w:cs="Baloo Da"/>
          <w:sz w:val="18"/>
          <w:szCs w:val="18"/>
        </w:rPr>
        <w:t>শেষ</w:t>
      </w:r>
      <w:proofErr w:type="spellEnd"/>
      <w:r>
        <w:rPr>
          <w:rFonts w:ascii="Baloo Da" w:eastAsia="Baloo Da" w:hAnsi="Baloo Da" w:cs="Baloo Da"/>
          <w:sz w:val="18"/>
          <w:szCs w:val="18"/>
        </w:rPr>
        <w:t>,” “</w:t>
      </w:r>
      <w:proofErr w:type="spellStart"/>
      <w:r>
        <w:rPr>
          <w:rFonts w:ascii="Baloo Da" w:eastAsia="Baloo Da" w:hAnsi="Baloo Da" w:cs="Baloo Da"/>
          <w:sz w:val="18"/>
          <w:szCs w:val="18"/>
        </w:rPr>
        <w:t>আমি</w:t>
      </w:r>
      <w:proofErr w:type="spellEnd"/>
      <w:r>
        <w:rPr>
          <w:rFonts w:ascii="Baloo Da" w:eastAsia="Baloo Da" w:hAnsi="Baloo Da" w:cs="Baloo Da"/>
          <w:sz w:val="18"/>
          <w:szCs w:val="18"/>
        </w:rPr>
        <w:t xml:space="preserve"> </w:t>
      </w:r>
      <w:proofErr w:type="spellStart"/>
      <w:r>
        <w:rPr>
          <w:rFonts w:ascii="Baloo Da" w:eastAsia="Baloo Da" w:hAnsi="Baloo Da" w:cs="Baloo Da"/>
          <w:sz w:val="18"/>
          <w:szCs w:val="18"/>
        </w:rPr>
        <w:t>অসহায়</w:t>
      </w:r>
      <w:proofErr w:type="spellEnd"/>
      <w:r>
        <w:rPr>
          <w:rFonts w:ascii="Baloo Da" w:eastAsia="Baloo Da" w:hAnsi="Baloo Da" w:cs="Baloo Da"/>
          <w:sz w:val="18"/>
          <w:szCs w:val="18"/>
        </w:rPr>
        <w:t>” ​‍​‌‍​‍‌​‍​‌‍​‍‌(Bangla)</w:t>
      </w:r>
    </w:p>
    <w:p w14:paraId="36C5145D" w14:textId="77777777" w:rsidR="00196DE1" w:rsidRDefault="00196DE1">
      <w:pPr>
        <w:jc w:val="left"/>
        <w:rPr>
          <w:sz w:val="18"/>
          <w:szCs w:val="18"/>
        </w:rPr>
      </w:pPr>
    </w:p>
    <w:p w14:paraId="41AB132B" w14:textId="77777777" w:rsidR="00196DE1" w:rsidRDefault="00196DE1">
      <w:pPr>
        <w:jc w:val="left"/>
        <w:rPr>
          <w:sz w:val="18"/>
          <w:szCs w:val="18"/>
        </w:rPr>
      </w:pPr>
    </w:p>
    <w:p w14:paraId="5B0B3B3A" w14:textId="77777777" w:rsidR="00196DE1" w:rsidRDefault="00000000">
      <w:pPr>
        <w:tabs>
          <w:tab w:val="left" w:pos="288"/>
        </w:tabs>
        <w:spacing w:after="200" w:line="228" w:lineRule="auto"/>
        <w:rPr>
          <w:sz w:val="18"/>
          <w:szCs w:val="18"/>
        </w:rPr>
      </w:pPr>
      <w:r>
        <w:rPr>
          <w:noProof/>
          <w:sz w:val="18"/>
          <w:szCs w:val="18"/>
        </w:rPr>
        <w:drawing>
          <wp:inline distT="114300" distB="114300" distL="114300" distR="114300" wp14:anchorId="5773D067" wp14:editId="110ED12B">
            <wp:extent cx="3077845" cy="6858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3077845" cy="685800"/>
                    </a:xfrm>
                    <a:prstGeom prst="rect">
                      <a:avLst/>
                    </a:prstGeom>
                    <a:ln/>
                  </pic:spPr>
                </pic:pic>
              </a:graphicData>
            </a:graphic>
          </wp:inline>
        </w:drawing>
      </w:r>
      <w:r>
        <w:rPr>
          <w:sz w:val="18"/>
          <w:szCs w:val="18"/>
        </w:rPr>
        <w:t xml:space="preserve">Fig. </w:t>
      </w:r>
      <w:proofErr w:type="gramStart"/>
      <w:r>
        <w:rPr>
          <w:sz w:val="18"/>
          <w:szCs w:val="18"/>
        </w:rPr>
        <w:t>6.Attention</w:t>
      </w:r>
      <w:proofErr w:type="gramEnd"/>
      <w:r>
        <w:rPr>
          <w:sz w:val="18"/>
          <w:szCs w:val="18"/>
        </w:rPr>
        <w:t xml:space="preserve"> Heatmap – English Sample</w:t>
      </w:r>
    </w:p>
    <w:p w14:paraId="58EBFB68" w14:textId="77777777" w:rsidR="00196DE1" w:rsidRDefault="00196DE1">
      <w:pPr>
        <w:tabs>
          <w:tab w:val="left" w:pos="288"/>
        </w:tabs>
        <w:spacing w:after="200" w:line="228" w:lineRule="auto"/>
        <w:rPr>
          <w:sz w:val="18"/>
          <w:szCs w:val="18"/>
        </w:rPr>
      </w:pPr>
    </w:p>
    <w:p w14:paraId="7018AEBA" w14:textId="77777777" w:rsidR="00196DE1" w:rsidRDefault="00000000">
      <w:pPr>
        <w:tabs>
          <w:tab w:val="left" w:pos="288"/>
        </w:tabs>
        <w:spacing w:after="200" w:line="228" w:lineRule="auto"/>
        <w:rPr>
          <w:sz w:val="18"/>
          <w:szCs w:val="18"/>
        </w:rPr>
      </w:pPr>
      <w:r>
        <w:rPr>
          <w:noProof/>
          <w:sz w:val="18"/>
          <w:szCs w:val="18"/>
        </w:rPr>
        <w:drawing>
          <wp:inline distT="114300" distB="114300" distL="114300" distR="114300" wp14:anchorId="007B189F" wp14:editId="0D6C2F82">
            <wp:extent cx="3077845" cy="774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3077845" cy="774700"/>
                    </a:xfrm>
                    <a:prstGeom prst="rect">
                      <a:avLst/>
                    </a:prstGeom>
                    <a:ln/>
                  </pic:spPr>
                </pic:pic>
              </a:graphicData>
            </a:graphic>
          </wp:inline>
        </w:drawing>
      </w:r>
    </w:p>
    <w:p w14:paraId="17086949" w14:textId="751D42D7" w:rsidR="00196DE1" w:rsidRDefault="00000000" w:rsidP="00A43302">
      <w:pPr>
        <w:tabs>
          <w:tab w:val="left" w:pos="288"/>
        </w:tabs>
        <w:spacing w:after="200" w:line="228" w:lineRule="auto"/>
        <w:rPr>
          <w:sz w:val="18"/>
          <w:szCs w:val="18"/>
        </w:rPr>
      </w:pPr>
      <w:r>
        <w:rPr>
          <w:sz w:val="18"/>
          <w:szCs w:val="18"/>
        </w:rPr>
        <w:t>Fig.7.Attention Heatmap – Bangla Sample</w:t>
      </w:r>
    </w:p>
    <w:p w14:paraId="70459679" w14:textId="77777777" w:rsidR="00A43302" w:rsidRDefault="00000000">
      <w:pPr>
        <w:tabs>
          <w:tab w:val="left" w:pos="288"/>
        </w:tabs>
        <w:spacing w:before="200" w:after="200" w:line="228" w:lineRule="auto"/>
        <w:jc w:val="both"/>
        <w:rPr>
          <w:sz w:val="18"/>
          <w:szCs w:val="18"/>
        </w:rPr>
      </w:pPr>
      <w:r>
        <w:rPr>
          <w:sz w:val="18"/>
          <w:szCs w:val="18"/>
        </w:rPr>
        <w:t>Words​‍​‌‍​‍‌​‍​‌‍​‍‌ with neutral or even supportive context were given minimal contribution, thus the model's behavior is quite transparent and the inferences are driven by the actual meaning.</w:t>
      </w:r>
    </w:p>
    <w:p w14:paraId="04115F2E" w14:textId="77777777" w:rsidR="00A43302" w:rsidRDefault="00A43302">
      <w:pPr>
        <w:tabs>
          <w:tab w:val="left" w:pos="288"/>
        </w:tabs>
        <w:spacing w:before="200" w:after="200" w:line="228" w:lineRule="auto"/>
        <w:jc w:val="both"/>
        <w:rPr>
          <w:sz w:val="18"/>
          <w:szCs w:val="18"/>
        </w:rPr>
      </w:pPr>
    </w:p>
    <w:p w14:paraId="16FDF19B" w14:textId="38AA9B37" w:rsidR="00196DE1" w:rsidRDefault="00000000">
      <w:pPr>
        <w:tabs>
          <w:tab w:val="left" w:pos="288"/>
        </w:tabs>
        <w:spacing w:before="200" w:after="200" w:line="228" w:lineRule="auto"/>
        <w:jc w:val="both"/>
        <w:rPr>
          <w:sz w:val="18"/>
          <w:szCs w:val="18"/>
        </w:rPr>
      </w:pPr>
      <w:r>
        <w:rPr>
          <w:sz w:val="18"/>
          <w:szCs w:val="18"/>
        </w:rPr>
        <w:t>The LIME-feature contribution plots served as a confirmation that the most significant positive impact for the 'depressed' class came from real emotional and cognitive aspects of the text rather than some coincidental ​‍​‌‍​‍‌​‍​‌‍​‍‌keywords.</w:t>
      </w:r>
    </w:p>
    <w:p w14:paraId="272A7D2F" w14:textId="77777777" w:rsidR="00196DE1" w:rsidRDefault="00196DE1">
      <w:pPr>
        <w:tabs>
          <w:tab w:val="left" w:pos="288"/>
        </w:tabs>
        <w:spacing w:before="200" w:after="200" w:line="228" w:lineRule="auto"/>
        <w:jc w:val="both"/>
        <w:rPr>
          <w:sz w:val="18"/>
          <w:szCs w:val="18"/>
        </w:rPr>
      </w:pPr>
    </w:p>
    <w:p w14:paraId="24113E8E" w14:textId="77777777" w:rsidR="00196DE1" w:rsidRDefault="00000000">
      <w:pPr>
        <w:tabs>
          <w:tab w:val="left" w:pos="288"/>
        </w:tabs>
        <w:spacing w:before="200" w:after="200" w:line="228" w:lineRule="auto"/>
        <w:rPr>
          <w:sz w:val="18"/>
          <w:szCs w:val="18"/>
        </w:rPr>
      </w:pPr>
      <w:r>
        <w:rPr>
          <w:noProof/>
          <w:sz w:val="18"/>
          <w:szCs w:val="18"/>
        </w:rPr>
        <w:drawing>
          <wp:inline distT="114300" distB="114300" distL="114300" distR="114300" wp14:anchorId="0A6733FF" wp14:editId="34426B3B">
            <wp:extent cx="3076575" cy="1445178"/>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3076575" cy="1445178"/>
                    </a:xfrm>
                    <a:prstGeom prst="rect">
                      <a:avLst/>
                    </a:prstGeom>
                    <a:ln/>
                  </pic:spPr>
                </pic:pic>
              </a:graphicData>
            </a:graphic>
          </wp:inline>
        </w:drawing>
      </w:r>
    </w:p>
    <w:p w14:paraId="44999631" w14:textId="77777777" w:rsidR="00196DE1" w:rsidRDefault="00000000">
      <w:pPr>
        <w:tabs>
          <w:tab w:val="left" w:pos="288"/>
        </w:tabs>
        <w:spacing w:before="200" w:after="200" w:line="228" w:lineRule="auto"/>
        <w:rPr>
          <w:sz w:val="18"/>
          <w:szCs w:val="18"/>
        </w:rPr>
      </w:pPr>
      <w:r>
        <w:rPr>
          <w:sz w:val="18"/>
          <w:szCs w:val="18"/>
        </w:rPr>
        <w:tab/>
        <w:t>Fig .</w:t>
      </w:r>
      <w:proofErr w:type="gramStart"/>
      <w:r>
        <w:rPr>
          <w:sz w:val="18"/>
          <w:szCs w:val="18"/>
        </w:rPr>
        <w:t>8.LIME</w:t>
      </w:r>
      <w:proofErr w:type="gramEnd"/>
      <w:r>
        <w:rPr>
          <w:sz w:val="18"/>
          <w:szCs w:val="18"/>
        </w:rPr>
        <w:t xml:space="preserve"> Visualization-English Sample</w:t>
      </w:r>
    </w:p>
    <w:p w14:paraId="5323B003" w14:textId="77777777" w:rsidR="00196DE1" w:rsidRDefault="00196DE1">
      <w:pPr>
        <w:tabs>
          <w:tab w:val="left" w:pos="288"/>
        </w:tabs>
        <w:spacing w:before="200" w:after="200" w:line="228" w:lineRule="auto"/>
        <w:rPr>
          <w:sz w:val="18"/>
          <w:szCs w:val="18"/>
        </w:rPr>
      </w:pPr>
    </w:p>
    <w:p w14:paraId="1B24579B" w14:textId="77777777" w:rsidR="00196DE1" w:rsidRDefault="00000000">
      <w:pPr>
        <w:tabs>
          <w:tab w:val="left" w:pos="288"/>
        </w:tabs>
        <w:spacing w:before="200" w:after="200" w:line="228" w:lineRule="auto"/>
        <w:rPr>
          <w:sz w:val="18"/>
          <w:szCs w:val="18"/>
        </w:rPr>
      </w:pPr>
      <w:r>
        <w:rPr>
          <w:noProof/>
          <w:sz w:val="18"/>
          <w:szCs w:val="18"/>
        </w:rPr>
        <w:drawing>
          <wp:inline distT="114300" distB="114300" distL="114300" distR="114300" wp14:anchorId="7318915B" wp14:editId="108D4D3B">
            <wp:extent cx="3076575" cy="1353996"/>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t="5057"/>
                    <a:stretch>
                      <a:fillRect/>
                    </a:stretch>
                  </pic:blipFill>
                  <pic:spPr>
                    <a:xfrm>
                      <a:off x="0" y="0"/>
                      <a:ext cx="3076575" cy="1353996"/>
                    </a:xfrm>
                    <a:prstGeom prst="rect">
                      <a:avLst/>
                    </a:prstGeom>
                    <a:ln/>
                  </pic:spPr>
                </pic:pic>
              </a:graphicData>
            </a:graphic>
          </wp:inline>
        </w:drawing>
      </w:r>
    </w:p>
    <w:p w14:paraId="5C419A17" w14:textId="77777777" w:rsidR="00196DE1" w:rsidRDefault="00000000">
      <w:pPr>
        <w:tabs>
          <w:tab w:val="left" w:pos="288"/>
        </w:tabs>
        <w:spacing w:before="200" w:after="200" w:line="228" w:lineRule="auto"/>
        <w:rPr>
          <w:sz w:val="18"/>
          <w:szCs w:val="18"/>
        </w:rPr>
      </w:pPr>
      <w:r>
        <w:rPr>
          <w:sz w:val="18"/>
          <w:szCs w:val="18"/>
        </w:rPr>
        <w:t>Fig .</w:t>
      </w:r>
      <w:proofErr w:type="gramStart"/>
      <w:r>
        <w:rPr>
          <w:sz w:val="18"/>
          <w:szCs w:val="18"/>
        </w:rPr>
        <w:t>9.LIME</w:t>
      </w:r>
      <w:proofErr w:type="gramEnd"/>
      <w:r>
        <w:rPr>
          <w:sz w:val="18"/>
          <w:szCs w:val="18"/>
        </w:rPr>
        <w:t xml:space="preserve"> Visualization-Bangla Sample</w:t>
      </w:r>
    </w:p>
    <w:p w14:paraId="5BC15AD1" w14:textId="77777777" w:rsidR="00196DE1" w:rsidRDefault="00000000">
      <w:pPr>
        <w:tabs>
          <w:tab w:val="left" w:pos="288"/>
        </w:tabs>
        <w:spacing w:before="200" w:after="200" w:line="228" w:lineRule="auto"/>
        <w:jc w:val="both"/>
        <w:rPr>
          <w:sz w:val="18"/>
          <w:szCs w:val="18"/>
        </w:rPr>
      </w:pPr>
      <w:r>
        <w:rPr>
          <w:sz w:val="18"/>
          <w:szCs w:val="18"/>
        </w:rPr>
        <w:t>Such​‍​‌‍​‍‌​‍​‌‍​‍‌ explainability outputs facilitate clinical interpretability, lessen the possibility of bias, and increase user trust as they show that the predictions are based on genuine psychological factors not on some mysterious model ​‍​‌‍​‍‌​‍​‌‍​‍‌behavior.</w:t>
      </w:r>
    </w:p>
    <w:p w14:paraId="23C5E46F" w14:textId="77777777" w:rsidR="00196DE1" w:rsidRDefault="00000000">
      <w:pPr>
        <w:pStyle w:val="Heading1"/>
        <w:numPr>
          <w:ilvl w:val="0"/>
          <w:numId w:val="6"/>
        </w:numPr>
        <w:spacing w:after="200"/>
        <w:ind w:right="180"/>
      </w:pPr>
      <w:r>
        <w:rPr>
          <w:sz w:val="18"/>
          <w:szCs w:val="18"/>
        </w:rPr>
        <w:t>CONCLUSION AND FUTURE WORK</w:t>
      </w:r>
    </w:p>
    <w:p w14:paraId="79D94E5D" w14:textId="77777777" w:rsidR="00196DE1" w:rsidRDefault="00000000">
      <w:pPr>
        <w:pStyle w:val="Heading2"/>
        <w:numPr>
          <w:ilvl w:val="1"/>
          <w:numId w:val="6"/>
        </w:numPr>
        <w:spacing w:after="200"/>
      </w:pPr>
      <w:r>
        <w:t xml:space="preserve">Conclusion </w:t>
      </w:r>
    </w:p>
    <w:p w14:paraId="20A03009" w14:textId="77777777" w:rsidR="00196DE1" w:rsidRDefault="00000000">
      <w:pPr>
        <w:jc w:val="both"/>
        <w:rPr>
          <w:sz w:val="18"/>
          <w:szCs w:val="18"/>
        </w:rPr>
      </w:pPr>
      <w:r>
        <w:rPr>
          <w:sz w:val="18"/>
          <w:szCs w:val="18"/>
        </w:rPr>
        <w:t>The​‍​‌‍​‍‌​‍​‌‍​‍‌ paper put forward a two-language depression recognition system that exploits the multilingual capabilities of XLM-</w:t>
      </w:r>
      <w:proofErr w:type="spellStart"/>
      <w:r>
        <w:rPr>
          <w:sz w:val="18"/>
          <w:szCs w:val="18"/>
        </w:rPr>
        <w:t>RoBERTa</w:t>
      </w:r>
      <w:proofErr w:type="spellEnd"/>
      <w:r>
        <w:rPr>
          <w:sz w:val="18"/>
          <w:szCs w:val="18"/>
        </w:rPr>
        <w:t xml:space="preserve"> as well as interpretable AI (XAI) techniques to identify the mental health symptoms from English and Bangla social media posts. The designed network, as per the real-world experiments, is highly accurate and has great generalization abilities since it achieves 92% in overall performance and can detect well in both languages. Moreover, the use of attention heatmaps and LIME feature contribution scores helps the model to provide easy-to-understand and interpretable results, hence, the predictions are not only psychologically relevant but also can be confirmed from the </w:t>
      </w:r>
      <w:proofErr w:type="spellStart"/>
      <w:r>
        <w:rPr>
          <w:sz w:val="18"/>
          <w:szCs w:val="18"/>
        </w:rPr>
        <w:t>text.The</w:t>
      </w:r>
      <w:proofErr w:type="spellEnd"/>
      <w:r>
        <w:rPr>
          <w:sz w:val="18"/>
          <w:szCs w:val="18"/>
        </w:rPr>
        <w:t xml:space="preserve"> results demonstrate that transformer-based language models can detect the linguistic indicators of depression in distressing, noisy, informal, or code-mixed texts that are standard user-generated content, in this case, social media posts. In addition, the presence of an explanation component can be held responsible for trust enhancement, thus, making the presented method suitable for deployment in the real world as mental health assistance platforms. Essentially, the presented system is a major step toward AI-powered early mental health screening in multi-lingual ​‍​‌‍​‍‌​‍​‌‍​‍‌populations.</w:t>
      </w:r>
    </w:p>
    <w:p w14:paraId="3C5F92A0" w14:textId="77777777" w:rsidR="00196DE1" w:rsidRDefault="00196DE1">
      <w:pPr>
        <w:jc w:val="both"/>
        <w:rPr>
          <w:sz w:val="18"/>
          <w:szCs w:val="18"/>
        </w:rPr>
      </w:pPr>
    </w:p>
    <w:p w14:paraId="3988D74C" w14:textId="77777777" w:rsidR="00196DE1" w:rsidRDefault="00000000">
      <w:pPr>
        <w:pStyle w:val="Heading2"/>
        <w:numPr>
          <w:ilvl w:val="1"/>
          <w:numId w:val="6"/>
        </w:numPr>
      </w:pPr>
      <w:r>
        <w:lastRenderedPageBreak/>
        <w:t xml:space="preserve">Future Scope and Potential Extension </w:t>
      </w:r>
    </w:p>
    <w:p w14:paraId="51B849E9" w14:textId="77777777" w:rsidR="00196DE1" w:rsidRDefault="00000000">
      <w:pPr>
        <w:tabs>
          <w:tab w:val="left" w:pos="288"/>
        </w:tabs>
        <w:spacing w:before="240" w:after="240"/>
        <w:jc w:val="both"/>
        <w:rPr>
          <w:sz w:val="18"/>
          <w:szCs w:val="18"/>
        </w:rPr>
      </w:pPr>
      <w:r>
        <w:rPr>
          <w:sz w:val="18"/>
          <w:szCs w:val="18"/>
        </w:rPr>
        <w:t>Even though the proposed method exhibits a powerful performance, there are several ways to improve it further:</w:t>
      </w:r>
    </w:p>
    <w:p w14:paraId="25F85E8A" w14:textId="77777777" w:rsidR="00196DE1" w:rsidRDefault="00000000">
      <w:pPr>
        <w:numPr>
          <w:ilvl w:val="0"/>
          <w:numId w:val="1"/>
        </w:numPr>
        <w:tabs>
          <w:tab w:val="left" w:pos="288"/>
        </w:tabs>
        <w:spacing w:before="240" w:after="200"/>
        <w:ind w:left="180" w:hanging="180"/>
        <w:jc w:val="both"/>
        <w:rPr>
          <w:sz w:val="18"/>
          <w:szCs w:val="18"/>
        </w:rPr>
      </w:pPr>
      <w:r>
        <w:rPr>
          <w:b/>
          <w:bCs/>
          <w:sz w:val="18"/>
          <w:szCs w:val="18"/>
        </w:rPr>
        <w:t xml:space="preserve">Dataset Expansion: </w:t>
      </w:r>
      <w:r>
        <w:rPr>
          <w:sz w:val="18"/>
          <w:szCs w:val="18"/>
        </w:rPr>
        <w:t>Besides, using more datasets related to the mental health of different-aged people and the languages (like Hindi, Tamil, or different dialects) can improve the model's linguistic inclusiveness and make it less biased culturally.</w:t>
      </w:r>
    </w:p>
    <w:p w14:paraId="444FA761" w14:textId="77777777" w:rsidR="00196DE1" w:rsidRDefault="00000000">
      <w:pPr>
        <w:numPr>
          <w:ilvl w:val="0"/>
          <w:numId w:val="1"/>
        </w:numPr>
        <w:tabs>
          <w:tab w:val="left" w:pos="288"/>
        </w:tabs>
        <w:spacing w:after="200"/>
        <w:ind w:left="180" w:hanging="180"/>
        <w:jc w:val="both"/>
        <w:rPr>
          <w:sz w:val="18"/>
          <w:szCs w:val="18"/>
        </w:rPr>
      </w:pPr>
      <w:r>
        <w:rPr>
          <w:b/>
          <w:bCs/>
          <w:sz w:val="18"/>
          <w:szCs w:val="18"/>
        </w:rPr>
        <w:t>Multi-Label Emotion and Severity Detection:</w:t>
      </w:r>
      <w:r>
        <w:rPr>
          <w:sz w:val="18"/>
          <w:szCs w:val="18"/>
        </w:rPr>
        <w:t xml:space="preserve"> The model may be developed further to recognize multiple human psychological states (e.g., anxiety, loneliness, suicidal ideation) and various degrees of depression severity apart from merely distinguishing between two classes, thereby generating more useful mental health ‍‌‍‍‌‍‌‍‍‌insights.</w:t>
      </w:r>
    </w:p>
    <w:p w14:paraId="3ED50683" w14:textId="77777777" w:rsidR="00196DE1" w:rsidRDefault="00000000">
      <w:pPr>
        <w:numPr>
          <w:ilvl w:val="0"/>
          <w:numId w:val="1"/>
        </w:numPr>
        <w:tabs>
          <w:tab w:val="left" w:pos="288"/>
        </w:tabs>
        <w:spacing w:after="200"/>
        <w:ind w:left="180" w:hanging="180"/>
        <w:jc w:val="both"/>
        <w:rPr>
          <w:sz w:val="18"/>
          <w:szCs w:val="18"/>
        </w:rPr>
      </w:pPr>
      <w:r>
        <w:rPr>
          <w:b/>
          <w:bCs/>
          <w:sz w:val="18"/>
          <w:szCs w:val="18"/>
        </w:rPr>
        <w:t xml:space="preserve">Context-Aware and Temporal Modeling: </w:t>
      </w:r>
      <w:r>
        <w:rPr>
          <w:sz w:val="18"/>
          <w:szCs w:val="18"/>
        </w:rPr>
        <w:t>Social networks are used differently during various times of the day, week, or year. Hence, incorporating sequential models or tracking user history could potentially improve the system's ability to give early ‍‌‍‍‌‍‌‍‍‌warnings.</w:t>
      </w:r>
    </w:p>
    <w:p w14:paraId="0D679401" w14:textId="77777777" w:rsidR="00196DE1" w:rsidRDefault="00000000">
      <w:pPr>
        <w:numPr>
          <w:ilvl w:val="0"/>
          <w:numId w:val="1"/>
        </w:numPr>
        <w:tabs>
          <w:tab w:val="left" w:pos="288"/>
        </w:tabs>
        <w:spacing w:after="200"/>
        <w:ind w:left="180" w:hanging="180"/>
        <w:jc w:val="both"/>
        <w:rPr>
          <w:sz w:val="18"/>
          <w:szCs w:val="18"/>
        </w:rPr>
      </w:pPr>
      <w:r>
        <w:rPr>
          <w:b/>
          <w:bCs/>
          <w:sz w:val="18"/>
          <w:szCs w:val="18"/>
        </w:rPr>
        <w:t>Real-Time Deployment:</w:t>
      </w:r>
      <w:r>
        <w:rPr>
          <w:sz w:val="18"/>
          <w:szCs w:val="18"/>
        </w:rPr>
        <w:t xml:space="preserve"> An instance could be where the system is connected with mental-health chatbots or clinical support tools so that the provision of the intervention can be at the closest point in time in the case of a high-risk situation.</w:t>
      </w:r>
    </w:p>
    <w:p w14:paraId="59A5979E" w14:textId="77777777" w:rsidR="00196DE1" w:rsidRDefault="00000000">
      <w:pPr>
        <w:numPr>
          <w:ilvl w:val="0"/>
          <w:numId w:val="1"/>
        </w:numPr>
        <w:tabs>
          <w:tab w:val="left" w:pos="288"/>
        </w:tabs>
        <w:spacing w:before="240" w:after="200"/>
        <w:ind w:left="180" w:hanging="180"/>
        <w:jc w:val="both"/>
        <w:rPr>
          <w:sz w:val="18"/>
          <w:szCs w:val="18"/>
        </w:rPr>
      </w:pPr>
      <w:r>
        <w:rPr>
          <w:b/>
          <w:bCs/>
          <w:sz w:val="18"/>
          <w:szCs w:val="18"/>
        </w:rPr>
        <w:t xml:space="preserve">Explainability Improvement: </w:t>
      </w:r>
      <w:r>
        <w:rPr>
          <w:sz w:val="18"/>
          <w:szCs w:val="18"/>
        </w:rPr>
        <w:t>For example, switching to more advanced XAI methods such as SHAP for token-level attributions or counterfactual reasoning might make the model even more transparent.</w:t>
      </w:r>
    </w:p>
    <w:p w14:paraId="531F9286" w14:textId="77777777" w:rsidR="00953AED" w:rsidRDefault="00000000" w:rsidP="00953AED">
      <w:pPr>
        <w:tabs>
          <w:tab w:val="left" w:pos="288"/>
        </w:tabs>
        <w:spacing w:before="240" w:after="240"/>
        <w:jc w:val="left"/>
        <w:rPr>
          <w:sz w:val="18"/>
          <w:szCs w:val="18"/>
        </w:rPr>
      </w:pPr>
      <w:r>
        <w:rPr>
          <w:sz w:val="18"/>
          <w:szCs w:val="18"/>
        </w:rPr>
        <w:t>The subsequent research aimed at these objectives will be instrumental in the creation of a morally justified, clinically reliable, and efficiently functioning mental health support system, which would be able to cater to a large number of multilingual ‍‌‍‍‌‍‌‍‍‌communities.</w:t>
      </w:r>
      <w:r w:rsidR="00953AED">
        <w:rPr>
          <w:sz w:val="18"/>
          <w:szCs w:val="18"/>
        </w:rPr>
        <w:t xml:space="preserve">         </w:t>
      </w:r>
    </w:p>
    <w:p w14:paraId="143047F9" w14:textId="56096E6E" w:rsidR="00196DE1" w:rsidRPr="00953AED" w:rsidRDefault="00953AED" w:rsidP="00953AED">
      <w:pPr>
        <w:tabs>
          <w:tab w:val="left" w:pos="288"/>
        </w:tabs>
        <w:spacing w:before="240" w:after="240"/>
        <w:jc w:val="left"/>
        <w:rPr>
          <w:sz w:val="18"/>
          <w:szCs w:val="18"/>
        </w:rPr>
      </w:pPr>
      <w:r>
        <w:rPr>
          <w:sz w:val="18"/>
          <w:szCs w:val="18"/>
        </w:rPr>
        <w:tab/>
      </w:r>
      <w:r>
        <w:rPr>
          <w:sz w:val="18"/>
          <w:szCs w:val="18"/>
        </w:rPr>
        <w:tab/>
      </w:r>
      <w:r>
        <w:rPr>
          <w:sz w:val="18"/>
          <w:szCs w:val="18"/>
        </w:rPr>
        <w:tab/>
      </w:r>
      <w:r w:rsidR="00000000">
        <w:rPr>
          <w:smallCaps/>
        </w:rPr>
        <w:t>References</w:t>
      </w:r>
    </w:p>
    <w:p w14:paraId="1B45D89A" w14:textId="77777777" w:rsidR="00196DE1" w:rsidRPr="00953AED" w:rsidRDefault="00000000">
      <w:pPr>
        <w:tabs>
          <w:tab w:val="left" w:pos="288"/>
        </w:tabs>
        <w:spacing w:before="240" w:after="240"/>
        <w:jc w:val="both"/>
        <w:rPr>
          <w:sz w:val="17"/>
          <w:szCs w:val="17"/>
        </w:rPr>
      </w:pPr>
      <w:r w:rsidRPr="00953AED">
        <w:rPr>
          <w:sz w:val="17"/>
          <w:szCs w:val="17"/>
        </w:rPr>
        <w:t>[1]</w:t>
      </w:r>
      <w:r w:rsidRPr="00953AED">
        <w:rPr>
          <w:smallCaps/>
          <w:sz w:val="17"/>
          <w:szCs w:val="17"/>
        </w:rPr>
        <w:t xml:space="preserve"> </w:t>
      </w:r>
      <w:r w:rsidRPr="00953AED">
        <w:rPr>
          <w:sz w:val="17"/>
          <w:szCs w:val="17"/>
        </w:rPr>
        <w:t>A. T. Adebanji, O. S. Adebayo, and T. O. Oladele, “Adaptation of transformer-based models for depression detection on social media,” Journal of Applied Machine Learning, vol. 2024, no. 02, pp. 1–15, 2024.</w:t>
      </w:r>
    </w:p>
    <w:p w14:paraId="619347D0" w14:textId="77777777" w:rsidR="00196DE1" w:rsidRPr="00953AED" w:rsidRDefault="00000000">
      <w:pPr>
        <w:tabs>
          <w:tab w:val="left" w:pos="288"/>
        </w:tabs>
        <w:spacing w:before="240" w:after="240"/>
        <w:jc w:val="both"/>
        <w:rPr>
          <w:sz w:val="17"/>
          <w:szCs w:val="17"/>
        </w:rPr>
      </w:pPr>
      <w:r w:rsidRPr="00953AED">
        <w:rPr>
          <w:sz w:val="17"/>
          <w:szCs w:val="17"/>
        </w:rPr>
        <w:t>[</w:t>
      </w:r>
      <w:proofErr w:type="gramStart"/>
      <w:r w:rsidRPr="00953AED">
        <w:rPr>
          <w:sz w:val="17"/>
          <w:szCs w:val="17"/>
        </w:rPr>
        <w:t>2]X.</w:t>
      </w:r>
      <w:proofErr w:type="gramEnd"/>
      <w:r w:rsidRPr="00953AED">
        <w:rPr>
          <w:sz w:val="17"/>
          <w:szCs w:val="17"/>
        </w:rPr>
        <w:t xml:space="preserve"> Ou, Y. Li, and W. Zhang, “XLM-</w:t>
      </w:r>
      <w:proofErr w:type="spellStart"/>
      <w:r w:rsidRPr="00953AED">
        <w:rPr>
          <w:sz w:val="17"/>
          <w:szCs w:val="17"/>
        </w:rPr>
        <w:t>RoBERTa</w:t>
      </w:r>
      <w:proofErr w:type="spellEnd"/>
      <w:r w:rsidRPr="00953AED">
        <w:rPr>
          <w:sz w:val="17"/>
          <w:szCs w:val="17"/>
        </w:rPr>
        <w:t xml:space="preserve"> for multi-language sentiment analysis,” in Proc. Workshop on Sentiment Analysis and Opinion Mining, pp. 1–8, 2020.</w:t>
      </w:r>
    </w:p>
    <w:p w14:paraId="6A36D56B" w14:textId="77777777" w:rsidR="00196DE1" w:rsidRPr="00953AED" w:rsidRDefault="00000000">
      <w:pPr>
        <w:tabs>
          <w:tab w:val="left" w:pos="288"/>
        </w:tabs>
        <w:spacing w:before="240" w:after="240"/>
        <w:jc w:val="both"/>
        <w:rPr>
          <w:sz w:val="17"/>
          <w:szCs w:val="17"/>
        </w:rPr>
      </w:pPr>
      <w:r w:rsidRPr="00953AED">
        <w:rPr>
          <w:sz w:val="17"/>
          <w:szCs w:val="17"/>
        </w:rPr>
        <w:t>[3] Z. Cheng, Q. Liu, and S. Parvin, “A comprehensive review of explainable artificial intelligence in computer vision: From theory to application,” IEEE Access, vol. 13, pp. 1–25, 2025.</w:t>
      </w:r>
    </w:p>
    <w:p w14:paraId="54A6686D" w14:textId="77777777" w:rsidR="00196DE1" w:rsidRPr="00953AED" w:rsidRDefault="00000000">
      <w:pPr>
        <w:tabs>
          <w:tab w:val="left" w:pos="288"/>
        </w:tabs>
        <w:spacing w:before="240" w:after="240"/>
        <w:jc w:val="both"/>
        <w:rPr>
          <w:sz w:val="17"/>
          <w:szCs w:val="17"/>
        </w:rPr>
      </w:pPr>
      <w:r w:rsidRPr="00953AED">
        <w:rPr>
          <w:sz w:val="17"/>
          <w:szCs w:val="17"/>
        </w:rPr>
        <w:t>[4] B. G. Teferra, S. M. Yimam, and A. A. Argaw, “Screening for depression using natural language processing,” JMIR Mental Health, vol. 11, no. 11, p. e54321, 2024.</w:t>
      </w:r>
    </w:p>
    <w:p w14:paraId="0F00EF6C" w14:textId="77777777" w:rsidR="00196DE1" w:rsidRPr="00953AED" w:rsidRDefault="00000000">
      <w:pPr>
        <w:tabs>
          <w:tab w:val="left" w:pos="288"/>
        </w:tabs>
        <w:spacing w:before="240" w:after="240"/>
        <w:jc w:val="both"/>
        <w:rPr>
          <w:sz w:val="17"/>
          <w:szCs w:val="17"/>
        </w:rPr>
      </w:pPr>
      <w:r w:rsidRPr="00953AED">
        <w:rPr>
          <w:sz w:val="17"/>
          <w:szCs w:val="17"/>
        </w:rPr>
        <w:t>[5] GitHub Contributors, “Fine-tuning XLM-</w:t>
      </w:r>
      <w:proofErr w:type="spellStart"/>
      <w:r w:rsidRPr="00953AED">
        <w:rPr>
          <w:sz w:val="17"/>
          <w:szCs w:val="17"/>
        </w:rPr>
        <w:t>RoBERTa</w:t>
      </w:r>
      <w:proofErr w:type="spellEnd"/>
      <w:r w:rsidRPr="00953AED">
        <w:rPr>
          <w:sz w:val="17"/>
          <w:szCs w:val="17"/>
        </w:rPr>
        <w:t xml:space="preserve"> for multilingual sentiment analysis,” GitHub, 2022. [Online]. Available: https://github.com/topics/xlm-roberta-sentiment-analysis</w:t>
      </w:r>
    </w:p>
    <w:p w14:paraId="31EDC333" w14:textId="77777777" w:rsidR="00196DE1" w:rsidRPr="00953AED" w:rsidRDefault="00000000">
      <w:pPr>
        <w:tabs>
          <w:tab w:val="left" w:pos="288"/>
        </w:tabs>
        <w:spacing w:before="240" w:after="240"/>
        <w:jc w:val="both"/>
        <w:rPr>
          <w:sz w:val="17"/>
          <w:szCs w:val="17"/>
        </w:rPr>
      </w:pPr>
      <w:r w:rsidRPr="00953AED">
        <w:rPr>
          <w:sz w:val="17"/>
          <w:szCs w:val="17"/>
        </w:rPr>
        <w:t xml:space="preserve">[6] </w:t>
      </w:r>
      <w:proofErr w:type="spellStart"/>
      <w:r w:rsidRPr="00953AED">
        <w:rPr>
          <w:sz w:val="17"/>
          <w:szCs w:val="17"/>
        </w:rPr>
        <w:t>Meegle</w:t>
      </w:r>
      <w:proofErr w:type="spellEnd"/>
      <w:r w:rsidRPr="00953AED">
        <w:rPr>
          <w:sz w:val="17"/>
          <w:szCs w:val="17"/>
        </w:rPr>
        <w:t xml:space="preserve"> Research, “Attention mechanism in explainable AI,” </w:t>
      </w:r>
      <w:proofErr w:type="spellStart"/>
      <w:r w:rsidRPr="00953AED">
        <w:rPr>
          <w:sz w:val="17"/>
          <w:szCs w:val="17"/>
        </w:rPr>
        <w:t>Meegle</w:t>
      </w:r>
      <w:proofErr w:type="spellEnd"/>
      <w:r w:rsidRPr="00953AED">
        <w:rPr>
          <w:sz w:val="17"/>
          <w:szCs w:val="17"/>
        </w:rPr>
        <w:t xml:space="preserve"> Blog, Aug. 2025.</w:t>
      </w:r>
    </w:p>
    <w:p w14:paraId="09664184" w14:textId="77777777" w:rsidR="00196DE1" w:rsidRPr="00953AED" w:rsidRDefault="00000000">
      <w:pPr>
        <w:tabs>
          <w:tab w:val="left" w:pos="288"/>
        </w:tabs>
        <w:spacing w:before="240" w:after="240"/>
        <w:jc w:val="both"/>
        <w:rPr>
          <w:sz w:val="17"/>
          <w:szCs w:val="17"/>
        </w:rPr>
      </w:pPr>
      <w:r w:rsidRPr="00953AED">
        <w:rPr>
          <w:sz w:val="17"/>
          <w:szCs w:val="17"/>
        </w:rPr>
        <w:t xml:space="preserve">[7] </w:t>
      </w:r>
      <w:proofErr w:type="spellStart"/>
      <w:r w:rsidRPr="00953AED">
        <w:rPr>
          <w:sz w:val="17"/>
          <w:szCs w:val="17"/>
        </w:rPr>
        <w:t>Akademia</w:t>
      </w:r>
      <w:proofErr w:type="spellEnd"/>
      <w:r w:rsidRPr="00953AED">
        <w:rPr>
          <w:sz w:val="17"/>
          <w:szCs w:val="17"/>
        </w:rPr>
        <w:t xml:space="preserve"> Baru, “Uncovering depression on social media using BERT model,” Int. J. Adv. </w:t>
      </w:r>
      <w:proofErr w:type="spellStart"/>
      <w:r w:rsidRPr="00953AED">
        <w:rPr>
          <w:sz w:val="17"/>
          <w:szCs w:val="17"/>
        </w:rPr>
        <w:t>Comput</w:t>
      </w:r>
      <w:proofErr w:type="spellEnd"/>
      <w:r w:rsidRPr="00953AED">
        <w:rPr>
          <w:sz w:val="17"/>
          <w:szCs w:val="17"/>
        </w:rPr>
        <w:t>. Sci. Appl., vol. 12, no. 3, pp. 1–10, 2021.</w:t>
      </w:r>
    </w:p>
    <w:p w14:paraId="32EC0B18" w14:textId="77777777" w:rsidR="00196DE1" w:rsidRPr="00953AED" w:rsidRDefault="00000000">
      <w:pPr>
        <w:tabs>
          <w:tab w:val="left" w:pos="288"/>
        </w:tabs>
        <w:spacing w:before="240" w:after="240"/>
        <w:jc w:val="both"/>
        <w:rPr>
          <w:sz w:val="17"/>
          <w:szCs w:val="17"/>
        </w:rPr>
      </w:pPr>
      <w:r w:rsidRPr="00953AED">
        <w:rPr>
          <w:sz w:val="17"/>
          <w:szCs w:val="17"/>
        </w:rPr>
        <w:t xml:space="preserve">[8] S. </w:t>
      </w:r>
      <w:proofErr w:type="spellStart"/>
      <w:r w:rsidRPr="00953AED">
        <w:rPr>
          <w:sz w:val="17"/>
          <w:szCs w:val="17"/>
        </w:rPr>
        <w:t>Devaguptam</w:t>
      </w:r>
      <w:proofErr w:type="spellEnd"/>
      <w:r w:rsidRPr="00953AED">
        <w:rPr>
          <w:sz w:val="17"/>
          <w:szCs w:val="17"/>
        </w:rPr>
        <w:t xml:space="preserve">, S. Goel, and S. Maheshwari, “Early detection of depression using BERT and </w:t>
      </w:r>
      <w:proofErr w:type="spellStart"/>
      <w:r w:rsidRPr="00953AED">
        <w:rPr>
          <w:sz w:val="17"/>
          <w:szCs w:val="17"/>
        </w:rPr>
        <w:t>DeBERTa</w:t>
      </w:r>
      <w:proofErr w:type="spellEnd"/>
      <w:r w:rsidRPr="00953AED">
        <w:rPr>
          <w:sz w:val="17"/>
          <w:szCs w:val="17"/>
        </w:rPr>
        <w:t xml:space="preserve">,” in Proc. CLEF </w:t>
      </w:r>
      <w:proofErr w:type="spellStart"/>
      <w:r w:rsidRPr="00953AED">
        <w:rPr>
          <w:sz w:val="17"/>
          <w:szCs w:val="17"/>
        </w:rPr>
        <w:t>eRisk</w:t>
      </w:r>
      <w:proofErr w:type="spellEnd"/>
      <w:r w:rsidRPr="00953AED">
        <w:rPr>
          <w:sz w:val="17"/>
          <w:szCs w:val="17"/>
        </w:rPr>
        <w:t xml:space="preserve"> Workshop, pp. 1–12, 2022.</w:t>
      </w:r>
    </w:p>
    <w:p w14:paraId="24725CA8" w14:textId="77777777" w:rsidR="00196DE1" w:rsidRPr="00953AED" w:rsidRDefault="00000000">
      <w:pPr>
        <w:tabs>
          <w:tab w:val="left" w:pos="288"/>
        </w:tabs>
        <w:spacing w:before="240" w:after="240"/>
        <w:jc w:val="both"/>
        <w:rPr>
          <w:sz w:val="17"/>
          <w:szCs w:val="17"/>
        </w:rPr>
      </w:pPr>
      <w:r w:rsidRPr="00953AED">
        <w:rPr>
          <w:sz w:val="17"/>
          <w:szCs w:val="17"/>
        </w:rPr>
        <w:t xml:space="preserve">[9] Jetir.org, “Depression status classification using </w:t>
      </w:r>
      <w:proofErr w:type="spellStart"/>
      <w:r w:rsidRPr="00953AED">
        <w:rPr>
          <w:sz w:val="17"/>
          <w:szCs w:val="17"/>
        </w:rPr>
        <w:t>CatBoost</w:t>
      </w:r>
      <w:proofErr w:type="spellEnd"/>
      <w:r w:rsidRPr="00953AED">
        <w:rPr>
          <w:sz w:val="17"/>
          <w:szCs w:val="17"/>
        </w:rPr>
        <w:t xml:space="preserve"> and SHAP,” J. Emerging Technol. Innovative Res., vol. 9, no. 5, pp. 1–15, 2022.</w:t>
      </w:r>
    </w:p>
    <w:p w14:paraId="525950B4" w14:textId="77777777" w:rsidR="00196DE1" w:rsidRPr="00953AED" w:rsidRDefault="00000000">
      <w:pPr>
        <w:tabs>
          <w:tab w:val="left" w:pos="288"/>
        </w:tabs>
        <w:spacing w:before="240" w:after="240"/>
        <w:jc w:val="both"/>
        <w:rPr>
          <w:sz w:val="17"/>
          <w:szCs w:val="17"/>
        </w:rPr>
      </w:pPr>
      <w:r w:rsidRPr="00953AED">
        <w:rPr>
          <w:sz w:val="17"/>
          <w:szCs w:val="17"/>
        </w:rPr>
        <w:t xml:space="preserve">[10] National Institutes of Health (NIH), “Exploring emotional patterns in social media through ensemble approaches,” JMIR Public Health </w:t>
      </w:r>
      <w:proofErr w:type="spellStart"/>
      <w:r w:rsidRPr="00953AED">
        <w:rPr>
          <w:sz w:val="17"/>
          <w:szCs w:val="17"/>
        </w:rPr>
        <w:t>Surveill</w:t>
      </w:r>
      <w:proofErr w:type="spellEnd"/>
      <w:r w:rsidRPr="00953AED">
        <w:rPr>
          <w:sz w:val="17"/>
          <w:szCs w:val="17"/>
        </w:rPr>
        <w:t>., vol. 11, no. 1, p. e12345, Jan. 2025.</w:t>
      </w:r>
    </w:p>
    <w:p w14:paraId="4779E1A8" w14:textId="77777777" w:rsidR="00196DE1" w:rsidRPr="00953AED" w:rsidRDefault="00000000">
      <w:pPr>
        <w:tabs>
          <w:tab w:val="left" w:pos="288"/>
        </w:tabs>
        <w:spacing w:before="240" w:after="240"/>
        <w:jc w:val="both"/>
        <w:rPr>
          <w:sz w:val="17"/>
          <w:szCs w:val="17"/>
        </w:rPr>
      </w:pPr>
      <w:r w:rsidRPr="00953AED">
        <w:rPr>
          <w:sz w:val="17"/>
          <w:szCs w:val="17"/>
        </w:rPr>
        <w:t xml:space="preserve">[11] A. </w:t>
      </w:r>
      <w:proofErr w:type="spellStart"/>
      <w:r w:rsidRPr="00953AED">
        <w:rPr>
          <w:sz w:val="17"/>
          <w:szCs w:val="17"/>
        </w:rPr>
        <w:t>Köchling</w:t>
      </w:r>
      <w:proofErr w:type="spellEnd"/>
      <w:r w:rsidRPr="00953AED">
        <w:rPr>
          <w:sz w:val="17"/>
          <w:szCs w:val="17"/>
        </w:rPr>
        <w:t>, M. C. Wehner, and M. Hirn, “A survey on multilingual mental disorders detection from social media,” arXiv:2206.0016, 2022.</w:t>
      </w:r>
    </w:p>
    <w:p w14:paraId="29D2C2D3" w14:textId="77777777" w:rsidR="00196DE1" w:rsidRPr="00953AED" w:rsidRDefault="00000000">
      <w:pPr>
        <w:tabs>
          <w:tab w:val="left" w:pos="288"/>
        </w:tabs>
        <w:spacing w:before="240" w:after="240"/>
        <w:jc w:val="both"/>
        <w:rPr>
          <w:sz w:val="17"/>
          <w:szCs w:val="17"/>
        </w:rPr>
      </w:pPr>
      <w:r w:rsidRPr="00953AED">
        <w:rPr>
          <w:sz w:val="17"/>
          <w:szCs w:val="17"/>
        </w:rPr>
        <w:t>[12] NIH, “Machine learning and SHAP values explain the relative importance of clinical features,” Nature Commun., vol. 16, no. 8, 2025.</w:t>
      </w:r>
    </w:p>
    <w:p w14:paraId="1588D57F" w14:textId="77777777" w:rsidR="00196DE1" w:rsidRPr="00953AED" w:rsidRDefault="00000000">
      <w:pPr>
        <w:tabs>
          <w:tab w:val="left" w:pos="288"/>
        </w:tabs>
        <w:spacing w:before="240" w:after="240"/>
        <w:jc w:val="both"/>
        <w:rPr>
          <w:sz w:val="17"/>
          <w:szCs w:val="17"/>
        </w:rPr>
      </w:pPr>
      <w:r w:rsidRPr="00953AED">
        <w:rPr>
          <w:sz w:val="17"/>
          <w:szCs w:val="17"/>
        </w:rPr>
        <w:t>[13] Nature Research, “Multi-task opinion enhanced hybrid BERT model for mental health assessment,” Nature Machine Intelligence, vol. 7, no. 1, pp. 15–28, Jan. 2025.</w:t>
      </w:r>
    </w:p>
    <w:p w14:paraId="3D732F7F" w14:textId="77777777" w:rsidR="00196DE1" w:rsidRPr="00953AED" w:rsidRDefault="00000000">
      <w:pPr>
        <w:tabs>
          <w:tab w:val="left" w:pos="288"/>
        </w:tabs>
        <w:spacing w:before="240" w:after="240"/>
        <w:jc w:val="both"/>
        <w:rPr>
          <w:sz w:val="17"/>
          <w:szCs w:val="17"/>
        </w:rPr>
      </w:pPr>
      <w:r w:rsidRPr="00953AED">
        <w:rPr>
          <w:sz w:val="17"/>
          <w:szCs w:val="17"/>
        </w:rPr>
        <w:t xml:space="preserve">[14] ScienceDirect, “Federated learning for privacy-preserving depression detection,” </w:t>
      </w:r>
      <w:proofErr w:type="spellStart"/>
      <w:r w:rsidRPr="00953AED">
        <w:rPr>
          <w:sz w:val="17"/>
          <w:szCs w:val="17"/>
        </w:rPr>
        <w:t>Comput</w:t>
      </w:r>
      <w:proofErr w:type="spellEnd"/>
      <w:r w:rsidRPr="00953AED">
        <w:rPr>
          <w:sz w:val="17"/>
          <w:szCs w:val="17"/>
        </w:rPr>
        <w:t>. Biol. Med., vol. 171, p. e108124, 2024.</w:t>
      </w:r>
    </w:p>
    <w:p w14:paraId="06F1E41F" w14:textId="77777777" w:rsidR="00196DE1" w:rsidRPr="00953AED" w:rsidRDefault="00000000">
      <w:pPr>
        <w:tabs>
          <w:tab w:val="left" w:pos="288"/>
        </w:tabs>
        <w:spacing w:before="240" w:after="240"/>
        <w:jc w:val="both"/>
        <w:rPr>
          <w:sz w:val="17"/>
          <w:szCs w:val="17"/>
        </w:rPr>
      </w:pPr>
      <w:r w:rsidRPr="00953AED">
        <w:rPr>
          <w:sz w:val="17"/>
          <w:szCs w:val="17"/>
        </w:rPr>
        <w:t>[15] JMIR Mental Health, “Explainable AI for depression detection and severity grading,” vol. 11, no. 5, p. e34567, 2024.</w:t>
      </w:r>
    </w:p>
    <w:p w14:paraId="08C92998" w14:textId="77777777" w:rsidR="00196DE1" w:rsidRPr="00953AED" w:rsidRDefault="00000000">
      <w:pPr>
        <w:tabs>
          <w:tab w:val="left" w:pos="288"/>
        </w:tabs>
        <w:spacing w:before="240" w:after="240"/>
        <w:jc w:val="both"/>
        <w:rPr>
          <w:sz w:val="17"/>
          <w:szCs w:val="17"/>
        </w:rPr>
      </w:pPr>
      <w:r w:rsidRPr="00953AED">
        <w:rPr>
          <w:sz w:val="17"/>
          <w:szCs w:val="17"/>
        </w:rPr>
        <w:t xml:space="preserve">[16] IIETA, “A comparative study of BERT and </w:t>
      </w:r>
      <w:proofErr w:type="spellStart"/>
      <w:r w:rsidRPr="00953AED">
        <w:rPr>
          <w:sz w:val="17"/>
          <w:szCs w:val="17"/>
        </w:rPr>
        <w:t>RoBERTa</w:t>
      </w:r>
      <w:proofErr w:type="spellEnd"/>
      <w:r w:rsidRPr="00953AED">
        <w:rPr>
          <w:sz w:val="17"/>
          <w:szCs w:val="17"/>
        </w:rPr>
        <w:t xml:space="preserve"> for sentiment classification on mental health social media,” Int. J. Web Semantic Technol., vol. 16, no. 4, Jul. 2025.</w:t>
      </w:r>
    </w:p>
    <w:p w14:paraId="284D65C4" w14:textId="77777777" w:rsidR="00196DE1" w:rsidRPr="00953AED" w:rsidRDefault="00000000">
      <w:pPr>
        <w:tabs>
          <w:tab w:val="left" w:pos="288"/>
        </w:tabs>
        <w:spacing w:before="240" w:after="240"/>
        <w:jc w:val="both"/>
        <w:rPr>
          <w:sz w:val="17"/>
          <w:szCs w:val="17"/>
        </w:rPr>
      </w:pPr>
      <w:r w:rsidRPr="00953AED">
        <w:rPr>
          <w:sz w:val="17"/>
          <w:szCs w:val="17"/>
        </w:rPr>
        <w:t xml:space="preserve">[17] </w:t>
      </w:r>
      <w:proofErr w:type="spellStart"/>
      <w:r w:rsidRPr="00953AED">
        <w:rPr>
          <w:sz w:val="17"/>
          <w:szCs w:val="17"/>
        </w:rPr>
        <w:t>Scielo</w:t>
      </w:r>
      <w:proofErr w:type="spellEnd"/>
      <w:r w:rsidRPr="00953AED">
        <w:rPr>
          <w:sz w:val="17"/>
          <w:szCs w:val="17"/>
        </w:rPr>
        <w:t xml:space="preserve"> México, “Enhancing text classification using BERT: A transfer learning approach,” </w:t>
      </w:r>
      <w:proofErr w:type="spellStart"/>
      <w:r w:rsidRPr="00953AED">
        <w:rPr>
          <w:sz w:val="17"/>
          <w:szCs w:val="17"/>
        </w:rPr>
        <w:t>Scielo</w:t>
      </w:r>
      <w:proofErr w:type="spellEnd"/>
      <w:r w:rsidRPr="00953AED">
        <w:rPr>
          <w:sz w:val="17"/>
          <w:szCs w:val="17"/>
        </w:rPr>
        <w:t xml:space="preserve"> México, vol. 12, no. 4, pp. 1–20, Nov. 2024.</w:t>
      </w:r>
    </w:p>
    <w:p w14:paraId="3C45D6DC" w14:textId="77777777" w:rsidR="00196DE1" w:rsidRPr="00953AED" w:rsidRDefault="00000000">
      <w:pPr>
        <w:tabs>
          <w:tab w:val="left" w:pos="288"/>
        </w:tabs>
        <w:spacing w:before="240" w:after="240"/>
        <w:jc w:val="both"/>
        <w:rPr>
          <w:sz w:val="17"/>
          <w:szCs w:val="17"/>
        </w:rPr>
      </w:pPr>
      <w:r w:rsidRPr="00953AED">
        <w:rPr>
          <w:sz w:val="17"/>
          <w:szCs w:val="17"/>
        </w:rPr>
        <w:t>[18] Nature Machine Intelligence, “A multimodal approach to cross-lingual sentiment analysis,” Nature Machine Intelligence, vol. 6, no. 4, pp. 1–15, Apr. 2024.</w:t>
      </w:r>
    </w:p>
    <w:p w14:paraId="5E509AC6" w14:textId="77777777" w:rsidR="00196DE1" w:rsidRPr="00953AED" w:rsidRDefault="00000000">
      <w:pPr>
        <w:tabs>
          <w:tab w:val="left" w:pos="288"/>
        </w:tabs>
        <w:spacing w:before="240" w:after="240"/>
        <w:jc w:val="both"/>
        <w:rPr>
          <w:sz w:val="17"/>
          <w:szCs w:val="17"/>
        </w:rPr>
      </w:pPr>
      <w:r w:rsidRPr="00953AED">
        <w:rPr>
          <w:sz w:val="17"/>
          <w:szCs w:val="17"/>
        </w:rPr>
        <w:t xml:space="preserve">[19] </w:t>
      </w:r>
      <w:proofErr w:type="spellStart"/>
      <w:r w:rsidRPr="00953AED">
        <w:rPr>
          <w:sz w:val="17"/>
          <w:szCs w:val="17"/>
        </w:rPr>
        <w:t>arXiv</w:t>
      </w:r>
      <w:proofErr w:type="spellEnd"/>
      <w:r w:rsidRPr="00953AED">
        <w:rPr>
          <w:sz w:val="17"/>
          <w:szCs w:val="17"/>
        </w:rPr>
        <w:t xml:space="preserve">, “Evaluating self-attention interpretability through human-grounded protocols,” </w:t>
      </w:r>
      <w:proofErr w:type="gramStart"/>
      <w:r w:rsidRPr="00953AED">
        <w:rPr>
          <w:sz w:val="17"/>
          <w:szCs w:val="17"/>
        </w:rPr>
        <w:t>arXiv:2303.xxxxx</w:t>
      </w:r>
      <w:proofErr w:type="gramEnd"/>
      <w:r w:rsidRPr="00953AED">
        <w:rPr>
          <w:sz w:val="17"/>
          <w:szCs w:val="17"/>
        </w:rPr>
        <w:t>, Mar. 2023.</w:t>
      </w:r>
    </w:p>
    <w:p w14:paraId="554E8A80" w14:textId="77777777" w:rsidR="00196DE1" w:rsidRPr="00953AED" w:rsidRDefault="00000000">
      <w:pPr>
        <w:tabs>
          <w:tab w:val="left" w:pos="288"/>
        </w:tabs>
        <w:spacing w:before="240" w:after="240"/>
        <w:jc w:val="both"/>
        <w:rPr>
          <w:sz w:val="17"/>
          <w:szCs w:val="17"/>
        </w:rPr>
      </w:pPr>
      <w:r w:rsidRPr="00953AED">
        <w:rPr>
          <w:sz w:val="17"/>
          <w:szCs w:val="17"/>
        </w:rPr>
        <w:t>[20] Atheros AI, “Text classification with transformers in TensorFlow 2: BERT and beyond,” Learning.Atheros.ai Blog, Apr. 2020.</w:t>
      </w:r>
    </w:p>
    <w:p w14:paraId="412431E8" w14:textId="77777777" w:rsidR="00196DE1" w:rsidRPr="00953AED" w:rsidRDefault="00000000">
      <w:pPr>
        <w:tabs>
          <w:tab w:val="left" w:pos="288"/>
        </w:tabs>
        <w:spacing w:before="240" w:after="240"/>
        <w:jc w:val="both"/>
        <w:rPr>
          <w:sz w:val="17"/>
          <w:szCs w:val="17"/>
        </w:rPr>
      </w:pPr>
      <w:r w:rsidRPr="00953AED">
        <w:rPr>
          <w:sz w:val="17"/>
          <w:szCs w:val="17"/>
        </w:rPr>
        <w:t xml:space="preserve">[21] </w:t>
      </w:r>
      <w:proofErr w:type="spellStart"/>
      <w:r w:rsidRPr="00953AED">
        <w:rPr>
          <w:sz w:val="17"/>
          <w:szCs w:val="17"/>
        </w:rPr>
        <w:t>arXiv</w:t>
      </w:r>
      <w:proofErr w:type="spellEnd"/>
      <w:r w:rsidRPr="00953AED">
        <w:rPr>
          <w:sz w:val="17"/>
          <w:szCs w:val="17"/>
        </w:rPr>
        <w:t xml:space="preserve">, “The model arena for cross-lingual sentiment analysis,” </w:t>
      </w:r>
      <w:proofErr w:type="gramStart"/>
      <w:r w:rsidRPr="00953AED">
        <w:rPr>
          <w:sz w:val="17"/>
          <w:szCs w:val="17"/>
        </w:rPr>
        <w:t>arXiv:2406.xxxxx</w:t>
      </w:r>
      <w:proofErr w:type="gramEnd"/>
      <w:r w:rsidRPr="00953AED">
        <w:rPr>
          <w:sz w:val="17"/>
          <w:szCs w:val="17"/>
        </w:rPr>
        <w:t>, Jun. 2024.</w:t>
      </w:r>
    </w:p>
    <w:p w14:paraId="249B7038" w14:textId="77777777" w:rsidR="00196DE1" w:rsidRPr="00953AED" w:rsidRDefault="00000000">
      <w:pPr>
        <w:tabs>
          <w:tab w:val="left" w:pos="288"/>
        </w:tabs>
        <w:spacing w:before="240" w:after="240"/>
        <w:jc w:val="both"/>
        <w:rPr>
          <w:sz w:val="17"/>
          <w:szCs w:val="17"/>
        </w:rPr>
      </w:pPr>
      <w:r w:rsidRPr="00953AED">
        <w:rPr>
          <w:sz w:val="17"/>
          <w:szCs w:val="17"/>
        </w:rPr>
        <w:t>[22] NIH, “A mental health dataset of low self-esteem in Reddit posts,” Scientific Data, vol. 11, no. 1, Jan. 2024.</w:t>
      </w:r>
    </w:p>
    <w:p w14:paraId="7A2CCD23" w14:textId="77777777" w:rsidR="00196DE1" w:rsidRPr="00953AED" w:rsidRDefault="00000000">
      <w:pPr>
        <w:tabs>
          <w:tab w:val="left" w:pos="288"/>
        </w:tabs>
        <w:spacing w:before="240" w:after="240"/>
        <w:jc w:val="both"/>
        <w:rPr>
          <w:sz w:val="17"/>
          <w:szCs w:val="17"/>
        </w:rPr>
      </w:pPr>
      <w:r w:rsidRPr="00953AED">
        <w:rPr>
          <w:sz w:val="17"/>
          <w:szCs w:val="17"/>
        </w:rPr>
        <w:t>[23] NIH/PMC, “A psycholinguistic NLP framework for forensic text analysis and personality assessment,” Frontiers in Psychology, vol. 16, no. 10, 2025.</w:t>
      </w:r>
    </w:p>
    <w:p w14:paraId="23C6ABC8" w14:textId="77777777" w:rsidR="00196DE1" w:rsidRPr="00953AED" w:rsidRDefault="00000000">
      <w:pPr>
        <w:tabs>
          <w:tab w:val="left" w:pos="288"/>
        </w:tabs>
        <w:spacing w:before="240" w:after="240"/>
        <w:jc w:val="both"/>
        <w:rPr>
          <w:sz w:val="17"/>
          <w:szCs w:val="17"/>
        </w:rPr>
      </w:pPr>
      <w:r w:rsidRPr="00953AED">
        <w:rPr>
          <w:sz w:val="17"/>
          <w:szCs w:val="17"/>
        </w:rPr>
        <w:t xml:space="preserve">[24] </w:t>
      </w:r>
      <w:proofErr w:type="spellStart"/>
      <w:r w:rsidRPr="00953AED">
        <w:rPr>
          <w:sz w:val="17"/>
          <w:szCs w:val="17"/>
        </w:rPr>
        <w:t>Encord</w:t>
      </w:r>
      <w:proofErr w:type="spellEnd"/>
      <w:r w:rsidRPr="00953AED">
        <w:rPr>
          <w:sz w:val="17"/>
          <w:szCs w:val="17"/>
        </w:rPr>
        <w:t xml:space="preserve">, “F1 score in machine learning explained,” </w:t>
      </w:r>
      <w:proofErr w:type="spellStart"/>
      <w:r w:rsidRPr="00953AED">
        <w:rPr>
          <w:sz w:val="17"/>
          <w:szCs w:val="17"/>
        </w:rPr>
        <w:t>Encord</w:t>
      </w:r>
      <w:proofErr w:type="spellEnd"/>
      <w:r w:rsidRPr="00953AED">
        <w:rPr>
          <w:sz w:val="17"/>
          <w:szCs w:val="17"/>
        </w:rPr>
        <w:t xml:space="preserve"> Blog, Aug. 2025.</w:t>
      </w:r>
    </w:p>
    <w:p w14:paraId="17B8D912" w14:textId="77777777" w:rsidR="00196DE1" w:rsidRPr="00953AED" w:rsidRDefault="00000000">
      <w:pPr>
        <w:tabs>
          <w:tab w:val="left" w:pos="288"/>
        </w:tabs>
        <w:spacing w:before="240" w:after="240"/>
        <w:jc w:val="both"/>
        <w:rPr>
          <w:sz w:val="17"/>
          <w:szCs w:val="17"/>
        </w:rPr>
      </w:pPr>
      <w:r w:rsidRPr="00953AED">
        <w:rPr>
          <w:sz w:val="17"/>
          <w:szCs w:val="17"/>
        </w:rPr>
        <w:t>[25] S. Ji, S. Pan, Y. Li, E. Cambria, G. Long, and Z. Zhang, “</w:t>
      </w:r>
      <w:proofErr w:type="spellStart"/>
      <w:r w:rsidRPr="00953AED">
        <w:rPr>
          <w:sz w:val="17"/>
          <w:szCs w:val="17"/>
        </w:rPr>
        <w:t>MentalBERT</w:t>
      </w:r>
      <w:proofErr w:type="spellEnd"/>
      <w:r w:rsidRPr="00953AED">
        <w:rPr>
          <w:sz w:val="17"/>
          <w:szCs w:val="17"/>
        </w:rPr>
        <w:t>: Publicly available pretrained language models for mental healthcare,” arXiv:2110.15621, 2021.</w:t>
      </w:r>
    </w:p>
    <w:sectPr w:rsidR="00196DE1" w:rsidRPr="00953AED">
      <w:type w:val="continuous"/>
      <w:pgSz w:w="11906" w:h="16838"/>
      <w:pgMar w:top="1080" w:right="907" w:bottom="1440" w:left="907" w:header="720" w:footer="720" w:gutter="0"/>
      <w:cols w:num="2" w:space="720" w:equalWidth="0">
        <w:col w:w="4847" w:space="397"/>
        <w:col w:w="484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389F0" w14:textId="77777777" w:rsidR="00C24A1F" w:rsidRDefault="00C24A1F">
      <w:r>
        <w:separator/>
      </w:r>
    </w:p>
  </w:endnote>
  <w:endnote w:type="continuationSeparator" w:id="0">
    <w:p w14:paraId="2BE5E731" w14:textId="77777777" w:rsidR="00C24A1F" w:rsidRDefault="00C24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46A30B6-5EE9-4434-AF97-CA1366DEFB68}"/>
  </w:font>
  <w:font w:name="Cardo">
    <w:charset w:val="00"/>
    <w:family w:val="auto"/>
    <w:pitch w:val="default"/>
    <w:embedRegular r:id="rId2" w:fontKey="{6B649A64-46AA-4F87-957A-6B240C30EF40}"/>
  </w:font>
  <w:font w:name="Baloo Da">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00013785-61DD-45AA-9DEA-0162987F7B91}"/>
  </w:font>
  <w:font w:name="Cambria">
    <w:panose1 w:val="02040503050406030204"/>
    <w:charset w:val="00"/>
    <w:family w:val="roman"/>
    <w:pitch w:val="variable"/>
    <w:sig w:usb0="E00006FF" w:usb1="420024FF" w:usb2="02000000" w:usb3="00000000" w:csb0="0000019F" w:csb1="00000000"/>
    <w:embedRegular r:id="rId4" w:fontKey="{CAC178F3-9790-4789-B964-41D8F247AF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AED5C" w14:textId="77777777" w:rsidR="00196DE1" w:rsidRDefault="00196DE1">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CFE87" w14:textId="77777777" w:rsidR="00C24A1F" w:rsidRDefault="00C24A1F">
      <w:r>
        <w:separator/>
      </w:r>
    </w:p>
  </w:footnote>
  <w:footnote w:type="continuationSeparator" w:id="0">
    <w:p w14:paraId="1A679284" w14:textId="77777777" w:rsidR="00C24A1F" w:rsidRDefault="00C24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AA1"/>
    <w:multiLevelType w:val="multilevel"/>
    <w:tmpl w:val="F9221304"/>
    <w:lvl w:ilvl="0">
      <w:start w:val="1"/>
      <w:numFmt w:val="bullet"/>
      <w:lvlText w:val="●"/>
      <w:lvlJc w:val="left"/>
      <w:pPr>
        <w:ind w:left="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5560ADE"/>
    <w:multiLevelType w:val="multilevel"/>
    <w:tmpl w:val="43D21D3E"/>
    <w:lvl w:ilvl="0">
      <w:start w:val="1"/>
      <w:numFmt w:val="upperRoman"/>
      <w:lvlText w:val="%1."/>
      <w:lvlJc w:val="center"/>
      <w:pPr>
        <w:ind w:left="0" w:firstLine="450"/>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15:restartNumberingAfterBreak="0">
    <w:nsid w:val="57D66B0C"/>
    <w:multiLevelType w:val="multilevel"/>
    <w:tmpl w:val="F88CB8B6"/>
    <w:lvl w:ilvl="0">
      <w:start w:val="1"/>
      <w:numFmt w:val="decimal"/>
      <w:lvlText w:val="%1."/>
      <w:lvlJc w:val="left"/>
      <w:pPr>
        <w:ind w:left="45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9420106"/>
    <w:multiLevelType w:val="multilevel"/>
    <w:tmpl w:val="EF4CE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7B1862"/>
    <w:multiLevelType w:val="multilevel"/>
    <w:tmpl w:val="EDBAB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346A95"/>
    <w:multiLevelType w:val="multilevel"/>
    <w:tmpl w:val="489C0BA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0012430">
    <w:abstractNumId w:val="4"/>
  </w:num>
  <w:num w:numId="2" w16cid:durableId="1304117133">
    <w:abstractNumId w:val="3"/>
  </w:num>
  <w:num w:numId="3" w16cid:durableId="1701937061">
    <w:abstractNumId w:val="5"/>
  </w:num>
  <w:num w:numId="4" w16cid:durableId="182398201">
    <w:abstractNumId w:val="2"/>
  </w:num>
  <w:num w:numId="5" w16cid:durableId="1667516512">
    <w:abstractNumId w:val="0"/>
  </w:num>
  <w:num w:numId="6" w16cid:durableId="843279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DE1"/>
    <w:rsid w:val="00151D11"/>
    <w:rsid w:val="00196DE1"/>
    <w:rsid w:val="00354EE2"/>
    <w:rsid w:val="004C0F1F"/>
    <w:rsid w:val="00953AED"/>
    <w:rsid w:val="00A43302"/>
    <w:rsid w:val="00C24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84F66"/>
  <w15:docId w15:val="{4FF75C3B-4739-44E9-9BC0-72455D8FE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semiHidden/>
    <w:unhideWhenUsed/>
    <w:qFormat/>
    <w:pPr>
      <w:ind w:firstLine="288"/>
      <w:jc w:val="both"/>
      <w:outlineLvl w:val="2"/>
    </w:pPr>
    <w:rPr>
      <w:i/>
      <w:iCs/>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A43302"/>
    <w:rPr>
      <w:color w:val="0000FF" w:themeColor="hyperlink"/>
      <w:u w:val="single"/>
    </w:rPr>
  </w:style>
  <w:style w:type="character" w:styleId="UnresolvedMention">
    <w:name w:val="Unresolved Mention"/>
    <w:basedOn w:val="DefaultParagraphFont"/>
    <w:uiPriority w:val="99"/>
    <w:semiHidden/>
    <w:unhideWhenUsed/>
    <w:rsid w:val="00A43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vikranth.btech23@rvu.edu.in"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ashwinik@rvu.edu.in"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kaspl.btdip24@rvu.edu.in"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mailto:varunss.btech23@rvu.edu.in"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vikaspl.btdip24@rvu.edu.in"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963AD64-3147-4FD9-B904-914B8FFFE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6</Pages>
  <Words>4924</Words>
  <Characters>28070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Sudeepa R</cp:lastModifiedBy>
  <cp:revision>5</cp:revision>
  <dcterms:created xsi:type="dcterms:W3CDTF">2025-11-16T15:25:00Z</dcterms:created>
  <dcterms:modified xsi:type="dcterms:W3CDTF">2025-11-16T18:41:00Z</dcterms:modified>
</cp:coreProperties>
</file>