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8A17E7" w:rsidRDefault="002475BE">
            <w:pPr>
              <w:spacing w:after="60"/>
              <w:jc w:val="center"/>
            </w:pPr>
            <w:r>
              <w:rPr>
                <w:b/>
                <w:bCs/>
                <w:caps/>
                <w:color w:val="1A9FD4"/>
                <w:sz w:val="26"/>
                <w:szCs w:val="26"/>
              </w:rPr>
              <w:t>PERFECT SKILLS</w:t>
            </w:r>
          </w:p>
          <w:p w:rsidR="008A17E7" w:rsidRDefault="002475B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FRAS Pilot — Scope of Work</w:t>
            </w:r>
          </w:p>
          <w:p w:rsidR="008A17E7" w:rsidRDefault="002475BE">
            <w:pPr>
              <w:spacing w:after="60"/>
              <w:jc w:val="center"/>
            </w:pPr>
            <w:r>
              <w:rPr>
                <w:color w:val="8AADCC"/>
                <w:sz w:val="22"/>
                <w:szCs w:val="22"/>
              </w:rPr>
              <w:t>Face Recognition Attendance System  |  1-Classroom Pilot</w:t>
            </w:r>
          </w:p>
          <w:p w:rsidR="008A17E7" w:rsidRDefault="002475BE">
            <w:pPr>
              <w:jc w:val="center"/>
            </w:pPr>
            <w:r>
              <w:rPr>
                <w:color w:val="4A6A8A"/>
                <w:sz w:val="18"/>
                <w:szCs w:val="18"/>
              </w:rPr>
              <w:t>March 2026  |  Confidential</w:t>
            </w:r>
          </w:p>
        </w:tc>
      </w:tr>
    </w:tbl>
    <w:p w:rsidR="008A17E7" w:rsidRDefault="008A17E7">
      <w:pPr>
        <w:spacing w:before="240"/>
      </w:pPr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1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Pilot Overview</w:t>
      </w:r>
    </w:p>
    <w:p w:rsidR="008A17E7" w:rsidRDefault="002475BE">
      <w:pPr>
        <w:spacing w:before="60" w:after="60"/>
      </w:pPr>
      <w:r>
        <w:rPr>
          <w:color w:val="1A1A2E"/>
        </w:rPr>
        <w:t>This document defines the scope, responsibilities, deliverables, and timeline for a 1-classroom pilot deployment of the Face Recognition Attendance System (FRAS) at [Institution Name].</w:t>
      </w:r>
    </w:p>
    <w:p w:rsidR="008A17E7" w:rsidRDefault="002475BE">
      <w:pPr>
        <w:spacing w:before="60" w:after="60"/>
      </w:pPr>
      <w:r>
        <w:rPr>
          <w:color w:val="1A1A2E"/>
        </w:rPr>
        <w:t>The objective of the pilot is to demonstrate the full end-to-end FRAS pipeline — from camera capture to live attendance logging — in a real classroom environment, before committing to a full 150-classroom rollout.</w:t>
      </w:r>
    </w:p>
    <w:p w:rsidR="008A17E7" w:rsidRDefault="008A17E7">
      <w:pPr>
        <w:spacing w:before="80"/>
      </w:pPr>
    </w:p>
    <w:tbl>
      <w:tblPr>
        <w:tblW w:w="1007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Client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692844" w:rsidP="00692844">
            <w:r>
              <w:rPr>
                <w:color w:val="1A1A2E"/>
                <w:sz w:val="20"/>
                <w:szCs w:val="20"/>
              </w:rPr>
              <w:t>Institution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Vendor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>Perfect Skills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Pilot Scale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>1 Classroom  |  1 Camera  |  1 Section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Pilot Type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>Live Environment — real students, real attendance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Duration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>5</w:t>
            </w:r>
            <w:r w:rsidR="00DF6242">
              <w:rPr>
                <w:color w:val="1A1A2E"/>
                <w:sz w:val="20"/>
                <w:szCs w:val="20"/>
              </w:rPr>
              <w:t>-7</w:t>
            </w:r>
            <w:r>
              <w:rPr>
                <w:color w:val="1A1A2E"/>
                <w:sz w:val="20"/>
                <w:szCs w:val="20"/>
              </w:rPr>
              <w:t xml:space="preserve"> Working Days from the date hardware is ready</w:t>
            </w:r>
          </w:p>
        </w:tc>
      </w:tr>
      <w:tr w:rsidR="008A17E7" w:rsidTr="00DF62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Deployment Mode</w:t>
            </w:r>
          </w:p>
        </w:tc>
        <w:tc>
          <w:tcPr>
            <w:tcW w:w="7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DF6242">
            <w:r>
              <w:rPr>
                <w:color w:val="1A1A2E"/>
                <w:sz w:val="20"/>
                <w:szCs w:val="20"/>
              </w:rPr>
              <w:t xml:space="preserve">Virtual + </w:t>
            </w:r>
            <w:r w:rsidR="002475BE">
              <w:rPr>
                <w:color w:val="1A1A2E"/>
                <w:sz w:val="20"/>
                <w:szCs w:val="20"/>
              </w:rPr>
              <w:t>On-Premise — all processing on the institution's local machine</w:t>
            </w:r>
          </w:p>
        </w:tc>
      </w:tr>
    </w:tbl>
    <w:p w:rsidR="008A17E7" w:rsidRDefault="008A17E7">
      <w:pPr>
        <w:spacing w:before="200"/>
      </w:pPr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2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What Is Included in This Pilot</w:t>
      </w:r>
    </w:p>
    <w:p w:rsidR="008A17E7" w:rsidRDefault="002475BE">
      <w:pPr>
        <w:spacing w:before="60" w:after="60"/>
      </w:pPr>
      <w:r>
        <w:rPr>
          <w:color w:val="1A1A2E"/>
        </w:rPr>
        <w:t>The pilot covers the complete FRAS workflow for one classroom:</w:t>
      </w:r>
    </w:p>
    <w:p w:rsidR="008A17E7" w:rsidRDefault="008A17E7">
      <w:pPr>
        <w:spacing w:before="60"/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381"/>
        <w:gridCol w:w="8979"/>
      </w:tblGrid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01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Software Installation: </w:t>
            </w:r>
            <w:r>
              <w:rPr>
                <w:color w:val="1A1A2E"/>
              </w:rPr>
              <w:t>Full FRAS software stack installed and configured on the institution's provided machine.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02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RTSP Camera Setup: </w:t>
            </w:r>
            <w:r>
              <w:rPr>
                <w:color w:val="1A1A2E"/>
              </w:rPr>
              <w:t>RTSP stream ingestion configured and tested for the pilot classroom camera.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03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Student </w:t>
            </w:r>
            <w:proofErr w:type="spellStart"/>
            <w:r>
              <w:rPr>
                <w:b/>
                <w:bCs/>
                <w:color w:val="1B3A6B"/>
              </w:rPr>
              <w:t>Enrollment</w:t>
            </w:r>
            <w:proofErr w:type="spellEnd"/>
            <w:r>
              <w:rPr>
                <w:b/>
                <w:bCs/>
                <w:color w:val="1B3A6B"/>
              </w:rPr>
              <w:t xml:space="preserve">: </w:t>
            </w:r>
            <w:r>
              <w:rPr>
                <w:color w:val="1A1A2E"/>
              </w:rPr>
              <w:t xml:space="preserve">Photos processed, </w:t>
            </w:r>
            <w:proofErr w:type="spellStart"/>
            <w:r>
              <w:rPr>
                <w:color w:val="1A1A2E"/>
              </w:rPr>
              <w:t>ArcFace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embeddings</w:t>
            </w:r>
            <w:proofErr w:type="spellEnd"/>
            <w:r>
              <w:rPr>
                <w:color w:val="1A1A2E"/>
              </w:rPr>
              <w:t xml:space="preserve"> generated, and local vector DB built for the pilot class.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04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Live Attendance Sessions: </w:t>
            </w:r>
            <w:r>
              <w:rPr>
                <w:color w:val="1A1A2E"/>
              </w:rPr>
              <w:t>Minimum 3 live attendance capture sessions run during the pilot period.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05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Accuracy Report: </w:t>
            </w:r>
            <w:r>
              <w:rPr>
                <w:color w:val="1A1A2E"/>
              </w:rPr>
              <w:t>Post-pilot report showing identification accuracy, confidence scores, and detection statistics.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06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Dashboard Access: </w:t>
            </w:r>
            <w:r>
              <w:rPr>
                <w:color w:val="1A1A2E"/>
              </w:rPr>
              <w:t>Web-based attendance dashboard deployed on the institution's local network for the pilot class.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07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Calibration &amp; Tuning: </w:t>
            </w:r>
            <w:r>
              <w:rPr>
                <w:color w:val="1A1A2E"/>
              </w:rPr>
              <w:t>Threshold and camera setting adjustments based on pilot session results.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08</w:t>
            </w:r>
          </w:p>
        </w:tc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A17E7" w:rsidRDefault="002475BE">
            <w:r>
              <w:rPr>
                <w:b/>
                <w:bCs/>
                <w:color w:val="1B3A6B"/>
              </w:rPr>
              <w:t xml:space="preserve">Handover Notes: </w:t>
            </w:r>
            <w:r>
              <w:rPr>
                <w:color w:val="1A1A2E"/>
              </w:rPr>
              <w:t>Observations, recommendations for full deployment, and next steps document.</w:t>
            </w:r>
          </w:p>
        </w:tc>
      </w:tr>
    </w:tbl>
    <w:p w:rsidR="008A17E7" w:rsidRDefault="008A17E7">
      <w:pPr>
        <w:spacing w:before="200"/>
      </w:pPr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3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What Is Not Included in This Pilot</w:t>
      </w:r>
    </w:p>
    <w:p w:rsidR="008A17E7" w:rsidRDefault="002475BE">
      <w:pPr>
        <w:spacing w:before="60" w:after="60"/>
      </w:pPr>
      <w:r>
        <w:rPr>
          <w:color w:val="1A1A2E"/>
        </w:rPr>
        <w:t>The following are explicitly outside the scope of the pilot and remain the institution's responsibility:</w:t>
      </w:r>
    </w:p>
    <w:p w:rsidR="008A17E7" w:rsidRDefault="008A17E7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C97A"/>
              <w:left w:val="single" w:sz="1" w:space="0" w:color="F5C97A"/>
              <w:bottom w:val="single" w:sz="1" w:space="0" w:color="F5C97A"/>
              <w:right w:val="single" w:sz="1" w:space="0" w:color="F5C97A"/>
            </w:tcBorders>
            <w:shd w:val="clear" w:color="auto" w:fill="FFF8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A17E7" w:rsidRDefault="002475BE">
            <w:pPr>
              <w:spacing w:before="40" w:after="40"/>
            </w:pPr>
            <w:r>
              <w:rPr>
                <w:b/>
                <w:bCs/>
                <w:color w:val="1B3A6B"/>
              </w:rPr>
              <w:t>The following items are out of scope for this pilot:</w:t>
            </w:r>
          </w:p>
        </w:tc>
      </w:tr>
    </w:tbl>
    <w:p w:rsidR="008A17E7" w:rsidRDefault="008A17E7">
      <w:pPr>
        <w:spacing w:before="40"/>
      </w:pP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Procurement or installation of the camera or mounting hardware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Server procurement, setup, or OS installation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Network cabling or Gigabit LAN setup between the camera and server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Collection of student photos and preparation of the metadata CSV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Classroom timetable data or ERP integration (out of scope for pilot)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Deployment of the system in any classroom other than the designated pilot room</w:t>
      </w:r>
    </w:p>
    <w:p w:rsidR="008A17E7" w:rsidRDefault="008A17E7">
      <w:pPr>
        <w:spacing w:before="200"/>
      </w:pPr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4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Responsibilities</w:t>
      </w:r>
    </w:p>
    <w:p w:rsidR="008A17E7" w:rsidRDefault="008A17E7">
      <w:pPr>
        <w:spacing w:before="60"/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A17E7" w:rsidRDefault="002475BE">
            <w:r>
              <w:rPr>
                <w:b/>
                <w:bCs/>
                <w:color w:val="FFFFFF"/>
                <w:sz w:val="22"/>
                <w:szCs w:val="22"/>
              </w:rPr>
              <w:t>Perfect Skills (Vendor)</w:t>
            </w:r>
          </w:p>
        </w:tc>
      </w:tr>
    </w:tbl>
    <w:p w:rsidR="008A17E7" w:rsidRDefault="008A17E7">
      <w:pPr>
        <w:spacing w:before="60"/>
      </w:pP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Install and configure the FRAS software stack on the provided machine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Set up and test RTSP ingestion from the pilot classroom camera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 xml:space="preserve">Run the student </w:t>
      </w:r>
      <w:proofErr w:type="spellStart"/>
      <w:r>
        <w:rPr>
          <w:color w:val="1A1A2E"/>
        </w:rPr>
        <w:t>enrollment</w:t>
      </w:r>
      <w:proofErr w:type="spellEnd"/>
      <w:r>
        <w:rPr>
          <w:color w:val="1A1A2E"/>
        </w:rPr>
        <w:t xml:space="preserve"> pipeline — process photos, generate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>, build vector DB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Deploy</w:t>
      </w:r>
      <w:r>
        <w:rPr>
          <w:color w:val="1A1A2E"/>
        </w:rPr>
        <w:t xml:space="preserve"> the web-based attendance dashboard on the institution's local network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Conduct minimum 3 live attendance capture sessions and calibrate thresholds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Deliver an accuracy and performance report at the end of the pilot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Provide handover notes and full-deployment</w:t>
      </w:r>
      <w:r>
        <w:rPr>
          <w:color w:val="1A1A2E"/>
        </w:rPr>
        <w:t xml:space="preserve"> recommendations</w:t>
      </w:r>
    </w:p>
    <w:p w:rsidR="008A17E7" w:rsidRDefault="008A17E7">
      <w:pPr>
        <w:spacing w:before="140"/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A17E7" w:rsidRDefault="00692844">
            <w:r>
              <w:rPr>
                <w:b/>
                <w:bCs/>
                <w:color w:val="FFFFFF"/>
                <w:sz w:val="22"/>
                <w:szCs w:val="22"/>
              </w:rPr>
              <w:t xml:space="preserve">Institution </w:t>
            </w:r>
            <w:r w:rsidR="002475BE">
              <w:rPr>
                <w:b/>
                <w:bCs/>
                <w:color w:val="FFFFFF"/>
                <w:sz w:val="22"/>
                <w:szCs w:val="22"/>
              </w:rPr>
              <w:t>(Client)</w:t>
            </w:r>
          </w:p>
        </w:tc>
      </w:tr>
    </w:tbl>
    <w:p w:rsidR="008A17E7" w:rsidRDefault="008A17E7">
      <w:pPr>
        <w:spacing w:before="60"/>
      </w:pP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Provide a server or dedicated machine meeting the minimum specifications (see Checklist)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Provide 1 RTSP-compatible IP camera, mounted correctly in the pilot classroom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Ensure Gigabit LAN connectivity between the camera and the server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lastRenderedPageBreak/>
        <w:t>Collect and submit 3–4 photos per student for the pilot class, plus metadata CSV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Provide classroom access during the pilot sessions</w:t>
      </w:r>
    </w:p>
    <w:p w:rsidR="008A17E7" w:rsidRDefault="002475BE">
      <w:pPr>
        <w:pStyle w:val="ListParagraph"/>
        <w:numPr>
          <w:ilvl w:val="0"/>
          <w:numId w:val="2"/>
        </w:numPr>
        <w:spacing w:before="50" w:after="50"/>
      </w:pPr>
      <w:r>
        <w:rPr>
          <w:color w:val="1A1A2E"/>
        </w:rPr>
        <w:t>Designate a technical contact point for coordination durin</w:t>
      </w:r>
      <w:r>
        <w:rPr>
          <w:color w:val="1A1A2E"/>
        </w:rPr>
        <w:t>g the pilot</w:t>
      </w:r>
    </w:p>
    <w:p w:rsidR="008A17E7" w:rsidRDefault="008A17E7">
      <w:pPr>
        <w:spacing w:before="200"/>
      </w:pPr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5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Pilot Timeline — 5 Working Days</w:t>
      </w:r>
    </w:p>
    <w:p w:rsidR="008A17E7" w:rsidRDefault="002475BE">
      <w:pPr>
        <w:spacing w:before="60" w:after="60"/>
      </w:pPr>
      <w:r>
        <w:rPr>
          <w:color w:val="1A1A2E"/>
        </w:rPr>
        <w:t>The following timeline begins from the date all hardware and student data is ready and access is provided.</w:t>
      </w:r>
    </w:p>
    <w:p w:rsidR="008A17E7" w:rsidRDefault="008A17E7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00" w:type="dxa"/>
            </w:tcMar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5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8A17E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8A17E7" w:rsidRDefault="002475BE">
            <w:r>
              <w:rPr>
                <w:b/>
                <w:bCs/>
                <w:color w:val="1B3A6B"/>
                <w:sz w:val="20"/>
                <w:szCs w:val="20"/>
              </w:rPr>
              <w:t>Setup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>Server access, software installation, RTSP camera connectivity test, dependency verification.</w:t>
            </w:r>
          </w:p>
        </w:tc>
      </w:tr>
      <w:tr w:rsidR="008A17E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A17E7" w:rsidRDefault="002475B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8A17E7" w:rsidRDefault="002475BE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Enrollment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8A17E7" w:rsidRDefault="002475BE">
            <w:r>
              <w:rPr>
                <w:color w:val="1A1A2E"/>
                <w:sz w:val="20"/>
                <w:szCs w:val="20"/>
              </w:rPr>
              <w:t xml:space="preserve">Process student photos, generate </w:t>
            </w:r>
            <w:proofErr w:type="spellStart"/>
            <w:r>
              <w:rPr>
                <w:color w:val="1A1A2E"/>
                <w:sz w:val="20"/>
                <w:szCs w:val="20"/>
              </w:rPr>
              <w:t>ArcFace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embeddings</w:t>
            </w:r>
            <w:proofErr w:type="spellEnd"/>
            <w:r>
              <w:rPr>
                <w:color w:val="1A1A2E"/>
                <w:sz w:val="20"/>
                <w:szCs w:val="20"/>
              </w:rPr>
              <w:t>, build FAISS vector DB for pilot class.</w:t>
            </w:r>
          </w:p>
        </w:tc>
      </w:tr>
      <w:tr w:rsidR="00692844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Integration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692844" w:rsidRDefault="00692844" w:rsidP="00692844">
            <w:pPr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Integrate the platform with local infrastructure</w:t>
            </w:r>
          </w:p>
        </w:tc>
      </w:tr>
      <w:tr w:rsidR="00692844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r>
              <w:rPr>
                <w:b/>
                <w:bCs/>
                <w:color w:val="1B3A6B"/>
                <w:sz w:val="20"/>
                <w:szCs w:val="20"/>
              </w:rPr>
              <w:t>Live Session 1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692844" w:rsidRDefault="00692844" w:rsidP="00692844">
            <w:r>
              <w:rPr>
                <w:color w:val="1A1A2E"/>
                <w:sz w:val="20"/>
                <w:szCs w:val="20"/>
              </w:rPr>
              <w:t>First live attendance capture. Validate detections, review confidence scores, initial calibration.</w:t>
            </w:r>
          </w:p>
        </w:tc>
      </w:tr>
      <w:tr w:rsidR="00692844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r>
              <w:rPr>
                <w:b/>
                <w:bCs/>
                <w:color w:val="1B3A6B"/>
                <w:sz w:val="20"/>
                <w:szCs w:val="20"/>
              </w:rPr>
              <w:t>Live Session 2 &amp; 3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692844" w:rsidRDefault="00692844" w:rsidP="00692844">
            <w:r>
              <w:rPr>
                <w:color w:val="1A1A2E"/>
                <w:sz w:val="20"/>
                <w:szCs w:val="20"/>
              </w:rPr>
              <w:t>Two more live sessions. Tune thresholds, handle edge cases (glasses, lighting variance).</w:t>
            </w:r>
          </w:p>
        </w:tc>
      </w:tr>
      <w:tr w:rsidR="00692844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Day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692844" w:rsidRDefault="00692844" w:rsidP="00692844">
            <w:r>
              <w:rPr>
                <w:b/>
                <w:bCs/>
                <w:color w:val="1B3A6B"/>
                <w:sz w:val="20"/>
                <w:szCs w:val="20"/>
              </w:rPr>
              <w:t>Report &amp; Handover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692844" w:rsidRDefault="00692844" w:rsidP="00692844">
            <w:r>
              <w:rPr>
                <w:color w:val="1A1A2E"/>
                <w:sz w:val="20"/>
                <w:szCs w:val="20"/>
              </w:rPr>
              <w:t>Generate accuracy report, dashboard demo, deliver findings and full-deployment recommendations.</w:t>
            </w:r>
          </w:p>
        </w:tc>
      </w:tr>
    </w:tbl>
    <w:p w:rsidR="008A17E7" w:rsidRDefault="008A17E7">
      <w:pPr>
        <w:spacing w:before="200"/>
      </w:pPr>
    </w:p>
    <w:p w:rsidR="008A17E7" w:rsidRDefault="00692844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SECTION 6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Pilot Success Criteria</w:t>
      </w:r>
    </w:p>
    <w:p w:rsidR="008A17E7" w:rsidRDefault="002475BE">
      <w:pPr>
        <w:spacing w:before="60" w:after="60"/>
      </w:pPr>
      <w:r>
        <w:rPr>
          <w:color w:val="1A1A2E"/>
        </w:rPr>
        <w:t>The pilot will be considered successful if the following criteria are met:</w:t>
      </w:r>
    </w:p>
    <w:p w:rsidR="008A17E7" w:rsidRDefault="008A17E7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17E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B8DBC8"/>
              <w:left w:val="single" w:sz="1" w:space="0" w:color="B8DBC8"/>
              <w:bottom w:val="single" w:sz="1" w:space="0" w:color="B8DBC8"/>
              <w:right w:val="single" w:sz="1" w:space="0" w:color="B8DBC8"/>
            </w:tcBorders>
            <w:shd w:val="clear" w:color="auto" w:fill="EBF7F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8A17E7" w:rsidRDefault="002475BE">
            <w:r>
              <w:rPr>
                <w:b/>
                <w:bCs/>
                <w:color w:val="1A6B3A"/>
              </w:rPr>
              <w:t>✓</w:t>
            </w:r>
            <w:r>
              <w:rPr>
                <w:b/>
                <w:bCs/>
                <w:color w:val="1A6B3A"/>
              </w:rPr>
              <w:t xml:space="preserve">  Identification Accuracy ≥ 85%</w:t>
            </w:r>
          </w:p>
          <w:p w:rsidR="008A17E7" w:rsidRDefault="002475BE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At least 85% of students in the pilot class correctly identified across live sessions. (90–95% expected with optimal camera placement.)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B8DBC8"/>
              <w:left w:val="single" w:sz="1" w:space="0" w:color="B8DBC8"/>
              <w:bottom w:val="single" w:sz="1" w:space="0" w:color="B8DBC8"/>
              <w:right w:val="single" w:sz="1" w:space="0" w:color="B8DBC8"/>
            </w:tcBorders>
            <w:shd w:val="clear" w:color="auto" w:fill="EBF7F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8A17E7" w:rsidRDefault="002475BE">
            <w:r>
              <w:rPr>
                <w:b/>
                <w:bCs/>
                <w:color w:val="1A6B3A"/>
              </w:rPr>
              <w:t>✓</w:t>
            </w:r>
            <w:r>
              <w:rPr>
                <w:b/>
                <w:bCs/>
                <w:color w:val="1A6B3A"/>
              </w:rPr>
              <w:t xml:space="preserve">  False Positives &lt; 2%</w:t>
            </w:r>
          </w:p>
          <w:p w:rsidR="008A17E7" w:rsidRDefault="002475BE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Fewer than 2% of attendance records flagged as Present for students who were absent.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B8DBC8"/>
              <w:left w:val="single" w:sz="1" w:space="0" w:color="B8DBC8"/>
              <w:bottom w:val="single" w:sz="1" w:space="0" w:color="B8DBC8"/>
              <w:right w:val="single" w:sz="1" w:space="0" w:color="B8DBC8"/>
            </w:tcBorders>
            <w:shd w:val="clear" w:color="auto" w:fill="EBF7F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8A17E7" w:rsidRDefault="002475BE">
            <w:r>
              <w:rPr>
                <w:b/>
                <w:bCs/>
                <w:color w:val="1A6B3A"/>
              </w:rPr>
              <w:t>✓</w:t>
            </w:r>
            <w:r>
              <w:rPr>
                <w:b/>
                <w:bCs/>
                <w:color w:val="1A6B3A"/>
              </w:rPr>
              <w:t xml:space="preserve">  Live Dashboard Operational</w:t>
            </w:r>
          </w:p>
          <w:p w:rsidR="008A17E7" w:rsidRDefault="002475BE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Attendance records visible on the web dashboard within 5 minutes of each session.</w:t>
            </w:r>
          </w:p>
        </w:tc>
      </w:tr>
      <w:tr w:rsidR="008A17E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sz="1" w:space="0" w:color="B8DBC8"/>
              <w:left w:val="single" w:sz="1" w:space="0" w:color="B8DBC8"/>
              <w:bottom w:val="single" w:sz="1" w:space="0" w:color="B8DBC8"/>
              <w:right w:val="single" w:sz="1" w:space="0" w:color="B8DBC8"/>
            </w:tcBorders>
            <w:shd w:val="clear" w:color="auto" w:fill="EBF7F0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8A17E7" w:rsidRDefault="002475BE">
            <w:r>
              <w:rPr>
                <w:b/>
                <w:bCs/>
                <w:color w:val="1A6B3A"/>
              </w:rPr>
              <w:t>✓</w:t>
            </w:r>
            <w:r>
              <w:rPr>
                <w:b/>
                <w:bCs/>
                <w:color w:val="1A6B3A"/>
              </w:rPr>
              <w:t xml:space="preserve">  3 Successful Live Sessions</w:t>
            </w:r>
          </w:p>
          <w:p w:rsidR="008A17E7" w:rsidRDefault="002475BE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>Minimum 3 live capture sessions completed without system failure.</w:t>
            </w:r>
          </w:p>
        </w:tc>
      </w:tr>
    </w:tbl>
    <w:p w:rsidR="008A17E7" w:rsidRDefault="008A17E7">
      <w:pPr>
        <w:spacing w:before="200"/>
      </w:pPr>
    </w:p>
    <w:p w:rsidR="00692844" w:rsidRDefault="00692844">
      <w:pPr>
        <w:spacing w:before="200"/>
      </w:pPr>
    </w:p>
    <w:p w:rsidR="00692844" w:rsidRDefault="00692844">
      <w:pPr>
        <w:spacing w:before="200"/>
      </w:pPr>
      <w:bookmarkStart w:id="0" w:name="_GoBack"/>
      <w:bookmarkEnd w:id="0"/>
    </w:p>
    <w:p w:rsidR="008A17E7" w:rsidRDefault="002475BE">
      <w:pPr>
        <w:pBdr>
          <w:bottom w:val="single" w:sz="6" w:space="4" w:color="2E75B6"/>
        </w:pBdr>
        <w:spacing w:before="320" w:after="60"/>
      </w:pPr>
      <w:r>
        <w:rPr>
          <w:b/>
          <w:bCs/>
          <w:caps/>
          <w:color w:val="2E75B6"/>
          <w:sz w:val="18"/>
          <w:szCs w:val="18"/>
        </w:rPr>
        <w:t>AUTHORISATION</w:t>
      </w:r>
    </w:p>
    <w:p w:rsidR="008A17E7" w:rsidRDefault="002475BE">
      <w:pPr>
        <w:spacing w:before="60" w:after="180"/>
      </w:pPr>
      <w:r>
        <w:rPr>
          <w:b/>
          <w:bCs/>
          <w:color w:val="1B3A6B"/>
          <w:sz w:val="30"/>
          <w:szCs w:val="30"/>
        </w:rPr>
        <w:t>Agreement &amp; Sign-Off</w:t>
      </w:r>
    </w:p>
    <w:p w:rsidR="008A17E7" w:rsidRDefault="002475BE">
      <w:pPr>
        <w:spacing w:before="60" w:after="60"/>
      </w:pPr>
      <w:r>
        <w:rPr>
          <w:color w:val="1A1A2E"/>
        </w:rPr>
        <w:t>Both parties agree to the scope, responsibilities, and commercial terms outlined in this document.</w:t>
      </w:r>
    </w:p>
    <w:p w:rsidR="008A17E7" w:rsidRDefault="008A17E7">
      <w:pPr>
        <w:spacing w:before="120"/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1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:rsidR="008A17E7" w:rsidRDefault="002475BE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For Perfect Skills</w:t>
            </w:r>
          </w:p>
          <w:p w:rsidR="008A17E7" w:rsidRDefault="008A17E7">
            <w:pPr>
              <w:pBdr>
                <w:bottom w:val="single" w:sz="4" w:space="0" w:color="CCCCCC"/>
              </w:pBdr>
              <w:spacing w:after="80"/>
            </w:pPr>
          </w:p>
          <w:p w:rsidR="008A17E7" w:rsidRDefault="002475BE">
            <w:pPr>
              <w:spacing w:after="40"/>
            </w:pPr>
            <w:r>
              <w:rPr>
                <w:color w:val="5A6A80"/>
                <w:sz w:val="18"/>
                <w:szCs w:val="18"/>
              </w:rPr>
              <w:t>Signature</w:t>
            </w:r>
          </w:p>
          <w:p w:rsidR="008A17E7" w:rsidRDefault="002475BE">
            <w:pPr>
              <w:spacing w:after="40"/>
            </w:pPr>
            <w:r>
              <w:rPr>
                <w:color w:val="1A1A2E"/>
                <w:sz w:val="18"/>
                <w:szCs w:val="18"/>
              </w:rPr>
              <w:t>Name:  _______________________</w:t>
            </w:r>
          </w:p>
          <w:p w:rsidR="008A17E7" w:rsidRDefault="002475BE">
            <w:r>
              <w:rPr>
                <w:color w:val="1A1A2E"/>
                <w:sz w:val="18"/>
                <w:szCs w:val="18"/>
              </w:rPr>
              <w:t>Date:   _______________________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:rsidR="008A17E7" w:rsidRDefault="002475BE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For [Institution Name]</w:t>
            </w:r>
          </w:p>
          <w:p w:rsidR="008A17E7" w:rsidRDefault="008A17E7">
            <w:pPr>
              <w:pBdr>
                <w:bottom w:val="single" w:sz="4" w:space="0" w:color="CCCCCC"/>
              </w:pBdr>
              <w:spacing w:after="80"/>
            </w:pPr>
          </w:p>
          <w:p w:rsidR="008A17E7" w:rsidRDefault="002475BE">
            <w:pPr>
              <w:spacing w:after="40"/>
            </w:pPr>
            <w:r>
              <w:rPr>
                <w:color w:val="5A6A80"/>
                <w:sz w:val="18"/>
                <w:szCs w:val="18"/>
              </w:rPr>
              <w:t>Signature</w:t>
            </w:r>
          </w:p>
          <w:p w:rsidR="008A17E7" w:rsidRDefault="002475BE">
            <w:pPr>
              <w:spacing w:after="40"/>
            </w:pPr>
            <w:r>
              <w:rPr>
                <w:color w:val="1A1A2E"/>
                <w:sz w:val="18"/>
                <w:szCs w:val="18"/>
              </w:rPr>
              <w:t>Name:  ______________________</w:t>
            </w:r>
            <w:r>
              <w:rPr>
                <w:color w:val="1A1A2E"/>
                <w:sz w:val="18"/>
                <w:szCs w:val="18"/>
              </w:rPr>
              <w:t>_</w:t>
            </w:r>
          </w:p>
          <w:p w:rsidR="008A17E7" w:rsidRDefault="002475BE">
            <w:r>
              <w:rPr>
                <w:color w:val="1A1A2E"/>
                <w:sz w:val="18"/>
                <w:szCs w:val="18"/>
              </w:rPr>
              <w:t>Date:   _______________________</w:t>
            </w:r>
          </w:p>
        </w:tc>
      </w:tr>
    </w:tbl>
    <w:p w:rsidR="008A17E7" w:rsidRDefault="008A17E7">
      <w:pPr>
        <w:spacing w:before="120"/>
      </w:pPr>
    </w:p>
    <w:p w:rsidR="008A17E7" w:rsidRDefault="002475BE">
      <w:pPr>
        <w:jc w:val="center"/>
      </w:pPr>
      <w:r>
        <w:rPr>
          <w:i/>
          <w:iCs/>
          <w:color w:val="5A6A80"/>
          <w:sz w:val="18"/>
          <w:szCs w:val="18"/>
        </w:rPr>
        <w:t>This document is confidential and prepared exclusively for the named institution.</w:t>
      </w:r>
    </w:p>
    <w:sectPr w:rsidR="008A17E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5BE" w:rsidRDefault="002475BE">
      <w:r>
        <w:separator/>
      </w:r>
    </w:p>
  </w:endnote>
  <w:endnote w:type="continuationSeparator" w:id="0">
    <w:p w:rsidR="002475BE" w:rsidRDefault="00247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7E7" w:rsidRDefault="002475BE">
    <w:pPr>
      <w:pBdr>
        <w:top w:val="single" w:sz="4" w:space="4" w:color="2E75B6"/>
      </w:pBdr>
    </w:pPr>
    <w:r>
      <w:rPr>
        <w:color w:val="5A6A80"/>
        <w:sz w:val="17"/>
        <w:szCs w:val="17"/>
      </w:rPr>
      <w:t>Perfect Skills   |   +91-93070 42201   |   linkedin.com/in/pratikgade13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5BE" w:rsidRDefault="002475BE">
      <w:r>
        <w:separator/>
      </w:r>
    </w:p>
  </w:footnote>
  <w:footnote w:type="continuationSeparator" w:id="0">
    <w:p w:rsidR="002475BE" w:rsidRDefault="002475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7E7" w:rsidRDefault="002475BE">
    <w:pPr>
      <w:pBdr>
        <w:bottom w:val="single" w:sz="4" w:space="4" w:color="2E75B6"/>
      </w:pBdr>
    </w:pPr>
    <w:r>
      <w:rPr>
        <w:b/>
        <w:bCs/>
        <w:color w:val="1B3A6B"/>
        <w:sz w:val="20"/>
        <w:szCs w:val="20"/>
      </w:rPr>
      <w:t>FRAS Pilot Program</w:t>
    </w:r>
    <w:r>
      <w:rPr>
        <w:color w:val="5A6A80"/>
        <w:sz w:val="18"/>
        <w:szCs w:val="18"/>
      </w:rPr>
      <w:t xml:space="preserve">   |   Perfect Skills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040BC"/>
    <w:multiLevelType w:val="hybridMultilevel"/>
    <w:tmpl w:val="50A41B68"/>
    <w:lvl w:ilvl="0" w:tplc="E83031F8">
      <w:start w:val="1"/>
      <w:numFmt w:val="bullet"/>
      <w:lvlText w:val="•"/>
      <w:lvlJc w:val="left"/>
      <w:pPr>
        <w:ind w:left="720" w:hanging="360"/>
      </w:pPr>
    </w:lvl>
    <w:lvl w:ilvl="1" w:tplc="63485966">
      <w:numFmt w:val="decimal"/>
      <w:lvlText w:val=""/>
      <w:lvlJc w:val="left"/>
    </w:lvl>
    <w:lvl w:ilvl="2" w:tplc="1490282E">
      <w:numFmt w:val="decimal"/>
      <w:lvlText w:val=""/>
      <w:lvlJc w:val="left"/>
    </w:lvl>
    <w:lvl w:ilvl="3" w:tplc="B074C952">
      <w:numFmt w:val="decimal"/>
      <w:lvlText w:val=""/>
      <w:lvlJc w:val="left"/>
    </w:lvl>
    <w:lvl w:ilvl="4" w:tplc="FCA4A29E">
      <w:numFmt w:val="decimal"/>
      <w:lvlText w:val=""/>
      <w:lvlJc w:val="left"/>
    </w:lvl>
    <w:lvl w:ilvl="5" w:tplc="3664038E">
      <w:numFmt w:val="decimal"/>
      <w:lvlText w:val=""/>
      <w:lvlJc w:val="left"/>
    </w:lvl>
    <w:lvl w:ilvl="6" w:tplc="DA9642A4">
      <w:numFmt w:val="decimal"/>
      <w:lvlText w:val=""/>
      <w:lvlJc w:val="left"/>
    </w:lvl>
    <w:lvl w:ilvl="7" w:tplc="216E021E">
      <w:numFmt w:val="decimal"/>
      <w:lvlText w:val=""/>
      <w:lvlJc w:val="left"/>
    </w:lvl>
    <w:lvl w:ilvl="8" w:tplc="8610A31E">
      <w:numFmt w:val="decimal"/>
      <w:lvlText w:val=""/>
      <w:lvlJc w:val="left"/>
    </w:lvl>
  </w:abstractNum>
  <w:abstractNum w:abstractNumId="1">
    <w:nsid w:val="637C52DF"/>
    <w:multiLevelType w:val="hybridMultilevel"/>
    <w:tmpl w:val="114E5B6A"/>
    <w:lvl w:ilvl="0" w:tplc="7448910C">
      <w:start w:val="1"/>
      <w:numFmt w:val="bullet"/>
      <w:lvlText w:val="●"/>
      <w:lvlJc w:val="left"/>
      <w:pPr>
        <w:ind w:left="720" w:hanging="360"/>
      </w:pPr>
    </w:lvl>
    <w:lvl w:ilvl="1" w:tplc="2258E030">
      <w:start w:val="1"/>
      <w:numFmt w:val="bullet"/>
      <w:lvlText w:val="○"/>
      <w:lvlJc w:val="left"/>
      <w:pPr>
        <w:ind w:left="1440" w:hanging="360"/>
      </w:pPr>
    </w:lvl>
    <w:lvl w:ilvl="2" w:tplc="1E2A9EC6">
      <w:start w:val="1"/>
      <w:numFmt w:val="bullet"/>
      <w:lvlText w:val="■"/>
      <w:lvlJc w:val="left"/>
      <w:pPr>
        <w:ind w:left="2160" w:hanging="360"/>
      </w:pPr>
    </w:lvl>
    <w:lvl w:ilvl="3" w:tplc="AA4235B6">
      <w:start w:val="1"/>
      <w:numFmt w:val="bullet"/>
      <w:lvlText w:val="●"/>
      <w:lvlJc w:val="left"/>
      <w:pPr>
        <w:ind w:left="2880" w:hanging="360"/>
      </w:pPr>
    </w:lvl>
    <w:lvl w:ilvl="4" w:tplc="E60E44BE">
      <w:start w:val="1"/>
      <w:numFmt w:val="bullet"/>
      <w:lvlText w:val="○"/>
      <w:lvlJc w:val="left"/>
      <w:pPr>
        <w:ind w:left="3600" w:hanging="360"/>
      </w:pPr>
    </w:lvl>
    <w:lvl w:ilvl="5" w:tplc="B9DE16D8">
      <w:start w:val="1"/>
      <w:numFmt w:val="bullet"/>
      <w:lvlText w:val="■"/>
      <w:lvlJc w:val="left"/>
      <w:pPr>
        <w:ind w:left="4320" w:hanging="360"/>
      </w:pPr>
    </w:lvl>
    <w:lvl w:ilvl="6" w:tplc="D14CC758">
      <w:start w:val="1"/>
      <w:numFmt w:val="bullet"/>
      <w:lvlText w:val="●"/>
      <w:lvlJc w:val="left"/>
      <w:pPr>
        <w:ind w:left="5040" w:hanging="360"/>
      </w:pPr>
    </w:lvl>
    <w:lvl w:ilvl="7" w:tplc="08B8B924">
      <w:start w:val="1"/>
      <w:numFmt w:val="bullet"/>
      <w:lvlText w:val="●"/>
      <w:lvlJc w:val="left"/>
      <w:pPr>
        <w:ind w:left="5760" w:hanging="360"/>
      </w:pPr>
    </w:lvl>
    <w:lvl w:ilvl="8" w:tplc="2F145E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E7"/>
    <w:rsid w:val="002475BE"/>
    <w:rsid w:val="00692844"/>
    <w:rsid w:val="008A17E7"/>
    <w:rsid w:val="00D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7E8127-EAAC-4C24-BF3E-CEBF6C4F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2026-03-30T07:36:00Z</dcterms:created>
  <dcterms:modified xsi:type="dcterms:W3CDTF">2026-03-30T08:26:00Z</dcterms:modified>
</cp:coreProperties>
</file>