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74D" w:rsidRPr="008B574D" w:rsidRDefault="008B574D" w:rsidP="008B574D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  <w:t>House of Ideas — Concept Document</w:t>
      </w:r>
      <w:bookmarkStart w:id="0" w:name="_GoBack"/>
      <w:bookmarkEnd w:id="0"/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The Idea in One Line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House of Ideas is a venture studio that researches high-potential ideas, funds them, and recruits exceptional students from India's premier institutions to build them.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The Problem We're Solving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India produces tens of thousands of brilliant engineers and thinkers from IITs, NITs, and top colleges every year. Most of them walk into placements — not because they don't want to build, but because building feels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structureless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 underfunded, and lonely.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On the other side, there are ideas worth building — thoroughly researched, validated, and ready for execution — sitting without the right people to take them forward.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House of Ideas sits in that gap.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What House of Ideas Is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House of Ideas (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) is a venture studio.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 are not a traditional fund that waits for founders to pitch us. We do the upstream work: research domains, identify ideas with genuine market potential, build the execution roadmap, and then find the right person to run it.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 bring:</w:t>
      </w:r>
    </w:p>
    <w:p w:rsidR="008B574D" w:rsidRPr="008B574D" w:rsidRDefault="008B574D" w:rsidP="008B574D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idea (researched and validated)</w:t>
      </w:r>
    </w:p>
    <w:p w:rsidR="008B574D" w:rsidRPr="008B574D" w:rsidRDefault="008B574D" w:rsidP="008B574D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capital (from Angels to VCs)</w:t>
      </w:r>
    </w:p>
    <w:p w:rsidR="008B574D" w:rsidRPr="008B574D" w:rsidRDefault="008B574D" w:rsidP="008B574D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plan (step-by-step execution roadmap)</w:t>
      </w:r>
    </w:p>
    <w:p w:rsidR="008B574D" w:rsidRPr="008B574D" w:rsidRDefault="008B574D" w:rsidP="008B574D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The mentorship (active guidance from the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team)</w:t>
      </w:r>
    </w:p>
    <w:p w:rsidR="008B574D" w:rsidRPr="008B574D" w:rsidRDefault="008B574D" w:rsidP="008B574D">
      <w:pPr>
        <w:numPr>
          <w:ilvl w:val="0"/>
          <w:numId w:val="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infrastructure (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runs operations)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Fellow brings:</w:t>
      </w:r>
    </w:p>
    <w:p w:rsidR="008B574D" w:rsidRPr="008B574D" w:rsidRDefault="008B574D" w:rsidP="008B574D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Execution capability</w:t>
      </w:r>
    </w:p>
    <w:p w:rsidR="008B574D" w:rsidRPr="008B574D" w:rsidRDefault="008B574D" w:rsidP="008B574D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Domain instinct</w:t>
      </w:r>
    </w:p>
    <w:p w:rsidR="008B574D" w:rsidRPr="008B574D" w:rsidRDefault="008B574D" w:rsidP="008B574D">
      <w:pPr>
        <w:numPr>
          <w:ilvl w:val="0"/>
          <w:numId w:val="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hunger to build something real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How It Works</w:t>
      </w:r>
    </w:p>
    <w:p w:rsidR="008B574D" w:rsidRPr="008B574D" w:rsidRDefault="008B574D" w:rsidP="008B574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lastRenderedPageBreak/>
        <w:t>Step 1 — Idea Research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continuously researches markets, emerging trends, and whitespace opportunities across defined domains. Every idea listed on the platform comes with a validated hypothesis, a competitive landscape assessment, and a phased execution roadmap.</w:t>
      </w:r>
    </w:p>
    <w:p w:rsidR="008B574D" w:rsidRPr="008B574D" w:rsidRDefault="008B574D" w:rsidP="008B574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Step 2 — </w:t>
      </w:r>
      <w:proofErr w:type="gramStart"/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The</w:t>
      </w:r>
      <w:proofErr w:type="gramEnd"/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Platform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Ideas are listed on the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platform. Students and builders from premier institutions can explore, read the brief, and apply to take one forward. Alternatively, if someone is already working on a problem and needs structure, capital, or scale — they can apply to bring their idea into the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portfolio.</w:t>
      </w:r>
    </w:p>
    <w:p w:rsidR="008B574D" w:rsidRPr="008B574D" w:rsidRDefault="008B574D" w:rsidP="008B574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3 — Selection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Applications are reviewed by the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team. Selection is rigorous. We look for intellectual sharpness, execution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mindset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, and genuine commitment — not just credentials.</w:t>
      </w:r>
    </w:p>
    <w:p w:rsidR="008B574D" w:rsidRPr="008B574D" w:rsidRDefault="008B574D" w:rsidP="008B574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Step 4 — </w:t>
      </w:r>
      <w:proofErr w:type="gramStart"/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The</w:t>
      </w:r>
      <w:proofErr w:type="gramEnd"/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Build Phase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Selected Fellows work on the venture during their time in college. They receive a stipend, active mentoring, </w:t>
      </w:r>
      <w:proofErr w:type="gram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access</w:t>
      </w:r>
      <w:proofErr w:type="gram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to the execution roadmap, and direct support from the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team.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manages the operational side of the venture while the Fellow drives the product and customer thinking.</w:t>
      </w:r>
    </w:p>
    <w:p w:rsidR="008B574D" w:rsidRPr="008B574D" w:rsidRDefault="008B574D" w:rsidP="008B574D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Step 5 — Post-College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When the Fellow graduates, they have the option to return to the venture full-time at a pre-agreed equity stake. This is their real entry into the venture — as a full-time operator with skin in the game.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 xml:space="preserve">What Makes </w:t>
      </w:r>
      <w:proofErr w:type="spellStart"/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 xml:space="preserve"> Different</w:t>
      </w:r>
    </w:p>
    <w:p w:rsidR="008B574D" w:rsidRPr="008B574D" w:rsidRDefault="008B574D" w:rsidP="008B574D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The filter is the differentiation.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works exclusively with students from IITs, NITs, and a defined set of India's top institutions. This is a deliberate positioning choice — not an arbitrary gate. Just as certain consulting firms and investment banks build their identity around where they hire from,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builds its identity around who it builds with.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This creates two things:</w:t>
      </w:r>
    </w:p>
    <w:p w:rsidR="008B574D" w:rsidRPr="008B574D" w:rsidRDefault="008B574D" w:rsidP="008B574D">
      <w:pPr>
        <w:numPr>
          <w:ilvl w:val="0"/>
          <w:numId w:val="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 consistently high talent bar across every venture in the portfolio</w:t>
      </w:r>
    </w:p>
    <w:p w:rsidR="008B574D" w:rsidRPr="008B574D" w:rsidRDefault="008B574D" w:rsidP="008B574D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 brand that means something in the market — to fellows, to partners, and eventually to the ventures themselves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Beyond the filter:</w:t>
      </w:r>
    </w:p>
    <w:p w:rsidR="008B574D" w:rsidRPr="008B574D" w:rsidRDefault="008B574D" w:rsidP="008B574D">
      <w:pPr>
        <w:numPr>
          <w:ilvl w:val="0"/>
          <w:numId w:val="4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 don't wait for founders to have ideas. We bring the idea.</w:t>
      </w:r>
    </w:p>
    <w:p w:rsidR="008B574D" w:rsidRPr="008B574D" w:rsidRDefault="008B574D" w:rsidP="008B574D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 don't just write cheques. We build alongside.</w:t>
      </w:r>
    </w:p>
    <w:p w:rsidR="008B574D" w:rsidRPr="008B574D" w:rsidRDefault="008B574D" w:rsidP="008B574D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lastRenderedPageBreak/>
        <w:t>We don't disappear after funding. We run operations.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The Studio Model vs. Traditional VC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4"/>
        <w:gridCol w:w="3004"/>
        <w:gridCol w:w="3002"/>
      </w:tblGrid>
      <w:tr w:rsidR="008B574D" w:rsidRPr="008B574D" w:rsidTr="008B574D">
        <w:trPr>
          <w:tblHeader/>
        </w:trPr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4"/>
                <w:szCs w:val="24"/>
                <w:lang w:eastAsia="en-IN"/>
              </w:rPr>
            </w:pP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Traditional VC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House of Ideas</w:t>
            </w:r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Idea source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Founder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HoI</w:t>
            </w:r>
            <w:proofErr w:type="spellEnd"/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 Research</w:t>
            </w:r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Capital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Yes (Angels to VCs)</w:t>
            </w:r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Operational support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Full (</w:t>
            </w:r>
            <w:proofErr w:type="spellStart"/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HoI</w:t>
            </w:r>
            <w:proofErr w:type="spellEnd"/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 runs ops)</w:t>
            </w:r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Mentorship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Advisory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Active, embedded</w:t>
            </w:r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IP ownership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Founder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HoI</w:t>
            </w:r>
            <w:proofErr w:type="spellEnd"/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Fellow's upside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Via equity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Stipend now + equity option post-college</w:t>
            </w:r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+ </w:t>
            </w:r>
            <w:proofErr w:type="spellStart"/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HoI</w:t>
            </w:r>
            <w:proofErr w:type="spellEnd"/>
            <w:r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 xml:space="preserve"> Ops</w:t>
            </w:r>
          </w:p>
        </w:tc>
      </w:tr>
      <w:tr w:rsidR="008B574D" w:rsidRPr="008B574D" w:rsidTr="008B574D"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Talent filter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Open</w:t>
            </w:r>
          </w:p>
        </w:tc>
        <w:tc>
          <w:tcPr>
            <w:tcW w:w="166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B574D" w:rsidRPr="008B574D" w:rsidRDefault="008B574D" w:rsidP="008B574D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8B574D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Premier institutions only</w:t>
            </w:r>
          </w:p>
        </w:tc>
      </w:tr>
    </w:tbl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IP and Ownership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All intellectual property developed within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-backed ventures is owned by House of Ideas. This is foundational to the studio model — it ensures continuity, protects the venture if a Fellow exits, and allows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to maintain and evolve each portfolio company over time.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Fellows are not employees. They are builders with a genuine path to equity when they return post-college. The equity stake is agreed upon at the point of selection and formalised at graduation.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8B574D" w:rsidRPr="008B574D" w:rsidRDefault="008B574D" w:rsidP="008B574D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8B574D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The Vision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is building a new class of ventures — not born from accident or luck, but from deliberate research, structured execution, and the best young talent in the country.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Over time, the </w:t>
      </w:r>
      <w:proofErr w:type="spellStart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portfolio becomes a body of work: a set of companies built methodically, staffed by exceptional people, and backed by a studio that knows how to take an idea from zero to one.</w:t>
      </w:r>
    </w:p>
    <w:p w:rsidR="008B574D" w:rsidRPr="008B574D" w:rsidRDefault="008B574D" w:rsidP="008B574D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8B574D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goal is not to be the biggest fund. The goal is to be the most deliberate one.</w:t>
      </w:r>
    </w:p>
    <w:p w:rsidR="008B574D" w:rsidRPr="008B574D" w:rsidRDefault="008B574D" w:rsidP="008B574D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7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sectPr w:rsidR="008B574D" w:rsidRPr="008B574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9F6" w:rsidRDefault="00A739F6" w:rsidP="008B574D">
      <w:pPr>
        <w:spacing w:after="0" w:line="240" w:lineRule="auto"/>
      </w:pPr>
      <w:r>
        <w:separator/>
      </w:r>
    </w:p>
  </w:endnote>
  <w:endnote w:type="continuationSeparator" w:id="0">
    <w:p w:rsidR="00A739F6" w:rsidRDefault="00A739F6" w:rsidP="008B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74D" w:rsidRPr="008B574D" w:rsidRDefault="008B574D" w:rsidP="008B574D">
    <w:pPr>
      <w:spacing w:after="0" w:afterAutospacing="1" w:line="240" w:lineRule="auto"/>
      <w:rPr>
        <w:rFonts w:ascii="Helvetica" w:eastAsia="Times New Roman" w:hAnsi="Helvetica" w:cs="Times New Roman"/>
        <w:i/>
        <w:iCs/>
        <w:color w:val="333333"/>
        <w:sz w:val="21"/>
        <w:szCs w:val="21"/>
        <w:lang w:eastAsia="en-IN"/>
      </w:rPr>
    </w:pPr>
    <w:r w:rsidRPr="008B574D">
      <w:rPr>
        <w:rFonts w:ascii="Helvetica" w:eastAsia="Times New Roman" w:hAnsi="Helvetica" w:cs="Times New Roman"/>
        <w:i/>
        <w:iCs/>
        <w:color w:val="333333"/>
        <w:sz w:val="21"/>
        <w:szCs w:val="21"/>
        <w:lang w:eastAsia="en-IN"/>
      </w:rPr>
      <w:t>Version 1.0 — Internal Working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9F6" w:rsidRDefault="00A739F6" w:rsidP="008B574D">
      <w:pPr>
        <w:spacing w:after="0" w:line="240" w:lineRule="auto"/>
      </w:pPr>
      <w:r>
        <w:separator/>
      </w:r>
    </w:p>
  </w:footnote>
  <w:footnote w:type="continuationSeparator" w:id="0">
    <w:p w:rsidR="00A739F6" w:rsidRDefault="00A739F6" w:rsidP="008B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71D9A"/>
    <w:multiLevelType w:val="multilevel"/>
    <w:tmpl w:val="AC7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8D14F5"/>
    <w:multiLevelType w:val="multilevel"/>
    <w:tmpl w:val="710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43291E"/>
    <w:multiLevelType w:val="multilevel"/>
    <w:tmpl w:val="2C2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681BBE"/>
    <w:multiLevelType w:val="multilevel"/>
    <w:tmpl w:val="E9E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74D"/>
    <w:rsid w:val="001B53A6"/>
    <w:rsid w:val="00312A55"/>
    <w:rsid w:val="008B574D"/>
    <w:rsid w:val="00A7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DC30C2-739A-4D7B-BC77-32E89E62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7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57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57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7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57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57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5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574D"/>
    <w:rPr>
      <w:b/>
      <w:bCs/>
    </w:rPr>
  </w:style>
  <w:style w:type="character" w:styleId="Emphasis">
    <w:name w:val="Emphasis"/>
    <w:basedOn w:val="DefaultParagraphFont"/>
    <w:uiPriority w:val="20"/>
    <w:qFormat/>
    <w:rsid w:val="008B574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B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74D"/>
  </w:style>
  <w:style w:type="paragraph" w:styleId="Footer">
    <w:name w:val="footer"/>
    <w:basedOn w:val="Normal"/>
    <w:link w:val="FooterChar"/>
    <w:uiPriority w:val="99"/>
    <w:unhideWhenUsed/>
    <w:rsid w:val="008B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1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2026-04-21T08:48:00Z</dcterms:created>
  <dcterms:modified xsi:type="dcterms:W3CDTF">2026-04-21T08:50:00Z</dcterms:modified>
</cp:coreProperties>
</file>