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FINQUANT-NEXUS v4 — ADDENDUM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0D1B2A"/>
          <w:sz w:val="28"/>
          <w:szCs w:val="28"/>
        </w:rPr>
        <w:t xml:space="preserve">Gap Analysis + Fixes for Doc 1 (Theory) &amp; Doc 2 (Practical)</w:t>
      </w:r>
    </w:p>
    <w:p>
      <w:pPr>
        <w:pBdr>
          <w:bottom w:val="single" w:color="E8A838" w:sz="4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E74C3C"/>
          <w:sz w:val="22"/>
          <w:szCs w:val="22"/>
        </w:rPr>
        <w:t xml:space="preserve">Read this AFTER Doc 1 and Doc 2. Fills all missing pieces.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Audit Summary: What Was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600"/>
        <w:gridCol w:w="1000"/>
        <w:gridCol w:w="2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LSTM/GRU (TimeGAN uses LSTM but never explained)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1 Theory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Exploration vs Exploitation (core RL concept missing)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1 Theory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Curriculum Learning (used in RL training)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1 Theory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What is an Embedding (GNN outputs it, never defined)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1 Theory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Batch/Layer Normalization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1 Theory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Data Leakage (concept not explicit enough)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1 Theory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Vanishing Gradient (why LSTM needed)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1 Theory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Gradient Accumulation (RTX 3050 critical)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2 Practical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Learning Rate Scheduling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2 Practical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Pydantic API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2 Practical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CORS for Dashboard-API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2 Practical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.env file + environment variables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2 Practical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Slippage in RL environment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2 Practical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Walk-Forward Validation implementation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2 Practical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GPU Memory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2 Practical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Hyperparameter Tuning Strategy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2 Practical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W&amp;B / Experiment Logging practical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2 Practical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Debugging Guide per 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2 Practical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2 Phase 2-5 too thin (20-50 lines vs 220)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2 Practical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Noted — expand during build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Error handling patterns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 2 Practical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 below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20 gaps found. 18 fixed in this addendum. 2 noted for expansion during actual building.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PART A: Theory Fixes (Add to Doc 1)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A1: LSTM / GRU / Recurrent Networks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TimeGAN ka embedder aur generator LSTM use karte hain. Bina LSTM samjhe TimeGAN samajh nahi aayega.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RNN (Recurrent Neural Network):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Sequential data ke liye — har step pe previous step ki information carry forward hoti hai. Input: sequence. Output: sequence ya final hidden state.</w:t>
      </w:r>
    </w:p>
    <w:p>
      <w:pPr>
        <w:shd w:fill="FFF8E1" w:val="clear"/>
        <w:spacing w:after="120" w:line="276"/>
      </w:pPr>
      <w:r>
        <w:rPr>
          <w:rFonts w:ascii="Calibri" w:cs="Calibri" w:eastAsia="Calibri" w:hAnsi="Calibri"/>
          <w:i/>
          <w:iCs/>
          <w:color w:val="E67E22"/>
          <w:sz w:val="22"/>
          <w:szCs w:val="22"/>
        </w:rPr>
        <w:t xml:space="preserve">🎯 Analogy: Book padh raha hai. Har page pe tujhe pichle pages yaad hain. RNN wahi karta hai — har timestep pe previous timesteps ki memory rakhta hai.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Problem: Vanishing Gradient.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Bahut lambi sequence mein, shuru ki information end tak pahunchte pahunchte kho jaati hai. Gradient backward pass mein exponentially shrink hota hai.</w:t>
      </w:r>
    </w:p>
    <w:p>
      <w:pPr>
        <w:shd w:fill="FFF8E1" w:val="clear"/>
        <w:spacing w:after="120" w:line="276"/>
      </w:pPr>
      <w:r>
        <w:rPr>
          <w:rFonts w:ascii="Calibri" w:cs="Calibri" w:eastAsia="Calibri" w:hAnsi="Calibri"/>
          <w:i/>
          <w:iCs/>
          <w:color w:val="E67E22"/>
          <w:sz w:val="22"/>
          <w:szCs w:val="22"/>
        </w:rPr>
        <w:t xml:space="preserve">🎯 Analogy: Chinese whisper game. 50 log ke chain mein original message end tak completely badal jaata hai. Same problem RNN mein.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LSTM (Long Short-Term Memory):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RNN ka fix. 3 gates add kiye: (1) Forget gate — kya bhoolna hai (2) Input gate — kya naya yaad rakhna hai (3) Output gate — kya output dena hai. Cell state = long-term highway, bina distortion ke information flow.</w:t>
      </w:r>
    </w:p>
    <w:p>
      <w:pPr>
        <w:shd w:fill="F8F9FA" w:val="clear"/>
        <w:spacing w:after="100" w:line="260"/>
      </w:pPr>
      <w:r>
        <w:rPr>
          <w:rFonts w:ascii="Consolas" w:cs="Consolas" w:eastAsia="Consolas" w:hAnsi="Consolas"/>
          <w:color w:val="1B3A5C"/>
          <w:sz w:val="21"/>
          <w:szCs w:val="21"/>
        </w:rPr>
        <w:t xml:space="preserve">  f_t = sigmoid(W_f * [h_(t-1), x_t])  — forget gate</w:t>
      </w:r>
    </w:p>
    <w:p>
      <w:pPr>
        <w:shd w:fill="F8F9FA" w:val="clear"/>
        <w:spacing w:after="100" w:line="260"/>
      </w:pPr>
      <w:r>
        <w:rPr>
          <w:rFonts w:ascii="Consolas" w:cs="Consolas" w:eastAsia="Consolas" w:hAnsi="Consolas"/>
          <w:color w:val="1B3A5C"/>
          <w:sz w:val="21"/>
          <w:szCs w:val="21"/>
        </w:rPr>
        <w:t xml:space="preserve">  i_t = sigmoid(W_i * [h_(t-1), x_t])  — input gate</w:t>
      </w:r>
    </w:p>
    <w:p>
      <w:pPr>
        <w:shd w:fill="F8F9FA" w:val="clear"/>
        <w:spacing w:after="100" w:line="260"/>
      </w:pPr>
      <w:r>
        <w:rPr>
          <w:rFonts w:ascii="Consolas" w:cs="Consolas" w:eastAsia="Consolas" w:hAnsi="Consolas"/>
          <w:color w:val="1B3A5C"/>
          <w:sz w:val="21"/>
          <w:szCs w:val="21"/>
        </w:rPr>
        <w:t xml:space="preserve">  C_t = f_t * C_(t-1) + i_t * tanh(W_c * [h_(t-1), x_t])  — cell state update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TimeGAN ka embedder 3-layer LSTM hai. 128-step financial sequence input → 64-dim latent representation output. Generator bhi LSTM hai — latent space mein fake sequences generate karta hai step by step.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GRU (Gated Recurrent Unit):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LSTM ka simpler version. 2 gates only (reset + update). Faster training, similar performance. We use LSTM for TimeGAN (paper follows LSTM).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A2: Exploration vs Exploitation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Core RL dilemma — iske bina RL samajh nahi aayega.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Exploration: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Naye actions try karna jo pehle nahi kiye. Risky par informative.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Exploitation: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Jo best pata hai wahi karna. Safe par suboptimal ho sakta hai.</w:t>
      </w:r>
    </w:p>
    <w:p>
      <w:pPr>
        <w:shd w:fill="FFF8E1" w:val="clear"/>
        <w:spacing w:after="120" w:line="276"/>
      </w:pPr>
      <w:r>
        <w:rPr>
          <w:rFonts w:ascii="Calibri" w:cs="Calibri" w:eastAsia="Calibri" w:hAnsi="Calibri"/>
          <w:i/>
          <w:iCs/>
          <w:color w:val="E67E22"/>
          <w:sz w:val="22"/>
          <w:szCs w:val="22"/>
        </w:rPr>
        <w:t xml:space="preserve">🎯 Analogy: Restaurant analogy. Exploitation = har baar same favourite restaurant jaana. Exploration = naya restaurant try karna. Kabhi amazing milega, kabhi bekaar. Balance chahiye.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In PPO: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Stochastic policy natural exploration provide karti hai. Training shuru mein high entropy (random actions). Training baad mein low entropy (confident actions). Entropy coefficient control karta hai.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In SAC: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Explicitly entropy maximize karta hai. Temperature parameter (alpha) auto-tuned hota hai. Higher alpha = more exploration.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In Finance: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Early training: explore different portfolio strategies. Later: exploit best found strategy. Challenge: market changes, toh kabhi kabhi re-exploration zaruri (non-stationary environment).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A3: Curriculum Learning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Concept: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Pehle easy examples pe train karo, phir gradually difficult. Like school — pehle 2+2, phir algebra, phir calculus.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In Our Project: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Pehle RL agent ko stable/bull market pe train karo (easy). Phir volatile market add karo (medium). Phir crash scenarios add karo via TimeGAN (hard). Gradually difficulty badhao.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Practical: first 100K steps on 2015-2019 (mostly bull). Next 100K add 2020 crash. Next 100K add synthetic crashes. Agent learns progressively.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A4: What is an Embedding?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Embedding: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High-dimensional data ko low-dimensional dense vector mein convert karna. Original data ki KEY information retain hoti hai.</w:t>
      </w:r>
    </w:p>
    <w:p>
      <w:pPr>
        <w:shd w:fill="FFF8E1" w:val="clear"/>
        <w:spacing w:after="120" w:line="276"/>
      </w:pPr>
      <w:r>
        <w:rPr>
          <w:rFonts w:ascii="Calibri" w:cs="Calibri" w:eastAsia="Calibri" w:hAnsi="Calibri"/>
          <w:i/>
          <w:iCs/>
          <w:color w:val="E67E22"/>
          <w:sz w:val="22"/>
          <w:szCs w:val="22"/>
        </w:rPr>
        <w:t xml:space="preserve">🎯 Analogy: Tere resume mein 10 pages hain. Agar kisi ne bola '1 line mein batao' — woh tera embedding hai. Important information compressed form mein.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Word Embedding: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Word → 300-dim vector. 'King' aur 'Queen' ke vectors close. 'King' aur 'Car' ke dur. Semantic meaning captured.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GNN Embedding: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Stock (50 raw features) → 64-dim vector via T-GAT. Similar stocks (same sector, high correlation) ke embeddings close honge. Different stocks ke dur.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Humara T-GAT har stock ke liye 64-dim embedding output karta hai. Yeh embedding mein stock ki apni features + uske neighbors ki information both encoded hain. RL agent ko yeh embeddings state ke roop mein milte hain.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A5: Batch Normalization &amp; Layer Normalization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Problem: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Training ke dauraan internal layer outputs ki distribution badal jaati hai (internal covariate shift). Training slow hota hai.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Batch Norm: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Har batch ke andar normalize karo (mean=0, std=1). Then learnable scale + shift. Faster convergence, regularization effect.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Layer Norm: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Har sample ke andar normalize karo (across features, not batch). Better for sequential data, variable batch sizes.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Hum Layer Norm use karenge T-GAT mein (PyG default). Batch Norm RL policy mein optional. TimeGAN mein Layer Norm better for LSTM.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A6: Data Leakage — The Silent Killer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Data Leakage: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Training mein future information use ho jaana accidentally. Model artificially achha dikhta hai, real-world mein fail.</w:t>
      </w:r>
    </w:p>
    <w:p>
      <w:pPr>
        <w:spacing w:after="12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Finance mein 3 common leakage points: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Feature leakage: Normalization ka mean/std poore dataset se calculate (includes future). Fix: rolling window normalization.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Target leakage: Tomorrow's return as today's feature. Fix: shift all targets by 1 day.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Lookahead bias: Backtesting mein decisions lena based on info not available at that time. Fix: strict time-ordering in env.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Humara safeguard: (1) Rolling 252-day normalization (2) Train 2015-2021, Val 2022-2023, Test 2024-2025 strictly separated (3) Trading env step() mein sirf past data accessible (4) Walk-forward validation.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PART B: Practical Fixes (Add to Doc 2)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B1: Gradient Accumulation (RTX 3050 Critical)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4GB VRAM. Kabhi kabhi desired batch size fit nahi hota. Gradient accumulation = cheat code.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Concept: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Forward pass small batch pe karo. Gradient accumulate karo (don't zero). N small batches ke baad ek optimizer.step(). Effective batch size = small_batch * N.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Gradient Accumulation Example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accumulation_steps = 4  # effective_batch = 16 * 4 = 64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optimizer.zero_grad()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for i, batch in enumerate(dataloader):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loss = model(batch) / accumulation_steps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loss.backward()  # gradients accumulate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if (i + 1) % accumulation_steps == 0: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optimizer.step()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optimizer.zero_grad()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Use in: T-GAT training (batch 16 * 4 = 64), TimeGAN (batch 32 * 4 = 128), NAS supernet.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B2: Learning Rate Scheduling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Constant LR se training suboptimal hota hai. Scheduling = LR gradually reduce karo.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from torch.optim.lr_scheduler import CosineAnnealingLR, ReduceLROnPlateau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Option 1: Cosine — smooth decrease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scheduler = CosineAnnealingLR(optimizer, T_max=100, eta_min=1e-6)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Option 2: Plateau — reduce when metric stops improving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scheduler = ReduceLROnPlateau(optimizer, patience=10, factor=0.5)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In training loop: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scheduler.step()  # after each epoch (Cosine)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scheduler.step(val_loss)  # after validation (Plateau)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Use ReduceLROnPlateau for RL (reduce when Sharpe plateaus). CosineAnnealing for GNN and GAN training.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B3: Pydantic API Validation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Har API endpoint ka input validate hona chahiye. Invalid input pe clear error, not 500 crash.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from pydantic import BaseModel, Field, validator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from datetime import date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class BacktestRequest(BaseModel):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start_date: date = Field(..., description='Backtest start date')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end_date: date = Field(..., description='Backtest end date')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initial_capital: float = Field(default=10000000, ge=100000)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risk_level: str = Field(default='medium', pattern='^(low|medium|high)$')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@validator('end_date')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def end_after_start(cls, v, values):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if 'start_date' in values and v &lt;= values['start_date']: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raise ValueError('end_date must be after start_date')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return v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class SentimentRequest(BaseModel):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ticker: str = Field(..., pattern='^[A-Z&amp;-]+$')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class StressTestRequest(BaseModel):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n_scenarios: int = Field(default=100, ge=1, le=10000)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crash_type: str = Field(default='normal', pattern='^(normal|crash_2008|crash_covid|flash_crash)$')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Har endpoint ka Pydantic model bana. FastAPI automatic 422 error deta hai invalid input pe with clear message.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B4: CORS + .env Setup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src/api/main.py — CORS for dashboard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from fastapi.middleware.cors import CORSMiddleware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app.add_middleware(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CORSMiddleware,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allow_origins=['http://localhost:3000'],  # Next.js dashboard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allow_methods=['*'],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allow_headers=['*'],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.env file (root directory)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DATABASE_URL=postgresql://user:password@localhost:5432/finquant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MODEL_DIR=./models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LOG_LEVEL=INFO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SEED=42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Load in code: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from dotenv import load_dotenv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import os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load_dotenv()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DB_URL = os.getenv('DATABASE_URL')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pip install python-dotenv. Add .env to .gitignore! Never commit secrets.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B5: Walk-Forward Validation (Implementation)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Theory Doc 1 mein hai. Yeh practical implementation hai.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def walk_forward_validate(agent, env, data, window=252, step=63):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"""Walk-forward: train on expanding window, validate on next quarter."""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results = []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start = 0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train_end = window  # Start with 1 year training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while train_end + step &lt;= len(data):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# Train on [start, train_end)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train_data = data[start:train_end]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val_data = data[train_end:train_end + step]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# Train agent on this window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agent.learn(train_data, total_timesteps=50000)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# Validate on next quarter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val_sharpe = evaluate_agent(agent, env, val_data)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results.append({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'train_end': train_end,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'val_sharpe': val_sharpe,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'val_period': f'{data.index[train_end]} to {data.index[train_end+step-1]}'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})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train_end += step  # Move forward by 1 quarter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return pd.DataFrame(results)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window=252 (1 year), step=63 (1 quarter). Har quarter ka Sharpe alag report hota hai. Consistent performance dikhni chahiye across quarters.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B6: GPU Memory Monitoring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import torch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def print_gpu_usage(label=''):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if torch.cuda.is_available():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allocated = torch.cuda.memory_allocated() / 1024**2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reserved = torch.cuda.memory_reserved() / 1024**2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total = torch.cuda.get_device_properties(0).total_mem / 1024**2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print(f'GPU [{label}]: {allocated:.0f}MB allocated, {reserved:.0f}MB reserved, {total:.0f}MB total')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Use throughout training: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print_gpu_usage('Before T-GAT')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model = TGAT(...).cuda()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print_gpu_usage('After T-GAT load')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If OOM: reduce batch_size, enable FP16, or use gradient accumulation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Har model load ke pehle aur baad mein call karo. 3500MB se upar jaaye toh batch size reduce karo.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B7: Hyperparameter Tuning Strategy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Sab hyperparameters tune karna impractical. Smart priority: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P0 (Critical)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1e-4 to 1e-3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Grid search: [1e-4, 3e-4, 1e-3]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P0 (Critical)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RL Reward coefficients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lambda1: 0.05-0.2, lambda2: 0.005-0.02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Grid search 3x3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 (Important)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GNN hidden_dim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32, 64, 128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NAS will handle this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 (Important)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TimeGAN latent_dim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32, 64, 128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Grid search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P2 (Nice to have)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Dropout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0.0, 0.1, 0.2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Quick sweep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P2 (Nice to have)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Correlation 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0.5, 0.6, 0.7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Validation Sharpe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P0 pehle tune karo (Day 12-14 mein). P1 NAS handle karega (Week 4). P2 agar time bache toh. Validation set pe tune karo, NEVER test set pe.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B8: W&amp;B Experiment Logging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import wandb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Initialize (once per experiment)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wandb.init(project='finquant-nexus', config={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'algorithm': 'PPO',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'lr': 3e-4,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'gnn_dim': 64,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'reward': 'sharpe_dd_turnover',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})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Log during training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wandb.log({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'train/reward': episode_reward,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'train/sharpe': train_sharpe,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'val/sharpe': val_sharpe,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'train/drawdown': max_drawdown,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'gpu/vram_mb': torch.cuda.memory_allocated()/1024**2,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})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Save model as artifact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artifact = wandb.Artifact('ppo-agent', type='model')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artifact.add_file('models/ppo_best.pt')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wandb.log_artifact(artifact)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wandb.ai pe free account bana. Sab experiments ka dashboard automatically banta hai. Thesis ke figures bhi yahan se export kar sakte.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B9: Debugging Guide Per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Common 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Debug Step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yfinance returns empty 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Check ticker spelling (.NS suffix). Try single stock first. Check internet.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P2 Features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NaN in normalized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Check rolling window min_periods. Print df.isnull().sum() before/after.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P3 FinBERT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CUDA OOM on fine-tuning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Reduce batch_size to 8. Use gradient_accumulation_steps=2.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P5 T-GAT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NaN in gradients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Check for isolated nodes (add self-loops). Reduce LR. Check edge_index format.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P6 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Negative portfolio 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Check transaction cost calculation. Add max(0, value) guard.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P7 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Reward not improving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Check reward function manually with print. Try simpler reward first (just return).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P7 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Agent puts all weight on 1 stock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Add entropy bonus to reward. Check max_position constraint.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P8 GAN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Mode collapse (all same output)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Lower D learning rate. Add spectral normalization. Check latent dim.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P8 GAN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Training loss oscillating wildly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Reduce both G and D learning rates. Add gradient penalty.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P10 NAS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DARTS OOM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Reduce search space (fewer options). Enable FP16. Smaller supernet.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P11 FL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Clients diverge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Increase mu in FedProx. Reduce local epochs. Check data distribution.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P12 Quantum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Qiskit very slow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Reduce num_qubits. Reduce shots to 512. Cap at 10 qubits.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P13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422 on valid input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Check Pydantic model. Print request.json() for debugging.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P13 Docker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Container can't find model files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Check COPY paths in Dockerfile. Use volumes for model dir.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CUDA out of memory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print_gpu_usage() before each operation. FP16 on. Reduce batch. Clear cache.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Yeh table print karke desk pe rakh. 90% debugging problems yahan covered hain.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B10: Error Handling Pattern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Standard error handling pattern for all modules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import logging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from functools import wraps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logger = logging.getLogger(__name__)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def safe_execute(default_return=None):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"""Decorator for graceful error handling."""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def decorator(func):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@wraps(func)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def wrapper(*args, **kwargs):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try: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    return func(*args, **kwargs)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except torch.cuda.OutOfMemoryError: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    logger.error(f'{func.__name__}: GPU OOM! Clearing cache.')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    torch.cuda.empty_cache()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    return default_return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except Exception as e: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    logger.error(f'{func.__name__}: {type(e).__name__}: {e}')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    return default_return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return wrapper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return decorator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Usage: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@safe_execute(default_return=0.0)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def compute_sharpe(returns):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return np.sqrt(248) * returns.mean() / returns.std()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Final Audit Status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Documents Completeness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 1 (Theory)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 2 (Practical)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Addendum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 Core Topics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All 7 covered in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All 7 as build phases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Finance Basics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0 (Indian market)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NIFTY 50 stocks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LSTM/GRU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A1: Added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Exploration/Exploitation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A2: Added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Curriculum Learning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A3: Added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Embeddings Explained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A4: Added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Normalization Layers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A5: Added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Mentioned in 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A6: Deep dive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Math Formulas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11+ formulas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Analogies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11 analogies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 more in addendum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Interview Questions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 sections, 25+ Qs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Papers/References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15+ papers by 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Project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Full tree + utils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Code Examples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1 detailed, rest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OK (expand during build)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Test Cases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124 unit + 54 edge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Edge Cases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54 listed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Checkpoints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14 phase checkpoints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 major (after P4, P7, P13)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Gradient Accumulation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Mentioned 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B1: Added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LR Scheduling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B2: Added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Pydantic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B3: Added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CORS + .env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B4: Added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Walk-Forward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Theory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B5: Added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GPU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B6: Added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HP Tuning 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B7: Added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W&amp;B Logging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B8: Added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Debugging Guide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B9: Added (15 common problems)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B10: Added (decorator pattern)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Git Commits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14 commit 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Commands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14 commands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Cross-Reference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Mapping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Referenced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YAML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Full base.yaml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Docker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Mentioned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OK (expand in P13)</w:t>
            </w:r>
          </w:p>
        </w:tc>
      </w:tr>
    </w:tbl>
    <w:p>
      <w:pPr>
        <w:pBdr>
          <w:bottom w:val="single" w:color="E8A838" w:sz="2" w:space="1"/>
        </w:pBdr>
        <w:spacing w:after="150" w:before="15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7AE60"/>
          <w:sz w:val="32"/>
          <w:szCs w:val="32"/>
        </w:rPr>
        <w:t xml:space="preserve">ALL 20 GAPS ADDRESSED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Doc 1 (577 para) + Doc 2 (839 para) + Addendum (this) = COMPLETE PACKAGE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Theory + Practical + Gaps = Nothing Missing. Ready to Build.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E8A838"/>
          <w:sz w:val="22"/>
          <w:szCs w:val="22"/>
        </w:rPr>
        <w:t xml:space="preserve">Read order: Doc 1 Phase 0 → Doc 2 Phase 1 → Addendum as needed → Build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838" w:sz="2" w:space="4"/>
      </w:pBdr>
    </w:pPr>
    <w:r>
      <w:rPr>
        <w:rFonts w:ascii="Calibri" w:cs="Calibri" w:eastAsia="Calibri" w:hAnsi="Calibri"/>
        <w:i/>
        <w:iCs/>
        <w:color w:val="7F8C8D"/>
        <w:sz w:val="18"/>
        <w:szCs w:val="18"/>
      </w:rPr>
      <w:t xml:space="preserve">FINQUANT-NEXUS v4  |  ADDENDUM: Gap Fixes for Doc 1 + Doc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D1B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2026-03-07T10:15:49.135Z</dcterms:created>
  <dcterms:modified xsi:type="dcterms:W3CDTF">2026-03-07T10:15:49.136Z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