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 — Design Patterns I (Creational &amp; Structural)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75ef54b3d1d2b85d99f5090e551c21590e67b9a"/>
    <w:p>
      <w:pPr>
        <w:pStyle w:val="Heading1"/>
      </w:pPr>
      <w:r>
        <w:t xml:space="preserve">Module 14 — Design Patterns I (Creational &amp; Structural)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If SOLID is the</w:t>
      </w:r>
      <w:r>
        <w:t xml:space="preserve"> </w:t>
      </w:r>
      <w:r>
        <w:rPr>
          <w:i/>
          <w:iCs/>
        </w:rPr>
        <w:t xml:space="preserve">why</w:t>
      </w:r>
      <w:r>
        <w:t xml:space="preserve">,</w:t>
      </w:r>
      <w:r>
        <w:t xml:space="preserve"> </w:t>
      </w:r>
      <w:r>
        <w:rPr>
          <w:b/>
          <w:bCs/>
        </w:rPr>
        <w:t xml:space="preserve">design patterns</w:t>
      </w:r>
      <w:r>
        <w:t xml:space="preserve"> </w:t>
      </w:r>
      <w:r>
        <w:t xml:space="preserve">are proven</w:t>
      </w:r>
      <w:r>
        <w:t xml:space="preserve"> </w:t>
      </w:r>
      <w:r>
        <w:rPr>
          <w:i/>
          <w:iCs/>
        </w:rPr>
        <w:t xml:space="preserve">hows</w:t>
      </w:r>
      <w:r>
        <w:t xml:space="preserve"> </w:t>
      </w:r>
      <w:r>
        <w:t xml:space="preserve">— named solutions to</w:t>
      </w:r>
      <w:r>
        <w:t xml:space="preserve"> </w:t>
      </w:r>
      <w:r>
        <w:t xml:space="preserve">recurring design problems (from the</w:t>
      </w:r>
      <w:r>
        <w:t xml:space="preserve"> </w:t>
      </w:r>
      <w:r>
        <w:t xml:space="preserve">“Gang of Four”</w:t>
      </w:r>
      <w:r>
        <w:t xml:space="preserve">). Knowing them gives you a</w:t>
      </w:r>
      <w:r>
        <w:t xml:space="preserve"> </w:t>
      </w:r>
      <w:r>
        <w:t xml:space="preserve">shared vocabulary (</w:t>
      </w:r>
      <w:r>
        <w:t xml:space="preserve">“let’s use a Factory here”</w:t>
      </w:r>
      <w:r>
        <w:t xml:space="preserve">) and battle-tested structures for</w:t>
      </w:r>
      <w:r>
        <w:t xml:space="preserve"> </w:t>
      </w:r>
      <w:r>
        <w:t xml:space="preserve">LLD interviews. But there’s a Python twist: several classic patterns exist to work</w:t>
      </w:r>
      <w:r>
        <w:t xml:space="preserve"> </w:t>
      </w:r>
      <w:r>
        <w:t xml:space="preserve">around limitations Python doesn’t have, so the</w:t>
      </w:r>
      <w:r>
        <w:t xml:space="preserve"> </w:t>
      </w:r>
      <w:r>
        <w:rPr>
          <w:b/>
          <w:bCs/>
        </w:rPr>
        <w:t xml:space="preserve">Pythonic</w:t>
      </w:r>
      <w:r>
        <w:t xml:space="preserve"> </w:t>
      </w:r>
      <w:r>
        <w:t xml:space="preserve">version is often</w:t>
      </w:r>
      <w:r>
        <w:t xml:space="preserve"> </w:t>
      </w:r>
      <w:r>
        <w:t xml:space="preserve">simpler (a module is a Singleton;</w:t>
      </w:r>
      <w:r>
        <w:t xml:space="preserve"> </w:t>
      </w:r>
      <w:r>
        <w:rPr>
          <w:rStyle w:val="VerbatimChar"/>
        </w:rPr>
        <w:t xml:space="preserve">@decorator</w:t>
      </w:r>
      <w:r>
        <w:t xml:space="preserve">/first-class functions replace much</w:t>
      </w:r>
      <w:r>
        <w:t xml:space="preserve"> </w:t>
      </w:r>
      <w:r>
        <w:t xml:space="preserve">ceremony). This module covers</w:t>
      </w:r>
      <w:r>
        <w:t xml:space="preserve"> </w:t>
      </w:r>
      <w:r>
        <w:rPr>
          <w:b/>
          <w:bCs/>
        </w:rPr>
        <w:t xml:space="preserve">creational</w:t>
      </w:r>
      <w:r>
        <w:t xml:space="preserve"> </w:t>
      </w:r>
      <w:r>
        <w:t xml:space="preserve">(how objects are made) and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(how they’re composed) patterns.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Singleton (and Pythonic alternatives); Factory Method /</w:t>
      </w:r>
      <w:r>
        <w:t xml:space="preserve"> </w:t>
      </w:r>
      <w:r>
        <w:t xml:space="preserve">Abstract Factory; Builder; Adapter; Decorator (pattern vs Python</w:t>
      </w:r>
      <w:r>
        <w:t xml:space="preserve"> </w:t>
      </w:r>
      <w:r>
        <w:rPr>
          <w:rStyle w:val="VerbatimChar"/>
        </w:rPr>
        <w:t xml:space="preserve">@</w:t>
      </w:r>
      <w:r>
        <w:t xml:space="preserve">); Facade;</w:t>
      </w:r>
      <w:r>
        <w:t xml:space="preserve"> </w:t>
      </w:r>
      <w:r>
        <w:t xml:space="preserve">Proxy; Composite; when a pattern is overkill in Python.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implement Singleton, Factory,</w:t>
      </w:r>
      <w:r>
        <w:t xml:space="preserve"> </w:t>
      </w:r>
      <w:r>
        <w:t xml:space="preserve">Builder, Adapter, Decorator, and Facade in Python; recognise the problem each solves;</w:t>
      </w:r>
      <w:r>
        <w:t xml:space="preserve"> </w:t>
      </w:r>
      <w:r>
        <w:t xml:space="preserve">and say when Python’s features make the classic version unnecessary.</w:t>
      </w:r>
    </w:p>
    <w:p>
      <w:r>
        <w:pict>
          <v:rect style="width:0;height:1.5pt" o:hralign="center" o:hrstd="t" o:hr="t"/>
        </w:pict>
      </w:r>
    </w:p>
    <w:bookmarkStart w:id="12" w:name="what-are-design-patterns"/>
    <w:p>
      <w:pPr>
        <w:pStyle w:val="Heading2"/>
      </w:pPr>
      <w:r>
        <w:t xml:space="preserve">14.1 What Are Design Patterns?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design pattern</w:t>
      </w:r>
      <w:r>
        <w:t xml:space="preserve"> </w:t>
      </w:r>
      <w:r>
        <w:t xml:space="preserve">is a reusable, named</w:t>
      </w:r>
      <w:r>
        <w:t xml:space="preserve"> </w:t>
      </w:r>
      <w:r>
        <w:rPr>
          <w:b/>
          <w:bCs/>
        </w:rPr>
        <w:t xml:space="preserve">solution template</w:t>
      </w:r>
      <w:r>
        <w:t xml:space="preserve"> </w:t>
      </w:r>
      <w:r>
        <w:t xml:space="preserve">for a common design</w:t>
      </w:r>
      <w:r>
        <w:t xml:space="preserve"> </w:t>
      </w:r>
      <w:r>
        <w:t xml:space="preserve">problem. The GoF book groups 23 patterns into three families: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three GoF families: Creational (how objects are made — Singleton, Factory, Builder, Prototype), Structural (how objects are composed — Adapter, Decorator, Facade, Proxy), Behavioral (how objects interact — Strategy, Observer)." title="" id="10" name="Picture"/>
            <a:graphic>
              <a:graphicData uri="http://schemas.openxmlformats.org/drawingml/2006/picture">
                <pic:pic>
                  <pic:nvPicPr>
                    <pic:cNvPr descr="images/m14_01_categori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three GoF families: Creational (how objects are made — Singleton, Factory, Builder, Prototype), Structural (how objects are composed — Adapter, Decorator, Facade, Proxy), Behavioral (how objects interact — Strategy, Observer).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Creational</w:t>
      </w:r>
      <w:r>
        <w:t xml:space="preserve"> </w:t>
      </w:r>
      <w:r>
        <w:t xml:space="preserve">— object</w:t>
      </w:r>
      <w:r>
        <w:t xml:space="preserve"> </w:t>
      </w:r>
      <w:r>
        <w:rPr>
          <w:b/>
          <w:bCs/>
        </w:rPr>
        <w:t xml:space="preserve">creation</w:t>
      </w:r>
      <w:r>
        <w:t xml:space="preserve"> </w:t>
      </w:r>
      <w:r>
        <w:t xml:space="preserve">mechanisms (this module).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</w:t>
      </w:r>
      <w:r>
        <w:t xml:space="preserve"> </w:t>
      </w:r>
      <w:r>
        <w:t xml:space="preserve">— how objects/classes are</w:t>
      </w:r>
      <w:r>
        <w:t xml:space="preserve"> </w:t>
      </w:r>
      <w:r>
        <w:rPr>
          <w:b/>
          <w:bCs/>
        </w:rPr>
        <w:t xml:space="preserve">composed</w:t>
      </w:r>
      <w:r>
        <w:t xml:space="preserve"> </w:t>
      </w:r>
      <w:r>
        <w:t xml:space="preserve">into larger structures</w:t>
      </w:r>
      <w:r>
        <w:t xml:space="preserve"> </w:t>
      </w:r>
      <w:r>
        <w:t xml:space="preserve">(this module).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Behavioral</w:t>
      </w:r>
      <w:r>
        <w:t xml:space="preserve"> </w:t>
      </w:r>
      <w:r>
        <w:t xml:space="preserve">— how objects</w:t>
      </w:r>
      <w:r>
        <w:t xml:space="preserve"> </w:t>
      </w:r>
      <w:r>
        <w:rPr>
          <w:b/>
          <w:bCs/>
        </w:rPr>
        <w:t xml:space="preserve">communicate/interact</w:t>
      </w:r>
      <w:r>
        <w:t xml:space="preserve"> </w:t>
      </w:r>
      <w:r>
        <w:t xml:space="preserve">(Module 15).</w:t>
      </w:r>
    </w:p>
    <w:p>
      <w:pPr>
        <w:pStyle w:val="BlockText"/>
      </w:pPr>
      <w:r>
        <w:t xml:space="preserve">Patterns are a</w:t>
      </w:r>
      <w:r>
        <w:t xml:space="preserve"> </w:t>
      </w:r>
      <w:r>
        <w:rPr>
          <w:b/>
          <w:bCs/>
        </w:rPr>
        <w:t xml:space="preserve">vocabulary and a toolkit</w:t>
      </w:r>
      <w:r>
        <w:t xml:space="preserve">, not a checklist. Use one when it</w:t>
      </w:r>
      <w:r>
        <w:t xml:space="preserve"> </w:t>
      </w:r>
      <w:r>
        <w:t xml:space="preserve">solves a real problem — forcing patterns everywhere is itself an anti-pattern.</w:t>
      </w:r>
    </w:p>
    <w:p>
      <w:r>
        <w:pict>
          <v:rect style="width:0;height:1.5pt" o:hralign="center" o:hrstd="t" o:hr="t"/>
        </w:pict>
      </w:r>
    </w:p>
    <w:bookmarkEnd w:id="12"/>
    <w:bookmarkStart w:id="16" w:name="singleton-creational"/>
    <w:p>
      <w:pPr>
        <w:pStyle w:val="Heading2"/>
      </w:pPr>
      <w:r>
        <w:t xml:space="preserve">14.2 Singleton (creational)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ensure a class has</w:t>
      </w:r>
      <w:r>
        <w:t xml:space="preserve"> </w:t>
      </w:r>
      <w:r>
        <w:rPr>
          <w:b/>
          <w:bCs/>
        </w:rPr>
        <w:t xml:space="preserve">exactly one instance</w:t>
      </w:r>
      <w:r>
        <w:t xml:space="preserve"> </w:t>
      </w:r>
      <w:r>
        <w:t xml:space="preserve">and provide a global access</w:t>
      </w:r>
      <w:r>
        <w:t xml:space="preserve"> </w:t>
      </w:r>
      <w:r>
        <w:t xml:space="preserve">point (config, logger, connection pool).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wo calls Cfg() both return the one shared Config instance, so a is b is True; in Python a module is already a singleton, so often no class is needed." title="" id="14" name="Picture"/>
            <a:graphic>
              <a:graphicData uri="http://schemas.openxmlformats.org/drawingml/2006/picture">
                <pic:pic>
                  <pic:nvPicPr>
                    <pic:cNvPr descr="images/m14_02_singlet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calls Cfg() both return the one shared Config instance, so a is b is True; in Python a module is already a singleton, so often no class is needed.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Singleton:</w:t>
      </w:r>
      <w:r>
        <w:br/>
      </w:r>
      <w:r>
        <w:rPr>
          <w:rStyle w:val="NormalTok"/>
        </w:rPr>
        <w:t xml:space="preserve">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cls._instance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cls._instance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cls._instance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Singleton(), Singleton()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      </w:t>
      </w:r>
      <w:r>
        <w:rPr>
          <w:rStyle w:val="CommentTok"/>
        </w:rPr>
        <w:t xml:space="preserve"># True — same object</w:t>
      </w:r>
    </w:p>
    <w:p>
      <w:pPr>
        <w:pStyle w:val="FirstParagraph"/>
      </w:pPr>
      <w:r>
        <w:rPr>
          <w:b/>
          <w:bCs/>
        </w:rPr>
        <w:t xml:space="preserve">Pythonic alternatives (usually better):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module</w:t>
      </w:r>
      <w:r>
        <w:t xml:space="preserve"> </w:t>
      </w:r>
      <w:r>
        <w:t xml:space="preserve">is already a singleton — import it and its state is shared. Often you</w:t>
      </w:r>
      <w:r>
        <w:t xml:space="preserve"> </w:t>
      </w:r>
      <w:r>
        <w:t xml:space="preserve">need</w:t>
      </w:r>
      <w:r>
        <w:t xml:space="preserve"> </w:t>
      </w:r>
      <w:r>
        <w:rPr>
          <w:i/>
          <w:iCs/>
        </w:rPr>
        <w:t xml:space="preserve">no class at all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@lru_cache</w:t>
      </w:r>
      <w:r>
        <w:rPr>
          <w:b/>
          <w:bCs/>
        </w:rPr>
        <w:t xml:space="preserve">-decorated factory</w:t>
      </w:r>
      <w:r>
        <w:t xml:space="preserve"> </w:t>
      </w:r>
      <w:r>
        <w:t xml:space="preserve">or a module-level instance.</w:t>
      </w:r>
    </w:p>
    <w:p>
      <w:pPr>
        <w:pStyle w:val="Compact"/>
        <w:numPr>
          <w:ilvl w:val="0"/>
          <w:numId w:val="1002"/>
        </w:numPr>
      </w:pPr>
      <w:r>
        <w:t xml:space="preserve">Overusing Singleton is controversial (hidden global state, hard to test); prefer</w:t>
      </w:r>
      <w:r>
        <w:t xml:space="preserve"> </w:t>
      </w:r>
      <w:r>
        <w:rPr>
          <w:b/>
          <w:bCs/>
        </w:rPr>
        <w:t xml:space="preserve">dependency injection</w:t>
      </w:r>
      <w:r>
        <w:t xml:space="preserve"> </w:t>
      </w:r>
      <w:r>
        <w:t xml:space="preserve">(Module 13) where possible.</w:t>
      </w:r>
    </w:p>
    <w:p>
      <w:r>
        <w:pict>
          <v:rect style="width:0;height:1.5pt" o:hralign="center" o:hrstd="t" o:hr="t"/>
        </w:pict>
      </w:r>
    </w:p>
    <w:bookmarkEnd w:id="16"/>
    <w:bookmarkStart w:id="20" w:name="Xc707e4fb5ff7789cd630c54c3820f78ab5ac27a"/>
    <w:p>
      <w:pPr>
        <w:pStyle w:val="Heading2"/>
      </w:pPr>
      <w:r>
        <w:t xml:space="preserve">14.3 Factory Method &amp; Abstract Factory (creational)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create objects</w:t>
      </w:r>
      <w:r>
        <w:t xml:space="preserve"> </w:t>
      </w:r>
      <w:r>
        <w:rPr>
          <w:b/>
          <w:bCs/>
        </w:rPr>
        <w:t xml:space="preserve">without exposing the concrete class</w:t>
      </w:r>
      <w:r>
        <w:t xml:space="preserve"> </w:t>
      </w:r>
      <w:r>
        <w:t xml:space="preserve">to the client —</w:t>
      </w:r>
      <w:r>
        <w:t xml:space="preserve"> </w:t>
      </w:r>
      <w:r>
        <w:t xml:space="preserve">the client asks for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wants; the factory decides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build it.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ient calls make(‘circle’); a Factory maps the key to the concrete Circle or Square class and returns an instance — the client depends on a key, not on the classes." title="" id="18" name="Picture"/>
            <a:graphic>
              <a:graphicData uri="http://schemas.openxmlformats.org/drawingml/2006/picture">
                <pic:pic>
                  <pic:nvPicPr>
                    <pic:cNvPr descr="images/m14_03_factor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client calls make(</w:t>
      </w:r>
      <w:r>
        <w:t xml:space="preserve">‘circle’</w:t>
      </w:r>
      <w:r>
        <w:t xml:space="preserve">); a Factory maps the key to the concrete Circle or Square class and returns an instance — the client depends on a key, not on the classes.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shape_factory(kind: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Shape:        </w:t>
      </w:r>
      <w:r>
        <w:rPr>
          <w:rStyle w:val="CommentTok"/>
        </w:rPr>
        <w:t xml:space="preserve"># Factory</w:t>
      </w:r>
      <w:r>
        <w:br/>
      </w:r>
      <w:r>
        <w:rPr>
          <w:rStyle w:val="NormalTok"/>
        </w:rPr>
        <w:t xml:space="preserve">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: Circle, </w:t>
      </w:r>
      <w:r>
        <w:rPr>
          <w:rStyle w:val="StringTok"/>
        </w:rPr>
        <w:t xml:space="preserve">"square"</w:t>
      </w:r>
      <w:r>
        <w:rPr>
          <w:rStyle w:val="NormalTok"/>
        </w:rPr>
        <w:t xml:space="preserve">: Square}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registry[kind]()                   </w:t>
      </w:r>
      <w:r>
        <w:rPr>
          <w:rStyle w:val="CommentTok"/>
        </w:rPr>
        <w:t xml:space="preserve"># client never names the class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shape_factory(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Factory Method</w:t>
      </w:r>
      <w:r>
        <w:t xml:space="preserve"> </w:t>
      </w:r>
      <w:r>
        <w:t xml:space="preserve">— a method (often on a base class) that subclasses override to</w:t>
      </w:r>
      <w:r>
        <w:t xml:space="preserve"> </w:t>
      </w:r>
      <w:r>
        <w:t xml:space="preserve">choose the product (</w:t>
      </w:r>
      <w:r>
        <w:rPr>
          <w:rStyle w:val="VerbatimChar"/>
        </w:rPr>
        <w:t xml:space="preserve">@classmethod from_...</w:t>
      </w:r>
      <w:r>
        <w:t xml:space="preserve"> </w:t>
      </w:r>
      <w:r>
        <w:t xml:space="preserve">in Module 3 is a Pythonic factory).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 Factory</w:t>
      </w:r>
      <w:r>
        <w:t xml:space="preserve"> </w:t>
      </w:r>
      <w:r>
        <w:t xml:space="preserve">— a factory that produces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of related objects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WindowsUIFactory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MacUIFactory</w:t>
      </w:r>
      <w:r>
        <w:t xml:space="preserve">, each making matching buttons/menus).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decouples creation from use → supports OCP/DIP (swap products without</w:t>
      </w:r>
      <w:r>
        <w:t xml:space="preserve"> </w:t>
      </w:r>
      <w:r>
        <w:t xml:space="preserve">touching clients).</w:t>
      </w:r>
    </w:p>
    <w:p>
      <w:r>
        <w:pict>
          <v:rect style="width:0;height:1.5pt" o:hralign="center" o:hrstd="t" o:hr="t"/>
        </w:pict>
      </w:r>
    </w:p>
    <w:bookmarkEnd w:id="20"/>
    <w:bookmarkStart w:id="24" w:name="builder-creational"/>
    <w:p>
      <w:pPr>
        <w:pStyle w:val="Heading2"/>
      </w:pPr>
      <w:r>
        <w:t xml:space="preserve">14.4 Builder (creational)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construct a</w:t>
      </w:r>
      <w:r>
        <w:t xml:space="preserve"> </w:t>
      </w:r>
      <w:r>
        <w:rPr>
          <w:b/>
          <w:bCs/>
        </w:rPr>
        <w:t xml:space="preserve">complex object step by step</w:t>
      </w:r>
      <w:r>
        <w:t xml:space="preserve">, separating construction from</w:t>
      </w:r>
      <w:r>
        <w:t xml:space="preserve"> </w:t>
      </w:r>
      <w:r>
        <w:t xml:space="preserve">representation — great when there are many optional parameters.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fluent chain BurgerBuilder().bun().patty().build() assembles a complex object step by step, ending in a build() that returns the finished product." title="" id="22" name="Picture"/>
            <a:graphic>
              <a:graphicData uri="http://schemas.openxmlformats.org/drawingml/2006/picture">
                <pic:pic>
                  <pic:nvPicPr>
                    <pic:cNvPr descr="images/m14_04_build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fluent chain BurgerBuilder().bun().patty().build() assembles a complex object step by step, ending in a build() that returns the finished product.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Burger: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BurgerBuilder: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Burger()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._burger.parts.append(</w:t>
      </w:r>
      <w:r>
        <w:rPr>
          <w:rStyle w:val="StringTok"/>
        </w:rPr>
        <w:t xml:space="preserve">"bun"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fluent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._burger.parts.append(</w:t>
      </w:r>
      <w:r>
        <w:rPr>
          <w:rStyle w:val="StringTok"/>
        </w:rPr>
        <w:t xml:space="preserve">"patty"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cheese(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._burger.parts.append(</w:t>
      </w:r>
      <w:r>
        <w:rPr>
          <w:rStyle w:val="StringTok"/>
        </w:rPr>
        <w:t xml:space="preserve">"cheese"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._burger</w:t>
      </w:r>
      <w:r>
        <w:br/>
      </w:r>
      <w:r>
        <w:br/>
      </w:r>
      <w:r>
        <w:rPr>
          <w:rStyle w:val="NormalTok"/>
        </w:rPr>
        <w:t xml:space="preserve">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BurgerBuilder().bun().patty().cheese().build()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avoids</w:t>
      </w:r>
      <w:r>
        <w:t xml:space="preserve"> </w:t>
      </w:r>
      <w:r>
        <w:t xml:space="preserve">“telescoping constructors”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with 10 optional args).</w:t>
      </w:r>
      <w:r>
        <w:t xml:space="preserve"> </w:t>
      </w:r>
      <w:r>
        <w:t xml:space="preserve">In Python,</w:t>
      </w:r>
      <w:r>
        <w:t xml:space="preserve"> </w:t>
      </w:r>
      <w:r>
        <w:rPr>
          <w:b/>
          <w:bCs/>
        </w:rPr>
        <w:t xml:space="preserve">keyword arguments + dataclasses</w:t>
      </w:r>
      <w:r>
        <w:t xml:space="preserve"> </w:t>
      </w:r>
      <w:r>
        <w:t xml:space="preserve">often replace Builder — reach for it</w:t>
      </w:r>
      <w:r>
        <w:t xml:space="preserve"> </w:t>
      </w:r>
      <w:r>
        <w:t xml:space="preserve">mainly when construction has</w:t>
      </w:r>
      <w:r>
        <w:t xml:space="preserve"> </w:t>
      </w:r>
      <w:r>
        <w:rPr>
          <w:b/>
          <w:bCs/>
        </w:rPr>
        <w:t xml:space="preserve">ordered steps or validation stages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adapter-structural"/>
    <w:p>
      <w:pPr>
        <w:pStyle w:val="Heading2"/>
      </w:pPr>
      <w:r>
        <w:t xml:space="preserve">14.5 Adapter (structural)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convert one interface into another so incompatible classes can work</w:t>
      </w:r>
      <w:r>
        <w:t xml:space="preserve"> </w:t>
      </w:r>
      <w:r>
        <w:t xml:space="preserve">together — the</w:t>
      </w:r>
      <w:r>
        <w:t xml:space="preserve"> </w:t>
      </w:r>
      <w:r>
        <w:t xml:space="preserve">“power plug adapter”</w:t>
      </w:r>
      <w:r>
        <w:t xml:space="preserve"> </w:t>
      </w:r>
      <w:r>
        <w:t xml:space="preserve">pattern.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ient wants .pay(); an Adapter exposes .pay() and internally calls a Legacy object’s .charge(); the adapter bridges the mismatched interfaces." title="" id="26" name="Picture"/>
            <a:graphic>
              <a:graphicData uri="http://schemas.openxmlformats.org/drawingml/2006/picture">
                <pic:pic>
                  <pic:nvPicPr>
                    <pic:cNvPr descr="images/m14_05_adapt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Client wants .pay(); an Adapter exposes .pay() and internally calls a Legacy object’s .charge(); the adapter bridges the mismatched interfaces.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LegacyPayment:                 </w:t>
      </w:r>
      <w:r>
        <w:rPr>
          <w:rStyle w:val="CommentTok"/>
        </w:rPr>
        <w:t xml:space="preserve"># the class you can't change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f"charged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PaymentAdapter:                </w:t>
      </w:r>
      <w:r>
        <w:rPr>
          <w:rStyle w:val="CommentTok"/>
        </w:rPr>
        <w:t xml:space="preserve"># adapts it to the interface you want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legacy):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._legacy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           </w:t>
      </w:r>
      <w:r>
        <w:rPr>
          <w:rStyle w:val="CommentTok"/>
        </w:rPr>
        <w:t xml:space="preserve"># the interface the client expects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._legacy.charge(amount)</w:t>
      </w:r>
      <w:r>
        <w:br/>
      </w:r>
      <w:r>
        <w:br/>
      </w:r>
      <w:r>
        <w:rPr>
          <w:rStyle w:val="NormalTok"/>
        </w:rPr>
        <w:t xml:space="preserve">client_api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PaymentAdapter(LegacyPayment())</w:t>
      </w:r>
      <w:r>
        <w:br/>
      </w:r>
      <w:r>
        <w:rPr>
          <w:rStyle w:val="NormalTok"/>
        </w:rPr>
        <w:t xml:space="preserve">client_api.pay(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-&gt; "charged 100"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integrating third-party/legacy code whose interface you can’t (or</w:t>
      </w:r>
      <w:r>
        <w:t xml:space="preserve"> </w:t>
      </w:r>
      <w:r>
        <w:t xml:space="preserve">shouldn’t) modify. Adapter uses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to wrap and translate.</w:t>
      </w:r>
    </w:p>
    <w:p>
      <w:r>
        <w:pict>
          <v:rect style="width:0;height:1.5pt" o:hralign="center" o:hrstd="t" o:hr="t"/>
        </w:pict>
      </w:r>
    </w:p>
    <w:bookmarkEnd w:id="28"/>
    <w:bookmarkStart w:id="32" w:name="decorator-structural-pattern-vs-python"/>
    <w:p>
      <w:pPr>
        <w:pStyle w:val="Heading2"/>
      </w:pPr>
      <w:r>
        <w:t xml:space="preserve">14.6 Decorator (structural) — pattern vs Python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attach</w:t>
      </w:r>
      <w:r>
        <w:t xml:space="preserve"> </w:t>
      </w:r>
      <w:r>
        <w:rPr>
          <w:b/>
          <w:bCs/>
        </w:rPr>
        <w:t xml:space="preserve">new behaviour</w:t>
      </w:r>
      <w:r>
        <w:t xml:space="preserve"> </w:t>
      </w:r>
      <w:r>
        <w:t xml:space="preserve">to an object</w:t>
      </w:r>
      <w:r>
        <w:t xml:space="preserve"> </w:t>
      </w:r>
      <w:r>
        <w:rPr>
          <w:b/>
          <w:bCs/>
        </w:rPr>
        <w:t xml:space="preserve">dynamically</w:t>
      </w:r>
      <w:r>
        <w:t xml:space="preserve">, by wrapping it in</w:t>
      </w:r>
      <w:r>
        <w:t xml:space="preserve"> </w:t>
      </w:r>
      <w:r>
        <w:t xml:space="preserve">another object with the</w:t>
      </w:r>
      <w:r>
        <w:t xml:space="preserve"> </w:t>
      </w:r>
      <w:r>
        <w:rPr>
          <w:b/>
          <w:bCs/>
        </w:rPr>
        <w:t xml:space="preserve">same interface</w:t>
      </w:r>
      <w:r>
        <w:t xml:space="preserve"> </w:t>
      </w:r>
      <w:r>
        <w:t xml:space="preserve">— a flexible alternative to subclassing.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ffee wrapped by +Milk, then +Sugar: each layer adds cost/behaviour around the object while keeping the same interface, without modifying Coffee." title="" id="30" name="Picture"/>
            <a:graphic>
              <a:graphicData uri="http://schemas.openxmlformats.org/drawingml/2006/picture">
                <pic:pic>
                  <pic:nvPicPr>
                    <pic:cNvPr descr="images/m14_06_decorato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Coffee wrapped by +Milk, then +Sugar: each layer adds cost/behaviour around the object while keeping the same interface, without modifying Coffee.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Coffee: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MilkDecorator:                 </w:t>
      </w:r>
      <w:r>
        <w:rPr>
          <w:rStyle w:val="CommentTok"/>
        </w:rPr>
        <w:t xml:space="preserve"># same interface, wraps a Coffee-like 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drink):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._drink.cost()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._drink.desc()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milk"</w:t>
      </w:r>
      <w:r>
        <w:br/>
      </w:r>
      <w:r>
        <w:br/>
      </w:r>
      <w:r>
        <w:rPr>
          <w:rStyle w:val="NormalTok"/>
        </w:rPr>
        <w:t xml:space="preserve">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MilkDecorator(Coffee())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(drink.cost(), drink.desc())    </w:t>
      </w:r>
      <w:r>
        <w:rPr>
          <w:rStyle w:val="CommentTok"/>
        </w:rPr>
        <w:t xml:space="preserve"># 7  'coffee + milk'</w:t>
      </w:r>
    </w:p>
    <w:p>
      <w:pPr>
        <w:pStyle w:val="BlockText"/>
      </w:pPr>
      <w:r>
        <w:rPr>
          <w:b/>
          <w:bCs/>
        </w:rPr>
        <w:t xml:space="preserve">Don’t confuse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Decorator pattern</w:t>
      </w:r>
      <w:r>
        <w:t xml:space="preserve"> </w:t>
      </w:r>
      <w:r>
        <w:t xml:space="preserve">(wrapping objects) with Python’s</w:t>
      </w:r>
      <w:r>
        <w:t xml:space="preserve"> </w:t>
      </w:r>
      <w:r>
        <w:rPr>
          <w:rStyle w:val="VerbatimChar"/>
          <w:b/>
          <w:bCs/>
        </w:rPr>
        <w:t xml:space="preserve">@decorator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(wrapping functions/classes). They share a name and spirit</w:t>
      </w:r>
      <w:r>
        <w:t xml:space="preserve"> </w:t>
      </w:r>
      <w:r>
        <w:t xml:space="preserve">(adding behaviour by wrapping), but Python’s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language feature for</w:t>
      </w:r>
      <w:r>
        <w:t xml:space="preserve"> </w:t>
      </w:r>
      <w:r>
        <w:t xml:space="preserve">functions/classes, while the GoF Decorator is an object-composition pattern.</w:t>
      </w:r>
    </w:p>
    <w:p>
      <w:r>
        <w:pict>
          <v:rect style="width:0;height:1.5pt" o:hralign="center" o:hrstd="t" o:hr="t"/>
        </w:pict>
      </w:r>
    </w:p>
    <w:bookmarkEnd w:id="32"/>
    <w:bookmarkStart w:id="36" w:name="facade-structural"/>
    <w:p>
      <w:pPr>
        <w:pStyle w:val="Heading2"/>
      </w:pPr>
      <w:r>
        <w:t xml:space="preserve">14.7 Facade (structural)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provide a</w:t>
      </w:r>
      <w:r>
        <w:t xml:space="preserve"> </w:t>
      </w:r>
      <w:r>
        <w:rPr>
          <w:b/>
          <w:bCs/>
        </w:rPr>
        <w:t xml:space="preserve">single, simplified interface</w:t>
      </w:r>
      <w:r>
        <w:t xml:space="preserve"> </w:t>
      </w:r>
      <w:r>
        <w:t xml:space="preserve">to a complex subsystem —</w:t>
      </w:r>
      <w:r>
        <w:t xml:space="preserve"> </w:t>
      </w:r>
      <w:r>
        <w:t xml:space="preserve">hide the moving parts behind one easy method.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lient calls Facade.watch(); the Facade orchestrates the Amplifier, Projector, and Lights in the right order, hiding the subsystem’s complexity." title="" id="34" name="Picture"/>
            <a:graphic>
              <a:graphicData uri="http://schemas.openxmlformats.org/drawingml/2006/picture">
                <pic:pic>
                  <pic:nvPicPr>
                    <pic:cNvPr descr="images/m14_07_facad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Client calls Facade.watch(); the Facade orchestrates the Amplifier, Projector, and Lights in the right order, hiding the subsystem’s complexity.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Amplifier: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Projector: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Lights: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HomeTheaterFacade:             </w:t>
      </w:r>
      <w:r>
        <w:rPr>
          <w:rStyle w:val="CommentTok"/>
        </w:rPr>
        <w:t xml:space="preserve"># one simple door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.amp,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Amplifier(), Projector(), Lights()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watch_movie(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.lights.dim()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.proj.on()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.amp.on()   </w:t>
      </w:r>
      <w:r>
        <w:rPr>
          <w:rStyle w:val="CommentTok"/>
        </w:rPr>
        <w:t xml:space="preserve"># orchestrates the mess</w:t>
      </w:r>
      <w:r>
        <w:br/>
      </w:r>
      <w:r>
        <w:br/>
      </w:r>
      <w:r>
        <w:rPr>
          <w:rStyle w:val="NormalTok"/>
        </w:rPr>
        <w:t xml:space="preserve">HomeTheaterFacade().watch_movie()   </w:t>
      </w:r>
      <w:r>
        <w:rPr>
          <w:rStyle w:val="CommentTok"/>
        </w:rPr>
        <w:t xml:space="preserve"># client does ONE call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you want to expose a clean API over a complicated set of collaborating</w:t>
      </w:r>
      <w:r>
        <w:t xml:space="preserve"> </w:t>
      </w:r>
      <w:r>
        <w:t xml:space="preserve">classes (libraries, subsystems). Facade</w:t>
      </w:r>
      <w:r>
        <w:t xml:space="preserve"> </w:t>
      </w:r>
      <w:r>
        <w:rPr>
          <w:b/>
          <w:bCs/>
        </w:rPr>
        <w:t xml:space="preserve">reduces coupling</w:t>
      </w:r>
      <w:r>
        <w:t xml:space="preserve"> </w:t>
      </w:r>
      <w:r>
        <w:t xml:space="preserve">between client and</w:t>
      </w:r>
      <w:r>
        <w:t xml:space="preserve"> </w:t>
      </w:r>
      <w:r>
        <w:t xml:space="preserve">subsystem.</w:t>
      </w:r>
    </w:p>
    <w:p>
      <w:r>
        <w:pict>
          <v:rect style="width:0;height:1.5pt" o:hralign="center" o:hrstd="t" o:hr="t"/>
        </w:pict>
      </w:r>
    </w:p>
    <w:bookmarkEnd w:id="36"/>
    <w:bookmarkStart w:id="40" w:name="proxy-composite-structural"/>
    <w:p>
      <w:pPr>
        <w:pStyle w:val="Heading2"/>
      </w:pPr>
      <w:r>
        <w:t xml:space="preserve">14.8 Proxy &amp; Composite (structural)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roxy: Client -&gt; Proxy -&gt; Real object; the proxy is a controlled stand-in (lazy loading, access control, caching). Composite: a Folder contains Files and other Folders, letting you treat single and grouped objects uniformly in a tree." title="" id="38" name="Picture"/>
            <a:graphic>
              <a:graphicData uri="http://schemas.openxmlformats.org/drawingml/2006/picture">
                <pic:pic>
                  <pic:nvPicPr>
                    <pic:cNvPr descr="images/m14_08_proxy_compos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Proxy: Client -&gt; Proxy -&gt; Real object; the proxy is a controlled stand-in (lazy loading, access control, caching). Composite: a Folder contains Files and other Folders, letting you treat single and grouped objects uniformly in a tree.</w:t>
      </w:r>
    </w:p>
    <w:p>
      <w:pPr>
        <w:pStyle w:val="BodyText"/>
      </w:pPr>
      <w:r>
        <w:rPr>
          <w:b/>
          <w:bCs/>
        </w:rPr>
        <w:t xml:space="preserve">Proxy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stand-in</w:t>
      </w:r>
      <w:r>
        <w:t xml:space="preserve"> </w:t>
      </w:r>
      <w:r>
        <w:t xml:space="preserve">that controls access to a real object (same interface).</w:t>
      </w:r>
      <w:r>
        <w:t xml:space="preserve"> </w:t>
      </w:r>
      <w:r>
        <w:t xml:space="preserve">Uses:</w:t>
      </w:r>
      <w:r>
        <w:t xml:space="preserve"> </w:t>
      </w:r>
      <w:r>
        <w:rPr>
          <w:b/>
          <w:bCs/>
        </w:rPr>
        <w:t xml:space="preserve">lazy loading</w:t>
      </w:r>
      <w:r>
        <w:t xml:space="preserve"> </w:t>
      </w:r>
      <w:r>
        <w:t xml:space="preserve">(create the heavy object only when needed),</w:t>
      </w:r>
      <w:r>
        <w:t xml:space="preserve"> </w:t>
      </w:r>
      <w:r>
        <w:rPr>
          <w:b/>
          <w:bCs/>
        </w:rPr>
        <w:t xml:space="preserve">access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,</w:t>
      </w:r>
      <w:r>
        <w:t xml:space="preserve"> </w:t>
      </w:r>
      <w:r>
        <w:rPr>
          <w:b/>
          <w:bCs/>
        </w:rPr>
        <w:t xml:space="preserve">caching</w:t>
      </w:r>
      <w:r>
        <w:t xml:space="preserve">,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objects.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ExpensiveImage: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._load(path)     </w:t>
      </w:r>
      <w:r>
        <w:rPr>
          <w:rStyle w:val="CommentTok"/>
        </w:rPr>
        <w:t xml:space="preserve"># heavy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ImageProxy: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ExpensiveImage(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   </w:t>
      </w:r>
      <w:r>
        <w:rPr>
          <w:rStyle w:val="CommentTok"/>
        </w:rPr>
        <w:t xml:space="preserve"># load on first use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._img.display()</w:t>
      </w:r>
    </w:p>
    <w:p>
      <w:pPr>
        <w:pStyle w:val="FirstParagraph"/>
      </w:pPr>
      <w:r>
        <w:rPr>
          <w:b/>
          <w:bCs/>
        </w:rPr>
        <w:t xml:space="preserve">Composite</w:t>
      </w:r>
      <w:r>
        <w:t xml:space="preserve"> </w:t>
      </w:r>
      <w:r>
        <w:t xml:space="preserve">— compose objects into</w:t>
      </w:r>
      <w:r>
        <w:t xml:space="preserve"> </w:t>
      </w:r>
      <w:r>
        <w:rPr>
          <w:b/>
          <w:bCs/>
        </w:rPr>
        <w:t xml:space="preserve">tree structures</w:t>
      </w:r>
      <w:r>
        <w:t xml:space="preserve"> </w:t>
      </w:r>
      <w:r>
        <w:t xml:space="preserve">and treat</w:t>
      </w:r>
      <w:r>
        <w:t xml:space="preserve"> </w:t>
      </w:r>
      <w:r>
        <w:rPr>
          <w:b/>
          <w:bCs/>
        </w:rPr>
        <w:t xml:space="preserve">individual</w:t>
      </w:r>
      <w:r>
        <w:rPr>
          <w:b/>
          <w:bCs/>
        </w:rPr>
        <w:t xml:space="preserve"> </w:t>
      </w:r>
      <w:r>
        <w:rPr>
          <w:b/>
          <w:bCs/>
        </w:rPr>
        <w:t xml:space="preserve">objects and groups uniformly</w:t>
      </w:r>
      <w:r>
        <w:t xml:space="preserve"> </w:t>
      </w:r>
      <w:r>
        <w:t xml:space="preserve">(files/folders, UI widgets, org charts).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size):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(c.total()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.children)  </w:t>
      </w:r>
      <w:r>
        <w:rPr>
          <w:rStyle w:val="CommentTok"/>
        </w:rPr>
        <w:t xml:space="preserve"># same method!</w:t>
      </w:r>
    </w:p>
    <w:p>
      <w:pPr>
        <w:pStyle w:val="FirstParagraph"/>
      </w:pPr>
      <w:r>
        <w:rPr>
          <w:i/>
          <w:iCs/>
        </w:rPr>
        <w:t xml:space="preserve">(Bridge, Flyweight are also structural — Bridge separates an abstraction from its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implementation; Flyweight shares common state across many objects to save memory.)</w:t>
      </w:r>
    </w:p>
    <w:p>
      <w:r>
        <w:pict>
          <v:rect style="width:0;height:1.5pt" o:hralign="center" o:hrstd="t" o:hr="t"/>
        </w:pict>
      </w:r>
    </w:p>
    <w:bookmarkEnd w:id="40"/>
    <w:bookmarkStart w:id="41" w:name="module-14-interview-mapping"/>
    <w:p>
      <w:pPr>
        <w:pStyle w:val="Heading2"/>
      </w:pPr>
      <w:r>
        <w:t xml:space="preserve">Module 14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“Implement a Singleton.”</w:t>
            </w:r>
          </w:p>
        </w:tc>
        <w:tc>
          <w:tcPr/>
          <w:p>
            <w:pPr>
              <w:pStyle w:val="Compact"/>
            </w:pPr>
            <w:r>
              <w:t xml:space="preserve">Overrides</w:t>
            </w:r>
            <w:r>
              <w:t xml:space="preserve"> </w:t>
            </w:r>
            <w:r>
              <w:rPr>
                <w:rStyle w:val="VerbatimChar"/>
              </w:rPr>
              <w:t xml:space="preserve">__new__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__new__</w:t>
            </w:r>
            <w:r>
              <w:t xml:space="preserve">/metaclass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notes Python alternatives (module, DI) + downsides of global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“Factory vs Builder?”</w:t>
            </w:r>
          </w:p>
        </w:tc>
        <w:tc>
          <w:tcPr/>
          <w:p>
            <w:pPr>
              <w:pStyle w:val="Compact"/>
            </w:pPr>
            <w:r>
              <w:t xml:space="preserve">(blurs)</w:t>
            </w:r>
          </w:p>
        </w:tc>
        <w:tc>
          <w:tcPr/>
          <w:p>
            <w:pPr>
              <w:pStyle w:val="Compact"/>
            </w:pPr>
            <w:r>
              <w:t xml:space="preserve">“Factory chooses/creates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object; Builder assembles</w:t>
            </w:r>
            <w:r>
              <w:t xml:space="preserve"> </w:t>
            </w:r>
            <w:r>
              <w:rPr>
                <w:i/>
                <w:iCs/>
              </w:rPr>
              <w:t xml:space="preserve">one complex</w:t>
            </w:r>
            <w:r>
              <w:t xml:space="preserve"> </w:t>
            </w:r>
            <w:r>
              <w:t xml:space="preserve">object step-by-step. In Python, kwargs/dataclasses often replace Builder.”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“Adapter vs Decorator?”</w:t>
            </w:r>
          </w:p>
        </w:tc>
        <w:tc>
          <w:tcPr/>
          <w:p>
            <w:pPr>
              <w:pStyle w:val="Compact"/>
            </w:pPr>
            <w:r>
              <w:t xml:space="preserve">“Both wrap.”</w:t>
            </w:r>
          </w:p>
        </w:tc>
        <w:tc>
          <w:tcPr/>
          <w:p>
            <w:pPr>
              <w:pStyle w:val="Compact"/>
            </w:pPr>
            <w:r>
              <w:t xml:space="preserve">“Adapter</w:t>
            </w:r>
            <w:r>
              <w:t xml:space="preserve"> </w:t>
            </w:r>
            <w:r>
              <w:rPr>
                <w:b/>
                <w:bCs/>
              </w:rPr>
              <w:t xml:space="preserve">changes</w:t>
            </w:r>
            <w:r>
              <w:t xml:space="preserve"> </w:t>
            </w:r>
            <w:r>
              <w:t xml:space="preserve">an interface to fit; Decorator</w:t>
            </w:r>
            <w:r>
              <w:t xml:space="preserve"> </w:t>
            </w:r>
            <w:r>
              <w:rPr>
                <w:b/>
                <w:bCs/>
              </w:rPr>
              <w:t xml:space="preserve">keeps</w:t>
            </w:r>
            <w:r>
              <w:t xml:space="preserve"> </w:t>
            </w:r>
            <w:r>
              <w:t xml:space="preserve">the interface and</w:t>
            </w:r>
            <w:r>
              <w:t xml:space="preserve"> </w:t>
            </w:r>
            <w:r>
              <w:rPr>
                <w:b/>
                <w:bCs/>
              </w:rPr>
              <w:t xml:space="preserve">adds</w:t>
            </w:r>
            <w:r>
              <w:t xml:space="preserve"> </w:t>
            </w:r>
            <w:r>
              <w:t xml:space="preserve">behaviour.”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“Decorator pattern vs</w:t>
            </w:r>
            <w:r>
              <w:t xml:space="preserve"> </w:t>
            </w:r>
            <w:r>
              <w:rPr>
                <w:rStyle w:val="VerbatimChar"/>
              </w:rPr>
              <w:t xml:space="preserve">@decorator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(conflates)</w:t>
            </w:r>
          </w:p>
        </w:tc>
        <w:tc>
          <w:tcPr/>
          <w:p>
            <w:pPr>
              <w:pStyle w:val="Compact"/>
            </w:pPr>
            <w:r>
              <w:t xml:space="preserve">“Same spirit (wrap to add behaviour); the pattern wraps objects,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is Python syntax for wrapping functions/classes.”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4-exam-mapping"/>
    <w:p>
      <w:pPr>
        <w:pStyle w:val="Heading2"/>
      </w:pPr>
      <w:r>
        <w:t xml:space="preserve">Module 14 — Exam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occasionally definitional (name the pattern/category).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rarely.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FAANG / LLD rounds:</w:t>
      </w:r>
      <w:r>
        <w:t xml:space="preserve"> </w:t>
      </w:r>
      <w:r>
        <w:t xml:space="preserve">very common — implement/choose patterns during design, and</w:t>
      </w:r>
      <w:r>
        <w:t xml:space="preserve"> </w:t>
      </w:r>
      <w:r>
        <w:t xml:space="preserve">justify Pythonic simplifications.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4-common-mistakes-misconceptions"/>
    <w:p>
      <w:pPr>
        <w:pStyle w:val="Heading2"/>
      </w:pPr>
      <w:r>
        <w:t xml:space="preserve">Module 14 — Common Mistakes &amp; Misconceptions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Overusing Singleton</w:t>
      </w:r>
      <w:r>
        <w:t xml:space="preserve"> </w:t>
      </w:r>
      <w:r>
        <w:t xml:space="preserve">→ hidden global state, test pain; prefer DI/modules.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Building a class Singleton where a module would 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Confusing Adapter (change interface) with Decorator (add behaviour) with Facade</w:t>
      </w:r>
      <w:r>
        <w:rPr>
          <w:b/>
          <w:bCs/>
        </w:rPr>
        <w:t xml:space="preserve"> </w:t>
      </w:r>
      <w:r>
        <w:rPr>
          <w:b/>
          <w:bCs/>
        </w:rPr>
        <w:t xml:space="preserve">(simplify subsystem) with Proxy (control access)</w:t>
      </w:r>
      <w:r>
        <w:t xml:space="preserve"> </w:t>
      </w:r>
      <w:r>
        <w:t xml:space="preserve">— all</w:t>
      </w:r>
      <w:r>
        <w:t xml:space="preserve"> </w:t>
      </w:r>
      <w:r>
        <w:t xml:space="preserve">“wrap”</w:t>
      </w:r>
      <w:r>
        <w:t xml:space="preserve">, different intents.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Reaching for Builder</w:t>
      </w:r>
      <w:r>
        <w:t xml:space="preserve"> </w:t>
      </w:r>
      <w:r>
        <w:t xml:space="preserve">when keyword args/dataclasses suffice.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Pattern-itis</w:t>
      </w:r>
      <w:r>
        <w:t xml:space="preserve"> </w:t>
      </w:r>
      <w:r>
        <w:t xml:space="preserve">— applying patterns to trivial code; patterns add indirection.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Confusing the Decorator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pattern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</w:t>
      </w:r>
      <w:r>
        <w:rPr>
          <w:b/>
          <w:bCs/>
        </w:rPr>
        <w:t xml:space="preserve"> </w:t>
      </w:r>
      <w:r>
        <w:rPr>
          <w:b/>
          <w:bCs/>
        </w:rPr>
        <w:t xml:space="preserve">syntax.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4-mcqs-with-answers-explanations"/>
    <w:p>
      <w:pPr>
        <w:pStyle w:val="Heading2"/>
      </w:pPr>
      <w:r>
        <w:t xml:space="preserve">Module 14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Ensuring only one instance exists is the:</w:t>
      </w:r>
      <w:r>
        <w:t xml:space="preserve"> </w:t>
      </w:r>
      <w:r>
        <w:t xml:space="preserve">a) Factory b)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c) Builder d) Proxy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Singleton.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Creating objects without naming their concrete class is the:</w:t>
      </w:r>
      <w:r>
        <w:t xml:space="preserve"> </w:t>
      </w:r>
      <w:r>
        <w:t xml:space="preserve">a)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b) Adapter c) Facade d) Composite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The factory hides which concrete class is instantiated.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Converting an incompatible interface to the expected one is:</w:t>
      </w:r>
      <w:r>
        <w:t xml:space="preserve"> </w:t>
      </w:r>
      <w:r>
        <w:t xml:space="preserve">a) Decorator b)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c) Proxy d) Builder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Adapter translates interfaces.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Adding behaviour by wrapping while keeping the same interface is:</w:t>
      </w:r>
      <w:r>
        <w:t xml:space="preserve"> </w:t>
      </w:r>
      <w:r>
        <w:t xml:space="preserve">a) Adapter b)</w:t>
      </w:r>
      <w:r>
        <w:t xml:space="preserve"> </w:t>
      </w:r>
      <w:r>
        <w:rPr>
          <w:b/>
          <w:bCs/>
        </w:rPr>
        <w:t xml:space="preserve">Decorator</w:t>
      </w:r>
      <w:r>
        <w:t xml:space="preserve"> </w:t>
      </w:r>
      <w:r>
        <w:t xml:space="preserve">c) Facade d) Singleton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Decorator keeps the interface and layers behaviour.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single simplified entry point to a complex subsystem is:</w:t>
      </w:r>
      <w:r>
        <w:t xml:space="preserve"> </w:t>
      </w:r>
      <w:r>
        <w:t xml:space="preserve">a) Proxy b)</w:t>
      </w:r>
      <w:r>
        <w:t xml:space="preserve"> </w:t>
      </w:r>
      <w:r>
        <w:rPr>
          <w:b/>
          <w:bCs/>
        </w:rPr>
        <w:t xml:space="preserve">Facade</w:t>
      </w:r>
      <w:r>
        <w:t xml:space="preserve"> </w:t>
      </w:r>
      <w:r>
        <w:t xml:space="preserve">c) Composite d) Builder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Facade.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 stand-in that adds lazy loading / access control is:</w:t>
      </w:r>
      <w:r>
        <w:t xml:space="preserve"> </w:t>
      </w:r>
      <w:r>
        <w:t xml:space="preserve">a) Adapter b) Facade c)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d) Builder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Proxy controls access to the real object.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Treating individual objects and groups uniformly (files/folders) is:</w:t>
      </w:r>
      <w:r>
        <w:t xml:space="preserve"> </w:t>
      </w:r>
      <w:r>
        <w:t xml:space="preserve">a)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b) Decorator c) Singleton d) Adapter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Composite models part-whole trees.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In Python, the simplest Singleton is often:</w:t>
      </w:r>
      <w:r>
        <w:t xml:space="preserve"> </w:t>
      </w:r>
      <w:r>
        <w:t xml:space="preserve">a) a metaclass b)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c)</w:t>
      </w:r>
      <w:r>
        <w:t xml:space="preserve"> </w:t>
      </w:r>
      <w:r>
        <w:rPr>
          <w:b/>
          <w:bCs/>
        </w:rPr>
        <w:t xml:space="preserve">a module</w:t>
      </w:r>
      <w:r>
        <w:t xml:space="preserve"> </w:t>
      </w:r>
      <w:r>
        <w:t xml:space="preserve">d) a global list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Modules are singletons — shared state without a class.</w:t>
      </w:r>
    </w:p>
    <w:p>
      <w:r>
        <w:pict>
          <v:rect style="width:0;height:1.5pt" o:hralign="center" o:hrstd="t" o:hr="t"/>
        </w:pict>
      </w:r>
    </w:p>
    <w:bookmarkEnd w:id="44"/>
    <w:bookmarkStart w:id="45" w:name="Xcc93f8236aec73aa47717564e68f233bdd15306"/>
    <w:p>
      <w:pPr>
        <w:pStyle w:val="Heading2"/>
      </w:pPr>
      <w:r>
        <w:t xml:space="preserve">Module 14 — Design/Practice Exercises (easy → hard)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Implement a Singleton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two ways: via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 </w:t>
      </w:r>
      <w:r>
        <w:t xml:space="preserve">and via a module.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shape_factory(kind)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/</w:t>
      </w:r>
      <w:r>
        <w:rPr>
          <w:rStyle w:val="VerbatimChar"/>
        </w:rPr>
        <w:t xml:space="preserve">Square</w:t>
      </w:r>
      <w:r>
        <w:t xml:space="preserve">/</w:t>
      </w:r>
      <w:r>
        <w:rPr>
          <w:rStyle w:val="VerbatimChar"/>
        </w:rPr>
        <w:t xml:space="preserve">Triangle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Build a fluent</w:t>
      </w:r>
      <w:r>
        <w:t xml:space="preserve"> </w:t>
      </w:r>
      <w:r>
        <w:rPr>
          <w:rStyle w:val="VerbatimChar"/>
        </w:rPr>
        <w:t xml:space="preserve">QueryBuilder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.select().where().build()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Adapt a third-party</w:t>
      </w:r>
      <w:r>
        <w:t xml:space="preserve"> </w:t>
      </w:r>
      <w:r>
        <w:rPr>
          <w:rStyle w:val="VerbatimChar"/>
        </w:rPr>
        <w:t xml:space="preserve">XmlParser.parse_xml()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Parser.parse()</w:t>
      </w:r>
      <w:r>
        <w:t xml:space="preserve"> </w:t>
      </w:r>
      <w:r>
        <w:t xml:space="preserve">interface via an Adapter.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Implement beverage pricing with Decorators (</w:t>
      </w:r>
      <w:r>
        <w:rPr>
          <w:rStyle w:val="VerbatimChar"/>
        </w:rPr>
        <w:t xml:space="preserve">Milk</w:t>
      </w:r>
      <w:r>
        <w:t xml:space="preserve">,</w:t>
      </w:r>
      <w:r>
        <w:t xml:space="preserve"> </w:t>
      </w:r>
      <w:r>
        <w:rPr>
          <w:rStyle w:val="VerbatimChar"/>
        </w:rPr>
        <w:t xml:space="preserve">Sugar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Whip</w:t>
      </w:r>
      <w:r>
        <w:t xml:space="preserve">)</w:t>
      </w:r>
      <w:r>
        <w:t xml:space="preserve"> </w:t>
      </w:r>
      <w:r>
        <w:t xml:space="preserve">over a base</w:t>
      </w:r>
      <w:r>
        <w:t xml:space="preserve"> </w:t>
      </w:r>
      <w:r>
        <w:rPr>
          <w:rStyle w:val="VerbatimChar"/>
        </w:rPr>
        <w:t xml:space="preserve">Coffee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Design a file-system size calculator using Composite, then</w:t>
      </w:r>
      <w:r>
        <w:t xml:space="preserve"> </w:t>
      </w:r>
      <w:r>
        <w:t xml:space="preserve">add a caching Proxy over an expensive</w:t>
      </w:r>
      <w:r>
        <w:t xml:space="preserve"> </w:t>
      </w:r>
      <w:r>
        <w:rPr>
          <w:rStyle w:val="VerbatimChar"/>
        </w:rPr>
        <w:t xml:space="preserve">total()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4-concept-review-one-page"/>
    <w:p>
      <w:pPr>
        <w:pStyle w:val="Heading2"/>
      </w:pPr>
      <w:r>
        <w:t xml:space="preserve">Module 14 — Concept Review (one page)</w:t>
      </w:r>
    </w:p>
    <w:p>
      <w:pPr>
        <w:pStyle w:val="FirstParagraph"/>
      </w:pPr>
      <w:r>
        <w:rPr>
          <w:b/>
          <w:bCs/>
        </w:rPr>
        <w:t xml:space="preserve">Design patterns</w:t>
      </w:r>
      <w:r>
        <w:t xml:space="preserve"> </w:t>
      </w:r>
      <w:r>
        <w:t xml:space="preserve">are named solutions to recurring problems, grouped into</w:t>
      </w:r>
      <w:r>
        <w:t xml:space="preserve"> </w:t>
      </w:r>
      <w:r>
        <w:rPr>
          <w:b/>
          <w:bCs/>
        </w:rPr>
        <w:t xml:space="preserve">creational</w:t>
      </w:r>
      <w:r>
        <w:t xml:space="preserve">,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and</w:t>
      </w:r>
      <w:r>
        <w:t xml:space="preserve"> </w:t>
      </w:r>
      <w:r>
        <w:rPr>
          <w:b/>
          <w:bCs/>
        </w:rPr>
        <w:t xml:space="preserve">behavioral</w:t>
      </w:r>
      <w:r>
        <w:t xml:space="preserve">.</w:t>
      </w:r>
      <w:r>
        <w:t xml:space="preserve"> </w:t>
      </w:r>
      <w:r>
        <w:rPr>
          <w:b/>
          <w:bCs/>
        </w:rPr>
        <w:t xml:space="preserve">Creational: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(one instance — but a Python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or DI is often better),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(create</w:t>
      </w:r>
      <w:r>
        <w:t xml:space="preserve"> </w:t>
      </w:r>
      <w:r>
        <w:t xml:space="preserve">objects by key without naming concrete classes → supports OCP/DIP),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(assemble a complex object step-by-step — often replaced by kwargs/dataclasses), and</w:t>
      </w:r>
      <w:r>
        <w:t xml:space="preserve"> </w:t>
      </w:r>
      <w:r>
        <w:t xml:space="preserve">Prototype (clone).</w:t>
      </w:r>
      <w:r>
        <w:t xml:space="preserve"> </w:t>
      </w:r>
      <w:r>
        <w:rPr>
          <w:b/>
          <w:bCs/>
        </w:rPr>
        <w:t xml:space="preserve">Structural: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(convert an interface to fit),</w:t>
      </w:r>
      <w:r>
        <w:t xml:space="preserve"> </w:t>
      </w:r>
      <w:r>
        <w:rPr>
          <w:b/>
          <w:bCs/>
        </w:rPr>
        <w:t xml:space="preserve">Decorator</w:t>
      </w:r>
      <w:r>
        <w:t xml:space="preserve"> </w:t>
      </w:r>
      <w:r>
        <w:t xml:space="preserve">(wrap to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behaviour, same interface — distinct from Python’s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syntax),</w:t>
      </w:r>
      <w:r>
        <w:t xml:space="preserve"> </w:t>
      </w:r>
      <w:r>
        <w:rPr>
          <w:b/>
          <w:bCs/>
        </w:rPr>
        <w:t xml:space="preserve">Facade</w:t>
      </w:r>
      <w:r>
        <w:t xml:space="preserve"> </w:t>
      </w:r>
      <w:r>
        <w:t xml:space="preserve">(one simple entry to a complex subsystem),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(a</w:t>
      </w:r>
      <w:r>
        <w:t xml:space="preserve"> </w:t>
      </w:r>
      <w:r>
        <w:t xml:space="preserve">controlled stand-in for lazy loading/access/caching), and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(treat single</w:t>
      </w:r>
      <w:r>
        <w:t xml:space="preserve"> </w:t>
      </w:r>
      <w:r>
        <w:t xml:space="preserve">and grouped objects uniformly in a tree). Patterns give shared vocabulary and proven</w:t>
      </w:r>
      <w:r>
        <w:t xml:space="preserve"> </w:t>
      </w:r>
      <w:r>
        <w:t xml:space="preserve">structure — used where they solve a real problem, not applied reflexively (Python’s</w:t>
      </w:r>
      <w:r>
        <w:t xml:space="preserve"> </w:t>
      </w:r>
      <w:r>
        <w:t xml:space="preserve">features often make the classic form unnecessary).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4-flash-cards-q-a"/>
    <w:p>
      <w:pPr>
        <w:pStyle w:val="Heading2"/>
      </w:pPr>
      <w:r>
        <w:t xml:space="preserve">Module 14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exactly one instance (Python: a module often suffices)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create objects by key, hide concrete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Factory</w:t>
            </w:r>
          </w:p>
        </w:tc>
        <w:tc>
          <w:tcPr/>
          <w:p>
            <w:pPr>
              <w:pStyle w:val="Compact"/>
            </w:pPr>
            <w:r>
              <w:t xml:space="preserve">create families of related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assemble a complex object step-by-step (fluent)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convert one interface into another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Decorator (pattern)</w:t>
            </w:r>
          </w:p>
        </w:tc>
        <w:tc>
          <w:tcPr/>
          <w:p>
            <w:pPr>
              <w:pStyle w:val="Compact"/>
            </w:pPr>
            <w:r>
              <w:t xml:space="preserve">wrap to add behaviour, same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Decorator vs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object-wrapping pattern vs Python function/class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one simple interface over a complex subsystem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controlled stand-in (lazy/access/cache)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uniform treatment of leaf &amp; group (tree)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families</w:t>
            </w:r>
          </w:p>
        </w:tc>
        <w:tc>
          <w:tcPr/>
          <w:p>
            <w:pPr>
              <w:pStyle w:val="Compact"/>
            </w:pPr>
            <w:r>
              <w:t xml:space="preserve">Creational / Structural / Behavioral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risk</w:t>
            </w:r>
          </w:p>
        </w:tc>
        <w:tc>
          <w:tcPr/>
          <w:p>
            <w:pPr>
              <w:pStyle w:val="Compact"/>
            </w:pPr>
            <w:r>
              <w:t xml:space="preserve">pattern-itis / needless indirection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4-pattern-recognition"/>
    <w:p>
      <w:pPr>
        <w:pStyle w:val="Heading2"/>
      </w:pPr>
      <w:r>
        <w:t xml:space="preserve">Module 14 — Pattern Recognition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“must have exactly one shared X”</w:t>
      </w:r>
      <w:r>
        <w:t xml:space="preserve"> </w:t>
      </w:r>
      <w:r>
        <w:t xml:space="preserve">→ Singleton (or a module).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kind == ...: return SomeClass()</w:t>
      </w:r>
      <w:r>
        <w:rPr>
          <w:b/>
          <w:bCs/>
        </w:rPr>
        <w:t xml:space="preserve"> </w:t>
      </w:r>
      <w:r>
        <w:rPr>
          <w:b/>
          <w:bCs/>
        </w:rPr>
        <w:t xml:space="preserve">creation ladder</w:t>
      </w:r>
      <w:r>
        <w:t xml:space="preserve"> </w:t>
      </w:r>
      <w:r>
        <w:t xml:space="preserve">→ Factory.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 a constructor with many optional params / staged build</w:t>
      </w:r>
      <w:r>
        <w:t xml:space="preserve"> </w:t>
      </w:r>
      <w:r>
        <w:t xml:space="preserve">→ Builder.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“third-party API doesn’t match my interface”</w:t>
      </w:r>
      <w:r>
        <w:t xml:space="preserve"> </w:t>
      </w:r>
      <w:r>
        <w:t xml:space="preserve">→ Adapter.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“add features in combinations without subclass explosion”</w:t>
      </w:r>
      <w:r>
        <w:t xml:space="preserve"> </w:t>
      </w:r>
      <w:r>
        <w:t xml:space="preserve">→ Decorator.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“expose a simple API over a messy subsystem”</w:t>
      </w:r>
      <w:r>
        <w:t xml:space="preserve"> </w:t>
      </w:r>
      <w:r>
        <w:t xml:space="preserve">→ Facade.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“delay/guard/cache access to a heavy or remote object”</w:t>
      </w:r>
      <w:r>
        <w:t xml:space="preserve"> </w:t>
      </w:r>
      <w:r>
        <w:t xml:space="preserve">→ Proxy.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“part-whole hierarchy, treat both the same”</w:t>
      </w:r>
      <w:r>
        <w:t xml:space="preserve"> </w:t>
      </w:r>
      <w:r>
        <w:t xml:space="preserve">→ Composite.</w:t>
      </w:r>
    </w:p>
    <w:p>
      <w:r>
        <w:pict>
          <v:rect style="width:0;height:1.5pt" o:hralign="center" o:hrstd="t" o:hr="t"/>
        </w:pict>
      </w:r>
    </w:p>
    <w:bookmarkEnd w:id="48"/>
    <w:bookmarkStart w:id="49" w:name="X1ee2c27c030d6c18db6a5601ac25002d79714e2"/>
    <w:p>
      <w:pPr>
        <w:pStyle w:val="Heading2"/>
      </w:pPr>
      <w:r>
        <w:t xml:space="preserve">Module 14 — Revision Notes / Mini Cheat Sheet</w:t>
      </w:r>
    </w:p>
    <w:p>
      <w:pPr>
        <w:pStyle w:val="SourceCode"/>
      </w:pPr>
      <w:r>
        <w:rPr>
          <w:rStyle w:val="VerbatimChar"/>
        </w:rPr>
        <w:t xml:space="preserve">PATTERNS = named solutions. Families: Creational / Structural / Behavioral(M15).</w:t>
      </w:r>
      <w:r>
        <w:br/>
      </w:r>
      <w:r>
        <w:br/>
      </w:r>
      <w:r>
        <w:rPr>
          <w:rStyle w:val="VerbatimChar"/>
        </w:rPr>
        <w:t xml:space="preserve">CREATIONAL:</w:t>
      </w:r>
      <w:r>
        <w:br/>
      </w:r>
      <w:r>
        <w:rPr>
          <w:rStyle w:val="VerbatimChar"/>
        </w:rPr>
        <w:t xml:space="preserve">  Singleton  one instance (__new__/metaclass). Python: a MODULE is a singleton; prefer DI.</w:t>
      </w:r>
      <w:r>
        <w:br/>
      </w:r>
      <w:r>
        <w:rPr>
          <w:rStyle w:val="VerbatimChar"/>
        </w:rPr>
        <w:t xml:space="preserve">  Factory    build by key; hide concrete class -&gt; OCP/DIP. (@classmethod = Pythonic factory)</w:t>
      </w:r>
      <w:r>
        <w:br/>
      </w:r>
      <w:r>
        <w:rPr>
          <w:rStyle w:val="VerbatimChar"/>
        </w:rPr>
        <w:t xml:space="preserve">  Abstract Factory  families of related objects.</w:t>
      </w:r>
      <w:r>
        <w:br/>
      </w:r>
      <w:r>
        <w:rPr>
          <w:rStyle w:val="VerbatimChar"/>
        </w:rPr>
        <w:t xml:space="preserve">  Builder    step-by-step fluent build. Python: kwargs/dataclasses often replace it.</w:t>
      </w:r>
      <w:r>
        <w:br/>
      </w:r>
      <w:r>
        <w:br/>
      </w:r>
      <w:r>
        <w:rPr>
          <w:rStyle w:val="VerbatimChar"/>
        </w:rPr>
        <w:t xml:space="preserve">STRUCTURAL:</w:t>
      </w:r>
      <w:r>
        <w:br/>
      </w:r>
      <w:r>
        <w:rPr>
          <w:rStyle w:val="VerbatimChar"/>
        </w:rPr>
        <w:t xml:space="preserve">  Adapter    CHANGE interface to fit (wrap + translate).</w:t>
      </w:r>
      <w:r>
        <w:br/>
      </w:r>
      <w:r>
        <w:rPr>
          <w:rStyle w:val="VerbatimChar"/>
        </w:rPr>
        <w:t xml:space="preserve">  Decorator  ADD behaviour, SAME interface (wrap). != Python @ syntax.</w:t>
      </w:r>
      <w:r>
        <w:br/>
      </w:r>
      <w:r>
        <w:rPr>
          <w:rStyle w:val="VerbatimChar"/>
        </w:rPr>
        <w:t xml:space="preserve">  Facade     ONE simple door to a complex subsystem.</w:t>
      </w:r>
      <w:r>
        <w:br/>
      </w:r>
      <w:r>
        <w:rPr>
          <w:rStyle w:val="VerbatimChar"/>
        </w:rPr>
        <w:t xml:space="preserve">  Proxy      controlled STAND-IN (lazy/access/cache/remote).</w:t>
      </w:r>
      <w:r>
        <w:br/>
      </w:r>
      <w:r>
        <w:rPr>
          <w:rStyle w:val="VerbatimChar"/>
        </w:rPr>
        <w:t xml:space="preserve">  Composite  tree; treat leaf &amp; group uniformly.</w:t>
      </w:r>
      <w:r>
        <w:br/>
      </w:r>
      <w:r>
        <w:rPr>
          <w:rStyle w:val="VerbatimChar"/>
        </w:rPr>
        <w:t xml:space="preserve">  (Bridge = split abstraction/impl; Flyweight = share state to save memory.)</w:t>
      </w:r>
      <w:r>
        <w:br/>
      </w:r>
      <w:r>
        <w:br/>
      </w:r>
      <w:r>
        <w:rPr>
          <w:rStyle w:val="VerbatimChar"/>
        </w:rPr>
        <w:t xml:space="preserve">RULE: use a pattern to solve a REAL problem; avoid pattern-itis.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15 — Design Patterns II (Behavioral).</w:t>
      </w:r>
      <w:r>
        <w:t xml:space="preserve"> </w:t>
      </w:r>
      <w:r>
        <w:t xml:space="preserve">We cover the</w:t>
      </w:r>
      <w:r>
        <w:t xml:space="preserve"> </w:t>
      </w:r>
      <w:r>
        <w:t xml:space="preserve">patterns about</w:t>
      </w:r>
      <w:r>
        <w:t xml:space="preserve"> </w:t>
      </w:r>
      <w:r>
        <w:rPr>
          <w:i/>
          <w:iCs/>
        </w:rPr>
        <w:t xml:space="preserve">interaction</w:t>
      </w:r>
      <w:r>
        <w:t xml:space="preserve">: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(swap algorithms — often the answer that</w:t>
      </w:r>
      <w:r>
        <w:t xml:space="preserve"> </w:t>
      </w:r>
      <w:r>
        <w:t xml:space="preserve">replaces inheritance),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(publish/subscribe),</w:t>
      </w:r>
      <w:r>
        <w:t xml:space="preserve"> </w:t>
      </w:r>
      <w:r>
        <w:rPr>
          <w:b/>
          <w:bCs/>
        </w:rPr>
        <w:t xml:space="preserve">Command</w:t>
      </w:r>
      <w:r>
        <w:t xml:space="preserve">,</w:t>
      </w:r>
      <w:r>
        <w:t xml:space="preserve"> </w:t>
      </w:r>
      <w:r>
        <w:rPr>
          <w:b/>
          <w:bCs/>
        </w:rPr>
        <w:t xml:space="preserve">Iterator</w:t>
      </w:r>
      <w:r>
        <w:t xml:space="preserve"> </w:t>
      </w:r>
      <w:r>
        <w:t xml:space="preserve">(already in Module 7),</w:t>
      </w:r>
      <w:r>
        <w:t xml:space="preserve"> </w:t>
      </w:r>
      <w:r>
        <w:rPr>
          <w:b/>
          <w:bCs/>
        </w:rPr>
        <w:t xml:space="preserve">State</w:t>
      </w:r>
      <w:r>
        <w:t xml:space="preserve">,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, and</w:t>
      </w:r>
      <w:r>
        <w:t xml:space="preserve"> </w:t>
      </w:r>
      <w:r>
        <w:rPr>
          <w:b/>
          <w:bCs/>
        </w:rPr>
        <w:t xml:space="preserve">Chain of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— each with a Pythonic take.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4-summary"/>
    <w:p>
      <w:pPr>
        <w:pStyle w:val="Heading2"/>
      </w:pPr>
      <w:r>
        <w:t xml:space="preserve">Module 14 — Summary</w:t>
      </w:r>
    </w:p>
    <w:p>
      <w:pPr>
        <w:pStyle w:val="FirstParagraph"/>
      </w:pPr>
      <w:r>
        <w:rPr>
          <w:b/>
          <w:bCs/>
        </w:rPr>
        <w:t xml:space="preserve">Design patterns</w:t>
      </w:r>
      <w:r>
        <w:t xml:space="preserve"> </w:t>
      </w:r>
      <w:r>
        <w:t xml:space="preserve">are proven, named solutions grouped into creational, structural,</w:t>
      </w:r>
      <w:r>
        <w:t xml:space="preserve"> </w:t>
      </w:r>
      <w:r>
        <w:t xml:space="preserve">and behavioral families.</w:t>
      </w:r>
      <w:r>
        <w:t xml:space="preserve"> </w:t>
      </w:r>
      <w:r>
        <w:rPr>
          <w:b/>
          <w:bCs/>
        </w:rPr>
        <w:t xml:space="preserve">Creational</w:t>
      </w:r>
      <w:r>
        <w:t xml:space="preserve"> </w:t>
      </w:r>
      <w:r>
        <w:t xml:space="preserve">patterns govern object creation —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(one instance; often a module in Python),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(create by key,</w:t>
      </w:r>
      <w:r>
        <w:t xml:space="preserve"> </w:t>
      </w:r>
      <w:r>
        <w:t xml:space="preserve">hide the class; supports OCP/DIP), and</w:t>
      </w:r>
      <w: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(stepwise assembly; frequently</w:t>
      </w:r>
      <w:r>
        <w:t xml:space="preserve"> </w:t>
      </w:r>
      <w:r>
        <w:t xml:space="preserve">replaced by kwargs/dataclasses).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patterns compose objects —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(convert an interface),</w:t>
      </w:r>
      <w:r>
        <w:t xml:space="preserve"> </w:t>
      </w:r>
      <w:r>
        <w:rPr>
          <w:b/>
          <w:bCs/>
        </w:rPr>
        <w:t xml:space="preserve">Decorator</w:t>
      </w:r>
      <w:r>
        <w:t xml:space="preserve"> </w:t>
      </w:r>
      <w:r>
        <w:t xml:space="preserve">(wrap to add behaviour, same interface —</w:t>
      </w:r>
      <w:r>
        <w:t xml:space="preserve"> </w:t>
      </w:r>
      <w:r>
        <w:t xml:space="preserve">distinct from</w:t>
      </w:r>
      <w:r>
        <w:t xml:space="preserve"> </w:t>
      </w:r>
      <w:r>
        <w:rPr>
          <w:rStyle w:val="VerbatimChar"/>
        </w:rPr>
        <w:t xml:space="preserve">@</w:t>
      </w:r>
      <w:r>
        <w:t xml:space="preserve">),</w:t>
      </w:r>
      <w:r>
        <w:t xml:space="preserve"> </w:t>
      </w:r>
      <w:r>
        <w:rPr>
          <w:b/>
          <w:bCs/>
        </w:rPr>
        <w:t xml:space="preserve">Facade</w:t>
      </w:r>
      <w:r>
        <w:t xml:space="preserve"> </w:t>
      </w:r>
      <w:r>
        <w:t xml:space="preserve">(simplify a subsystem),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(a controlled</w:t>
      </w:r>
      <w:r>
        <w:t xml:space="preserve"> </w:t>
      </w:r>
      <w:r>
        <w:t xml:space="preserve">stand-in), and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(uniform part-whole trees). Patterns give you shared</w:t>
      </w:r>
      <w:r>
        <w:t xml:space="preserve"> </w:t>
      </w:r>
      <w:r>
        <w:t xml:space="preserve">vocabulary and tested structure for design and LLD interviews — applied judiciously,</w:t>
      </w:r>
      <w:r>
        <w:t xml:space="preserve"> </w:t>
      </w:r>
      <w:r>
        <w:t xml:space="preserve">with awareness that Python’s own features often make the classic version leaner.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implement Singleton, Factory,</w:t>
      </w:r>
      <w:r>
        <w:t xml:space="preserve"> </w:t>
      </w:r>
      <w:r>
        <w:t xml:space="preserve">Builder, Adapter, Decorator, and Facade in Python; state the problem each solves;</w:t>
      </w:r>
      <w:r>
        <w:t xml:space="preserve"> </w:t>
      </w:r>
      <w:r>
        <w:t xml:space="preserve">distinguish Adapter/Decorator/Facade/Proxy by intent; and identify when Python makes</w:t>
      </w:r>
      <w:r>
        <w:t xml:space="preserve"> </w:t>
      </w:r>
      <w:r>
        <w:t xml:space="preserve">a pattern unnecessary.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 — Design Patterns I (Creational &amp; Structural)</dc:title>
  <dc:creator>Prepared for nidhi.sharma@forensiccybertech.com</dc:creator>
  <cp:keywords/>
  <dcterms:created xsi:type="dcterms:W3CDTF">2026-07-10T09:48:16Z</dcterms:created>
  <dcterms:modified xsi:type="dcterms:W3CDTF">2026-07-10T09:48:16Z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