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3.png" ContentType="image/png"/>
  <Override PartName="/word/media/rId28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20 — Exam &amp; Interview Mapping + Master Question Bank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X27cd824cecca43ccb9a2a696d09fe25d51fd05d"/>
    <w:p>
      <w:pPr>
        <w:pStyle w:val="Heading1"/>
      </w:pPr>
      <w:r>
        <w:t xml:space="preserve">Module 20 — Exam &amp; Interview Mapping + Master Question Bank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This is your</w:t>
      </w:r>
      <w:r>
        <w:t xml:space="preserve"> </w:t>
      </w:r>
      <w:r>
        <w:rPr>
          <w:b/>
          <w:bCs/>
        </w:rPr>
        <w:t xml:space="preserve">drill-and-revise</w:t>
      </w:r>
      <w:r>
        <w:t xml:space="preserve"> </w:t>
      </w:r>
      <w:r>
        <w:t xml:space="preserve">hub. Every prior module ends with its own MCQs;</w:t>
      </w:r>
      <w:r>
        <w:t xml:space="preserve"> </w:t>
      </w:r>
      <w:r>
        <w:t xml:space="preserve">here we consolidate the whole subject into an</w:t>
      </w:r>
      <w:r>
        <w:t xml:space="preserve"> </w:t>
      </w:r>
      <w:r>
        <w:rPr>
          <w:b/>
          <w:bCs/>
        </w:rPr>
        <w:t xml:space="preserve">exam/interview map</w:t>
      </w:r>
      <w:r>
        <w:t xml:space="preserve">, an</w:t>
      </w:r>
      <w:r>
        <w:t xml:space="preserve"> </w:t>
      </w:r>
      <w:r>
        <w:rPr>
          <w:b/>
          <w:bCs/>
        </w:rPr>
        <w:t xml:space="preserve">answer</w:t>
      </w:r>
      <w:r>
        <w:rPr>
          <w:b/>
          <w:bCs/>
        </w:rPr>
        <w:t xml:space="preserve"> </w:t>
      </w:r>
      <w:r>
        <w:rPr>
          <w:b/>
          <w:bCs/>
        </w:rPr>
        <w:t xml:space="preserve">framework</w:t>
      </w:r>
      <w:r>
        <w:t xml:space="preserve">, and a</w:t>
      </w:r>
      <w:r>
        <w:t xml:space="preserve"> </w:t>
      </w:r>
      <w:r>
        <w:rPr>
          <w:b/>
          <w:bCs/>
        </w:rPr>
        <w:t xml:space="preserve">large, graded question bank</w:t>
      </w:r>
      <w:r>
        <w:t xml:space="preserve"> </w:t>
      </w:r>
      <w:r>
        <w:t xml:space="preserve">— conceptual, output-prediction,</w:t>
      </w:r>
      <w:r>
        <w:t xml:space="preserve"> </w:t>
      </w:r>
      <w:r>
        <w:t xml:space="preserve">coding, and design — with answers. Work through this before any interview or exam;</w:t>
      </w:r>
      <w:r>
        <w:t xml:space="preserve"> </w:t>
      </w:r>
      <w:r>
        <w:t xml:space="preserve">it converts</w:t>
      </w:r>
      <w:r>
        <w:t xml:space="preserve"> </w:t>
      </w:r>
      <w:r>
        <w:rPr>
          <w:i/>
          <w:iCs/>
        </w:rPr>
        <w:t xml:space="preserve">understanding</w:t>
      </w:r>
      <w:r>
        <w:t xml:space="preserve"> </w:t>
      </w:r>
      <w:r>
        <w:t xml:space="preserve">into</w:t>
      </w:r>
      <w:r>
        <w:t xml:space="preserve"> </w:t>
      </w:r>
      <w:r>
        <w:rPr>
          <w:i/>
          <w:iCs/>
        </w:rPr>
        <w:t xml:space="preserve">fast, confident answers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topic-priority"/>
    <w:p>
      <w:pPr>
        <w:pStyle w:val="Heading2"/>
      </w:pPr>
      <w:r>
        <w:t xml:space="preserve">20.1 Topic Priority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opic priority: P0 = four pillars, dunders, inheritance/MRO, SOLID, patterns, LLD; P1 = object model, descriptors, dataclasses, typing/Protocols, exceptions, memory; P2 = metaclasses, slots, UML notation." title="" id="10" name="Picture"/>
            <a:graphic>
              <a:graphicData uri="http://schemas.openxmlformats.org/drawingml/2006/picture">
                <pic:pic>
                  <pic:nvPicPr>
                    <pic:cNvPr descr="images/m20_01_topic_importanc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priority: P0 = four pillars, dunders, inheritance/MRO, SOLID, patterns, LLD; P1 = object model, descriptors, dataclasses, typing/Protocols, exceptions, memory; P2 = metaclasses,</w:t>
      </w:r>
      <w:r>
        <w:t xml:space="preserve"> </w:t>
      </w:r>
      <w:r>
        <w:rPr>
          <w:b/>
          <w:bCs/>
        </w:rPr>
        <w:t xml:space="preserve">slots</w:t>
      </w:r>
      <w:r>
        <w:t xml:space="preserve">, UML notation.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P0 (must nail):</w:t>
      </w:r>
      <w:r>
        <w:t xml:space="preserve"> </w:t>
      </w:r>
      <w:r>
        <w:t xml:space="preserve">four pillars; class/object mechanics; inheritance + MRO;</w:t>
      </w:r>
      <w:r>
        <w:t xml:space="preserve"> </w:t>
      </w:r>
      <w:r>
        <w:t xml:space="preserve">polymorphism/dunders; SOLID; core patterns; LLD process.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P1 (strong):</w:t>
      </w:r>
      <w:r>
        <w:t xml:space="preserve"> </w:t>
      </w:r>
      <w:r>
        <w:t xml:space="preserve">object model (</w:t>
      </w:r>
      <w:r>
        <w:rPr>
          <w:rStyle w:val="VerbatimChar"/>
        </w:rPr>
        <w:t xml:space="preserve">is</w:t>
      </w:r>
      <w:r>
        <w:t xml:space="preserve">/</w:t>
      </w:r>
      <w:r>
        <w:rPr>
          <w:rStyle w:val="VerbatimChar"/>
        </w:rPr>
        <w:t xml:space="preserve">==</w:t>
      </w:r>
      <w:r>
        <w:t xml:space="preserve">, mutability); descriptors/</w:t>
      </w:r>
      <w:r>
        <w:rPr>
          <w:rStyle w:val="VerbatimChar"/>
        </w:rPr>
        <w:t xml:space="preserve">@property</w:t>
      </w:r>
      <w:r>
        <w:t xml:space="preserve">;</w:t>
      </w:r>
      <w:r>
        <w:t xml:space="preserve"> </w:t>
      </w:r>
      <w:r>
        <w:t xml:space="preserve">dataclasses/enums; typing/Protocols; exceptions; memory.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P2 (depth / senior):</w:t>
      </w:r>
      <w:r>
        <w:t xml:space="preserve"> </w:t>
      </w:r>
      <w:r>
        <w:t xml:space="preserve">metaclasses;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; UML notation; advanced typing.</w:t>
      </w:r>
    </w:p>
    <w:p>
      <w:r>
        <w:pict>
          <v:rect style="width:0;height:1.5pt" o:hralign="center" o:hrstd="t" o:hr="t"/>
        </w:pict>
      </w:r>
    </w:p>
    <w:bookmarkEnd w:id="12"/>
    <w:bookmarkStart w:id="22" w:name="how-questions-escalate"/>
    <w:p>
      <w:pPr>
        <w:pStyle w:val="Heading2"/>
      </w:pPr>
      <w:r>
        <w:t xml:space="preserve">20.2 How Questions Escalate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Interview escalation: Define (pillars) -&gt; Explain + example -&gt; Predict output / code -&gt; Design (LLD); depth rises with seniority." title="" id="14" name="Picture"/>
            <a:graphic>
              <a:graphicData uri="http://schemas.openxmlformats.org/drawingml/2006/picture">
                <pic:pic>
                  <pic:nvPicPr>
                    <pic:cNvPr descr="images/m20_02_interview_flo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Interview escalation: Define (pillars) -&gt; Explain + example -&gt; Predict output / code -&gt; Design (LLD); depth rises with seniority.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op FAANG OOP questions: 4 pillars + example; is vs == and mutable default bug; MRO/diamond; classmethod vs staticmethod; eq/hash contract; SOLID applied; Strategy/Observer/Factory; design a parking lot/elevator." title="" id="17" name="Picture"/>
            <a:graphic>
              <a:graphicData uri="http://schemas.openxmlformats.org/drawingml/2006/picture">
                <pic:pic>
                  <pic:nvPicPr>
                    <pic:cNvPr descr="images/m20_03_most_asked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FAANG OOP questions: 4 pillars + example; is vs == and mutable default bug; MRO/diamond; classmethod vs staticmethod; eq/hash contract; SOLID applied; Strategy/Observer/Factory; design a parking lot/elevator.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Four question types: Conceptual (define/compare), Output prediction (trace aliasing/MRO/defaults), Code/implement (write a class/dunders/pattern), Design/LLD (model a system end-to-end)." title="" id="20" name="Picture"/>
            <a:graphic>
              <a:graphicData uri="http://schemas.openxmlformats.org/drawingml/2006/picture">
                <pic:pic>
                  <pic:nvPicPr>
                    <pic:cNvPr descr="images/m20_04_question_type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 question types: Conceptual (define/compare), Output prediction (trace aliasing/MRO/defaults), Code/implement (write a class/dunders/pattern), Design/LLD (model a system end-to-end).</w:t>
      </w:r>
    </w:p>
    <w:p>
      <w:r>
        <w:pict>
          <v:rect style="width:0;height:1.5pt" o:hralign="center" o:hrstd="t" o:hr="t"/>
        </w:pict>
      </w:r>
    </w:p>
    <w:bookmarkEnd w:id="22"/>
    <w:bookmarkStart w:id="26" w:name="the-answer-framework"/>
    <w:p>
      <w:pPr>
        <w:pStyle w:val="Heading2"/>
      </w:pPr>
      <w:r>
        <w:t xml:space="preserve">20.3 The Answer Framework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nswer framework for ‘Explain X’: 1) one-line definition, 2) why it exists (problem), 3) tiny Python example, 4) trade-off / when NOT to use, 5) relate to a pillar/principle." title="" id="24" name="Picture"/>
            <a:graphic>
              <a:graphicData uri="http://schemas.openxmlformats.org/drawingml/2006/picture">
                <pic:pic>
                  <pic:nvPicPr>
                    <pic:cNvPr descr="images/m20_05_answer_framework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Answer framework for</w:t>
      </w:r>
      <w:r>
        <w:t xml:space="preserve"> </w:t>
      </w:r>
      <w:r>
        <w:t xml:space="preserve">‘Explain X’</w:t>
      </w:r>
      <w:r>
        <w:t xml:space="preserve">: 1) one-line definition, 2) why it exists (problem), 3) tiny Python example, 4) trade-off / when NOT to use, 5) relate to a pillar/principle.</w:t>
      </w:r>
    </w:p>
    <w:p>
      <w:pPr>
        <w:pStyle w:val="BodyText"/>
      </w:pPr>
      <w:r>
        <w:t xml:space="preserve">Use this five-beat structure for any</w:t>
      </w:r>
      <w:r>
        <w:t xml:space="preserve"> </w:t>
      </w:r>
      <w:r>
        <w:t xml:space="preserve">“explain/compare”</w:t>
      </w:r>
      <w:r>
        <w:t xml:space="preserve"> </w:t>
      </w:r>
      <w:r>
        <w:t xml:space="preserve">question:</w:t>
      </w:r>
      <w:r>
        <w:t xml:space="preserve"> </w:t>
      </w:r>
      <w:r>
        <w:rPr>
          <w:b/>
          <w:bCs/>
        </w:rPr>
        <w:t xml:space="preserve">definition →</w:t>
      </w:r>
      <w:r>
        <w:rPr>
          <w:b/>
          <w:bCs/>
        </w:rPr>
        <w:t xml:space="preserve"> </w:t>
      </w:r>
      <w:r>
        <w:rPr>
          <w:b/>
          <w:bCs/>
        </w:rPr>
        <w:t xml:space="preserve">motivation → example → trade-off → connection</w:t>
      </w:r>
      <w:r>
        <w:t xml:space="preserve">. It reads as senior and complete.</w:t>
      </w:r>
    </w:p>
    <w:p>
      <w:r>
        <w:pict>
          <v:rect style="width:0;height:1.5pt" o:hralign="center" o:hrstd="t" o:hr="t"/>
        </w:pict>
      </w:r>
    </w:p>
    <w:bookmarkEnd w:id="26"/>
    <w:bookmarkStart w:id="27" w:name="conceptual-question-bank-with-answers"/>
    <w:p>
      <w:pPr>
        <w:pStyle w:val="Heading2"/>
      </w:pPr>
      <w:r>
        <w:t xml:space="preserve">20.4 Conceptual Question Bank (with answers)</w:t>
      </w:r>
    </w:p>
    <w:p>
      <w:pPr>
        <w:pStyle w:val="FirstParagraph"/>
      </w:pPr>
      <w:r>
        <w:rPr>
          <w:b/>
          <w:bCs/>
        </w:rPr>
        <w:t xml:space="preserve">C1.</w:t>
      </w:r>
      <w:r>
        <w:t xml:space="preserve"> </w:t>
      </w:r>
      <w:r>
        <w:t xml:space="preserve">Name the four pillars and define each in one line.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Encapsulation (bundle + hide), Abstraction (expose what, hide how), Inheritance (reuse via is-a), Polymorphism (one interface, many forms).</w:t>
      </w:r>
    </w:p>
    <w:p>
      <w:pPr>
        <w:pStyle w:val="BodyText"/>
      </w:pPr>
      <w:r>
        <w:rPr>
          <w:b/>
          <w:bCs/>
        </w:rPr>
        <w:t xml:space="preserve">C2.</w:t>
      </w:r>
      <w:r>
        <w:t xml:space="preserve"> </w:t>
      </w:r>
      <w:r>
        <w:t xml:space="preserve">Class vs object?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Class = blueprint/type; object = instance with its own state + identity + shared behaviour.</w:t>
      </w:r>
    </w:p>
    <w:p>
      <w:pPr>
        <w:pStyle w:val="BodyText"/>
      </w:pPr>
      <w:r>
        <w:rPr>
          <w:b/>
          <w:bCs/>
        </w:rPr>
        <w:t xml:space="preserve">C3.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==</w:t>
      </w:r>
      <w:r>
        <w:t xml:space="preserve">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rStyle w:val="VerbatimChar"/>
        </w:rPr>
        <w:t xml:space="preserve">is</w:t>
      </w:r>
      <w:r>
        <w:t xml:space="preserve"> </w:t>
      </w:r>
      <w:r>
        <w:t xml:space="preserve">= identity (same object,</w:t>
      </w:r>
      <w:r>
        <w:t xml:space="preserve"> </w:t>
      </w:r>
      <w:r>
        <w:rPr>
          <w:rStyle w:val="VerbatimChar"/>
        </w:rPr>
        <w:t xml:space="preserve">id</w:t>
      </w:r>
      <w:r>
        <w:t xml:space="preserve">);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= value (</w:t>
      </w:r>
      <w:r>
        <w:rPr>
          <w:rStyle w:val="VerbatimChar"/>
        </w:rPr>
        <w:t xml:space="preserve">__eq__</w:t>
      </w:r>
      <w:r>
        <w:t xml:space="preserve">). Use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only for singletons like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C4.</w:t>
      </w:r>
      <w:r>
        <w:t xml:space="preserve"> </w:t>
      </w:r>
      <w:r>
        <w:t xml:space="preserve">Explain the diamond problem and how Python solves it.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Two paths to a shared ancestor; Python uses a deterministic MRO via C3 linearisation, and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follows it so each ancestor runs once.</w:t>
      </w:r>
    </w:p>
    <w:p>
      <w:pPr>
        <w:pStyle w:val="BodyText"/>
      </w:pPr>
      <w:r>
        <w:rPr>
          <w:b/>
          <w:bCs/>
        </w:rPr>
        <w:t xml:space="preserve">C5.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@staticmethod</w:t>
      </w:r>
      <w:r>
        <w:t xml:space="preserve"> </w:t>
      </w:r>
      <w:r>
        <w:t xml:space="preserve">vs instance method?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Instance →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(state); classmethod →</w:t>
      </w:r>
      <w:r>
        <w:t xml:space="preserve"> </w:t>
      </w:r>
      <w:r>
        <w:rPr>
          <w:rStyle w:val="VerbatimChar"/>
        </w:rPr>
        <w:t xml:space="preserve">cls</w:t>
      </w:r>
      <w:r>
        <w:t xml:space="preserve"> </w:t>
      </w:r>
      <w:r>
        <w:t xml:space="preserve">(factories/subclass-aware); staticmethod → neither (namespaced helper).</w:t>
      </w:r>
    </w:p>
    <w:p>
      <w:pPr>
        <w:pStyle w:val="BodyText"/>
      </w:pPr>
      <w:r>
        <w:rPr>
          <w:b/>
          <w:bCs/>
        </w:rPr>
        <w:t xml:space="preserve">C6.</w:t>
      </w:r>
      <w:r>
        <w:t xml:space="preserve"> </w:t>
      </w:r>
      <w:r>
        <w:t xml:space="preserve">Does Python have private variables?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No true private.</w:t>
      </w:r>
      <w:r>
        <w:t xml:space="preserve"> </w:t>
      </w:r>
      <w:r>
        <w:rPr>
          <w:rStyle w:val="VerbatimChar"/>
        </w:rPr>
        <w:t xml:space="preserve">_x</w:t>
      </w:r>
      <w:r>
        <w:t xml:space="preserve"> </w:t>
      </w:r>
      <w:r>
        <w:t xml:space="preserve">is convention;</w:t>
      </w:r>
      <w:r>
        <w:t xml:space="preserve"> </w:t>
      </w:r>
      <w:r>
        <w:rPr>
          <w:rStyle w:val="VerbatimChar"/>
        </w:rPr>
        <w:t xml:space="preserve">__x</w:t>
      </w:r>
      <w:r>
        <w:t xml:space="preserve"> </w:t>
      </w:r>
      <w:r>
        <w:t xml:space="preserve">is name-mangled to</w:t>
      </w:r>
      <w:r>
        <w:t xml:space="preserve"> </w:t>
      </w:r>
      <w:r>
        <w:rPr>
          <w:rStyle w:val="VerbatimChar"/>
        </w:rPr>
        <w:t xml:space="preserve">_Class__x</w:t>
      </w:r>
      <w:r>
        <w:t xml:space="preserve"> </w:t>
      </w:r>
      <w:r>
        <w:t xml:space="preserve">(avoids subclass clashes, still accessible).</w:t>
      </w:r>
    </w:p>
    <w:p>
      <w:pPr>
        <w:pStyle w:val="BodyText"/>
      </w:pPr>
      <w:r>
        <w:rPr>
          <w:b/>
          <w:bCs/>
        </w:rPr>
        <w:t xml:space="preserve">C7.</w:t>
      </w:r>
      <w:r>
        <w:t xml:space="preserve"> </w:t>
      </w:r>
      <w:r>
        <w:t xml:space="preserve">Encapsulation vs abstraction?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Encapsulation = data protection / access control (implementation); abstraction = simple interface hiding complexity (design).</w:t>
      </w:r>
    </w:p>
    <w:p>
      <w:pPr>
        <w:pStyle w:val="BodyText"/>
      </w:pPr>
      <w:r>
        <w:rPr>
          <w:b/>
          <w:bCs/>
        </w:rPr>
        <w:t xml:space="preserve">C8.</w:t>
      </w:r>
      <w:r>
        <w:t xml:space="preserve"> </w:t>
      </w:r>
      <w:r>
        <w:t xml:space="preserve">Composition vs inheritance — which to prefer and why?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Favour composition (has-a): loose coupling, runtime-swappable, avoids fragile base classes; use inheritance for genuine is-a.</w:t>
      </w:r>
    </w:p>
    <w:p>
      <w:pPr>
        <w:pStyle w:val="BodyText"/>
      </w:pPr>
      <w:r>
        <w:rPr>
          <w:b/>
          <w:bCs/>
        </w:rPr>
        <w:t xml:space="preserve">C9.</w:t>
      </w:r>
      <w:r>
        <w:t xml:space="preserve"> </w:t>
      </w:r>
      <w:r>
        <w:t xml:space="preserve">What is duck typing?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Compatibility depends on having the right methods, not the class (</w:t>
      </w:r>
      <w:r>
        <w:t xml:space="preserve">“if it quacks…”</w:t>
      </w:r>
      <w:r>
        <w:t xml:space="preserve">); pairs with EAFP.</w:t>
      </w:r>
    </w:p>
    <w:p>
      <w:pPr>
        <w:pStyle w:val="BodyText"/>
      </w:pPr>
      <w:r>
        <w:rPr>
          <w:b/>
          <w:bCs/>
        </w:rPr>
        <w:t xml:space="preserve">C10.</w:t>
      </w:r>
      <w:r>
        <w:t xml:space="preserve"> </w:t>
      </w:r>
      <w:r>
        <w:t xml:space="preserve">Why does defining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require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Defining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__hash__=None</w:t>
      </w:r>
      <w:r>
        <w:t xml:space="preserve"> </w:t>
      </w:r>
      <w:r>
        <w:t xml:space="preserve">→ unhashable; add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 </w:t>
      </w:r>
      <w:r>
        <w:t xml:space="preserve">over the same fields (value-immutable objects) to keep it usable in sets/dicts.</w:t>
      </w:r>
    </w:p>
    <w:p>
      <w:pPr>
        <w:pStyle w:val="BodyText"/>
      </w:pPr>
      <w:r>
        <w:rPr>
          <w:b/>
          <w:bCs/>
        </w:rPr>
        <w:t xml:space="preserve">C11.</w:t>
      </w:r>
      <w:r>
        <w:t xml:space="preserve"> </w:t>
      </w:r>
      <w:r>
        <w:t xml:space="preserve">ABC vs Protocol?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ABC = nominal (must inherit; explicit is-a; can hold concrete methods); Protocol = structural (matches by method shape; no inheritance; static duck typing).</w:t>
      </w:r>
    </w:p>
    <w:p>
      <w:pPr>
        <w:pStyle w:val="BodyText"/>
      </w:pPr>
      <w:r>
        <w:rPr>
          <w:b/>
          <w:bCs/>
        </w:rPr>
        <w:t xml:space="preserve">C12.</w:t>
      </w:r>
      <w:r>
        <w:t xml:space="preserve"> </w:t>
      </w:r>
      <w:r>
        <w:t xml:space="preserve">What is a metaclass?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The class of a class (</w:t>
      </w:r>
      <w:r>
        <w:rPr>
          <w:rStyle w:val="VerbatimChar"/>
        </w:rPr>
        <w:t xml:space="preserve">type</w:t>
      </w:r>
      <w:r>
        <w:t xml:space="preserve"> </w:t>
      </w:r>
      <w:r>
        <w:t xml:space="preserve">by default); it creates classes.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is sugar for</w:t>
      </w:r>
      <w:r>
        <w:t xml:space="preserve"> </w:t>
      </w:r>
      <w:r>
        <w:rPr>
          <w:rStyle w:val="VerbatimChar"/>
        </w:rPr>
        <w:t xml:space="preserve">type(name, bases, ns)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C13.</w:t>
      </w:r>
      <w:r>
        <w:t xml:space="preserve"> </w:t>
      </w:r>
      <w:r>
        <w:t xml:space="preserve">EAFP vs LBYL?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EAFP (try/except, Pythonic, race-safe) vs LBYL (check-first, race-prone). Python prefers EAFP.</w:t>
      </w:r>
    </w:p>
    <w:p>
      <w:pPr>
        <w:pStyle w:val="BodyText"/>
      </w:pPr>
      <w:r>
        <w:rPr>
          <w:b/>
          <w:bCs/>
        </w:rPr>
        <w:t xml:space="preserve">C14.</w:t>
      </w:r>
      <w:r>
        <w:t xml:space="preserve"> </w:t>
      </w:r>
      <w:r>
        <w:t xml:space="preserve">State the five SOLID principles.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SRP (one reason to change), OCP (extend not modify), LSP (subtype substitutable), ISP (small interfaces), DIP (depend on abstractions).</w:t>
      </w:r>
    </w:p>
    <w:p>
      <w:pPr>
        <w:pStyle w:val="BodyText"/>
      </w:pPr>
      <w:r>
        <w:rPr>
          <w:b/>
          <w:bCs/>
        </w:rPr>
        <w:t xml:space="preserve">C15.</w:t>
      </w:r>
      <w:r>
        <w:t xml:space="preserve"> </w:t>
      </w:r>
      <w:r>
        <w:t xml:space="preserve">Strategy vs State pattern?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Same structure; Strategy = client-chosen algorithm; State = behaviour driven by internal state transitions.</w:t>
      </w:r>
    </w:p>
    <w:p>
      <w:r>
        <w:pict>
          <v:rect style="width:0;height:1.5pt" o:hralign="center" o:hrstd="t" o:hr="t"/>
        </w:pict>
      </w:r>
    </w:p>
    <w:bookmarkEnd w:id="27"/>
    <w:bookmarkStart w:id="31" w:name="output-prediction-bank-rehearse-these"/>
    <w:p>
      <w:pPr>
        <w:pStyle w:val="Heading2"/>
      </w:pPr>
      <w:r>
        <w:t xml:space="preserve">20.5 Output-Prediction Bank (rehearse these!)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Output-prediction traps: mutable default reused; b = a aliasing; is vs == interning (256 vs 1000); MRO order; mutable class attribute shared; instance shadowing a class attr; eq without hash." title="" id="29" name="Picture"/>
            <a:graphic>
              <a:graphicData uri="http://schemas.openxmlformats.org/drawingml/2006/picture">
                <pic:pic>
                  <pic:nvPicPr>
                    <pic:cNvPr descr="images/m20_06_output_trap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Output-prediction traps: mutable default reused; b = a aliasing; is vs == interning (256 vs 1000); MRO order; mutable class attribute shared; instance shadowing a class attr;</w:t>
      </w:r>
      <w:r>
        <w:t xml:space="preserve"> </w:t>
      </w:r>
      <w:r>
        <w:rPr>
          <w:b/>
          <w:bCs/>
        </w:rPr>
        <w:t xml:space="preserve">eq</w:t>
      </w:r>
      <w:r>
        <w:t xml:space="preserve"> </w:t>
      </w:r>
      <w:r>
        <w:t xml:space="preserve">without</w:t>
      </w:r>
      <w:r>
        <w:t xml:space="preserve"> </w:t>
      </w:r>
      <w:r>
        <w:rPr>
          <w:b/>
          <w:bCs/>
        </w:rPr>
        <w:t xml:space="preserve">hash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O1.</w:t>
      </w:r>
      <w:r>
        <w:t xml:space="preserve"> </w:t>
      </w:r>
      <w:r>
        <w:rPr>
          <w:rStyle w:val="VerbatimChar"/>
        </w:rPr>
        <w:t xml:space="preserve">def f(x=[]): x.append(1); return x</w:t>
      </w:r>
      <w:r>
        <w:t xml:space="preserve"> </w:t>
      </w:r>
      <w:r>
        <w:t xml:space="preserve">— output of</w:t>
      </w:r>
      <w:r>
        <w:t xml:space="preserve"> </w:t>
      </w:r>
      <w:r>
        <w:rPr>
          <w:rStyle w:val="VerbatimChar"/>
        </w:rPr>
        <w:t xml:space="preserve">f(); f()</w:t>
      </w:r>
      <w:r>
        <w:t xml:space="preserve">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rStyle w:val="VerbatimChar"/>
        </w:rPr>
        <w:t xml:space="preserve">[1]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[1, 1]</w:t>
      </w:r>
      <w:r>
        <w:t xml:space="preserve"> </w:t>
      </w:r>
      <w:r>
        <w:t xml:space="preserve">— the default list is created once and shared.</w:t>
      </w:r>
    </w:p>
    <w:p>
      <w:pPr>
        <w:pStyle w:val="BodyText"/>
      </w:pPr>
      <w:r>
        <w:rPr>
          <w:b/>
          <w:bCs/>
        </w:rPr>
        <w:t xml:space="preserve">O2.</w:t>
      </w:r>
      <w:r>
        <w:t xml:space="preserve"> </w:t>
      </w:r>
      <w:r>
        <w:rPr>
          <w:rStyle w:val="VerbatimChar"/>
        </w:rPr>
        <w:t xml:space="preserve">a=[1]; b=a; a.append(2); print(b)</w:t>
      </w:r>
      <w:r>
        <w:t xml:space="preserve">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rStyle w:val="VerbatimChar"/>
        </w:rPr>
        <w:t xml:space="preserve">[1, 2]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aliases the same list.</w:t>
      </w:r>
    </w:p>
    <w:p>
      <w:pPr>
        <w:pStyle w:val="BodyText"/>
      </w:pPr>
      <w:r>
        <w:rPr>
          <w:b/>
          <w:bCs/>
        </w:rPr>
        <w:t xml:space="preserve">O3.</w:t>
      </w:r>
      <w:r>
        <w:t xml:space="preserve"> </w:t>
      </w:r>
      <w:r>
        <w:rPr>
          <w:rStyle w:val="VerbatimChar"/>
        </w:rPr>
        <w:t xml:space="preserve">print(256 is 256, 1000 is 1000)</w:t>
      </w:r>
      <w:r>
        <w:t xml:space="preserve"> </w:t>
      </w:r>
      <w:r>
        <w:t xml:space="preserve">(CPython)?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rStyle w:val="VerbatimChar"/>
        </w:rPr>
        <w:t xml:space="preserve">True</w:t>
      </w:r>
      <w:r>
        <w:t xml:space="preserve"> </w:t>
      </w:r>
      <w:r>
        <w:t xml:space="preserve">and (usually)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small ints -5..256 are interned; 1000 may not be.</w:t>
      </w:r>
    </w:p>
    <w:p>
      <w:pPr>
        <w:pStyle w:val="BodyText"/>
      </w:pPr>
      <w:r>
        <w:rPr>
          <w:b/>
          <w:bCs/>
        </w:rPr>
        <w:t xml:space="preserve">O4.</w:t>
      </w:r>
      <w:r>
        <w:t xml:space="preserve"> </w:t>
      </w:r>
      <w:r>
        <w:t xml:space="preserve">Diamond</w:t>
      </w:r>
      <w:r>
        <w:t xml:space="preserve"> </w:t>
      </w:r>
      <w:r>
        <w:rPr>
          <w:rStyle w:val="VerbatimChar"/>
        </w:rPr>
        <w:t xml:space="preserve">D(B, C)</w:t>
      </w:r>
      <w:r>
        <w:t xml:space="preserve">,</w:t>
      </w:r>
      <w:r>
        <w:t xml:space="preserve"> </w:t>
      </w:r>
      <w:r>
        <w:rPr>
          <w:rStyle w:val="VerbatimChar"/>
        </w:rPr>
        <w:t xml:space="preserve">B(A)</w:t>
      </w:r>
      <w:r>
        <w:t xml:space="preserve">,</w:t>
      </w:r>
      <w:r>
        <w:t xml:space="preserve"> </w:t>
      </w:r>
      <w:r>
        <w:rPr>
          <w:rStyle w:val="VerbatimChar"/>
        </w:rPr>
        <w:t xml:space="preserve">C(A)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D.__mro__</w:t>
      </w:r>
      <w:r>
        <w:t xml:space="preserve">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rStyle w:val="VerbatimChar"/>
        </w:rPr>
        <w:t xml:space="preserve">(D, B, C, A, object)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O5.</w:t>
      </w:r>
      <w:r>
        <w:t xml:space="preserve"> </w:t>
      </w:r>
      <w:r>
        <w:rPr>
          <w:rStyle w:val="VerbatimChar"/>
        </w:rPr>
        <w:t xml:space="preserve">class Dog: tricks=[]</w:t>
      </w:r>
      <w:r>
        <w:t xml:space="preserve"> </w:t>
      </w:r>
      <w:r>
        <w:t xml:space="preserve">then two dogs each</w:t>
      </w:r>
      <w:r>
        <w:t xml:space="preserve"> </w:t>
      </w:r>
      <w:r>
        <w:rPr>
          <w:rStyle w:val="VerbatimChar"/>
        </w:rPr>
        <w:t xml:space="preserve">add_trick</w:t>
      </w:r>
      <w:r>
        <w:t xml:space="preserve"> </w:t>
      </w:r>
      <w:r>
        <w:t xml:space="preserve">— do they share?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Yes — the mutable class attribute is shared; both dogs see all tricks.</w:t>
      </w:r>
    </w:p>
    <w:p>
      <w:pPr>
        <w:pStyle w:val="BodyText"/>
      </w:pPr>
      <w:r>
        <w:rPr>
          <w:b/>
          <w:bCs/>
        </w:rPr>
        <w:t xml:space="preserve">O6.</w:t>
      </w:r>
      <w:r>
        <w:t xml:space="preserve"> </w:t>
      </w:r>
      <w:r>
        <w:t xml:space="preserve">Class attr</w:t>
      </w:r>
      <w:r>
        <w:t xml:space="preserve"> </w:t>
      </w:r>
      <w:r>
        <w:rPr>
          <w:rStyle w:val="VerbatimChar"/>
        </w:rPr>
        <w:t xml:space="preserve">species="canine"</w:t>
      </w:r>
      <w:r>
        <w:t xml:space="preserve">;</w:t>
      </w:r>
      <w:r>
        <w:t xml:space="preserve"> </w:t>
      </w:r>
      <w:r>
        <w:rPr>
          <w:rStyle w:val="VerbatimChar"/>
        </w:rPr>
        <w:t xml:space="preserve">a.species="wolf"</w:t>
      </w:r>
      <w:r>
        <w:t xml:space="preserve">; does</w:t>
      </w:r>
      <w:r>
        <w:t xml:space="preserve"> </w:t>
      </w:r>
      <w:r>
        <w:rPr>
          <w:rStyle w:val="VerbatimChar"/>
        </w:rPr>
        <w:t xml:space="preserve">b.species</w:t>
      </w:r>
      <w:r>
        <w:t xml:space="preserve"> </w:t>
      </w:r>
      <w:r>
        <w:t xml:space="preserve">change?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No — assignment created an instance attr on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shadowing the class attr;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still sees</w:t>
      </w:r>
      <w:r>
        <w:t xml:space="preserve"> </w:t>
      </w:r>
      <w:r>
        <w:t xml:space="preserve">“canine”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O7.</w:t>
      </w:r>
      <w:r>
        <w:t xml:space="preserve"> </w:t>
      </w:r>
      <w:r>
        <w:rPr>
          <w:rStyle w:val="VerbatimChar"/>
        </w:rPr>
        <w:t xml:space="preserve">s="hi"; id1=id(s); s+="!"; id2=id(s)</w:t>
      </w:r>
      <w:r>
        <w:t xml:space="preserve"> </w:t>
      </w:r>
      <w:r>
        <w:t xml:space="preserve">— equal ids?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No — strings are immutable;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rebinds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to a new object.</w:t>
      </w:r>
    </w:p>
    <w:p>
      <w:pPr>
        <w:pStyle w:val="BodyText"/>
      </w:pPr>
      <w:r>
        <w:rPr>
          <w:b/>
          <w:bCs/>
        </w:rPr>
        <w:t xml:space="preserve">O8.</w:t>
      </w:r>
      <w:r>
        <w:t xml:space="preserve"> </w:t>
      </w:r>
      <w:r>
        <w:rPr>
          <w:rStyle w:val="VerbatimChar"/>
        </w:rPr>
        <w:t xml:space="preserve">print("a"+"b", [1]+[2], 1+2)</w:t>
      </w:r>
      <w:r>
        <w:t xml:space="preserve"> </w:t>
      </w:r>
      <w:r>
        <w:t xml:space="preserve">— one operator, three results?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rStyle w:val="VerbatimChar"/>
        </w:rPr>
        <w:t xml:space="preserve">'ab' [1, 2] 3</w:t>
      </w:r>
      <w:r>
        <w:t xml:space="preserve"> </w:t>
      </w:r>
      <w:r>
        <w:t xml:space="preserve">— operator overloading via</w:t>
      </w:r>
      <w:r>
        <w:t xml:space="preserve"> </w:t>
      </w:r>
      <w:r>
        <w:rPr>
          <w:rStyle w:val="VerbatimChar"/>
        </w:rPr>
        <w:t xml:space="preserve">__add__</w:t>
      </w:r>
      <w:r>
        <w:t xml:space="preserve"> </w:t>
      </w:r>
      <w:r>
        <w:t xml:space="preserve">per type.</w:t>
      </w:r>
    </w:p>
    <w:p>
      <w:pPr>
        <w:pStyle w:val="BodyText"/>
      </w:pPr>
      <w:r>
        <w:rPr>
          <w:b/>
          <w:bCs/>
        </w:rPr>
        <w:t xml:space="preserve">O9.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only, then</w:t>
      </w:r>
      <w:r>
        <w:t xml:space="preserve"> </w:t>
      </w:r>
      <w:r>
        <w:rPr>
          <w:rStyle w:val="VerbatimChar"/>
        </w:rPr>
        <w:t xml:space="preserve">{obj}</w:t>
      </w:r>
      <w:r>
        <w:t xml:space="preserve"> </w:t>
      </w:r>
      <w:r>
        <w:t xml:space="preserve">— result?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rStyle w:val="VerbatimChar"/>
        </w:rPr>
        <w:t xml:space="preserve">TypeError: unhashable type</w:t>
      </w:r>
      <w:r>
        <w:t xml:space="preserve"> </w:t>
      </w:r>
      <w:r>
        <w:t xml:space="preserve">— need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 </w:t>
      </w:r>
      <w:r>
        <w:t xml:space="preserve">too.</w:t>
      </w:r>
    </w:p>
    <w:p>
      <w:pPr>
        <w:pStyle w:val="BodyText"/>
      </w:pPr>
      <w:r>
        <w:rPr>
          <w:b/>
          <w:bCs/>
        </w:rPr>
        <w:t xml:space="preserve">O10.</w:t>
      </w:r>
      <w:r>
        <w:t xml:space="preserve"> </w:t>
      </w:r>
      <w:r>
        <w:rPr>
          <w:rStyle w:val="VerbatimChar"/>
        </w:rPr>
        <w:t xml:space="preserve">grid=[[0]*3]*3; grid[0][0]=1; print(grid)</w:t>
      </w:r>
      <w:r>
        <w:t xml:space="preserve">?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rStyle w:val="VerbatimChar"/>
        </w:rPr>
        <w:t xml:space="preserve">[[1,0,0],[1,0,0],[1,0,0]]</w:t>
      </w:r>
      <w:r>
        <w:t xml:space="preserve"> </w:t>
      </w:r>
      <w:r>
        <w:t xml:space="preserve">— all rows are the same list; use a comprehension.</w:t>
      </w:r>
    </w:p>
    <w:p>
      <w:r>
        <w:pict>
          <v:rect style="width:0;height:1.5pt" o:hralign="center" o:hrstd="t" o:hr="t"/>
        </w:pict>
      </w:r>
    </w:p>
    <w:bookmarkEnd w:id="31"/>
    <w:bookmarkStart w:id="32" w:name="coding-question-bank"/>
    <w:p>
      <w:pPr>
        <w:pStyle w:val="Heading2"/>
      </w:pPr>
      <w:r>
        <w:t xml:space="preserve">20.6 Coding Question Bank</w:t>
      </w:r>
    </w:p>
    <w:p>
      <w:pPr>
        <w:pStyle w:val="FirstParagraph"/>
      </w:pPr>
      <w:r>
        <w:rPr>
          <w:b/>
          <w:bCs/>
        </w:rPr>
        <w:t xml:space="preserve">K1.</w:t>
      </w:r>
      <w:r>
        <w:t xml:space="preserve"> </w:t>
      </w:r>
      <w:r>
        <w:t xml:space="preserve">Implement a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 </w:t>
      </w:r>
      <w:r>
        <w:t xml:space="preserve">class with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pop</w:t>
      </w:r>
      <w:r>
        <w:t xml:space="preserve">,</w:t>
      </w:r>
      <w:r>
        <w:t xml:space="preserve"> </w:t>
      </w:r>
      <w:r>
        <w:rPr>
          <w:rStyle w:val="VerbatimChar"/>
        </w:rPr>
        <w:t xml:space="preserve">peek</w:t>
      </w:r>
      <w:r>
        <w:t xml:space="preserve">,</w:t>
      </w:r>
      <w:r>
        <w:t xml:space="preserve"> </w:t>
      </w:r>
      <w:r>
        <w:rPr>
          <w:rStyle w:val="VerbatimChar"/>
        </w:rPr>
        <w:t xml:space="preserve">is_empty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__len__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K2.</w:t>
      </w:r>
      <w:r>
        <w:t xml:space="preserve"> </w:t>
      </w:r>
      <w:r>
        <w:t xml:space="preserve">Make a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 </w:t>
      </w:r>
      <w:r>
        <w:t xml:space="preserve">class supporting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,</w:t>
      </w:r>
      <w:r>
        <w:t xml:space="preserve"> </w:t>
      </w:r>
      <w:r>
        <w:t xml:space="preserve">rejecting mismatched currencies.</w:t>
      </w:r>
    </w:p>
    <w:p>
      <w:pPr>
        <w:pStyle w:val="BodyText"/>
      </w:pPr>
      <w:r>
        <w:rPr>
          <w:b/>
          <w:bCs/>
        </w:rPr>
        <w:t xml:space="preserve">K3.</w:t>
      </w:r>
      <w:r>
        <w:t xml:space="preserve"> </w:t>
      </w:r>
      <w:r>
        <w:t xml:space="preserve">Write a</w:t>
      </w:r>
      <w:r>
        <w:t xml:space="preserve"> </w:t>
      </w:r>
      <w:r>
        <w:rPr>
          <w:rStyle w:val="VerbatimChar"/>
        </w:rPr>
        <w:t xml:space="preserve">@classmethod from_string</w:t>
      </w:r>
      <w:r>
        <w:t xml:space="preserve"> </w:t>
      </w:r>
      <w:r>
        <w:t xml:space="preserve">factory for a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class.</w:t>
      </w:r>
    </w:p>
    <w:p>
      <w:pPr>
        <w:pStyle w:val="BodyText"/>
      </w:pPr>
      <w:r>
        <w:rPr>
          <w:b/>
          <w:bCs/>
        </w:rPr>
        <w:t xml:space="preserve">K4.</w:t>
      </w:r>
      <w:r>
        <w:t xml:space="preserve"> </w:t>
      </w:r>
      <w:r>
        <w:t xml:space="preserve">Implement an</w:t>
      </w:r>
      <w:r>
        <w:t xml:space="preserve"> </w:t>
      </w:r>
      <w:r>
        <w:rPr>
          <w:rStyle w:val="VerbatimChar"/>
        </w:rPr>
        <w:t xml:space="preserve">Observer</w:t>
      </w:r>
      <w:r>
        <w:t xml:space="preserve">-based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 </w:t>
      </w:r>
      <w:r>
        <w:t xml:space="preserve">that notifies displays on price change.</w:t>
      </w:r>
    </w:p>
    <w:p>
      <w:pPr>
        <w:pStyle w:val="BodyText"/>
      </w:pPr>
      <w:r>
        <w:rPr>
          <w:b/>
          <w:bCs/>
        </w:rPr>
        <w:t xml:space="preserve">K5.</w:t>
      </w:r>
      <w:r>
        <w:t xml:space="preserve"> </w:t>
      </w:r>
      <w:r>
        <w:t xml:space="preserve">Build a validating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Temperature.celsius</w:t>
      </w:r>
      <w:r>
        <w:t xml:space="preserve"> </w:t>
      </w:r>
      <w:r>
        <w:t xml:space="preserve">rejecting &lt; -273.15).</w:t>
      </w:r>
    </w:p>
    <w:p>
      <w:pPr>
        <w:pStyle w:val="BodyText"/>
      </w:pPr>
      <w:r>
        <w:rPr>
          <w:b/>
          <w:bCs/>
        </w:rPr>
        <w:t xml:space="preserve">K6.</w:t>
      </w:r>
      <w:r>
        <w:t xml:space="preserve"> </w:t>
      </w:r>
      <w:r>
        <w:t xml:space="preserve">Implement a reusable</w:t>
      </w:r>
      <w:r>
        <w:t xml:space="preserve"> </w:t>
      </w:r>
      <w:r>
        <w:rPr>
          <w:rStyle w:val="VerbatimChar"/>
        </w:rPr>
        <w:t xml:space="preserve">Positive</w:t>
      </w:r>
      <w:r>
        <w:t xml:space="preserve"> </w:t>
      </w:r>
      <w:r>
        <w:rPr>
          <w:b/>
          <w:bCs/>
        </w:rPr>
        <w:t xml:space="preserve">descriptor</w:t>
      </w:r>
      <w:r>
        <w:t xml:space="preserve"> </w:t>
      </w:r>
      <w:r>
        <w:t xml:space="preserve">and use it on two fields.</w:t>
      </w:r>
    </w:p>
    <w:p>
      <w:pPr>
        <w:pStyle w:val="BodyText"/>
      </w:pPr>
      <w:r>
        <w:rPr>
          <w:b/>
          <w:bCs/>
        </w:rPr>
        <w:t xml:space="preserve">K7.</w:t>
      </w:r>
      <w:r>
        <w:t xml:space="preserve"> </w:t>
      </w:r>
      <w:r>
        <w:t xml:space="preserve">Write a context manager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__enter__</w:t>
      </w:r>
      <w:r>
        <w:t xml:space="preserve">/</w:t>
      </w:r>
      <w:r>
        <w:rPr>
          <w:rStyle w:val="VerbatimChar"/>
        </w:rPr>
        <w:t xml:space="preserve">__exit__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K8.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Strategy</w:t>
      </w:r>
      <w:r>
        <w:t xml:space="preserve"> </w:t>
      </w:r>
      <w:r>
        <w:t xml:space="preserve">for sorting (asc/desc) both as classes and as functions.</w:t>
      </w:r>
    </w:p>
    <w:p>
      <w:pPr>
        <w:pStyle w:val="BodyText"/>
      </w:pPr>
      <w:r>
        <w:t xml:space="preserve">Sample answer — K2 (Money)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total_ordering</w:t>
      </w:r>
      <w:r>
        <w:br/>
      </w:r>
      <w:r>
        <w:rPr>
          <w:rStyle w:val="AttributeTok"/>
        </w:rPr>
        <w:t xml:space="preserve">@total_ordering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Money: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amount, currency):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.amount,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amount, currency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.currency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o.currency: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"currency mismatch"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__add__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._check(o)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o.amount,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.currency)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__eq__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.amount,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.currency)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(o.amount, o.currency)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._check(o)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.amount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o.amount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__hash__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.amount,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.currency))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f"Money(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currency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)"</w:t>
      </w:r>
    </w:p>
    <w:p>
      <w:r>
        <w:pict>
          <v:rect style="width:0;height:1.5pt" o:hralign="center" o:hrstd="t" o:hr="t"/>
        </w:pict>
      </w:r>
    </w:p>
    <w:bookmarkEnd w:id="32"/>
    <w:bookmarkStart w:id="33" w:name="design-lld-question-bank"/>
    <w:p>
      <w:pPr>
        <w:pStyle w:val="Heading2"/>
      </w:pPr>
      <w:r>
        <w:t xml:space="preserve">20.7 Design (LLD) Question Bank</w:t>
      </w:r>
    </w:p>
    <w:p>
      <w:pPr>
        <w:pStyle w:val="FirstParagraph"/>
      </w:pPr>
      <w:r>
        <w:rPr>
          <w:b/>
          <w:bCs/>
        </w:rPr>
        <w:t xml:space="preserve">D1.</w:t>
      </w:r>
      <w:r>
        <w:t xml:space="preserve"> </w:t>
      </w:r>
      <w:r>
        <w:t xml:space="preserve">Design a</w:t>
      </w:r>
      <w:r>
        <w:t xml:space="preserve"> </w:t>
      </w:r>
      <w:r>
        <w:rPr>
          <w:b/>
          <w:bCs/>
        </w:rPr>
        <w:t xml:space="preserve">parking lot</w:t>
      </w:r>
      <w:r>
        <w:t xml:space="preserve"> </w:t>
      </w:r>
      <w:r>
        <w:t xml:space="preserve">(levels, vehicle types, pluggable allocation, ticket).</w:t>
      </w:r>
      <w:r>
        <w:t xml:space="preserve"> </w:t>
      </w:r>
      <w:r>
        <w:rPr>
          <w:b/>
          <w:bCs/>
        </w:rPr>
        <w:t xml:space="preserve">D2.</w:t>
      </w:r>
      <w:r>
        <w:t xml:space="preserve"> </w:t>
      </w:r>
      <w:r>
        <w:t xml:space="preserve">Design an</w:t>
      </w:r>
      <w:r>
        <w:t xml:space="preserve"> </w:t>
      </w:r>
      <w:r>
        <w:rPr>
          <w:b/>
          <w:bCs/>
        </w:rPr>
        <w:t xml:space="preserve">elevator</w:t>
      </w:r>
      <w:r>
        <w:t xml:space="preserve"> </w:t>
      </w:r>
      <w:r>
        <w:t xml:space="preserve">system (requests, scheduling Strategy, State modes).</w:t>
      </w:r>
      <w:r>
        <w:t xml:space="preserve"> </w:t>
      </w:r>
      <w:r>
        <w:rPr>
          <w:b/>
          <w:bCs/>
        </w:rPr>
        <w:t xml:space="preserve">D3.</w:t>
      </w:r>
      <w:r>
        <w:t xml:space="preserve"> </w:t>
      </w:r>
      <w:r>
        <w:t xml:space="preserve">Design a</w:t>
      </w:r>
      <w:r>
        <w:t xml:space="preserve"> </w:t>
      </w:r>
      <w:r>
        <w:rPr>
          <w:b/>
          <w:bCs/>
        </w:rPr>
        <w:t xml:space="preserve">deck of cards</w:t>
      </w:r>
      <w:r>
        <w:t xml:space="preserve"> </w:t>
      </w:r>
      <w:r>
        <w:t xml:space="preserve">+ a card game (Enums, frozen Card, Deck).</w:t>
      </w:r>
      <w:r>
        <w:t xml:space="preserve"> </w:t>
      </w:r>
      <w:r>
        <w:rPr>
          <w:b/>
          <w:bCs/>
        </w:rPr>
        <w:t xml:space="preserve">D4.</w:t>
      </w:r>
      <w:r>
        <w:t xml:space="preserve"> </w:t>
      </w:r>
      <w:r>
        <w:t xml:space="preserve">Design a</w:t>
      </w:r>
      <w:r>
        <w:t xml:space="preserve"> </w:t>
      </w:r>
      <w:r>
        <w:rPr>
          <w:b/>
          <w:bCs/>
        </w:rPr>
        <w:t xml:space="preserve">rate limiter</w:t>
      </w:r>
      <w:r>
        <w:t xml:space="preserve"> </w:t>
      </w:r>
      <w:r>
        <w:t xml:space="preserve">(token bucket; inject the clock).</w:t>
      </w:r>
      <w:r>
        <w:t xml:space="preserve"> </w:t>
      </w:r>
      <w:r>
        <w:rPr>
          <w:b/>
          <w:bCs/>
        </w:rPr>
        <w:t xml:space="preserve">D5.</w:t>
      </w:r>
      <w:r>
        <w:t xml:space="preserve"> </w:t>
      </w:r>
      <w:r>
        <w:t xml:space="preserve">Design a</w:t>
      </w:r>
      <w:r>
        <w:t xml:space="preserve"> </w:t>
      </w:r>
      <w:r>
        <w:rPr>
          <w:b/>
          <w:bCs/>
        </w:rPr>
        <w:t xml:space="preserve">vending machine</w:t>
      </w:r>
      <w:r>
        <w:t xml:space="preserve"> </w:t>
      </w:r>
      <w:r>
        <w:t xml:space="preserve">(State: idle/paid/dispensing).</w:t>
      </w:r>
      <w:r>
        <w:t xml:space="preserve"> </w:t>
      </w:r>
      <w:r>
        <w:rPr>
          <w:b/>
          <w:bCs/>
        </w:rPr>
        <w:t xml:space="preserve">D6.</w:t>
      </w:r>
      <w:r>
        <w:t xml:space="preserve"> </w:t>
      </w:r>
      <w:r>
        <w:t xml:space="preserve">Design a</w:t>
      </w:r>
      <w:r>
        <w:t xml:space="preserve"> </w:t>
      </w:r>
      <w:r>
        <w:rPr>
          <w:b/>
          <w:bCs/>
        </w:rPr>
        <w:t xml:space="preserve">notification service</w:t>
      </w:r>
      <w:r>
        <w:t xml:space="preserve"> </w:t>
      </w:r>
      <w:r>
        <w:t xml:space="preserve">(Observer + Strategy channels + Factory).</w:t>
      </w:r>
      <w:r>
        <w:t xml:space="preserve"> </w:t>
      </w:r>
      <w:r>
        <w:rPr>
          <w:b/>
          <w:bCs/>
        </w:rPr>
        <w:t xml:space="preserve">D7.</w:t>
      </w:r>
      <w:r>
        <w:t xml:space="preserve"> </w:t>
      </w:r>
      <w:r>
        <w:t xml:space="preserve">Design</w:t>
      </w:r>
      <w:r>
        <w:t xml:space="preserve"> </w:t>
      </w:r>
      <w:r>
        <w:rPr>
          <w:b/>
          <w:bCs/>
        </w:rPr>
        <w:t xml:space="preserve">Splitwise</w:t>
      </w:r>
      <w:r>
        <w:t xml:space="preserve"> </w:t>
      </w:r>
      <w:r>
        <w:t xml:space="preserve">(users, groups, split Strategies, balances).</w:t>
      </w:r>
      <w:r>
        <w:t xml:space="preserve"> </w:t>
      </w:r>
      <w:r>
        <w:rPr>
          <w:b/>
          <w:bCs/>
        </w:rPr>
        <w:t xml:space="preserve">D8.</w:t>
      </w:r>
      <w:r>
        <w:t xml:space="preserve"> </w:t>
      </w:r>
      <w:r>
        <w:t xml:space="preserve">Design a</w:t>
      </w:r>
      <w:r>
        <w:t xml:space="preserve"> </w:t>
      </w:r>
      <w:r>
        <w:rPr>
          <w:b/>
          <w:bCs/>
        </w:rPr>
        <w:t xml:space="preserve">logging framework</w:t>
      </w:r>
      <w:r>
        <w:t xml:space="preserve"> </w:t>
      </w:r>
      <w:r>
        <w:t xml:space="preserve">(levels via Chain of Responsibility, Singleton/module).</w:t>
      </w:r>
    </w:p>
    <w:p>
      <w:pPr>
        <w:pStyle w:val="BlockText"/>
      </w:pPr>
      <w:r>
        <w:t xml:space="preserve">For each:</w:t>
      </w:r>
      <w:r>
        <w:t xml:space="preserve"> </w:t>
      </w:r>
      <w:r>
        <w:rPr>
          <w:b/>
          <w:bCs/>
        </w:rPr>
        <w:t xml:space="preserve">clarify → entities → relationships (UML) → SOLID + patterns → code →</w:t>
      </w:r>
      <w:r>
        <w:rPr>
          <w:b/>
          <w:bCs/>
        </w:rPr>
        <w:t xml:space="preserve"> </w:t>
      </w:r>
      <w:r>
        <w:rPr>
          <w:b/>
          <w:bCs/>
        </w:rPr>
        <w:t xml:space="preserve">extensions.</w:t>
      </w:r>
      <w:r>
        <w:t xml:space="preserve"> </w:t>
      </w:r>
      <w:r>
        <w:t xml:space="preserve">(Full worked solutions in Module 18.)</w:t>
      </w:r>
    </w:p>
    <w:p>
      <w:r>
        <w:pict>
          <v:rect style="width:0;height:1.5pt" o:hralign="center" o:hrstd="t" o:hr="t"/>
        </w:pict>
      </w:r>
    </w:p>
    <w:bookmarkEnd w:id="33"/>
    <w:bookmarkStart w:id="34" w:name="exam-mapping-written-exams"/>
    <w:p>
      <w:pPr>
        <w:pStyle w:val="Heading2"/>
      </w:pPr>
      <w:r>
        <w:t xml:space="preserve">20.8 Exam Mapping (written exams)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t xml:space="preserve">OOP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CS</w:t>
            </w:r>
          </w:p>
        </w:tc>
        <w:tc>
          <w:tcPr/>
          <w:p>
            <w:pPr>
              <w:pStyle w:val="Compact"/>
            </w:pPr>
            <w:r>
              <w:t xml:space="preserve">pillar definitions; class vs object; inheritance/overriding; access; output prediction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SEBI / RBI / NABARD IT</w:t>
            </w:r>
          </w:p>
        </w:tc>
        <w:tc>
          <w:tcPr/>
          <w:p>
            <w:pPr>
              <w:pStyle w:val="Compact"/>
            </w:pPr>
            <w:r>
              <w:t xml:space="preserve">definitions; features of OOP; encapsulation; which language is OO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UGC-NET / PSU</w:t>
            </w:r>
          </w:p>
        </w:tc>
        <w:tc>
          <w:tcPr/>
          <w:p>
            <w:pPr>
              <w:pStyle w:val="Compact"/>
            </w:pPr>
            <w:r>
              <w:t xml:space="preserve">pillars; UML relationship notation; patterns (definitional)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FAANG / product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apply</w:t>
            </w:r>
            <w:r>
              <w:t xml:space="preserve"> </w:t>
            </w:r>
            <w:r>
              <w:t xml:space="preserve">pillars/SOLID/patterns; output prediction; LLD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41" w:name="revision-prep-plan"/>
    <w:p>
      <w:pPr>
        <w:pStyle w:val="Heading2"/>
      </w:pPr>
      <w:r>
        <w:t xml:space="preserve">20.9 Revision &amp; Prep Plan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Spaced revision: 24 hours — recite pillars, is vs ==, MRO rule; 1 week — SOLID, top patterns, output traps; 1 month — design 2 LLD systems; before interview — cheat sheet + 1 mock design." title="" id="36" name="Picture"/>
            <a:graphic>
              <a:graphicData uri="http://schemas.openxmlformats.org/drawingml/2006/picture">
                <pic:pic>
                  <pic:nvPicPr>
                    <pic:cNvPr descr="images/m20_07_revision_priority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Spaced revision: 24 hours — recite pillars, is vs ==, MRO rule; 1 week — SOLID, top patterns, output traps; 1 month — design 2 LLD systems; before interview — cheat sheet + 1 mock design.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wo-week sprint: Days 1-3 pillars + object model + classes; Days 4-6 inheritance, polymorphism, dunders; Days 7-9 SOLID + patterns; Days 10-12 LLD practice; Days 13-14 mock interviews + cheat-sheet drill." title="" id="39" name="Picture"/>
            <a:graphic>
              <a:graphicData uri="http://schemas.openxmlformats.org/drawingml/2006/picture">
                <pic:pic>
                  <pic:nvPicPr>
                    <pic:cNvPr descr="images/m20_08_prep_pla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Two-week sprint: Days 1-3 pillars + object model + classes; Days 4-6 inheritance, polymorphism, dunders; Days 7-9 SOLID + patterns; Days 10-12 LLD practice; Days 13-14 mock interviews + cheat-sheet drill.</w:t>
      </w:r>
    </w:p>
    <w:p>
      <w:r>
        <w:pict>
          <v:rect style="width:0;height:1.5pt" o:hralign="center" o:hrstd="t" o:hr="t"/>
        </w:pict>
      </w:r>
    </w:p>
    <w:bookmarkEnd w:id="41"/>
    <w:bookmarkStart w:id="42" w:name="module-20-concept-review-one-page"/>
    <w:p>
      <w:pPr>
        <w:pStyle w:val="Heading2"/>
      </w:pPr>
      <w:r>
        <w:t xml:space="preserve">Module 20 — Concept Review (one page)</w:t>
      </w:r>
    </w:p>
    <w:p>
      <w:pPr>
        <w:pStyle w:val="FirstParagraph"/>
      </w:pPr>
      <w:r>
        <w:t xml:space="preserve">Interviews and exams test OOP in a</w:t>
      </w:r>
      <w:r>
        <w:t xml:space="preserve"> </w:t>
      </w:r>
      <w:r>
        <w:rPr>
          <w:b/>
          <w:bCs/>
        </w:rPr>
        <w:t xml:space="preserve">predictable ladder</w:t>
      </w:r>
      <w:r>
        <w:t xml:space="preserve">:</w:t>
      </w:r>
      <w:r>
        <w:t xml:space="preserve"> </w:t>
      </w:r>
      <w:r>
        <w:rPr>
          <w:b/>
          <w:bCs/>
        </w:rPr>
        <w:t xml:space="preserve">define</w:t>
      </w:r>
      <w:r>
        <w:t xml:space="preserve"> </w:t>
      </w:r>
      <w:r>
        <w:t xml:space="preserve">(pillars),</w:t>
      </w:r>
      <w:r>
        <w:t xml:space="preserve"> </w:t>
      </w:r>
      <w:r>
        <w:rPr>
          <w:b/>
          <w:bCs/>
        </w:rPr>
        <w:t xml:space="preserve">explain with an example</w:t>
      </w:r>
      <w:r>
        <w:t xml:space="preserve">,</w:t>
      </w:r>
      <w:r>
        <w:t xml:space="preserve"> </w:t>
      </w:r>
      <w:r>
        <w:rPr>
          <w:b/>
          <w:bCs/>
        </w:rPr>
        <w:t xml:space="preserve">predict output / write code</w:t>
      </w:r>
      <w:r>
        <w:t xml:space="preserve">, then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(LLD).</w:t>
      </w:r>
      <w:r>
        <w:t xml:space="preserve"> </w:t>
      </w:r>
      <w:r>
        <w:t xml:space="preserve">Prioritise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(four pillars, class mechanics, inheritance/MRO, polymorphism/</w:t>
      </w:r>
      <w:r>
        <w:t xml:space="preserve"> </w:t>
      </w:r>
      <w:r>
        <w:t xml:space="preserve">dunders, SOLID, patterns, LLD), then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(object model, descriptors, dataclasses,</w:t>
      </w:r>
      <w:r>
        <w:t xml:space="preserve"> </w:t>
      </w:r>
      <w:r>
        <w:t xml:space="preserve">typing, exceptions, memory), then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(metaclasses,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, UML). Answer</w:t>
      </w:r>
      <w:r>
        <w:t xml:space="preserve"> </w:t>
      </w:r>
      <w:r>
        <w:t xml:space="preserve">“explain X”</w:t>
      </w:r>
      <w:r>
        <w:t xml:space="preserve"> </w:t>
      </w:r>
      <w:r>
        <w:t xml:space="preserve">in five beats —</w:t>
      </w:r>
      <w:r>
        <w:t xml:space="preserve"> </w:t>
      </w:r>
      <w:r>
        <w:rPr>
          <w:b/>
          <w:bCs/>
        </w:rPr>
        <w:t xml:space="preserve">definition → motivation → example → trade-off →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</w:t>
      </w:r>
      <w:r>
        <w:t xml:space="preserve">. Rehearse the recurring</w:t>
      </w:r>
      <w:r>
        <w:t xml:space="preserve"> </w:t>
      </w:r>
      <w:r>
        <w:rPr>
          <w:b/>
          <w:bCs/>
        </w:rPr>
        <w:t xml:space="preserve">output-prediction traps</w:t>
      </w:r>
      <w:r>
        <w:t xml:space="preserve"> </w:t>
      </w:r>
      <w:r>
        <w:t xml:space="preserve">(mutable defaults,</w:t>
      </w:r>
      <w:r>
        <w:t xml:space="preserve"> </w:t>
      </w:r>
      <w:r>
        <w:t xml:space="preserve">aliasing,</w:t>
      </w:r>
      <w:r>
        <w:t xml:space="preserve"> </w:t>
      </w:r>
      <w:r>
        <w:rPr>
          <w:rStyle w:val="VerbatimChar"/>
        </w:rPr>
        <w:t xml:space="preserve">is</w:t>
      </w:r>
      <w:r>
        <w:t xml:space="preserve">/</w:t>
      </w:r>
      <w:r>
        <w:rPr>
          <w:rStyle w:val="VerbatimChar"/>
        </w:rPr>
        <w:t xml:space="preserve">==</w:t>
      </w:r>
      <w:r>
        <w:t xml:space="preserve"> </w:t>
      </w:r>
      <w:r>
        <w:t xml:space="preserve">interning, MRO, shared class attributes,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/</w:t>
      </w:r>
      <w:r>
        <w:rPr>
          <w:rStyle w:val="VerbatimChar"/>
        </w:rPr>
        <w:t xml:space="preserve">__hash__</w:t>
      </w:r>
      <w:r>
        <w:t xml:space="preserve">) and</w:t>
      </w:r>
      <w:r>
        <w:t xml:space="preserve"> </w:t>
      </w:r>
      <w:r>
        <w:t xml:space="preserve">practise the classic</w:t>
      </w:r>
      <w:r>
        <w:t xml:space="preserve"> </w:t>
      </w:r>
      <w:r>
        <w:rPr>
          <w:b/>
          <w:bCs/>
        </w:rPr>
        <w:t xml:space="preserve">LLD prompts</w:t>
      </w:r>
      <w:r>
        <w:t xml:space="preserve"> </w:t>
      </w:r>
      <w:r>
        <w:t xml:space="preserve">end-to-end. Revise on a spaced schedule and, for</w:t>
      </w:r>
      <w:r>
        <w:t xml:space="preserve"> </w:t>
      </w:r>
      <w:r>
        <w:t xml:space="preserve">interviews, run a</w:t>
      </w:r>
      <w:r>
        <w:t xml:space="preserve"> </w:t>
      </w:r>
      <w:r>
        <w:rPr>
          <w:b/>
          <w:bCs/>
        </w:rPr>
        <w:t xml:space="preserve">two-week sprint</w:t>
      </w:r>
      <w:r>
        <w:t xml:space="preserve"> </w:t>
      </w:r>
      <w:r>
        <w:t xml:space="preserve">front-loading pillars and ending on live design.</w:t>
      </w:r>
    </w:p>
    <w:p>
      <w:r>
        <w:pict>
          <v:rect style="width:0;height:1.5pt" o:hralign="center" o:hrstd="t" o:hr="t"/>
        </w:pict>
      </w:r>
    </w:p>
    <w:bookmarkEnd w:id="42"/>
    <w:bookmarkStart w:id="43" w:name="module-20-flash-cards-q-a"/>
    <w:p>
      <w:pPr>
        <w:pStyle w:val="Heading2"/>
      </w:pPr>
      <w:r>
        <w:t xml:space="preserve">Module 20 — Flash Cards (Q → 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pillars</w:t>
            </w:r>
          </w:p>
        </w:tc>
        <w:tc>
          <w:tcPr/>
          <w:p>
            <w:pPr>
              <w:pStyle w:val="Compact"/>
            </w:pPr>
            <w:r>
              <w:t xml:space="preserve">Encapsulation, Abstraction, Inheritance, Polymorphism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identity vs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Mutable default 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sentinel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MRO of</w:t>
            </w:r>
            <w:r>
              <w:t xml:space="preserve"> </w:t>
            </w:r>
            <w:r>
              <w:rPr>
                <w:rStyle w:val="VerbatimChar"/>
              </w:rPr>
              <w:t xml:space="preserve">D(B,C)</w:t>
            </w:r>
          </w:p>
        </w:tc>
        <w:tc>
          <w:tcPr/>
          <w:p>
            <w:pPr>
              <w:pStyle w:val="Compact"/>
            </w:pPr>
            <w:r>
              <w:t xml:space="preserve">D, B, C, A,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classmethod vs staticmethod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cls</w:t>
            </w:r>
            <w:r>
              <w:t xml:space="preserve"> </w:t>
            </w:r>
            <w:r>
              <w:t xml:space="preserve">(factory) vs nothing (helper)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__eq__</w:t>
            </w:r>
            <w:r>
              <w:t xml:space="preserve"> </w:t>
            </w:r>
            <w:r>
              <w:t xml:space="preserve">implies</w:t>
            </w:r>
          </w:p>
        </w:tc>
        <w:tc>
          <w:tcPr/>
          <w:p>
            <w:pPr>
              <w:pStyle w:val="Compact"/>
            </w:pPr>
            <w:r>
              <w:t xml:space="preserve">must define</w:t>
            </w:r>
            <w:r>
              <w:t xml:space="preserve"> </w:t>
            </w:r>
            <w:r>
              <w:rPr>
                <w:rStyle w:val="VerbatimChar"/>
              </w:rPr>
              <w:t xml:space="preserve">__hash__</w:t>
            </w:r>
            <w:r>
              <w:t xml:space="preserve"> </w:t>
            </w:r>
            <w:r>
              <w:t xml:space="preserve">too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</w:t>
            </w:r>
          </w:p>
        </w:tc>
        <w:tc>
          <w:tcPr/>
          <w:p>
            <w:pPr>
              <w:pStyle w:val="Compact"/>
            </w:pPr>
            <w:r>
              <w:t xml:space="preserve">SRP, OCP, LSP, ISP, DIP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vs State</w:t>
            </w:r>
          </w:p>
        </w:tc>
        <w:tc>
          <w:tcPr/>
          <w:p>
            <w:pPr>
              <w:pStyle w:val="Compact"/>
            </w:pPr>
            <w:r>
              <w:t xml:space="preserve">client algorithm vs state-driven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Favour</w:t>
            </w:r>
          </w:p>
        </w:tc>
        <w:tc>
          <w:tcPr/>
          <w:p>
            <w:pPr>
              <w:pStyle w:val="Compact"/>
            </w:pPr>
            <w:r>
              <w:t xml:space="preserve">composition over inheritance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ABC vs Protocol</w:t>
            </w:r>
          </w:p>
        </w:tc>
        <w:tc>
          <w:tcPr/>
          <w:p>
            <w:pPr>
              <w:pStyle w:val="Compact"/>
            </w:pPr>
            <w:r>
              <w:t xml:space="preserve">nominal (inherit) vs structural (shape)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framework</w:t>
            </w:r>
          </w:p>
        </w:tc>
        <w:tc>
          <w:tcPr/>
          <w:p>
            <w:pPr>
              <w:pStyle w:val="Compact"/>
            </w:pPr>
            <w:r>
              <w:t xml:space="preserve">define → motivate → example → trade-off → 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LLD process</w:t>
            </w:r>
          </w:p>
        </w:tc>
        <w:tc>
          <w:tcPr/>
          <w:p>
            <w:pPr>
              <w:pStyle w:val="Compact"/>
            </w:pPr>
            <w:r>
              <w:t xml:space="preserve">clarify → entities → UML → patterns → code → extend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X3018f79a3545033b3e89a7d6254705077ffaf22"/>
    <w:p>
      <w:pPr>
        <w:pStyle w:val="Heading2"/>
      </w:pPr>
      <w:r>
        <w:t xml:space="preserve">Module 20 — Revision Notes / Mini Cheat Sheet</w:t>
      </w:r>
    </w:p>
    <w:p>
      <w:pPr>
        <w:pStyle w:val="SourceCode"/>
      </w:pPr>
      <w:r>
        <w:rPr>
          <w:rStyle w:val="VerbatimChar"/>
        </w:rPr>
        <w:t xml:space="preserve">QUESTION LADDER: define -&gt; explain+example -&gt; output/code -&gt; design(LLD).</w:t>
      </w:r>
      <w:r>
        <w:br/>
      </w:r>
      <w:r>
        <w:rPr>
          <w:rStyle w:val="VerbatimChar"/>
        </w:rPr>
        <w:t xml:space="preserve">PRIORITY: P0 pillars/classes/MRO/dunders/SOLID/patterns/LLD ; P1 object model/descriptors/</w:t>
      </w:r>
      <w:r>
        <w:br/>
      </w:r>
      <w:r>
        <w:rPr>
          <w:rStyle w:val="VerbatimChar"/>
        </w:rPr>
        <w:t xml:space="preserve">          dataclasses/typing/exceptions/memory ; P2 metaclasses/__slots__/UML.</w:t>
      </w:r>
      <w:r>
        <w:br/>
      </w:r>
      <w:r>
        <w:br/>
      </w:r>
      <w:r>
        <w:rPr>
          <w:rStyle w:val="VerbatimChar"/>
        </w:rPr>
        <w:t xml:space="preserve">ANSWER 'EXPLAIN X': definition -&gt; why (problem) -&gt; tiny example -&gt; trade-off -&gt; connect to pillar.</w:t>
      </w:r>
      <w:r>
        <w:br/>
      </w:r>
      <w:r>
        <w:br/>
      </w:r>
      <w:r>
        <w:rPr>
          <w:rStyle w:val="VerbatimChar"/>
        </w:rPr>
        <w:t xml:space="preserve">OUTPUT TRAPS: mutable default (=[]), b=a aliasing, 256 is 256 / 1000 maybe not,</w:t>
      </w:r>
      <w:r>
        <w:br/>
      </w:r>
      <w:r>
        <w:rPr>
          <w:rStyle w:val="VerbatimChar"/>
        </w:rPr>
        <w:t xml:space="preserve">  MRO order, mutable class attr shared, instance shadows class attr, __eq__ w/o __hash__,</w:t>
      </w:r>
      <w:r>
        <w:br/>
      </w:r>
      <w:r>
        <w:rPr>
          <w:rStyle w:val="VerbatimChar"/>
        </w:rPr>
        <w:t xml:space="preserve">  [[0]*n]*m rows aliased.</w:t>
      </w:r>
      <w:r>
        <w:br/>
      </w:r>
      <w:r>
        <w:br/>
      </w:r>
      <w:r>
        <w:rPr>
          <w:rStyle w:val="VerbatimChar"/>
        </w:rPr>
        <w:t xml:space="preserve">DESIGN: clarify -&gt; entities(nouns) -&gt; relationships(UML) -&gt; SOLID+patterns -&gt; code -&gt; extend.</w:t>
      </w:r>
      <w:r>
        <w:br/>
      </w:r>
      <w:r>
        <w:rPr>
          <w:rStyle w:val="VerbatimChar"/>
        </w:rPr>
        <w:t xml:space="preserve">  parking lot | elevator | deck | rate limiter | vending | notifications | splitwise | logger.</w:t>
      </w:r>
      <w:r>
        <w:br/>
      </w:r>
      <w:r>
        <w:br/>
      </w:r>
      <w:r>
        <w:rPr>
          <w:rStyle w:val="VerbatimChar"/>
        </w:rPr>
        <w:t xml:space="preserve">PREP: daily recall (pillars/MRO), weekly drill (SOLID/patterns/traps), monthly design,</w:t>
      </w:r>
      <w:r>
        <w:br/>
      </w:r>
      <w:r>
        <w:rPr>
          <w:rStyle w:val="VerbatimChar"/>
        </w:rPr>
        <w:t xml:space="preserve">      pre-interview: cheat sheet (M21) + a mock design.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21 — Revision Kit &amp; Master Cheat Sheets.</w:t>
      </w:r>
      <w:r>
        <w:t xml:space="preserve"> </w:t>
      </w:r>
      <w:r>
        <w:t xml:space="preserve">The final</w:t>
      </w:r>
      <w:r>
        <w:t xml:space="preserve"> </w:t>
      </w:r>
      <w:r>
        <w:t xml:space="preserve">module distils the entire course into dense one-page recall sheets — the four</w:t>
      </w:r>
      <w:r>
        <w:t xml:space="preserve"> </w:t>
      </w:r>
      <w:r>
        <w:t xml:space="preserve">pillars, dunder table, MRO/</w:t>
      </w:r>
      <w:r>
        <w:rPr>
          <w:rStyle w:val="VerbatimChar"/>
        </w:rPr>
        <w:t xml:space="preserve">super()</w:t>
      </w:r>
      <w:r>
        <w:t xml:space="preserve">, SOLID, patterns, and a full glossary — the</w:t>
      </w:r>
      <w:r>
        <w:t xml:space="preserve"> </w:t>
      </w:r>
      <w:r>
        <w:t xml:space="preserve">single document to review the night before an interview or exam.</w:t>
      </w:r>
    </w:p>
    <w:p>
      <w:r>
        <w:pict>
          <v:rect style="width:0;height:1.5pt" o:hralign="center" o:hrstd="t" o:hr="t"/>
        </w:pict>
      </w:r>
    </w:p>
    <w:bookmarkEnd w:id="44"/>
    <w:bookmarkStart w:id="45" w:name="module-20-summary"/>
    <w:p>
      <w:pPr>
        <w:pStyle w:val="Heading2"/>
      </w:pPr>
      <w:r>
        <w:t xml:space="preserve">Module 20 — Summary</w:t>
      </w:r>
    </w:p>
    <w:p>
      <w:pPr>
        <w:pStyle w:val="FirstParagraph"/>
      </w:pPr>
      <w:r>
        <w:t xml:space="preserve">This module turns knowledge into interview performance. OOP questions follow a</w:t>
      </w:r>
      <w:r>
        <w:t xml:space="preserve"> </w:t>
      </w:r>
      <w:r>
        <w:rPr>
          <w:b/>
          <w:bCs/>
        </w:rPr>
        <w:t xml:space="preserve">ladder</w:t>
      </w:r>
      <w:r>
        <w:t xml:space="preserve"> </w:t>
      </w:r>
      <w:r>
        <w:t xml:space="preserve">— define, explain, predict/code, design — and you should prioritise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topics first. Use the</w:t>
      </w:r>
      <w:r>
        <w:t xml:space="preserve"> </w:t>
      </w:r>
      <w:r>
        <w:rPr>
          <w:b/>
          <w:bCs/>
        </w:rPr>
        <w:t xml:space="preserve">five-beat answer framework</w:t>
      </w:r>
      <w:r>
        <w:t xml:space="preserve"> </w:t>
      </w:r>
      <w:r>
        <w:t xml:space="preserve">for explanations, and rehearse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conceptual, output-prediction, coding, and design</w:t>
      </w:r>
      <w:r>
        <w:t xml:space="preserve"> </w:t>
      </w:r>
      <w:r>
        <w:t xml:space="preserve">banks here until answers</w:t>
      </w:r>
      <w:r>
        <w:t xml:space="preserve"> </w:t>
      </w:r>
      <w:r>
        <w:t xml:space="preserve">are automatic. The</w:t>
      </w:r>
      <w:r>
        <w:t xml:space="preserve"> </w:t>
      </w:r>
      <w:r>
        <w:rPr>
          <w:b/>
          <w:bCs/>
        </w:rPr>
        <w:t xml:space="preserve">output-prediction traps</w:t>
      </w:r>
      <w:r>
        <w:t xml:space="preserve"> </w:t>
      </w:r>
      <w:r>
        <w:t xml:space="preserve">(mutable defaults, aliasing,</w:t>
      </w:r>
      <w:r>
        <w:t xml:space="preserve"> </w:t>
      </w:r>
      <w:r>
        <w:t xml:space="preserve">interning, MRO, shared class attributes,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/</w:t>
      </w:r>
      <w:r>
        <w:rPr>
          <w:rStyle w:val="VerbatimChar"/>
        </w:rPr>
        <w:t xml:space="preserve">__hash__</w:t>
      </w:r>
      <w:r>
        <w:t xml:space="preserve">) and the</w:t>
      </w:r>
      <w:r>
        <w:t xml:space="preserve"> </w:t>
      </w:r>
      <w:r>
        <w:rPr>
          <w:b/>
          <w:bCs/>
        </w:rPr>
        <w:t xml:space="preserve">classic LLD</w:t>
      </w:r>
      <w:r>
        <w:rPr>
          <w:b/>
          <w:bCs/>
        </w:rPr>
        <w:t xml:space="preserve"> </w:t>
      </w:r>
      <w:r>
        <w:rPr>
          <w:b/>
          <w:bCs/>
        </w:rPr>
        <w:t xml:space="preserve">prompts</w:t>
      </w:r>
      <w:r>
        <w:t xml:space="preserve"> </w:t>
      </w:r>
      <w:r>
        <w:t xml:space="preserve">are the highest-yield drills. Combine with a</w:t>
      </w:r>
      <w:r>
        <w:t xml:space="preserve"> </w:t>
      </w:r>
      <w:r>
        <w:rPr>
          <w:b/>
          <w:bCs/>
        </w:rPr>
        <w:t xml:space="preserve">spaced revision</w:t>
      </w:r>
      <w:r>
        <w:t xml:space="preserve"> </w:t>
      </w:r>
      <w:r>
        <w:t xml:space="preserve">schedule</w:t>
      </w:r>
      <w:r>
        <w:t xml:space="preserve"> </w:t>
      </w:r>
      <w:r>
        <w:t xml:space="preserve">and a focused</w:t>
      </w:r>
      <w:r>
        <w:t xml:space="preserve"> </w:t>
      </w:r>
      <w:r>
        <w:rPr>
          <w:b/>
          <w:bCs/>
        </w:rPr>
        <w:t xml:space="preserve">two-week sprint</w:t>
      </w:r>
      <w:r>
        <w:t xml:space="preserve"> </w:t>
      </w:r>
      <w:r>
        <w:t xml:space="preserve">and you’ll walk into any OOP round prepared.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answer any P0 conceptual question in</w:t>
      </w:r>
      <w:r>
        <w:t xml:space="preserve"> </w:t>
      </w:r>
      <w:r>
        <w:t xml:space="preserve">the five-beat framework; predict the output of every trap here and say why; code the</w:t>
      </w:r>
      <w:r>
        <w:t xml:space="preserve"> </w:t>
      </w:r>
      <w:r>
        <w:t xml:space="preserve">listed classes cleanly; and run a full LLD design under time pressure.</w:t>
      </w:r>
    </w:p>
    <w:bookmarkEnd w:id="45"/>
    <w:bookmarkEnd w:id="46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20 — Exam &amp; Interview Mapping + Master Question Bank</dc:title>
  <dc:creator>Prepared for nidhi.sharma@forensiccybertech.com</dc:creator>
  <cp:keywords/>
  <dcterms:created xsi:type="dcterms:W3CDTF">2026-07-10T09:48:18Z</dcterms:created>
  <dcterms:modified xsi:type="dcterms:W3CDTF">2026-07-10T09:48:18Z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