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500B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AI Skill Intelligence Platform — Team Briefing &amp; Handoff</w:t>
      </w:r>
    </w:p>
    <w:p w14:paraId="7FD98F62" w14:textId="77777777" w:rsidR="007E76DE" w:rsidRPr="007E76DE" w:rsidRDefault="007E76DE" w:rsidP="007E76DE">
      <w:r w:rsidRPr="007E76DE">
        <w:rPr>
          <w:b/>
          <w:bCs/>
        </w:rPr>
        <w:t>As of: September 1 · Deadline: September 15</w:t>
      </w:r>
    </w:p>
    <w:p w14:paraId="585E9730" w14:textId="77777777" w:rsidR="007E76DE" w:rsidRPr="007E76DE" w:rsidRDefault="007E76DE" w:rsidP="007E76DE">
      <w:r w:rsidRPr="007E76DE">
        <w:t>This document exists so everyone on the team has the same picture, not just whoever's been driving the research/design so far. Read this fully before touching code.</w:t>
      </w:r>
    </w:p>
    <w:p w14:paraId="3FDAFE8E" w14:textId="77777777" w:rsidR="007E76DE" w:rsidRPr="007E76DE" w:rsidRDefault="007E76DE" w:rsidP="007E76DE">
      <w:r w:rsidRPr="007E76DE">
        <w:pict w14:anchorId="41AA2DA4">
          <v:rect id="_x0000_i1067" style="width:0;height:1.5pt" o:hralign="center" o:hrstd="t" o:hr="t" fillcolor="#a0a0a0" stroked="f"/>
        </w:pict>
      </w:r>
    </w:p>
    <w:p w14:paraId="4F645990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1. What we're actually building, in one paragraph</w:t>
      </w:r>
    </w:p>
    <w:p w14:paraId="57CCCA32" w14:textId="77777777" w:rsidR="007E76DE" w:rsidRPr="007E76DE" w:rsidRDefault="007E76DE" w:rsidP="007E76DE">
      <w:r w:rsidRPr="007E76DE">
        <w:t xml:space="preserve">An AI system that looks at an official's role, background, and training history in India's Official Statistical System, works out </w:t>
      </w:r>
      <w:r w:rsidRPr="007E76DE">
        <w:rPr>
          <w:b/>
          <w:bCs/>
        </w:rPr>
        <w:t>numerically</w:t>
      </w:r>
      <w:r w:rsidRPr="007E76DE">
        <w:t xml:space="preserve"> what statistical/technical/governance skills they're missing for their role, recommends the right </w:t>
      </w:r>
      <w:proofErr w:type="spellStart"/>
      <w:r w:rsidRPr="007E76DE">
        <w:t>iGOT</w:t>
      </w:r>
      <w:proofErr w:type="spellEnd"/>
      <w:r w:rsidRPr="007E76DE">
        <w:t xml:space="preserve"> courses and NSSTA training </w:t>
      </w:r>
      <w:proofErr w:type="spellStart"/>
      <w:r w:rsidRPr="007E76DE">
        <w:t>programmes</w:t>
      </w:r>
      <w:proofErr w:type="spellEnd"/>
      <w:r w:rsidRPr="007E76DE">
        <w:t xml:space="preserve"> to close that gap, generates quizzes from any document they upload (with instant, source-cited grading), and — critically — </w:t>
      </w:r>
      <w:r w:rsidRPr="007E76DE">
        <w:rPr>
          <w:b/>
          <w:bCs/>
        </w:rPr>
        <w:t>updates their skill score automatically</w:t>
      </w:r>
      <w:r w:rsidRPr="007E76DE">
        <w:t xml:space="preserve"> when they pass an assessment, so the next recommendation is different. That last part, the closed loop, is the actual product. Everything else is scaffolding around it.</w:t>
      </w:r>
    </w:p>
    <w:p w14:paraId="6675B4AE" w14:textId="77777777" w:rsidR="007E76DE" w:rsidRPr="007E76DE" w:rsidRDefault="007E76DE" w:rsidP="007E76DE">
      <w:r w:rsidRPr="007E76DE">
        <w:rPr>
          <w:b/>
          <w:bCs/>
        </w:rPr>
        <w:t>The demo story we're building toward:</w:t>
      </w:r>
      <w:r w:rsidRPr="007E76DE">
        <w:t xml:space="preserve"> </w:t>
      </w:r>
      <w:r w:rsidRPr="007E76DE">
        <w:rPr>
          <w:i/>
          <w:iCs/>
        </w:rPr>
        <w:t>"Meet Officer X. System sees Sampling = 2.1/5, role needs 4. Recommends Advanced Sampling. Officer studies, uploads NSSTA material, system generates a graded quiz from it, officer scores 84%. Sampling score updates to 3.4. System immediately recalculates: 'You no longer need introductory sampling — next priority is Survey Design.'"</w:t>
      </w:r>
      <w:r w:rsidRPr="007E76DE">
        <w:t xml:space="preserve"> If a feature doesn't serve this story, it's not priority right now.</w:t>
      </w:r>
    </w:p>
    <w:p w14:paraId="4CA17338" w14:textId="77777777" w:rsidR="007E76DE" w:rsidRPr="007E76DE" w:rsidRDefault="007E76DE" w:rsidP="007E76DE">
      <w:r w:rsidRPr="007E76DE">
        <w:pict w14:anchorId="38A5D1CF">
          <v:rect id="_x0000_i1068" style="width:0;height:1.5pt" o:hralign="center" o:hrstd="t" o:hr="t" fillcolor="#a0a0a0" stroked="f"/>
        </w:pict>
      </w:r>
    </w:p>
    <w:p w14:paraId="68CDF66B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2. Why this isn't "just another AI course recommender"</w:t>
      </w:r>
    </w:p>
    <w:p w14:paraId="40736739" w14:textId="77777777" w:rsidR="007E76DE" w:rsidRPr="007E76DE" w:rsidRDefault="007E76DE" w:rsidP="007E76DE">
      <w:r w:rsidRPr="007E76DE">
        <w:rPr>
          <w:b/>
          <w:bCs/>
        </w:rPr>
        <w:t>Important — everyone needs to know this before talking to judges.</w:t>
      </w:r>
      <w:r w:rsidRPr="007E76DE">
        <w:t xml:space="preserve"> </w:t>
      </w:r>
      <w:proofErr w:type="spellStart"/>
      <w:r w:rsidRPr="007E76DE">
        <w:t>Karmayogi</w:t>
      </w:r>
      <w:proofErr w:type="spellEnd"/>
      <w:r w:rsidRPr="007E76DE">
        <w:t xml:space="preserve"> Bharat already has a live, national-scale tool called </w:t>
      </w:r>
      <w:r w:rsidRPr="007E76DE">
        <w:rPr>
          <w:b/>
          <w:bCs/>
        </w:rPr>
        <w:t>AI-CBP</w:t>
      </w:r>
      <w:r w:rsidRPr="007E76DE">
        <w:t xml:space="preserve"> that does role-based competency mapping and course recommendation across </w:t>
      </w:r>
      <w:r w:rsidRPr="007E76DE">
        <w:rPr>
          <w:i/>
          <w:iCs/>
        </w:rPr>
        <w:t>all</w:t>
      </w:r>
      <w:r w:rsidRPr="007E76DE">
        <w:t xml:space="preserve"> government cadres. It's real, it's shipped, states are already using it. If we pitch "AI recommends courses based on your role," a judge who knows this will correctly call it derivative.</w:t>
      </w:r>
    </w:p>
    <w:p w14:paraId="264BD551" w14:textId="77777777" w:rsidR="007E76DE" w:rsidRPr="007E76DE" w:rsidRDefault="007E76DE" w:rsidP="007E76DE">
      <w:r w:rsidRPr="007E76DE">
        <w:rPr>
          <w:b/>
          <w:bCs/>
        </w:rPr>
        <w:t>Our actual differentiation, which the whole team should be able to say out loud:</w:t>
      </w:r>
    </w:p>
    <w:p w14:paraId="46435593" w14:textId="77777777" w:rsidR="007E76DE" w:rsidRPr="007E76DE" w:rsidRDefault="007E76DE" w:rsidP="007E76DE">
      <w:pPr>
        <w:numPr>
          <w:ilvl w:val="0"/>
          <w:numId w:val="1"/>
        </w:numPr>
      </w:pPr>
      <w:r w:rsidRPr="007E76DE">
        <w:rPr>
          <w:b/>
          <w:bCs/>
        </w:rPr>
        <w:t>Domain depth</w:t>
      </w:r>
      <w:r w:rsidRPr="007E76DE">
        <w:t xml:space="preserve"> — AI-CBP is generic across every ministry. We go deep specifically into Official Statistics (Sampling, National Accounts, Survey Design, etc.) which it doesn't.</w:t>
      </w:r>
    </w:p>
    <w:p w14:paraId="2036B761" w14:textId="77777777" w:rsidR="007E76DE" w:rsidRPr="007E76DE" w:rsidRDefault="007E76DE" w:rsidP="007E76DE">
      <w:pPr>
        <w:numPr>
          <w:ilvl w:val="0"/>
          <w:numId w:val="1"/>
        </w:numPr>
      </w:pPr>
      <w:r w:rsidRPr="007E76DE">
        <w:rPr>
          <w:b/>
          <w:bCs/>
        </w:rPr>
        <w:t>Auditable scoring</w:t>
      </w:r>
      <w:r w:rsidRPr="007E76DE">
        <w:t xml:space="preserve"> — our evidence engine has a named formula with fixed weights, not an opaque mapping process. We can answer "why is this person's score 3.2?" with a calculation, not a shrug.</w:t>
      </w:r>
    </w:p>
    <w:p w14:paraId="6E25C8F2" w14:textId="77777777" w:rsidR="007E76DE" w:rsidRPr="007E76DE" w:rsidRDefault="007E76DE" w:rsidP="007E76DE">
      <w:pPr>
        <w:numPr>
          <w:ilvl w:val="0"/>
          <w:numId w:val="1"/>
        </w:numPr>
      </w:pPr>
      <w:r w:rsidRPr="007E76DE">
        <w:rPr>
          <w:b/>
          <w:bCs/>
        </w:rPr>
        <w:t>The closed loop</w:t>
      </w:r>
      <w:r w:rsidRPr="007E76DE">
        <w:t xml:space="preserve"> — AI-generated, source-grounded quizzes from uploaded material that feed straight back into the competency score. Not described anywhere in AI-CBP's public feature set.</w:t>
      </w:r>
    </w:p>
    <w:p w14:paraId="3A9ADB68" w14:textId="77777777" w:rsidR="007E76DE" w:rsidRPr="007E76DE" w:rsidRDefault="007E76DE" w:rsidP="007E76DE">
      <w:pPr>
        <w:numPr>
          <w:ilvl w:val="0"/>
          <w:numId w:val="1"/>
        </w:numPr>
      </w:pPr>
      <w:r w:rsidRPr="007E76DE">
        <w:rPr>
          <w:b/>
          <w:bCs/>
        </w:rPr>
        <w:t xml:space="preserve">Unifying </w:t>
      </w:r>
      <w:proofErr w:type="spellStart"/>
      <w:r w:rsidRPr="007E76DE">
        <w:rPr>
          <w:b/>
          <w:bCs/>
        </w:rPr>
        <w:t>iGOT</w:t>
      </w:r>
      <w:proofErr w:type="spellEnd"/>
      <w:r w:rsidRPr="007E76DE">
        <w:rPr>
          <w:b/>
          <w:bCs/>
        </w:rPr>
        <w:t xml:space="preserve"> (self-paced) with NSSTA/TPAC's instructor-led calendar</w:t>
      </w:r>
      <w:r w:rsidRPr="007E76DE">
        <w:t xml:space="preserve"> — confirmed to run on completely separate systems (</w:t>
      </w:r>
      <w:proofErr w:type="spellStart"/>
      <w:r w:rsidRPr="007E76DE">
        <w:t>iGOT</w:t>
      </w:r>
      <w:proofErr w:type="spellEnd"/>
      <w:r w:rsidRPr="007E76DE">
        <w:t xml:space="preserve"> self-enrollment vs. NSSTA nomination via e-HRMS). Nobody's connected these into one recommendation surface.</w:t>
      </w:r>
    </w:p>
    <w:p w14:paraId="61E00968" w14:textId="77777777" w:rsidR="007E76DE" w:rsidRPr="007E76DE" w:rsidRDefault="007E76DE" w:rsidP="007E76DE">
      <w:r w:rsidRPr="007E76DE">
        <w:lastRenderedPageBreak/>
        <w:t>Say this explicitly in the pitch before a judge says it for us.</w:t>
      </w:r>
    </w:p>
    <w:p w14:paraId="6AD5D8CF" w14:textId="77777777" w:rsidR="007E76DE" w:rsidRPr="007E76DE" w:rsidRDefault="007E76DE" w:rsidP="007E76DE">
      <w:r w:rsidRPr="007E76DE">
        <w:pict w14:anchorId="4C6EB4E3">
          <v:rect id="_x0000_i1069" style="width:0;height:1.5pt" o:hralign="center" o:hrstd="t" o:hr="t" fillcolor="#a0a0a0" stroked="f"/>
        </w:pict>
      </w:r>
    </w:p>
    <w:p w14:paraId="28EB6AF9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3. What's already built, and what each thing actually means</w:t>
      </w:r>
    </w:p>
    <w:p w14:paraId="6A7389FA" w14:textId="77777777" w:rsidR="007E76DE" w:rsidRPr="007E76DE" w:rsidRDefault="007E76DE" w:rsidP="007E76DE">
      <w:r w:rsidRPr="007E76DE">
        <w:t>All files referenced below were generated in this planning phase and should be pulled into the shared drive folder.</w:t>
      </w:r>
    </w:p>
    <w:p w14:paraId="6D812C83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3.1 KCM_Master_Table_Verified_From_PDF.xlsx</w:t>
      </w:r>
    </w:p>
    <w:p w14:paraId="0F957EA0" w14:textId="77777777" w:rsidR="007E76DE" w:rsidRPr="007E76DE" w:rsidRDefault="007E76DE" w:rsidP="007E76DE">
      <w:r w:rsidRPr="007E76DE">
        <w:t xml:space="preserve">The 34 official government-wide competencies (13 </w:t>
      </w:r>
      <w:proofErr w:type="spellStart"/>
      <w:r w:rsidRPr="007E76DE">
        <w:t>Behavioural</w:t>
      </w:r>
      <w:proofErr w:type="spellEnd"/>
      <w:r w:rsidRPr="007E76DE">
        <w:t xml:space="preserve"> + 21 Functional) that already exist in the real </w:t>
      </w:r>
      <w:proofErr w:type="spellStart"/>
      <w:r w:rsidRPr="007E76DE">
        <w:t>Karmayogi</w:t>
      </w:r>
      <w:proofErr w:type="spellEnd"/>
      <w:r w:rsidRPr="007E76DE">
        <w:t xml:space="preserve"> Competency Model — extracted directly from the actual CBC PDF, not a summary of it. </w:t>
      </w:r>
      <w:r w:rsidRPr="007E76DE">
        <w:rPr>
          <w:b/>
          <w:bCs/>
        </w:rPr>
        <w:t>Meaning:</w:t>
      </w:r>
      <w:r w:rsidRPr="007E76DE">
        <w:t xml:space="preserve"> we don't invent this layer, we reference it. Anything a KCM competency already covers (Leadership, Communication, Project Management, Decision Making, Change Management) should never be duplicated as a new "Official Statistics" competency.</w:t>
      </w:r>
    </w:p>
    <w:p w14:paraId="75277C4A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3.2 Role_Competency_Matrix_and_Scoring_Model_v2.xlsx</w:t>
      </w:r>
    </w:p>
    <w:p w14:paraId="06D81D9F" w14:textId="77777777" w:rsidR="007E76DE" w:rsidRPr="007E76DE" w:rsidRDefault="007E76DE" w:rsidP="007E76DE">
      <w:r w:rsidRPr="007E76DE">
        <w:t>The core planning artifact. Six sheets:</w:t>
      </w:r>
    </w:p>
    <w:p w14:paraId="2BF4FE42" w14:textId="77777777" w:rsidR="007E76DE" w:rsidRPr="007E76DE" w:rsidRDefault="007E76DE" w:rsidP="007E76DE">
      <w:pPr>
        <w:numPr>
          <w:ilvl w:val="0"/>
          <w:numId w:val="2"/>
        </w:numPr>
      </w:pPr>
      <w:r w:rsidRPr="007E76DE">
        <w:rPr>
          <w:b/>
          <w:bCs/>
        </w:rPr>
        <w:t>Roles</w:t>
      </w:r>
      <w:r w:rsidRPr="007E76DE">
        <w:t xml:space="preserve"> — JSO, SSO, MCTP-II, MCTP-III. These are </w:t>
      </w:r>
      <w:r w:rsidRPr="007E76DE">
        <w:rPr>
          <w:b/>
          <w:bCs/>
        </w:rPr>
        <w:t>real ISS/SSS career-stage designations</w:t>
      </w:r>
      <w:r w:rsidRPr="007E76DE">
        <w:t xml:space="preserve"> pulled from NSSTA's actual FY 2026-27 training calendar, not invented personas. (Caveat, worth knowing: JSO/SSO are actually SSS-cadre grades and MCTP-II/III are ISS-cadre milestones — two different real service hierarchies we've simplified into one illustrative ladder for MVP scope. Say so if asked.)</w:t>
      </w:r>
    </w:p>
    <w:p w14:paraId="70CAE4DE" w14:textId="77777777" w:rsidR="007E76DE" w:rsidRPr="007E76DE" w:rsidRDefault="007E76DE" w:rsidP="007E76DE">
      <w:pPr>
        <w:numPr>
          <w:ilvl w:val="0"/>
          <w:numId w:val="2"/>
        </w:numPr>
      </w:pPr>
      <w:proofErr w:type="spellStart"/>
      <w:r w:rsidRPr="007E76DE">
        <w:rPr>
          <w:b/>
          <w:bCs/>
        </w:rPr>
        <w:t>Domain_Competencies</w:t>
      </w:r>
      <w:proofErr w:type="spellEnd"/>
      <w:r w:rsidRPr="007E76DE">
        <w:t xml:space="preserve"> — 35 Official Statistics competencies (Statistical / Technical / Digital Governance / </w:t>
      </w:r>
      <w:proofErr w:type="spellStart"/>
      <w:r w:rsidRPr="007E76DE">
        <w:t>Behavioural</w:t>
      </w:r>
      <w:proofErr w:type="spellEnd"/>
      <w:r w:rsidRPr="007E76DE">
        <w:t>), split into PS-mandated ones (from the problem statement, non-negotiable) and 2 we added after finding real evidence for them in NSSTA's curriculum (Time Series &amp; Applied Econometrics, Financial Statistics).</w:t>
      </w:r>
    </w:p>
    <w:p w14:paraId="32BB1003" w14:textId="77777777" w:rsidR="007E76DE" w:rsidRPr="007E76DE" w:rsidRDefault="007E76DE" w:rsidP="007E76DE">
      <w:pPr>
        <w:numPr>
          <w:ilvl w:val="0"/>
          <w:numId w:val="2"/>
        </w:numPr>
      </w:pPr>
      <w:proofErr w:type="spellStart"/>
      <w:r w:rsidRPr="007E76DE">
        <w:rPr>
          <w:b/>
          <w:bCs/>
        </w:rPr>
        <w:t>Role_Competency_Matrix</w:t>
      </w:r>
      <w:proofErr w:type="spellEnd"/>
      <w:r w:rsidRPr="007E76DE">
        <w:t xml:space="preserve"> — required proficiency level (1–5) for every competency × every role. </w:t>
      </w:r>
      <w:r w:rsidRPr="007E76DE">
        <w:rPr>
          <w:b/>
          <w:bCs/>
        </w:rPr>
        <w:t>This is what "skill gap" means numerically</w:t>
      </w:r>
      <w:r w:rsidRPr="007E76DE">
        <w:t xml:space="preserve"> — Gap = this number minus the person's actual score.</w:t>
      </w:r>
    </w:p>
    <w:p w14:paraId="4D620434" w14:textId="77777777" w:rsidR="007E76DE" w:rsidRPr="007E76DE" w:rsidRDefault="007E76DE" w:rsidP="007E76DE">
      <w:pPr>
        <w:numPr>
          <w:ilvl w:val="0"/>
          <w:numId w:val="2"/>
        </w:numPr>
      </w:pPr>
      <w:proofErr w:type="spellStart"/>
      <w:r w:rsidRPr="007E76DE">
        <w:rPr>
          <w:b/>
          <w:bCs/>
        </w:rPr>
        <w:t>Evidence_Scoring_Model</w:t>
      </w:r>
      <w:proofErr w:type="spellEnd"/>
      <w:r w:rsidRPr="007E76DE">
        <w:t xml:space="preserve"> — the formula for turning a person's background into a 0–5 competency score: 30% Assessment + 25% Experience + 20% Prior Training + 15% Education + 10% Self-report.</w:t>
      </w:r>
    </w:p>
    <w:p w14:paraId="444812CF" w14:textId="77777777" w:rsidR="007E76DE" w:rsidRPr="007E76DE" w:rsidRDefault="007E76DE" w:rsidP="007E76DE">
      <w:pPr>
        <w:numPr>
          <w:ilvl w:val="0"/>
          <w:numId w:val="2"/>
        </w:numPr>
      </w:pPr>
      <w:proofErr w:type="spellStart"/>
      <w:r w:rsidRPr="007E76DE">
        <w:rPr>
          <w:b/>
          <w:bCs/>
        </w:rPr>
        <w:t>Raw_Score_Conversion_Rules</w:t>
      </w:r>
      <w:proofErr w:type="spellEnd"/>
      <w:r w:rsidRPr="007E76DE">
        <w:t xml:space="preserve"> — the actual deterministic rules for each of those five inputs (e.g. Assessment score = test % ÷ 20). </w:t>
      </w:r>
      <w:r w:rsidRPr="007E76DE">
        <w:rPr>
          <w:b/>
          <w:bCs/>
        </w:rPr>
        <w:t>This is the piece that makes the AI explainable</w:t>
      </w:r>
      <w:r w:rsidRPr="007E76DE">
        <w:t xml:space="preserve"> — the LLM only ever extracts raw facts (years worked, test %, degree field); these rules, not the LLM, produce the final number.</w:t>
      </w:r>
    </w:p>
    <w:p w14:paraId="1C0679D3" w14:textId="77777777" w:rsidR="007E76DE" w:rsidRPr="007E76DE" w:rsidRDefault="007E76DE" w:rsidP="007E76DE">
      <w:r w:rsidRPr="007E76DE">
        <w:rPr>
          <w:b/>
          <w:bCs/>
        </w:rPr>
        <w:t>One honest flag:</w:t>
      </w:r>
      <w:r w:rsidRPr="007E76DE">
        <w:t xml:space="preserve"> the required-level numbers in the matrix (the 1-5s) are reasoned estimates, not officially sourced. Someone who knows ISS/SSS roles should sanity-check them — 30 minutes, not a research project.</w:t>
      </w:r>
    </w:p>
    <w:p w14:paraId="3F7C5956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 xml:space="preserve">3.3 </w:t>
      </w:r>
      <w:proofErr w:type="spellStart"/>
      <w:r w:rsidRPr="007E76DE">
        <w:rPr>
          <w:b/>
          <w:bCs/>
        </w:rPr>
        <w:t>mock_course_</w:t>
      </w:r>
      <w:proofErr w:type="gramStart"/>
      <w:r w:rsidRPr="007E76DE">
        <w:rPr>
          <w:b/>
          <w:bCs/>
        </w:rPr>
        <w:t>catalog.json</w:t>
      </w:r>
      <w:proofErr w:type="spellEnd"/>
      <w:proofErr w:type="gramEnd"/>
    </w:p>
    <w:p w14:paraId="207C0F3C" w14:textId="77777777" w:rsidR="007E76DE" w:rsidRPr="007E76DE" w:rsidRDefault="007E76DE" w:rsidP="007E76DE">
      <w:r w:rsidRPr="007E76DE">
        <w:lastRenderedPageBreak/>
        <w:t xml:space="preserve">50 fictional courses covering all 35 competencies, structured to match the </w:t>
      </w:r>
      <w:r w:rsidRPr="007E76DE">
        <w:rPr>
          <w:i/>
          <w:iCs/>
        </w:rPr>
        <w:t>real</w:t>
      </w:r>
      <w:r w:rsidRPr="007E76DE">
        <w:t xml:space="preserve"> field shapes we saw on an actual </w:t>
      </w:r>
      <w:proofErr w:type="spellStart"/>
      <w:r w:rsidRPr="007E76DE">
        <w:t>iGOT</w:t>
      </w:r>
      <w:proofErr w:type="spellEnd"/>
      <w:r w:rsidRPr="007E76DE">
        <w:t xml:space="preserve"> course page (level badges, duration, final assessment + separate practice tests, license, price). </w:t>
      </w:r>
      <w:proofErr w:type="spellStart"/>
      <w:r w:rsidRPr="007E76DE">
        <w:t>iGOT</w:t>
      </w:r>
      <w:proofErr w:type="spellEnd"/>
      <w:r w:rsidRPr="007E76DE">
        <w:t xml:space="preserve">-style courses are self-paced; NSSTA-style ones are instructor-led — matching the real split. </w:t>
      </w:r>
      <w:r w:rsidRPr="007E76DE">
        <w:rPr>
          <w:b/>
          <w:bCs/>
        </w:rPr>
        <w:t>Every record is explicitly labeled synthetic.</w:t>
      </w:r>
      <w:r w:rsidRPr="007E76DE">
        <w:t xml:space="preserve"> We do not have, and should never claim to have, real </w:t>
      </w:r>
      <w:proofErr w:type="spellStart"/>
      <w:r w:rsidRPr="007E76DE">
        <w:t>iGOT</w:t>
      </w:r>
      <w:proofErr w:type="spellEnd"/>
      <w:r w:rsidRPr="007E76DE">
        <w:t>/NSSTA catalog access.</w:t>
      </w:r>
    </w:p>
    <w:p w14:paraId="52614637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3.4 skill-intelligence-platform-skeleton.zip</w:t>
      </w:r>
    </w:p>
    <w:p w14:paraId="78CF8884" w14:textId="77777777" w:rsidR="007E76DE" w:rsidRPr="007E76DE" w:rsidRDefault="007E76DE" w:rsidP="007E76DE">
      <w:r w:rsidRPr="007E76DE">
        <w:t xml:space="preserve">The repo skeleton and DB schema. The key idea baked into it: </w:t>
      </w:r>
      <w:r w:rsidRPr="007E76DE">
        <w:rPr>
          <w:b/>
          <w:bCs/>
        </w:rPr>
        <w:t>business logic never talks to mock data or a real API directly</w:t>
      </w:r>
      <w:r w:rsidRPr="007E76DE">
        <w:t xml:space="preserve"> — it only ever reads from our own database, which is populated by a swappable "adapter." Practical effect: everything we build against mock data now works identically later against a real API, with only the adapter class changing. Full explanation is in the zip's README.md — whoever picks up backend work should read that first.</w:t>
      </w:r>
    </w:p>
    <w:p w14:paraId="4CB5164E" w14:textId="77777777" w:rsidR="007E76DE" w:rsidRPr="007E76DE" w:rsidRDefault="007E76DE" w:rsidP="007E76DE">
      <w:r w:rsidRPr="007E76DE">
        <w:pict w14:anchorId="4E1E3544">
          <v:rect id="_x0000_i1070" style="width:0;height:1.5pt" o:hralign="center" o:hrstd="t" o:hr="t" fillcolor="#a0a0a0" stroked="f"/>
        </w:pict>
      </w:r>
    </w:p>
    <w:p w14:paraId="5A258CF8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4. Scope for September 15 — what we ARE and AREN'T building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4182"/>
      </w:tblGrid>
      <w:tr w:rsidR="007E76DE" w:rsidRPr="007E76DE" w14:paraId="17771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EFBD" w14:textId="77777777" w:rsidR="007E76DE" w:rsidRPr="007E76DE" w:rsidRDefault="007E76DE" w:rsidP="007E76DE">
            <w:pPr>
              <w:rPr>
                <w:b/>
                <w:bCs/>
              </w:rPr>
            </w:pPr>
            <w:r w:rsidRPr="007E76DE">
              <w:rPr>
                <w:b/>
                <w:bCs/>
              </w:rPr>
              <w:t>Building</w:t>
            </w:r>
          </w:p>
        </w:tc>
        <w:tc>
          <w:tcPr>
            <w:tcW w:w="0" w:type="auto"/>
            <w:vAlign w:val="center"/>
            <w:hideMark/>
          </w:tcPr>
          <w:p w14:paraId="5F032A35" w14:textId="77777777" w:rsidR="007E76DE" w:rsidRPr="007E76DE" w:rsidRDefault="007E76DE" w:rsidP="007E76DE">
            <w:pPr>
              <w:rPr>
                <w:b/>
                <w:bCs/>
              </w:rPr>
            </w:pPr>
            <w:r w:rsidRPr="007E76DE">
              <w:rPr>
                <w:b/>
                <w:bCs/>
              </w:rPr>
              <w:t>Not building</w:t>
            </w:r>
          </w:p>
        </w:tc>
      </w:tr>
      <w:tr w:rsidR="007E76DE" w:rsidRPr="007E76DE" w14:paraId="5BFF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4DEC" w14:textId="77777777" w:rsidR="007E76DE" w:rsidRPr="007E76DE" w:rsidRDefault="007E76DE" w:rsidP="007E76DE">
            <w:r w:rsidRPr="007E76DE">
              <w:t>Evidence-based competency scoring (deterministic formula)</w:t>
            </w:r>
          </w:p>
        </w:tc>
        <w:tc>
          <w:tcPr>
            <w:tcW w:w="0" w:type="auto"/>
            <w:vAlign w:val="center"/>
            <w:hideMark/>
          </w:tcPr>
          <w:p w14:paraId="65893691" w14:textId="77777777" w:rsidR="007E76DE" w:rsidRPr="007E76DE" w:rsidRDefault="007E76DE" w:rsidP="007E76DE">
            <w:r w:rsidRPr="007E76DE">
              <w:t xml:space="preserve">Real </w:t>
            </w:r>
            <w:proofErr w:type="spellStart"/>
            <w:r w:rsidRPr="007E76DE">
              <w:t>iGOT</w:t>
            </w:r>
            <w:proofErr w:type="spellEnd"/>
            <w:r w:rsidRPr="007E76DE">
              <w:t>/NSSTA API integration (mocked, clearly labeled)</w:t>
            </w:r>
          </w:p>
        </w:tc>
      </w:tr>
      <w:tr w:rsidR="007E76DE" w:rsidRPr="007E76DE" w14:paraId="6E036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4E8B" w14:textId="77777777" w:rsidR="007E76DE" w:rsidRPr="007E76DE" w:rsidRDefault="007E76DE" w:rsidP="007E76DE">
            <w:r w:rsidRPr="007E76DE">
              <w:t>Gap engine (numeric, per competency per role)</w:t>
            </w:r>
          </w:p>
        </w:tc>
        <w:tc>
          <w:tcPr>
            <w:tcW w:w="0" w:type="auto"/>
            <w:vAlign w:val="center"/>
            <w:hideMark/>
          </w:tcPr>
          <w:p w14:paraId="74D016B1" w14:textId="77777777" w:rsidR="007E76DE" w:rsidRPr="007E76DE" w:rsidRDefault="007E76DE" w:rsidP="007E76DE">
            <w:r w:rsidRPr="007E76DE">
              <w:t>Real SSO / Parichay login (basic auth only)</w:t>
            </w:r>
          </w:p>
        </w:tc>
      </w:tr>
      <w:tr w:rsidR="007E76DE" w:rsidRPr="007E76DE" w14:paraId="3BDD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C9B0" w14:textId="77777777" w:rsidR="007E76DE" w:rsidRPr="007E76DE" w:rsidRDefault="007E76DE" w:rsidP="007E76DE">
            <w:r w:rsidRPr="007E76DE">
              <w:t>Recommendation engine (explainable score, not a black box)</w:t>
            </w:r>
          </w:p>
        </w:tc>
        <w:tc>
          <w:tcPr>
            <w:tcW w:w="0" w:type="auto"/>
            <w:vAlign w:val="center"/>
            <w:hideMark/>
          </w:tcPr>
          <w:p w14:paraId="648E22E7" w14:textId="77777777" w:rsidR="007E76DE" w:rsidRPr="007E76DE" w:rsidRDefault="007E76DE" w:rsidP="007E76DE">
            <w:r w:rsidRPr="007E76DE">
              <w:t>AI virtual assistant / chatbot</w:t>
            </w:r>
          </w:p>
        </w:tc>
      </w:tr>
      <w:tr w:rsidR="007E76DE" w:rsidRPr="007E76DE" w14:paraId="365E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E2CB" w14:textId="77777777" w:rsidR="007E76DE" w:rsidRPr="007E76DE" w:rsidRDefault="007E76DE" w:rsidP="007E76DE">
            <w:r w:rsidRPr="007E76DE">
              <w:t>RAG-based MCQ generation from uploaded docs, source-cited</w:t>
            </w:r>
          </w:p>
        </w:tc>
        <w:tc>
          <w:tcPr>
            <w:tcW w:w="0" w:type="auto"/>
            <w:vAlign w:val="center"/>
            <w:hideMark/>
          </w:tcPr>
          <w:p w14:paraId="3520620F" w14:textId="77777777" w:rsidR="007E76DE" w:rsidRPr="007E76DE" w:rsidRDefault="007E76DE" w:rsidP="007E76DE">
            <w:r w:rsidRPr="007E76DE">
              <w:t>Virtual labs</w:t>
            </w:r>
          </w:p>
        </w:tc>
      </w:tr>
      <w:tr w:rsidR="007E76DE" w:rsidRPr="007E76DE" w14:paraId="2EB3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FE09" w14:textId="77777777" w:rsidR="007E76DE" w:rsidRPr="007E76DE" w:rsidRDefault="007E76DE" w:rsidP="007E76DE">
            <w:r w:rsidRPr="007E76DE">
              <w:t>Closed loop: assessment result → updated score → new gap → new recommendation</w:t>
            </w:r>
          </w:p>
        </w:tc>
        <w:tc>
          <w:tcPr>
            <w:tcW w:w="0" w:type="auto"/>
            <w:vAlign w:val="center"/>
            <w:hideMark/>
          </w:tcPr>
          <w:p w14:paraId="67F4A038" w14:textId="77777777" w:rsidR="007E76DE" w:rsidRPr="007E76DE" w:rsidRDefault="007E76DE" w:rsidP="007E76DE">
            <w:r w:rsidRPr="007E76DE">
              <w:t>Multilingual content</w:t>
            </w:r>
          </w:p>
        </w:tc>
      </w:tr>
      <w:tr w:rsidR="007E76DE" w:rsidRPr="007E76DE" w14:paraId="311C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3AC9" w14:textId="77777777" w:rsidR="007E76DE" w:rsidRPr="007E76DE" w:rsidRDefault="007E76DE" w:rsidP="007E76DE">
            <w:r w:rsidRPr="007E76DE">
              <w:t>Learner dashboard + simplified admin workforce heatmap</w:t>
            </w:r>
          </w:p>
        </w:tc>
        <w:tc>
          <w:tcPr>
            <w:tcW w:w="0" w:type="auto"/>
            <w:vAlign w:val="center"/>
            <w:hideMark/>
          </w:tcPr>
          <w:p w14:paraId="384102FE" w14:textId="77777777" w:rsidR="007E76DE" w:rsidRPr="007E76DE" w:rsidRDefault="007E76DE" w:rsidP="007E76DE">
            <w:r w:rsidRPr="007E76DE">
              <w:t>Predictive workforce forecasting (1-3yr) — stretch only if time allows</w:t>
            </w:r>
          </w:p>
        </w:tc>
      </w:tr>
    </w:tbl>
    <w:p w14:paraId="312D1117" w14:textId="77777777" w:rsidR="007E76DE" w:rsidRPr="007E76DE" w:rsidRDefault="007E76DE" w:rsidP="007E76DE">
      <w:r w:rsidRPr="007E76DE">
        <w:t>If a feature isn't in the left column, it doesn't get built before the demo, no matter how good the idea sounds mid-sprint. Flag it, write it down, move on.</w:t>
      </w:r>
    </w:p>
    <w:p w14:paraId="28F56C9C" w14:textId="77777777" w:rsidR="007E76DE" w:rsidRPr="007E76DE" w:rsidRDefault="007E76DE" w:rsidP="007E76DE">
      <w:r w:rsidRPr="007E76DE">
        <w:pict w14:anchorId="77EE5282">
          <v:rect id="_x0000_i1071" style="width:0;height:1.5pt" o:hralign="center" o:hrstd="t" o:hr="t" fillcolor="#a0a0a0" stroked="f"/>
        </w:pict>
      </w:r>
    </w:p>
    <w:p w14:paraId="6A545A8F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5. What happens next — workstreams</w:t>
      </w:r>
    </w:p>
    <w:p w14:paraId="41232180" w14:textId="77777777" w:rsidR="007E76DE" w:rsidRPr="007E76DE" w:rsidRDefault="007E76DE" w:rsidP="007E76DE">
      <w:r w:rsidRPr="007E76DE">
        <w:t xml:space="preserve">Roughly 12 days left. Suggested split into four parallel tracks. Adjust to actual headcount, but </w:t>
      </w:r>
      <w:r w:rsidRPr="007E76DE">
        <w:rPr>
          <w:b/>
          <w:bCs/>
        </w:rPr>
        <w:t>do not let this go back to sequential</w:t>
      </w:r>
      <w:r w:rsidRPr="007E76DE">
        <w:t xml:space="preserve"> — that's how the first week went into research depth instead of build depth.</w:t>
      </w:r>
    </w:p>
    <w:p w14:paraId="7BC90782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Track A — Backend / Data (owner: whoever's strongest in Python/SQL)</w:t>
      </w:r>
    </w:p>
    <w:p w14:paraId="6A320886" w14:textId="77777777" w:rsidR="007E76DE" w:rsidRPr="007E76DE" w:rsidRDefault="007E76DE" w:rsidP="007E76DE">
      <w:pPr>
        <w:numPr>
          <w:ilvl w:val="0"/>
          <w:numId w:val="3"/>
        </w:numPr>
      </w:pPr>
      <w:r w:rsidRPr="007E76DE">
        <w:lastRenderedPageBreak/>
        <w:t xml:space="preserve">Stand up Postgres (with </w:t>
      </w:r>
      <w:proofErr w:type="spellStart"/>
      <w:r w:rsidRPr="007E76DE">
        <w:t>pgvector</w:t>
      </w:r>
      <w:proofErr w:type="spellEnd"/>
      <w:r w:rsidRPr="007E76DE">
        <w:t xml:space="preserve">) using </w:t>
      </w:r>
      <w:proofErr w:type="spellStart"/>
      <w:r w:rsidRPr="007E76DE">
        <w:t>db</w:t>
      </w:r>
      <w:proofErr w:type="spellEnd"/>
      <w:r w:rsidRPr="007E76DE">
        <w:t>/</w:t>
      </w:r>
      <w:proofErr w:type="spellStart"/>
      <w:r w:rsidRPr="007E76DE">
        <w:t>schema.sql</w:t>
      </w:r>
      <w:proofErr w:type="spellEnd"/>
    </w:p>
    <w:p w14:paraId="1C7DF817" w14:textId="77777777" w:rsidR="007E76DE" w:rsidRPr="007E76DE" w:rsidRDefault="007E76DE" w:rsidP="007E76DE">
      <w:pPr>
        <w:numPr>
          <w:ilvl w:val="0"/>
          <w:numId w:val="3"/>
        </w:numPr>
      </w:pPr>
      <w:r w:rsidRPr="007E76DE">
        <w:t xml:space="preserve">Write scripts/seed_from_mock.py — loads competencies, roles, </w:t>
      </w:r>
      <w:proofErr w:type="spellStart"/>
      <w:r w:rsidRPr="007E76DE">
        <w:t>role_competency_requirements</w:t>
      </w:r>
      <w:proofErr w:type="spellEnd"/>
      <w:r w:rsidRPr="007E76DE">
        <w:t>, and courses (via the adapter in the zip) into the DB</w:t>
      </w:r>
    </w:p>
    <w:p w14:paraId="27A3440D" w14:textId="77777777" w:rsidR="007E76DE" w:rsidRPr="007E76DE" w:rsidRDefault="007E76DE" w:rsidP="007E76DE">
      <w:pPr>
        <w:numPr>
          <w:ilvl w:val="0"/>
          <w:numId w:val="3"/>
        </w:numPr>
      </w:pPr>
      <w:r w:rsidRPr="007E76DE">
        <w:t xml:space="preserve">Implement the gap engine as a pure function in app/domain/ — directly from the </w:t>
      </w:r>
      <w:proofErr w:type="spellStart"/>
      <w:r w:rsidRPr="007E76DE">
        <w:t>Role_Competency_Matrix</w:t>
      </w:r>
      <w:proofErr w:type="spellEnd"/>
      <w:r w:rsidRPr="007E76DE">
        <w:t xml:space="preserve"> formula, no shortcuts</w:t>
      </w:r>
    </w:p>
    <w:p w14:paraId="3D767B51" w14:textId="77777777" w:rsidR="007E76DE" w:rsidRPr="007E76DE" w:rsidRDefault="007E76DE" w:rsidP="007E76DE">
      <w:pPr>
        <w:numPr>
          <w:ilvl w:val="0"/>
          <w:numId w:val="3"/>
        </w:numPr>
      </w:pPr>
      <w:r w:rsidRPr="007E76DE">
        <w:t xml:space="preserve">Implement the evidence scorer using the </w:t>
      </w:r>
      <w:proofErr w:type="spellStart"/>
      <w:r w:rsidRPr="007E76DE">
        <w:t>Raw_Score_Conversion_Rules</w:t>
      </w:r>
      <w:proofErr w:type="spellEnd"/>
      <w:r w:rsidRPr="007E76DE">
        <w:t xml:space="preserve"> — five small functions, one per evidence type</w:t>
      </w:r>
    </w:p>
    <w:p w14:paraId="0565AF0B" w14:textId="77777777" w:rsidR="007E76DE" w:rsidRPr="007E76DE" w:rsidRDefault="007E76DE" w:rsidP="007E76DE">
      <w:pPr>
        <w:numPr>
          <w:ilvl w:val="0"/>
          <w:numId w:val="3"/>
        </w:numPr>
      </w:pPr>
      <w:r w:rsidRPr="007E76DE">
        <w:t xml:space="preserve">Wire up </w:t>
      </w:r>
      <w:proofErr w:type="spellStart"/>
      <w:r w:rsidRPr="007E76DE">
        <w:t>FastAPI</w:t>
      </w:r>
      <w:proofErr w:type="spellEnd"/>
      <w:r w:rsidRPr="007E76DE">
        <w:t xml:space="preserve"> endpoints once the above two work standalone (test them with a script before there's any API at all)</w:t>
      </w:r>
    </w:p>
    <w:p w14:paraId="28F8D997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Track B — AI / RAG (owner: whoever's most comfortable with LLM prompting)</w:t>
      </w:r>
    </w:p>
    <w:p w14:paraId="6DC05037" w14:textId="77777777" w:rsidR="007E76DE" w:rsidRPr="007E76DE" w:rsidRDefault="007E76DE" w:rsidP="007E76DE">
      <w:pPr>
        <w:numPr>
          <w:ilvl w:val="0"/>
          <w:numId w:val="4"/>
        </w:numPr>
      </w:pPr>
      <w:r w:rsidRPr="007E76DE">
        <w:t xml:space="preserve">CV/profile → structured evidence extraction (LLM call, strict JSON output — extracts </w:t>
      </w:r>
      <w:r w:rsidRPr="007E76DE">
        <w:rPr>
          <w:i/>
          <w:iCs/>
        </w:rPr>
        <w:t>facts only</w:t>
      </w:r>
      <w:r w:rsidRPr="007E76DE">
        <w:t>, never a 0-5 score directly)</w:t>
      </w:r>
    </w:p>
    <w:p w14:paraId="05D2506F" w14:textId="77777777" w:rsidR="007E76DE" w:rsidRPr="007E76DE" w:rsidRDefault="007E76DE" w:rsidP="007E76DE">
      <w:pPr>
        <w:numPr>
          <w:ilvl w:val="0"/>
          <w:numId w:val="4"/>
        </w:numPr>
      </w:pPr>
      <w:r w:rsidRPr="007E76DE">
        <w:t>Recommendation engine: embed the 50 mock courses (</w:t>
      </w:r>
      <w:proofErr w:type="spellStart"/>
      <w:r w:rsidRPr="007E76DE">
        <w:t>pgvector</w:t>
      </w:r>
      <w:proofErr w:type="spellEnd"/>
      <w:r w:rsidRPr="007E76DE">
        <w:t>), semantic-match against gaps, combine with role-relevance/level-fit into one explainable score</w:t>
      </w:r>
    </w:p>
    <w:p w14:paraId="70646EF0" w14:textId="77777777" w:rsidR="007E76DE" w:rsidRPr="007E76DE" w:rsidRDefault="007E76DE" w:rsidP="007E76DE">
      <w:pPr>
        <w:numPr>
          <w:ilvl w:val="0"/>
          <w:numId w:val="4"/>
        </w:numPr>
      </w:pPr>
      <w:r w:rsidRPr="007E76DE">
        <w:t>MCQ generation pipeline: upload → extract text → chunk → generate questions with a real page/source reference → validate against source</w:t>
      </w:r>
    </w:p>
    <w:p w14:paraId="5800EB5E" w14:textId="77777777" w:rsidR="007E76DE" w:rsidRPr="007E76DE" w:rsidRDefault="007E76DE" w:rsidP="007E76DE">
      <w:pPr>
        <w:numPr>
          <w:ilvl w:val="0"/>
          <w:numId w:val="4"/>
        </w:numPr>
      </w:pPr>
      <w:r w:rsidRPr="007E76DE">
        <w:rPr>
          <w:b/>
          <w:bCs/>
        </w:rPr>
        <w:t>Rule for both people on this track:</w:t>
      </w:r>
      <w:r w:rsidRPr="007E76DE">
        <w:t xml:space="preserve"> the LLM extracts and generates; it never assigns the final competency score. That's what keeps the whole thing explainable in front of judges.</w:t>
      </w:r>
    </w:p>
    <w:p w14:paraId="36524A7E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Track C — Frontend (owner: whoever's strongest in React)</w:t>
      </w:r>
    </w:p>
    <w:p w14:paraId="0E009958" w14:textId="77777777" w:rsidR="007E76DE" w:rsidRPr="007E76DE" w:rsidRDefault="007E76DE" w:rsidP="007E76DE">
      <w:pPr>
        <w:numPr>
          <w:ilvl w:val="0"/>
          <w:numId w:val="5"/>
        </w:numPr>
      </w:pPr>
      <w:r w:rsidRPr="007E76DE">
        <w:t>Can start immediately against the mock JSON directly — doesn't need to wait for backend</w:t>
      </w:r>
    </w:p>
    <w:p w14:paraId="48078914" w14:textId="77777777" w:rsidR="007E76DE" w:rsidRPr="007E76DE" w:rsidRDefault="007E76DE" w:rsidP="007E76DE">
      <w:pPr>
        <w:numPr>
          <w:ilvl w:val="0"/>
          <w:numId w:val="5"/>
        </w:numPr>
      </w:pPr>
      <w:r w:rsidRPr="007E76DE">
        <w:t>Learner view: competency radar/bars, current gaps, recommended path, progress after assessment</w:t>
      </w:r>
    </w:p>
    <w:p w14:paraId="6422A260" w14:textId="77777777" w:rsidR="007E76DE" w:rsidRPr="007E76DE" w:rsidRDefault="007E76DE" w:rsidP="007E76DE">
      <w:pPr>
        <w:numPr>
          <w:ilvl w:val="0"/>
          <w:numId w:val="5"/>
        </w:numPr>
      </w:pPr>
      <w:r w:rsidRPr="007E76DE">
        <w:t>Admin view: workforce competency heatmap (simple table/grid is fine, don't over-invest here)</w:t>
      </w:r>
    </w:p>
    <w:p w14:paraId="1FBC1C1C" w14:textId="77777777" w:rsidR="007E76DE" w:rsidRPr="007E76DE" w:rsidRDefault="007E76DE" w:rsidP="007E76DE">
      <w:pPr>
        <w:numPr>
          <w:ilvl w:val="0"/>
          <w:numId w:val="5"/>
        </w:numPr>
      </w:pPr>
      <w:r w:rsidRPr="007E76DE">
        <w:t>Wire to real API endpoints once Track A has them</w:t>
      </w:r>
    </w:p>
    <w:p w14:paraId="0E8F32D8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Track D — Validation, Content &amp; Pitch (owner: whoever's done the most research so far)</w:t>
      </w:r>
    </w:p>
    <w:p w14:paraId="269E45B0" w14:textId="77777777" w:rsidR="007E76DE" w:rsidRPr="007E76DE" w:rsidRDefault="007E76DE" w:rsidP="007E76DE">
      <w:pPr>
        <w:numPr>
          <w:ilvl w:val="0"/>
          <w:numId w:val="6"/>
        </w:numPr>
      </w:pPr>
      <w:r w:rsidRPr="007E76DE">
        <w:t xml:space="preserve">Spend 30-60 min sanity-checking the </w:t>
      </w:r>
      <w:proofErr w:type="spellStart"/>
      <w:r w:rsidRPr="007E76DE">
        <w:t>Role_Competency_Matrix</w:t>
      </w:r>
      <w:proofErr w:type="spellEnd"/>
      <w:r w:rsidRPr="007E76DE">
        <w:t xml:space="preserve"> numbers against real ISS/SSS knowledge</w:t>
      </w:r>
    </w:p>
    <w:p w14:paraId="20E433C7" w14:textId="77777777" w:rsidR="007E76DE" w:rsidRPr="007E76DE" w:rsidRDefault="007E76DE" w:rsidP="007E76DE">
      <w:pPr>
        <w:numPr>
          <w:ilvl w:val="0"/>
          <w:numId w:val="6"/>
        </w:numPr>
      </w:pPr>
      <w:r w:rsidRPr="007E76DE">
        <w:t>Own the "Integration Assumptions Register" — one page listing every place we mocked something, and why (this is a defensibility asset, not a confession)</w:t>
      </w:r>
    </w:p>
    <w:p w14:paraId="6DA30DAA" w14:textId="77777777" w:rsidR="007E76DE" w:rsidRPr="007E76DE" w:rsidRDefault="007E76DE" w:rsidP="007E76DE">
      <w:pPr>
        <w:numPr>
          <w:ilvl w:val="0"/>
          <w:numId w:val="6"/>
        </w:numPr>
      </w:pPr>
      <w:r w:rsidRPr="007E76DE">
        <w:t>Build the "Meet Officer X" demo narrative and slides around it</w:t>
      </w:r>
    </w:p>
    <w:p w14:paraId="235031B0" w14:textId="77777777" w:rsidR="007E76DE" w:rsidRPr="007E76DE" w:rsidRDefault="007E76DE" w:rsidP="007E76DE">
      <w:pPr>
        <w:numPr>
          <w:ilvl w:val="0"/>
          <w:numId w:val="6"/>
        </w:numPr>
      </w:pPr>
      <w:r w:rsidRPr="007E76DE">
        <w:t>Prepare answers to the AI-CBP question (Section 2 above) and the judge-stress-test questions from earlier research</w:t>
      </w:r>
    </w:p>
    <w:p w14:paraId="568EFB63" w14:textId="77777777" w:rsidR="007E76DE" w:rsidRPr="007E76DE" w:rsidRDefault="007E76DE" w:rsidP="007E76DE">
      <w:pPr>
        <w:numPr>
          <w:ilvl w:val="0"/>
          <w:numId w:val="6"/>
        </w:numPr>
      </w:pPr>
      <w:r w:rsidRPr="007E76DE">
        <w:lastRenderedPageBreak/>
        <w:t>Keep the scope table (Section 4) visible to the team — this person's job is partly to say "no, that's not in scope" when someone gets excited mid-sprint</w:t>
      </w:r>
    </w:p>
    <w:p w14:paraId="464EE59F" w14:textId="77777777" w:rsidR="007E76DE" w:rsidRPr="007E76DE" w:rsidRDefault="007E76DE" w:rsidP="007E76DE">
      <w:r w:rsidRPr="007E76DE">
        <w:pict w14:anchorId="0CE03925">
          <v:rect id="_x0000_i1072" style="width:0;height:1.5pt" o:hralign="center" o:hrstd="t" o:hr="t" fillcolor="#a0a0a0" stroked="f"/>
        </w:pict>
      </w:r>
    </w:p>
    <w:p w14:paraId="5BCBEABD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6. Ground rules for everyone</w:t>
      </w:r>
    </w:p>
    <w:p w14:paraId="38F936AB" w14:textId="77777777" w:rsidR="007E76DE" w:rsidRPr="007E76DE" w:rsidRDefault="007E76DE" w:rsidP="007E76DE">
      <w:pPr>
        <w:numPr>
          <w:ilvl w:val="0"/>
          <w:numId w:val="7"/>
        </w:numPr>
      </w:pPr>
      <w:r w:rsidRPr="007E76DE">
        <w:rPr>
          <w:b/>
          <w:bCs/>
        </w:rPr>
        <w:t>Every number that isn't from a primary source gets labeled.</w:t>
      </w:r>
      <w:r w:rsidRPr="007E76DE">
        <w:t xml:space="preserve"> "Prototype estimate" is fine to say out loud to a judge. A wrong-but-confident number is not.</w:t>
      </w:r>
    </w:p>
    <w:p w14:paraId="4BB30813" w14:textId="77777777" w:rsidR="007E76DE" w:rsidRPr="007E76DE" w:rsidRDefault="007E76DE" w:rsidP="007E76DE">
      <w:pPr>
        <w:numPr>
          <w:ilvl w:val="0"/>
          <w:numId w:val="7"/>
        </w:numPr>
      </w:pPr>
      <w:r w:rsidRPr="007E76DE">
        <w:rPr>
          <w:b/>
          <w:bCs/>
        </w:rPr>
        <w:t xml:space="preserve">Don't claim live </w:t>
      </w:r>
      <w:proofErr w:type="spellStart"/>
      <w:r w:rsidRPr="007E76DE">
        <w:rPr>
          <w:b/>
          <w:bCs/>
        </w:rPr>
        <w:t>iGOT</w:t>
      </w:r>
      <w:proofErr w:type="spellEnd"/>
      <w:r w:rsidRPr="007E76DE">
        <w:rPr>
          <w:b/>
          <w:bCs/>
        </w:rPr>
        <w:t>/NSSTA integration</w:t>
      </w:r>
      <w:r w:rsidRPr="007E76DE">
        <w:t xml:space="preserve">, ever, in code comments, in the pitch, or under judge questioning. We built an adapter that's </w:t>
      </w:r>
      <w:r w:rsidRPr="007E76DE">
        <w:rPr>
          <w:i/>
          <w:iCs/>
        </w:rPr>
        <w:t>ready</w:t>
      </w:r>
      <w:r w:rsidRPr="007E76DE">
        <w:t xml:space="preserve"> for it — that's the honest and actually more impressive claim.</w:t>
      </w:r>
    </w:p>
    <w:p w14:paraId="2E49A575" w14:textId="77777777" w:rsidR="007E76DE" w:rsidRPr="007E76DE" w:rsidRDefault="007E76DE" w:rsidP="007E76DE">
      <w:pPr>
        <w:numPr>
          <w:ilvl w:val="0"/>
          <w:numId w:val="7"/>
        </w:numPr>
      </w:pPr>
      <w:r w:rsidRPr="007E76DE">
        <w:rPr>
          <w:b/>
          <w:bCs/>
        </w:rPr>
        <w:t>The LLM never outputs a final competency score directly.</w:t>
      </w:r>
      <w:r w:rsidRPr="007E76DE">
        <w:t xml:space="preserve"> It extracts facts; deterministic rules score them. If you're tempted to skip the rules and just ask the model "what level is this person," stop — that's the exact black-box pattern we're differentiating against.</w:t>
      </w:r>
    </w:p>
    <w:p w14:paraId="5A5D4A33" w14:textId="77777777" w:rsidR="007E76DE" w:rsidRPr="007E76DE" w:rsidRDefault="007E76DE" w:rsidP="007E76DE">
      <w:pPr>
        <w:numPr>
          <w:ilvl w:val="0"/>
          <w:numId w:val="7"/>
        </w:numPr>
      </w:pPr>
      <w:r w:rsidRPr="007E76DE">
        <w:rPr>
          <w:b/>
          <w:bCs/>
        </w:rPr>
        <w:t>When in doubt about scope, check Section 4, not your enthusiasm.</w:t>
      </w:r>
      <w:r w:rsidRPr="007E76DE">
        <w:t xml:space="preserve"> Every hour spent on something in the "not building" column is an hour not spent making the closed loop actually work end-to-end.</w:t>
      </w:r>
    </w:p>
    <w:p w14:paraId="47F4786B" w14:textId="77777777" w:rsidR="007E76DE" w:rsidRPr="007E76DE" w:rsidRDefault="007E76DE" w:rsidP="007E76DE">
      <w:r w:rsidRPr="007E76DE">
        <w:pict w14:anchorId="10FCF3EC">
          <v:rect id="_x0000_i1073" style="width:0;height:1.5pt" o:hralign="center" o:hrstd="t" o:hr="t" fillcolor="#a0a0a0" stroked="f"/>
        </w:pict>
      </w:r>
    </w:p>
    <w:p w14:paraId="08BC7E4F" w14:textId="77777777" w:rsidR="007E76DE" w:rsidRPr="007E76DE" w:rsidRDefault="007E76DE" w:rsidP="007E76DE">
      <w:pPr>
        <w:rPr>
          <w:b/>
          <w:bCs/>
        </w:rPr>
      </w:pPr>
      <w:r w:rsidRPr="007E76DE">
        <w:rPr>
          <w:b/>
          <w:bCs/>
        </w:rPr>
        <w:t>7. File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3"/>
        <w:gridCol w:w="4227"/>
      </w:tblGrid>
      <w:tr w:rsidR="007E76DE" w:rsidRPr="007E76DE" w14:paraId="0C0AD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66395" w14:textId="77777777" w:rsidR="007E76DE" w:rsidRPr="007E76DE" w:rsidRDefault="007E76DE" w:rsidP="007E76DE">
            <w:pPr>
              <w:rPr>
                <w:b/>
                <w:bCs/>
              </w:rPr>
            </w:pPr>
            <w:r w:rsidRPr="007E76D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671E87" w14:textId="77777777" w:rsidR="007E76DE" w:rsidRPr="007E76DE" w:rsidRDefault="007E76DE" w:rsidP="007E76DE">
            <w:pPr>
              <w:rPr>
                <w:b/>
                <w:bCs/>
              </w:rPr>
            </w:pPr>
            <w:r w:rsidRPr="007E76DE">
              <w:rPr>
                <w:b/>
                <w:bCs/>
              </w:rPr>
              <w:t>What it is</w:t>
            </w:r>
          </w:p>
        </w:tc>
      </w:tr>
      <w:tr w:rsidR="007E76DE" w:rsidRPr="007E76DE" w14:paraId="0660E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1900" w14:textId="77777777" w:rsidR="007E76DE" w:rsidRPr="007E76DE" w:rsidRDefault="007E76DE" w:rsidP="007E76DE">
            <w:r w:rsidRPr="007E76DE">
              <w:t>KCM_Master_Table_Verified_From_PDF.xlsx</w:t>
            </w:r>
          </w:p>
        </w:tc>
        <w:tc>
          <w:tcPr>
            <w:tcW w:w="0" w:type="auto"/>
            <w:vAlign w:val="center"/>
            <w:hideMark/>
          </w:tcPr>
          <w:p w14:paraId="0ED7C302" w14:textId="77777777" w:rsidR="007E76DE" w:rsidRPr="007E76DE" w:rsidRDefault="007E76DE" w:rsidP="007E76DE">
            <w:r w:rsidRPr="007E76DE">
              <w:t>Government-wide competency baseline (real, from CBC)</w:t>
            </w:r>
          </w:p>
        </w:tc>
      </w:tr>
      <w:tr w:rsidR="007E76DE" w:rsidRPr="007E76DE" w14:paraId="688AA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D4A5" w14:textId="77777777" w:rsidR="007E76DE" w:rsidRPr="007E76DE" w:rsidRDefault="007E76DE" w:rsidP="007E76DE">
            <w:r w:rsidRPr="007E76DE">
              <w:t>Role_Competency_Matrix_and_Scoring_Model_v2.xlsx</w:t>
            </w:r>
          </w:p>
        </w:tc>
        <w:tc>
          <w:tcPr>
            <w:tcW w:w="0" w:type="auto"/>
            <w:vAlign w:val="center"/>
            <w:hideMark/>
          </w:tcPr>
          <w:p w14:paraId="38CE972F" w14:textId="77777777" w:rsidR="007E76DE" w:rsidRPr="007E76DE" w:rsidRDefault="007E76DE" w:rsidP="007E76DE">
            <w:r w:rsidRPr="007E76DE">
              <w:t>Roles, domain competencies, requirements, scoring formula, conversion rules</w:t>
            </w:r>
          </w:p>
        </w:tc>
      </w:tr>
      <w:tr w:rsidR="007E76DE" w:rsidRPr="007E76DE" w14:paraId="0808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11C8" w14:textId="77777777" w:rsidR="007E76DE" w:rsidRPr="007E76DE" w:rsidRDefault="007E76DE" w:rsidP="007E76DE">
            <w:proofErr w:type="spellStart"/>
            <w:r w:rsidRPr="007E76DE">
              <w:t>mock_course_</w:t>
            </w:r>
            <w:proofErr w:type="gramStart"/>
            <w:r w:rsidRPr="007E76DE">
              <w:t>catalog.json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3FF0E3" w14:textId="77777777" w:rsidR="007E76DE" w:rsidRPr="007E76DE" w:rsidRDefault="007E76DE" w:rsidP="007E76DE">
            <w:r w:rsidRPr="007E76DE">
              <w:t xml:space="preserve">50 synthetic courses, schema matches real </w:t>
            </w:r>
            <w:proofErr w:type="spellStart"/>
            <w:r w:rsidRPr="007E76DE">
              <w:t>iGOT</w:t>
            </w:r>
            <w:proofErr w:type="spellEnd"/>
            <w:r w:rsidRPr="007E76DE">
              <w:t xml:space="preserve"> structure</w:t>
            </w:r>
          </w:p>
        </w:tc>
      </w:tr>
      <w:tr w:rsidR="007E76DE" w:rsidRPr="007E76DE" w14:paraId="573B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41E8" w14:textId="77777777" w:rsidR="007E76DE" w:rsidRPr="007E76DE" w:rsidRDefault="007E76DE" w:rsidP="007E76DE">
            <w:r w:rsidRPr="007E76DE">
              <w:t>skill-intelligence-platform-skeleton.zip</w:t>
            </w:r>
          </w:p>
        </w:tc>
        <w:tc>
          <w:tcPr>
            <w:tcW w:w="0" w:type="auto"/>
            <w:vAlign w:val="center"/>
            <w:hideMark/>
          </w:tcPr>
          <w:p w14:paraId="7594598A" w14:textId="77777777" w:rsidR="007E76DE" w:rsidRPr="007E76DE" w:rsidRDefault="007E76DE" w:rsidP="007E76DE">
            <w:r w:rsidRPr="007E76DE">
              <w:t>DB schema + adapter-pattern repo skeleton + README</w:t>
            </w:r>
          </w:p>
        </w:tc>
      </w:tr>
      <w:tr w:rsidR="007E76DE" w:rsidRPr="007E76DE" w14:paraId="2097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CAD3" w14:textId="77777777" w:rsidR="007E76DE" w:rsidRPr="007E76DE" w:rsidRDefault="007E76DE" w:rsidP="007E76DE">
            <w:r w:rsidRPr="007E76DE">
              <w:t>This document</w:t>
            </w:r>
          </w:p>
        </w:tc>
        <w:tc>
          <w:tcPr>
            <w:tcW w:w="0" w:type="auto"/>
            <w:vAlign w:val="center"/>
            <w:hideMark/>
          </w:tcPr>
          <w:p w14:paraId="59D6CD87" w14:textId="77777777" w:rsidR="007E76DE" w:rsidRPr="007E76DE" w:rsidRDefault="007E76DE" w:rsidP="007E76DE">
            <w:r w:rsidRPr="007E76DE">
              <w:t>Onboarding for anyone joining the build phase</w:t>
            </w:r>
          </w:p>
        </w:tc>
      </w:tr>
    </w:tbl>
    <w:p w14:paraId="71CABFF8" w14:textId="77777777" w:rsidR="000A027F" w:rsidRDefault="000A027F"/>
    <w:sectPr w:rsidR="000A0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7CDC"/>
    <w:multiLevelType w:val="multilevel"/>
    <w:tmpl w:val="9620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B0A5F"/>
    <w:multiLevelType w:val="multilevel"/>
    <w:tmpl w:val="347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F3CB2"/>
    <w:multiLevelType w:val="multilevel"/>
    <w:tmpl w:val="6A1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40B89"/>
    <w:multiLevelType w:val="multilevel"/>
    <w:tmpl w:val="5D8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80D09"/>
    <w:multiLevelType w:val="multilevel"/>
    <w:tmpl w:val="747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A6073"/>
    <w:multiLevelType w:val="multilevel"/>
    <w:tmpl w:val="EF3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1226F"/>
    <w:multiLevelType w:val="multilevel"/>
    <w:tmpl w:val="645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10280">
    <w:abstractNumId w:val="0"/>
  </w:num>
  <w:num w:numId="2" w16cid:durableId="145323529">
    <w:abstractNumId w:val="6"/>
  </w:num>
  <w:num w:numId="3" w16cid:durableId="1025908958">
    <w:abstractNumId w:val="4"/>
  </w:num>
  <w:num w:numId="4" w16cid:durableId="2022970594">
    <w:abstractNumId w:val="2"/>
  </w:num>
  <w:num w:numId="5" w16cid:durableId="191650021">
    <w:abstractNumId w:val="5"/>
  </w:num>
  <w:num w:numId="6" w16cid:durableId="823931854">
    <w:abstractNumId w:val="1"/>
  </w:num>
  <w:num w:numId="7" w16cid:durableId="175239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6DE"/>
    <w:rsid w:val="000A027F"/>
    <w:rsid w:val="004F3020"/>
    <w:rsid w:val="007E76DE"/>
    <w:rsid w:val="00F4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F1C8"/>
  <w15:chartTrackingRefBased/>
  <w15:docId w15:val="{800A0B27-C457-497B-999D-85F1F1DB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1623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1</cp:revision>
  <dcterms:created xsi:type="dcterms:W3CDTF">2026-09-01T13:08:00Z</dcterms:created>
  <dcterms:modified xsi:type="dcterms:W3CDTF">2026-09-01T13:18:00Z</dcterms:modified>
</cp:coreProperties>
</file>