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CFB3" w14:textId="77777777" w:rsidR="006618DC" w:rsidRDefault="00000000">
      <w:pPr>
        <w:jc w:val="center"/>
      </w:pPr>
      <w:r>
        <w:rPr>
          <w:rFonts w:ascii="Arial" w:hAnsi="Arial"/>
          <w:b/>
          <w:sz w:val="40"/>
        </w:rPr>
        <w:t>OLADIMEJI ABUBAKAR</w:t>
      </w:r>
    </w:p>
    <w:p w14:paraId="7DDDB561" w14:textId="510D1914" w:rsidR="006618DC" w:rsidRDefault="00000000">
      <w:pPr>
        <w:jc w:val="center"/>
      </w:pPr>
      <w:r>
        <w:rPr>
          <w:rFonts w:ascii="Arial" w:hAnsi="Arial"/>
          <w:color w:val="505050"/>
          <w:sz w:val="24"/>
        </w:rPr>
        <w:t xml:space="preserve">Product Designer | UI/UX </w:t>
      </w:r>
      <w:r w:rsidR="007B492A">
        <w:rPr>
          <w:rFonts w:ascii="Arial" w:hAnsi="Arial"/>
          <w:color w:val="505050"/>
          <w:sz w:val="24"/>
        </w:rPr>
        <w:t>Designer</w:t>
      </w:r>
    </w:p>
    <w:p w14:paraId="3D8442A6" w14:textId="3FA11ABF" w:rsidR="006618DC" w:rsidRDefault="007B492A">
      <w:pPr>
        <w:pBdr>
          <w:bottom w:val="single" w:sz="6" w:space="1" w:color="333333"/>
        </w:pBdr>
        <w:jc w:val="center"/>
      </w:pPr>
      <w:r>
        <w:rPr>
          <w:rFonts w:ascii="Arial" w:hAnsi="Arial"/>
          <w:sz w:val="20"/>
        </w:rPr>
        <w:t xml:space="preserve">Kwara, Nigeria | oladimejiuiux@gmail.com | </w:t>
      </w:r>
      <w:hyperlink r:id="rId6" w:history="1">
        <w:r w:rsidRPr="007B492A">
          <w:rPr>
            <w:rStyle w:val="Hyperlink"/>
            <w:rFonts w:ascii="Arial" w:hAnsi="Arial"/>
            <w:sz w:val="20"/>
          </w:rPr>
          <w:t>https://www.linkedin.com/in/uiuxoladimeji/</w:t>
        </w:r>
      </w:hyperlink>
      <w:r>
        <w:rPr>
          <w:rFonts w:ascii="Arial" w:hAnsi="Arial"/>
          <w:sz w:val="20"/>
        </w:rPr>
        <w:t xml:space="preserve"> | </w:t>
      </w:r>
      <w:hyperlink r:id="rId7" w:history="1">
        <w:r w:rsidRPr="007B492A">
          <w:rPr>
            <w:rStyle w:val="Hyperlink"/>
            <w:rFonts w:ascii="Arial" w:hAnsi="Arial"/>
            <w:sz w:val="20"/>
          </w:rPr>
          <w:t>https://uxdimeji.com</w:t>
        </w:r>
      </w:hyperlink>
    </w:p>
    <w:p w14:paraId="2253CC9D" w14:textId="77777777" w:rsidR="006618DC" w:rsidRDefault="00000000">
      <w:r>
        <w:rPr>
          <w:rFonts w:ascii="Arial" w:hAnsi="Arial"/>
          <w:b/>
          <w:sz w:val="24"/>
        </w:rPr>
        <w:t>CORE SKILLS</w:t>
      </w:r>
    </w:p>
    <w:p w14:paraId="03DD5DC8" w14:textId="4BDE5CF2" w:rsidR="006618DC" w:rsidRDefault="00000000">
      <w:r>
        <w:rPr>
          <w:rFonts w:ascii="Arial" w:hAnsi="Arial"/>
          <w:sz w:val="20"/>
        </w:rPr>
        <w:t xml:space="preserve">User Interface (UI) Design, User Experience (UX) Design, Interaction Design, Visual Design, Design Systems &amp; Component Libraries, Responsive &amp; Mobile-First Design, </w:t>
      </w:r>
      <w:r w:rsidR="007B492A">
        <w:rPr>
          <w:rFonts w:ascii="Arial" w:hAnsi="Arial"/>
          <w:sz w:val="20"/>
        </w:rPr>
        <w:t xml:space="preserve">Figma, FigJam, </w:t>
      </w:r>
      <w:r>
        <w:rPr>
          <w:rFonts w:ascii="Arial" w:hAnsi="Arial"/>
          <w:sz w:val="20"/>
        </w:rPr>
        <w:t>Wireframing &amp; Prototyping, User Research &amp; Usability Testing, Information Architecture, Accessibility (WCAG)</w:t>
      </w:r>
      <w:r w:rsidR="007B492A">
        <w:rPr>
          <w:rFonts w:ascii="Arial" w:hAnsi="Arial"/>
          <w:sz w:val="20"/>
        </w:rPr>
        <w:t xml:space="preserve">, </w:t>
      </w:r>
      <w:r w:rsidR="00CD0BE0">
        <w:rPr>
          <w:rFonts w:ascii="Arial" w:hAnsi="Arial"/>
          <w:sz w:val="20"/>
        </w:rPr>
        <w:t>AI Assisted Development</w:t>
      </w:r>
      <w:r w:rsidR="005574DB">
        <w:rPr>
          <w:rFonts w:ascii="Arial" w:hAnsi="Arial"/>
          <w:sz w:val="20"/>
        </w:rPr>
        <w:t>.</w:t>
      </w:r>
    </w:p>
    <w:p w14:paraId="140DC9AD" w14:textId="77777777" w:rsidR="007B492A" w:rsidRDefault="007B492A">
      <w:pPr>
        <w:pBdr>
          <w:bottom w:val="single" w:sz="6" w:space="1" w:color="333333"/>
        </w:pBdr>
      </w:pPr>
    </w:p>
    <w:p w14:paraId="32A83F71" w14:textId="77777777" w:rsidR="006618DC" w:rsidRDefault="00000000">
      <w:r>
        <w:rPr>
          <w:rFonts w:ascii="Arial" w:hAnsi="Arial"/>
          <w:b/>
          <w:sz w:val="24"/>
        </w:rPr>
        <w:t>PROFESSIONAL EXPERIENCE</w:t>
      </w:r>
    </w:p>
    <w:p w14:paraId="7B969A34" w14:textId="77777777" w:rsidR="006618DC" w:rsidRDefault="00000000">
      <w:r>
        <w:rPr>
          <w:rFonts w:ascii="Arial" w:hAnsi="Arial"/>
          <w:b/>
        </w:rPr>
        <w:t>Product Designer</w:t>
      </w:r>
    </w:p>
    <w:p w14:paraId="5BA6BA05" w14:textId="77777777" w:rsidR="006618DC" w:rsidRDefault="00000000">
      <w:r>
        <w:rPr>
          <w:rFonts w:ascii="Arial" w:hAnsi="Arial"/>
          <w:i/>
          <w:sz w:val="20"/>
        </w:rPr>
        <w:t>Elevayt | January 2026 – Present</w:t>
      </w:r>
    </w:p>
    <w:p w14:paraId="7F63FBCE" w14:textId="12BA1B6E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Led the design of a </w:t>
      </w:r>
      <w:r w:rsidRPr="00CD0BE0">
        <w:rPr>
          <w:rFonts w:ascii="Arial" w:hAnsi="Arial"/>
          <w:b/>
          <w:bCs/>
          <w:sz w:val="20"/>
        </w:rPr>
        <w:t>state-level exam registration management system</w:t>
      </w:r>
      <w:r w:rsidRPr="00CD0BE0">
        <w:rPr>
          <w:rFonts w:ascii="Arial" w:hAnsi="Arial"/>
          <w:sz w:val="20"/>
        </w:rPr>
        <w:t>, enabling centralized oversight and reducing administrative friction for education authorities.</w:t>
      </w:r>
    </w:p>
    <w:p w14:paraId="39BFFE9B" w14:textId="78BF50B5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Designed a </w:t>
      </w:r>
      <w:r w:rsidRPr="00CD0BE0">
        <w:rPr>
          <w:rFonts w:ascii="Arial" w:hAnsi="Arial"/>
          <w:b/>
          <w:bCs/>
          <w:sz w:val="20"/>
        </w:rPr>
        <w:t>learning management system for Basic 1 – SS3 students</w:t>
      </w:r>
      <w:r w:rsidRPr="00CD0BE0">
        <w:rPr>
          <w:rFonts w:ascii="Arial" w:hAnsi="Arial"/>
          <w:sz w:val="20"/>
        </w:rPr>
        <w:t>, improving access to structured learning materials and digital education resources.</w:t>
      </w:r>
    </w:p>
    <w:p w14:paraId="15974206" w14:textId="541FCD84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Designed a </w:t>
      </w:r>
      <w:r w:rsidRPr="00CD0BE0">
        <w:rPr>
          <w:rFonts w:ascii="Arial" w:hAnsi="Arial"/>
          <w:b/>
          <w:bCs/>
          <w:sz w:val="20"/>
        </w:rPr>
        <w:t>full teacher management system</w:t>
      </w:r>
      <w:r w:rsidRPr="00CD0BE0">
        <w:rPr>
          <w:rFonts w:ascii="Arial" w:hAnsi="Arial"/>
          <w:sz w:val="20"/>
        </w:rPr>
        <w:t xml:space="preserve"> used by government stakeholders, school principals, and teachers, supporting recruitment, deployment, performance tracking, and self-service workflows.</w:t>
      </w:r>
    </w:p>
    <w:p w14:paraId="66CC9F1E" w14:textId="3326D246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Translated complex government and education policies into </w:t>
      </w:r>
      <w:r w:rsidRPr="00CD0BE0">
        <w:rPr>
          <w:rFonts w:ascii="Arial" w:hAnsi="Arial"/>
          <w:b/>
          <w:bCs/>
          <w:sz w:val="20"/>
        </w:rPr>
        <w:t>clear, usable digital workflows</w:t>
      </w:r>
      <w:r w:rsidRPr="00CD0BE0">
        <w:rPr>
          <w:rFonts w:ascii="Arial" w:hAnsi="Arial"/>
          <w:sz w:val="20"/>
        </w:rPr>
        <w:t xml:space="preserve"> tailored for multiple user roles.</w:t>
      </w:r>
    </w:p>
    <w:p w14:paraId="530131EA" w14:textId="02DB7914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>Collaborated closely with engineers, product managers, and ministry stakeholders to align product decisions with technical and policy constraints.</w:t>
      </w:r>
    </w:p>
    <w:p w14:paraId="6FE4CD0D" w14:textId="56518C9A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Built and maintained </w:t>
      </w:r>
      <w:r w:rsidRPr="00CD0BE0">
        <w:rPr>
          <w:rFonts w:ascii="Arial" w:hAnsi="Arial"/>
          <w:b/>
          <w:bCs/>
          <w:sz w:val="20"/>
        </w:rPr>
        <w:t>scalable design systems</w:t>
      </w:r>
      <w:r w:rsidRPr="00CD0BE0">
        <w:rPr>
          <w:rFonts w:ascii="Arial" w:hAnsi="Arial"/>
          <w:sz w:val="20"/>
        </w:rPr>
        <w:t xml:space="preserve"> to ensure visual and interaction consistency across multiple GovTech and EdTech platforms.</w:t>
      </w:r>
    </w:p>
    <w:p w14:paraId="50B0BF25" w14:textId="5ED1D4B4" w:rsidR="006618DC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>Conducted user research with educators and students to inform usability decisions and improve adoption across diverse user groups.</w:t>
      </w:r>
    </w:p>
    <w:p w14:paraId="6EDCEDA8" w14:textId="77777777" w:rsidR="00CD0BE0" w:rsidRPr="00CD0BE0" w:rsidRDefault="00CD0BE0" w:rsidP="00CD0BE0">
      <w:pPr>
        <w:pStyle w:val="ListBullet"/>
        <w:numPr>
          <w:ilvl w:val="0"/>
          <w:numId w:val="0"/>
        </w:numPr>
        <w:ind w:left="360"/>
        <w:rPr>
          <w:rFonts w:ascii="Arial" w:hAnsi="Arial"/>
          <w:sz w:val="20"/>
        </w:rPr>
      </w:pPr>
    </w:p>
    <w:p w14:paraId="27A1C6B5" w14:textId="39887E52" w:rsidR="006618DC" w:rsidRDefault="00000000">
      <w:r>
        <w:rPr>
          <w:rFonts w:ascii="Arial" w:hAnsi="Arial"/>
          <w:b/>
        </w:rPr>
        <w:t>Product Designer</w:t>
      </w:r>
    </w:p>
    <w:p w14:paraId="0450E68C" w14:textId="77777777" w:rsidR="006618DC" w:rsidRDefault="00000000">
      <w:r>
        <w:rPr>
          <w:rFonts w:ascii="Arial" w:hAnsi="Arial"/>
          <w:i/>
          <w:sz w:val="20"/>
        </w:rPr>
        <w:t>LoopWise | March 2025 – June 2025</w:t>
      </w:r>
    </w:p>
    <w:p w14:paraId="59CAE4E4" w14:textId="6121B86A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Designed the </w:t>
      </w:r>
      <w:r w:rsidRPr="00CD0BE0">
        <w:rPr>
          <w:rFonts w:ascii="Arial" w:hAnsi="Arial"/>
          <w:b/>
          <w:bCs/>
          <w:sz w:val="20"/>
        </w:rPr>
        <w:t>mobile experience for shippers and carriers</w:t>
      </w:r>
      <w:r w:rsidRPr="00CD0BE0">
        <w:rPr>
          <w:rFonts w:ascii="Arial" w:hAnsi="Arial"/>
          <w:sz w:val="20"/>
        </w:rPr>
        <w:t xml:space="preserve"> within a freight logistics platform, supporting real-world operational workflows.</w:t>
      </w:r>
    </w:p>
    <w:p w14:paraId="57BBEACC" w14:textId="78750999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Simplified complex logistics processes across trucking, air cargo, and shipment tracking into </w:t>
      </w:r>
      <w:r w:rsidRPr="00CD0BE0">
        <w:rPr>
          <w:rFonts w:ascii="Arial" w:hAnsi="Arial"/>
          <w:b/>
          <w:bCs/>
          <w:sz w:val="20"/>
        </w:rPr>
        <w:t>intuitive booking and monitoring flows</w:t>
      </w:r>
      <w:r w:rsidRPr="00CD0BE0">
        <w:rPr>
          <w:rFonts w:ascii="Arial" w:hAnsi="Arial"/>
          <w:sz w:val="20"/>
        </w:rPr>
        <w:t>.</w:t>
      </w:r>
    </w:p>
    <w:p w14:paraId="5F2B8A7F" w14:textId="0F1E31A5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>Reduced user friction by restructuring information architecture and improving visibility of shipment status across multiple transport modes.</w:t>
      </w:r>
    </w:p>
    <w:p w14:paraId="55C3C2A0" w14:textId="022AEA98" w:rsidR="006618DC" w:rsidRPr="00CD0BE0" w:rsidRDefault="00CD0BE0" w:rsidP="00CD0BE0">
      <w:pPr>
        <w:pStyle w:val="ListBullet"/>
        <w:rPr>
          <w:rFonts w:ascii="Arial" w:hAnsi="Arial"/>
          <w:sz w:val="20"/>
        </w:rPr>
      </w:pPr>
      <w:r>
        <w:rPr>
          <w:rFonts w:ascii="Arial" w:hAnsi="Arial"/>
          <w:sz w:val="20"/>
        </w:rPr>
        <w:t>Collaborated</w:t>
      </w:r>
      <w:r w:rsidRPr="00CD0BE0">
        <w:rPr>
          <w:rFonts w:ascii="Arial" w:hAnsi="Arial"/>
          <w:sz w:val="20"/>
        </w:rPr>
        <w:t xml:space="preserve"> with engineering teams to ensure designs were technically feasible and optimized for real-time logistics operations.</w:t>
      </w:r>
    </w:p>
    <w:p w14:paraId="520E541B" w14:textId="77777777" w:rsidR="006618DC" w:rsidRDefault="006618DC"/>
    <w:p w14:paraId="0ABD83CD" w14:textId="77777777" w:rsidR="006618DC" w:rsidRDefault="00000000">
      <w:r>
        <w:rPr>
          <w:rFonts w:ascii="Arial" w:hAnsi="Arial"/>
          <w:b/>
        </w:rPr>
        <w:t>Contract Product Designer</w:t>
      </w:r>
    </w:p>
    <w:p w14:paraId="237609D8" w14:textId="77777777" w:rsidR="006618DC" w:rsidRDefault="00000000">
      <w:r>
        <w:rPr>
          <w:rFonts w:ascii="Arial" w:hAnsi="Arial"/>
          <w:i/>
          <w:sz w:val="20"/>
        </w:rPr>
        <w:t>RoomService | November 2023 – February 2024</w:t>
      </w:r>
    </w:p>
    <w:p w14:paraId="5BD9928F" w14:textId="54C1FF54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Optimized the </w:t>
      </w:r>
      <w:r w:rsidRPr="00CD0BE0">
        <w:rPr>
          <w:rFonts w:ascii="Arial" w:hAnsi="Arial"/>
          <w:b/>
          <w:bCs/>
          <w:sz w:val="20"/>
        </w:rPr>
        <w:t>end-to-end food delivery experience</w:t>
      </w:r>
      <w:r w:rsidRPr="00CD0BE0">
        <w:rPr>
          <w:rFonts w:ascii="Arial" w:hAnsi="Arial"/>
          <w:sz w:val="20"/>
        </w:rPr>
        <w:t>, from discovery through checkout, with a focus on speed and clarity.</w:t>
      </w:r>
    </w:p>
    <w:p w14:paraId="44D85190" w14:textId="1E1B0709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 xml:space="preserve">Implemented UX improvements that contributed to </w:t>
      </w:r>
      <w:r w:rsidRPr="00CD0BE0">
        <w:rPr>
          <w:rFonts w:ascii="Arial" w:hAnsi="Arial"/>
          <w:b/>
          <w:bCs/>
          <w:sz w:val="20"/>
        </w:rPr>
        <w:t>higher conversion and reduced drop-off</w:t>
      </w:r>
      <w:r w:rsidRPr="00CD0BE0">
        <w:rPr>
          <w:rFonts w:ascii="Arial" w:hAnsi="Arial"/>
          <w:sz w:val="20"/>
        </w:rPr>
        <w:t xml:space="preserve"> during ordering flows.</w:t>
      </w:r>
    </w:p>
    <w:p w14:paraId="39BDE471" w14:textId="01E92EF6" w:rsidR="00CD0BE0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>Conducted competitive analysis and usability testing to identify friction points and inform design optimizations.</w:t>
      </w:r>
    </w:p>
    <w:p w14:paraId="1823A7A9" w14:textId="1224C0A9" w:rsidR="006618DC" w:rsidRPr="00CD0BE0" w:rsidRDefault="00CD0BE0" w:rsidP="00CD0BE0">
      <w:pPr>
        <w:pStyle w:val="ListBullet"/>
        <w:rPr>
          <w:rFonts w:ascii="Arial" w:hAnsi="Arial"/>
          <w:sz w:val="20"/>
        </w:rPr>
      </w:pPr>
      <w:r w:rsidRPr="00CD0BE0">
        <w:rPr>
          <w:rFonts w:ascii="Arial" w:hAnsi="Arial"/>
          <w:sz w:val="20"/>
        </w:rPr>
        <w:t>Delivered polished, production-ready designs aligned with business and growth objectives.</w:t>
      </w:r>
    </w:p>
    <w:p w14:paraId="40756310" w14:textId="77777777" w:rsidR="006618DC" w:rsidRDefault="006618DC"/>
    <w:p w14:paraId="72663261" w14:textId="77777777" w:rsidR="006618DC" w:rsidRDefault="00000000">
      <w:r>
        <w:rPr>
          <w:rFonts w:ascii="Arial" w:hAnsi="Arial"/>
          <w:b/>
        </w:rPr>
        <w:t>Contract Product Designer</w:t>
      </w:r>
    </w:p>
    <w:p w14:paraId="55A79DB6" w14:textId="77777777" w:rsidR="006618DC" w:rsidRDefault="00000000">
      <w:r>
        <w:rPr>
          <w:rFonts w:ascii="Arial" w:hAnsi="Arial"/>
          <w:i/>
          <w:sz w:val="20"/>
        </w:rPr>
        <w:t>Alta Inc | November 2022 – January 2023</w:t>
      </w:r>
    </w:p>
    <w:p w14:paraId="1F15DD7E" w14:textId="4DE76DEF" w:rsidR="007840D5" w:rsidRPr="007840D5" w:rsidRDefault="007840D5" w:rsidP="007840D5">
      <w:pPr>
        <w:pStyle w:val="ListBullet"/>
        <w:rPr>
          <w:rFonts w:ascii="Arial" w:hAnsi="Arial"/>
          <w:sz w:val="20"/>
        </w:rPr>
      </w:pPr>
      <w:r w:rsidRPr="007840D5">
        <w:rPr>
          <w:rFonts w:ascii="Arial" w:hAnsi="Arial"/>
          <w:sz w:val="20"/>
        </w:rPr>
        <w:t xml:space="preserve">Worked on a </w:t>
      </w:r>
      <w:r w:rsidRPr="007840D5">
        <w:rPr>
          <w:rFonts w:ascii="Arial" w:hAnsi="Arial"/>
          <w:b/>
          <w:bCs/>
          <w:sz w:val="20"/>
        </w:rPr>
        <w:t>no-code mobile app builder</w:t>
      </w:r>
      <w:r w:rsidRPr="007840D5">
        <w:rPr>
          <w:rFonts w:ascii="Arial" w:hAnsi="Arial"/>
          <w:sz w:val="20"/>
        </w:rPr>
        <w:t>, empowering non-technical creators to launch digital products without writing code.</w:t>
      </w:r>
    </w:p>
    <w:p w14:paraId="24DEF960" w14:textId="77777777" w:rsidR="007840D5" w:rsidRPr="007840D5" w:rsidRDefault="007840D5" w:rsidP="007840D5">
      <w:pPr>
        <w:pStyle w:val="ListBullet"/>
        <w:rPr>
          <w:rFonts w:ascii="Arial" w:hAnsi="Arial"/>
          <w:sz w:val="20"/>
        </w:rPr>
      </w:pPr>
      <w:r w:rsidRPr="007840D5">
        <w:rPr>
          <w:rFonts w:ascii="Arial" w:hAnsi="Arial"/>
          <w:sz w:val="20"/>
        </w:rPr>
        <w:t xml:space="preserve">Translated complex development logic into </w:t>
      </w:r>
      <w:r w:rsidRPr="007840D5">
        <w:rPr>
          <w:rFonts w:ascii="Arial" w:hAnsi="Arial"/>
          <w:b/>
          <w:bCs/>
          <w:sz w:val="20"/>
        </w:rPr>
        <w:t>simple visual workflows</w:t>
      </w:r>
      <w:r w:rsidRPr="007840D5">
        <w:rPr>
          <w:rFonts w:ascii="Arial" w:hAnsi="Arial"/>
          <w:sz w:val="20"/>
        </w:rPr>
        <w:t xml:space="preserve"> accessible to non-technical users.</w:t>
      </w:r>
    </w:p>
    <w:p w14:paraId="1911A01C" w14:textId="77777777" w:rsidR="007840D5" w:rsidRPr="007840D5" w:rsidRDefault="007840D5" w:rsidP="007840D5">
      <w:pPr>
        <w:pStyle w:val="ListBullet"/>
        <w:rPr>
          <w:rFonts w:ascii="Arial" w:hAnsi="Arial"/>
          <w:sz w:val="20"/>
        </w:rPr>
      </w:pPr>
      <w:r w:rsidRPr="007840D5">
        <w:rPr>
          <w:rFonts w:ascii="Arial" w:hAnsi="Arial"/>
          <w:sz w:val="20"/>
        </w:rPr>
        <w:t>Designed drag-and-drop components, logic builders, and configuration flows that reduced the learning curve for first-time users.</w:t>
      </w:r>
    </w:p>
    <w:p w14:paraId="6A9A93E5" w14:textId="69B6C74C" w:rsidR="006618DC" w:rsidRPr="007840D5" w:rsidRDefault="007840D5" w:rsidP="007840D5">
      <w:pPr>
        <w:pStyle w:val="ListBullet"/>
        <w:rPr>
          <w:rFonts w:ascii="Arial" w:hAnsi="Arial"/>
          <w:sz w:val="20"/>
        </w:rPr>
      </w:pPr>
      <w:r w:rsidRPr="007840D5">
        <w:rPr>
          <w:rFonts w:ascii="Arial" w:hAnsi="Arial"/>
          <w:sz w:val="20"/>
        </w:rPr>
        <w:t>Collaborated with product and engineering teams to ensure usability without compromising flexibility.</w:t>
      </w:r>
    </w:p>
    <w:p w14:paraId="2D28A10A" w14:textId="77777777" w:rsidR="002C5665" w:rsidRDefault="002C5665">
      <w:pPr>
        <w:rPr>
          <w:rFonts w:ascii="Arial" w:hAnsi="Arial"/>
          <w:b/>
          <w:sz w:val="24"/>
        </w:rPr>
      </w:pPr>
    </w:p>
    <w:p w14:paraId="062B6D09" w14:textId="38226F3E" w:rsidR="006618DC" w:rsidRDefault="00000000">
      <w:r>
        <w:rPr>
          <w:rFonts w:ascii="Arial" w:hAnsi="Arial"/>
          <w:b/>
          <w:sz w:val="24"/>
        </w:rPr>
        <w:t>EDUCATION</w:t>
      </w:r>
    </w:p>
    <w:p w14:paraId="4B02B5D1" w14:textId="77777777" w:rsidR="006618DC" w:rsidRDefault="00000000">
      <w:r>
        <w:rPr>
          <w:rFonts w:ascii="Arial" w:hAnsi="Arial"/>
          <w:b/>
        </w:rPr>
        <w:t>Bachelor of Science in Computer Science</w:t>
      </w:r>
    </w:p>
    <w:p w14:paraId="4205F652" w14:textId="04B89E15" w:rsidR="006618DC" w:rsidRDefault="007B492A">
      <w:r>
        <w:rPr>
          <w:rFonts w:ascii="Arial" w:hAnsi="Arial"/>
          <w:i/>
          <w:sz w:val="20"/>
        </w:rPr>
        <w:t>Ojaja University | 2024</w:t>
      </w:r>
    </w:p>
    <w:p w14:paraId="79C76C6C" w14:textId="77777777" w:rsidR="006618DC" w:rsidRDefault="00000000">
      <w:pPr>
        <w:pStyle w:val="ListBullet"/>
      </w:pPr>
      <w:r>
        <w:rPr>
          <w:rFonts w:ascii="Arial" w:hAnsi="Arial"/>
          <w:sz w:val="20"/>
        </w:rPr>
        <w:t>First Class Honors</w:t>
      </w:r>
    </w:p>
    <w:p w14:paraId="729753C2" w14:textId="4488E85B" w:rsidR="006618DC" w:rsidRPr="00995583" w:rsidRDefault="00000000">
      <w:pPr>
        <w:pStyle w:val="ListBullet"/>
        <w:pBdr>
          <w:bottom w:val="single" w:sz="6" w:space="1" w:color="333333"/>
        </w:pBdr>
      </w:pPr>
      <w:r>
        <w:rPr>
          <w:rFonts w:ascii="Arial" w:hAnsi="Arial"/>
          <w:sz w:val="20"/>
        </w:rPr>
        <w:t>Relevant Coursework: Human-Computer Interaction, Software Engineering</w:t>
      </w:r>
      <w:r w:rsidR="00995583">
        <w:rPr>
          <w:rFonts w:ascii="Arial" w:hAnsi="Arial"/>
          <w:sz w:val="20"/>
        </w:rPr>
        <w:t>.</w:t>
      </w:r>
    </w:p>
    <w:p w14:paraId="5CD15F2A" w14:textId="179A7586" w:rsidR="00995583" w:rsidRDefault="00995583" w:rsidP="00995583">
      <w:pPr>
        <w:pStyle w:val="ListBullet"/>
        <w:numPr>
          <w:ilvl w:val="0"/>
          <w:numId w:val="0"/>
        </w:numPr>
        <w:pBdr>
          <w:bottom w:val="single" w:sz="6" w:space="1" w:color="333333"/>
        </w:pBdr>
      </w:pPr>
    </w:p>
    <w:p w14:paraId="3275224D" w14:textId="77777777" w:rsidR="006618DC" w:rsidRDefault="00000000">
      <w:r>
        <w:rPr>
          <w:rFonts w:ascii="Arial" w:hAnsi="Arial"/>
          <w:b/>
          <w:sz w:val="24"/>
        </w:rPr>
        <w:t>PROJECTS &amp; ACHIEVEMENTS</w:t>
      </w:r>
    </w:p>
    <w:p w14:paraId="02248685" w14:textId="36C26EFE" w:rsidR="008B3E72" w:rsidRPr="008B3E72" w:rsidRDefault="008B3E72" w:rsidP="008B3E72">
      <w:pPr>
        <w:pStyle w:val="ListBullet"/>
        <w:rPr>
          <w:rFonts w:ascii="Arial" w:hAnsi="Arial"/>
          <w:sz w:val="20"/>
        </w:rPr>
      </w:pPr>
      <w:r w:rsidRPr="008B3E72">
        <w:rPr>
          <w:rFonts w:ascii="Arial" w:hAnsi="Arial"/>
          <w:b/>
          <w:bCs/>
          <w:sz w:val="20"/>
        </w:rPr>
        <w:t xml:space="preserve">Applikit – </w:t>
      </w:r>
      <w:r w:rsidRPr="008B3E72">
        <w:rPr>
          <w:rFonts w:ascii="Arial" w:hAnsi="Arial"/>
          <w:sz w:val="20"/>
        </w:rPr>
        <w:t>AI-powered job application assistant that generates tailored resumes, cover letters, and mock interviews from job descriptions, helping job seekers prepare faster and more confidently.</w:t>
      </w:r>
    </w:p>
    <w:p w14:paraId="4E49538A" w14:textId="0CAFC648" w:rsidR="008B3E72" w:rsidRPr="008B3E72" w:rsidRDefault="008B3E72" w:rsidP="008B3E72">
      <w:pPr>
        <w:pStyle w:val="ListBullet"/>
        <w:rPr>
          <w:rFonts w:ascii="Arial" w:hAnsi="Arial"/>
          <w:sz w:val="20"/>
        </w:rPr>
      </w:pPr>
      <w:r w:rsidRPr="008B3E72">
        <w:rPr>
          <w:rFonts w:ascii="Arial" w:hAnsi="Arial"/>
          <w:b/>
          <w:bCs/>
          <w:sz w:val="20"/>
        </w:rPr>
        <w:t xml:space="preserve">Figma Plugin – </w:t>
      </w:r>
      <w:r w:rsidRPr="008B3E72">
        <w:rPr>
          <w:rFonts w:ascii="Arial" w:hAnsi="Arial"/>
          <w:sz w:val="20"/>
        </w:rPr>
        <w:t>Built a productivity plugin to automatically match unlinked text layers to local text styles, improving design system consistency.</w:t>
      </w:r>
    </w:p>
    <w:p w14:paraId="6E16A9F4" w14:textId="735F5C3A" w:rsidR="008B3E72" w:rsidRPr="008B3E72" w:rsidRDefault="008B3E72" w:rsidP="008B3E72">
      <w:pPr>
        <w:pStyle w:val="ListBullet"/>
        <w:rPr>
          <w:rFonts w:ascii="Arial" w:hAnsi="Arial"/>
          <w:b/>
          <w:bCs/>
          <w:sz w:val="20"/>
        </w:rPr>
      </w:pPr>
      <w:r w:rsidRPr="008B3E72">
        <w:rPr>
          <w:rFonts w:ascii="Arial" w:hAnsi="Arial"/>
          <w:b/>
          <w:bCs/>
          <w:sz w:val="20"/>
        </w:rPr>
        <w:t xml:space="preserve">Portfolio Website – </w:t>
      </w:r>
      <w:r w:rsidRPr="008B3E72">
        <w:rPr>
          <w:rFonts w:ascii="Arial" w:hAnsi="Arial"/>
          <w:sz w:val="20"/>
        </w:rPr>
        <w:t>Designed and shipped a custom portfolio with advanced interactions and CMS-driven content, showcasing end-to-end product thinking.</w:t>
      </w:r>
    </w:p>
    <w:p w14:paraId="48433CD4" w14:textId="4BD33EFE" w:rsidR="006618DC" w:rsidRDefault="006618DC" w:rsidP="008B3E72">
      <w:pPr>
        <w:pStyle w:val="ListBullet"/>
        <w:numPr>
          <w:ilvl w:val="0"/>
          <w:numId w:val="0"/>
        </w:numPr>
        <w:ind w:left="360"/>
      </w:pPr>
    </w:p>
    <w:sectPr w:rsidR="006618DC" w:rsidSect="007B492A">
      <w:pgSz w:w="15840" w:h="24480" w:code="3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F2C77"/>
    <w:multiLevelType w:val="multilevel"/>
    <w:tmpl w:val="1E8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71017">
    <w:abstractNumId w:val="8"/>
  </w:num>
  <w:num w:numId="2" w16cid:durableId="1636178213">
    <w:abstractNumId w:val="6"/>
  </w:num>
  <w:num w:numId="3" w16cid:durableId="332536973">
    <w:abstractNumId w:val="5"/>
  </w:num>
  <w:num w:numId="4" w16cid:durableId="595789066">
    <w:abstractNumId w:val="4"/>
  </w:num>
  <w:num w:numId="5" w16cid:durableId="567960114">
    <w:abstractNumId w:val="7"/>
  </w:num>
  <w:num w:numId="6" w16cid:durableId="1761873980">
    <w:abstractNumId w:val="3"/>
  </w:num>
  <w:num w:numId="7" w16cid:durableId="2008551620">
    <w:abstractNumId w:val="2"/>
  </w:num>
  <w:num w:numId="8" w16cid:durableId="197201566">
    <w:abstractNumId w:val="1"/>
  </w:num>
  <w:num w:numId="9" w16cid:durableId="2075884805">
    <w:abstractNumId w:val="0"/>
  </w:num>
  <w:num w:numId="10" w16cid:durableId="447048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62B"/>
    <w:rsid w:val="0029639D"/>
    <w:rsid w:val="002C5665"/>
    <w:rsid w:val="00326F90"/>
    <w:rsid w:val="005574DB"/>
    <w:rsid w:val="005C24BB"/>
    <w:rsid w:val="005E1592"/>
    <w:rsid w:val="006618DC"/>
    <w:rsid w:val="007840D5"/>
    <w:rsid w:val="007B492A"/>
    <w:rsid w:val="008B3E72"/>
    <w:rsid w:val="00995583"/>
    <w:rsid w:val="00AA1D8D"/>
    <w:rsid w:val="00B47730"/>
    <w:rsid w:val="00CB0664"/>
    <w:rsid w:val="00CD0B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5734B"/>
  <w14:defaultImageDpi w14:val="300"/>
  <w15:docId w15:val="{5BFBA0E3-F966-4AFF-8A7C-1EA498A1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49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9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0B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uxdimej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iuxoladimej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Oladimeji Abubakar</cp:lastModifiedBy>
  <cp:revision>6</cp:revision>
  <cp:lastPrinted>2026-02-02T13:59:00Z</cp:lastPrinted>
  <dcterms:created xsi:type="dcterms:W3CDTF">2013-12-23T23:15:00Z</dcterms:created>
  <dcterms:modified xsi:type="dcterms:W3CDTF">2026-02-02T13:59:00Z</dcterms:modified>
  <cp:category/>
</cp:coreProperties>
</file>