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12121"/>
          <w:sz w:val="48"/>
          <w:szCs w:val="48"/>
        </w:rPr>
      </w:pPr>
      <w:r w:rsidDel="00000000" w:rsidR="00000000" w:rsidRPr="00000000">
        <w:rPr>
          <w:b w:val="1"/>
          <w:bCs w:val="1"/>
          <w:color w:val="212121"/>
          <w:sz w:val="48"/>
          <w:szCs w:val="48"/>
          <w:rtl w:val="0"/>
        </w:rPr>
        <w:t xml:space="preserve">KOLKATA SHRUTIJATAK</w:t>
      </w:r>
    </w:p>
    <w:p w:rsidR="00000000" w:rsidDel="00000000" w:rsidP="00000000" w:rsidRDefault="00000000" w:rsidRPr="00000000" w14:paraId="00000002">
      <w:pPr>
        <w:rPr>
          <w:color w:val="770e15"/>
          <w:sz w:val="27"/>
          <w:szCs w:val="27"/>
        </w:rPr>
      </w:pPr>
      <w:r w:rsidDel="00000000" w:rsidR="00000000" w:rsidRPr="00000000">
        <w:rPr>
          <w:rFonts w:ascii="Vrinda" w:cs="Vrinda" w:eastAsia="Vrinda" w:hAnsi="Vrinda"/>
          <w:color w:val="770e15"/>
          <w:sz w:val="27"/>
          <w:szCs w:val="27"/>
          <w:rtl w:val="0"/>
        </w:rPr>
        <w:t xml:space="preserve">কলকাতা শ্রুতিজাতক</w:t>
      </w:r>
    </w:p>
    <w:p w:rsidR="00000000" w:rsidDel="00000000" w:rsidP="00000000" w:rsidRDefault="00000000" w:rsidRPr="00000000" w14:paraId="00000003">
      <w:pPr>
        <w:rPr>
          <w:b w:val="1"/>
          <w:bCs w:val="1"/>
          <w:color w:val="770e15"/>
          <w:sz w:val="21"/>
          <w:szCs w:val="21"/>
        </w:rPr>
      </w:pPr>
      <w:r w:rsidDel="00000000" w:rsidR="00000000" w:rsidRPr="00000000">
        <w:rPr>
          <w:b w:val="1"/>
          <w:bCs w:val="1"/>
          <w:color w:val="770e15"/>
          <w:sz w:val="21"/>
          <w:szCs w:val="21"/>
          <w:rtl w:val="0"/>
        </w:rPr>
        <w:t xml:space="preserve">PRODUCT REQUIREMENTS DOCUMENT</w:t>
      </w:r>
    </w:p>
    <w:p w:rsidR="00000000" w:rsidDel="00000000" w:rsidP="00000000" w:rsidRDefault="00000000" w:rsidRPr="00000000" w14:paraId="00000004">
      <w:pPr>
        <w:rPr>
          <w:color w:val="646464"/>
          <w:sz w:val="17"/>
          <w:szCs w:val="17"/>
        </w:rPr>
      </w:pPr>
      <w:r w:rsidDel="00000000" w:rsidR="00000000" w:rsidRPr="00000000">
        <w:rPr>
          <w:color w:val="646464"/>
          <w:sz w:val="17"/>
          <w:szCs w:val="17"/>
          <w:rtl w:val="0"/>
        </w:rPr>
        <w:t xml:space="preserve">Institutional Website — Version 1.0</w:t>
      </w:r>
    </w:p>
    <w:p w:rsidR="00000000" w:rsidDel="00000000" w:rsidP="00000000" w:rsidRDefault="00000000" w:rsidRPr="00000000" w14:paraId="00000005">
      <w:pPr>
        <w:rPr>
          <w:color w:val="646464"/>
          <w:sz w:val="17"/>
          <w:szCs w:val="17"/>
        </w:rPr>
      </w:pPr>
      <w:r w:rsidDel="00000000" w:rsidR="00000000" w:rsidRPr="00000000">
        <w:rPr>
          <w:color w:val="646464"/>
          <w:sz w:val="17"/>
          <w:szCs w:val="17"/>
          <w:rtl w:val="0"/>
        </w:rPr>
        <w:t xml:space="preserve">May 2026</w:t>
      </w:r>
    </w:p>
    <w:p w:rsidR="00000000" w:rsidDel="00000000" w:rsidP="00000000" w:rsidRDefault="00000000" w:rsidRPr="00000000" w14:paraId="00000006">
      <w:pPr>
        <w:rPr>
          <w:i w:val="1"/>
          <w:iCs w:val="1"/>
          <w:color w:val="a8740d"/>
          <w:sz w:val="20"/>
          <w:szCs w:val="20"/>
        </w:rPr>
      </w:pPr>
      <w:r w:rsidDel="00000000" w:rsidR="00000000" w:rsidRPr="00000000">
        <w:rPr>
          <w:i w:val="1"/>
          <w:iCs w:val="1"/>
          <w:color w:val="a8740d"/>
          <w:sz w:val="20"/>
          <w:szCs w:val="20"/>
          <w:rtl w:val="0"/>
        </w:rPr>
        <w:t xml:space="preserve">"A serious Bengali cultural institution from the future."</w:t>
      </w:r>
    </w:p>
    <w:p w:rsidR="00000000" w:rsidDel="00000000" w:rsidP="00000000" w:rsidRDefault="00000000" w:rsidRPr="00000000" w14:paraId="00000007">
      <w:pPr>
        <w:rPr>
          <w:color w:val="9a9a9a"/>
          <w:sz w:val="14"/>
          <w:szCs w:val="14"/>
        </w:rPr>
      </w:pPr>
      <w:r w:rsidDel="00000000" w:rsidR="00000000" w:rsidRPr="00000000">
        <w:rPr>
          <w:color w:val="9a9a9a"/>
          <w:sz w:val="14"/>
          <w:szCs w:val="14"/>
          <w:rtl w:val="0"/>
        </w:rPr>
        <w:t xml:space="preserve">CONFIDENTIAL — INTERNAL USE ONLY</w:t>
      </w:r>
    </w:p>
    <w:p w:rsidR="00000000" w:rsidDel="00000000" w:rsidP="00000000" w:rsidRDefault="00000000" w:rsidRPr="00000000" w14:paraId="00000008">
      <w:pPr>
        <w:rPr>
          <w:b w:val="1"/>
          <w:bCs w:val="1"/>
          <w:color w:val="770e15"/>
          <w:sz w:val="14"/>
          <w:szCs w:val="14"/>
        </w:rPr>
      </w:pPr>
      <w:r w:rsidDel="00000000" w:rsidR="00000000" w:rsidRPr="00000000">
        <w:rPr>
          <w:b w:val="1"/>
          <w:bCs w:val="1"/>
          <w:color w:val="770e15"/>
          <w:sz w:val="14"/>
          <w:szCs w:val="14"/>
          <w:rtl w:val="0"/>
        </w:rPr>
        <w:t xml:space="preserve">SECTION 01</w:t>
      </w:r>
    </w:p>
    <w:p w:rsidR="00000000" w:rsidDel="00000000" w:rsidP="00000000" w:rsidRDefault="00000000" w:rsidRPr="00000000" w14:paraId="00000009">
      <w:pPr>
        <w:spacing w:after="100" w:lineRule="auto"/>
        <w:rPr>
          <w:b w:val="1"/>
          <w:bCs w:val="1"/>
          <w:color w:val="212121"/>
          <w:sz w:val="30"/>
          <w:szCs w:val="30"/>
        </w:rPr>
      </w:pPr>
      <w:r w:rsidDel="00000000" w:rsidR="00000000" w:rsidRPr="00000000">
        <w:rPr>
          <w:b w:val="1"/>
          <w:bCs w:val="1"/>
          <w:color w:val="212121"/>
          <w:sz w:val="30"/>
          <w:szCs w:val="30"/>
          <w:rtl w:val="0"/>
        </w:rPr>
        <w:t xml:space="preserve">Brand Positioning</w:t>
      </w:r>
    </w:p>
    <w:p w:rsidR="00000000" w:rsidDel="00000000" w:rsidP="00000000" w:rsidRDefault="00000000" w:rsidRPr="00000000" w14:paraId="0000000A">
      <w:pPr>
        <w:spacing w:after="100" w:lineRule="auto"/>
        <w:rPr>
          <w:b w:val="1"/>
          <w:bCs w:val="1"/>
          <w:color w:val="770e15"/>
          <w:sz w:val="20"/>
          <w:szCs w:val="20"/>
        </w:rPr>
      </w:pPr>
      <w:r w:rsidDel="00000000" w:rsidR="00000000" w:rsidRPr="00000000">
        <w:rPr>
          <w:b w:val="1"/>
          <w:bCs w:val="1"/>
          <w:color w:val="770e15"/>
          <w:sz w:val="20"/>
          <w:szCs w:val="20"/>
          <w:rtl w:val="0"/>
        </w:rPr>
        <w:t xml:space="preserve">1.1  Institution Identity</w:t>
      </w:r>
    </w:p>
    <w:tbl>
      <w:tblPr>
        <w:tblStyle w:val="Table1"/>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0B">
            <w:pPr>
              <w:rPr>
                <w:b w:val="1"/>
                <w:bCs w:val="1"/>
                <w:color w:val="212121"/>
                <w:sz w:val="15"/>
                <w:szCs w:val="15"/>
              </w:rPr>
            </w:pPr>
            <w:r w:rsidDel="00000000" w:rsidR="00000000" w:rsidRPr="00000000">
              <w:rPr>
                <w:b w:val="1"/>
                <w:bCs w:val="1"/>
                <w:color w:val="212121"/>
                <w:sz w:val="15"/>
                <w:szCs w:val="15"/>
                <w:rtl w:val="0"/>
              </w:rPr>
              <w:t xml:space="preserve">Institution Name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C">
            <w:pPr>
              <w:rPr>
                <w:color w:val="212121"/>
                <w:sz w:val="15"/>
                <w:szCs w:val="15"/>
              </w:rPr>
            </w:pPr>
            <w:r w:rsidDel="00000000" w:rsidR="00000000" w:rsidRPr="00000000">
              <w:rPr>
                <w:color w:val="212121"/>
                <w:sz w:val="15"/>
                <w:szCs w:val="15"/>
                <w:rtl w:val="0"/>
              </w:rPr>
              <w:t xml:space="preserve">Kolkata Shrutijatak</w:t>
            </w:r>
          </w:p>
        </w:tc>
      </w:tr>
      <w:tr>
        <w:trPr>
          <w:cantSplit w:val="0"/>
          <w:trHeight w:val="37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D">
            <w:pPr>
              <w:rPr>
                <w:b w:val="1"/>
                <w:bCs w:val="1"/>
                <w:color w:val="212121"/>
                <w:sz w:val="15"/>
                <w:szCs w:val="15"/>
              </w:rPr>
            </w:pPr>
            <w:r w:rsidDel="00000000" w:rsidR="00000000" w:rsidRPr="00000000">
              <w:rPr>
                <w:b w:val="1"/>
                <w:bCs w:val="1"/>
                <w:color w:val="212121"/>
                <w:sz w:val="15"/>
                <w:szCs w:val="15"/>
                <w:rtl w:val="0"/>
              </w:rPr>
              <w:t xml:space="preserve">Bengali Name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E">
            <w:pPr>
              <w:rPr>
                <w:color w:val="212121"/>
                <w:sz w:val="15"/>
                <w:szCs w:val="15"/>
              </w:rPr>
            </w:pPr>
            <w:r w:rsidDel="00000000" w:rsidR="00000000" w:rsidRPr="00000000">
              <w:rPr>
                <w:rFonts w:ascii="Vrinda" w:cs="Vrinda" w:eastAsia="Vrinda" w:hAnsi="Vrinda"/>
                <w:color w:val="212121"/>
                <w:sz w:val="15"/>
                <w:szCs w:val="15"/>
                <w:rtl w:val="0"/>
              </w:rPr>
              <w:t xml:space="preserve">কলকাতা শ্রুতিজাতক</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0F">
            <w:pPr>
              <w:rPr>
                <w:b w:val="1"/>
                <w:bCs w:val="1"/>
                <w:color w:val="212121"/>
                <w:sz w:val="15"/>
                <w:szCs w:val="15"/>
              </w:rPr>
            </w:pPr>
            <w:r w:rsidDel="00000000" w:rsidR="00000000" w:rsidRPr="00000000">
              <w:rPr>
                <w:b w:val="1"/>
                <w:bCs w:val="1"/>
                <w:color w:val="212121"/>
                <w:sz w:val="15"/>
                <w:szCs w:val="15"/>
                <w:rtl w:val="0"/>
              </w:rPr>
              <w:t xml:space="preserve">Category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0">
            <w:pPr>
              <w:rPr>
                <w:color w:val="212121"/>
                <w:sz w:val="15"/>
                <w:szCs w:val="15"/>
              </w:rPr>
            </w:pPr>
            <w:r w:rsidDel="00000000" w:rsidR="00000000" w:rsidRPr="00000000">
              <w:rPr>
                <w:color w:val="212121"/>
                <w:sz w:val="15"/>
                <w:szCs w:val="15"/>
                <w:rtl w:val="0"/>
              </w:rPr>
              <w:t xml:space="preserve">Premium Bengali Cultural Institution</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1">
            <w:pPr>
              <w:rPr>
                <w:b w:val="1"/>
                <w:bCs w:val="1"/>
                <w:color w:val="212121"/>
                <w:sz w:val="15"/>
                <w:szCs w:val="15"/>
              </w:rPr>
            </w:pPr>
            <w:r w:rsidDel="00000000" w:rsidR="00000000" w:rsidRPr="00000000">
              <w:rPr>
                <w:b w:val="1"/>
                <w:bCs w:val="1"/>
                <w:color w:val="212121"/>
                <w:sz w:val="15"/>
                <w:szCs w:val="15"/>
                <w:rtl w:val="0"/>
              </w:rPr>
              <w:t xml:space="preserve">Disciplines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2">
            <w:pPr>
              <w:rPr>
                <w:color w:val="212121"/>
                <w:sz w:val="15"/>
                <w:szCs w:val="15"/>
              </w:rPr>
            </w:pPr>
            <w:r w:rsidDel="00000000" w:rsidR="00000000" w:rsidRPr="00000000">
              <w:rPr>
                <w:color w:val="212121"/>
                <w:sz w:val="15"/>
                <w:szCs w:val="15"/>
                <w:rtl w:val="0"/>
              </w:rPr>
              <w:t xml:space="preserve">Music, Dance, Drama, Rabindra Sangeet, Heritage Arts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13">
            <w:pPr>
              <w:rPr>
                <w:b w:val="1"/>
                <w:bCs w:val="1"/>
                <w:color w:val="212121"/>
                <w:sz w:val="15"/>
                <w:szCs w:val="15"/>
              </w:rPr>
            </w:pPr>
            <w:r w:rsidDel="00000000" w:rsidR="00000000" w:rsidRPr="00000000">
              <w:rPr>
                <w:b w:val="1"/>
                <w:bCs w:val="1"/>
                <w:color w:val="212121"/>
                <w:sz w:val="15"/>
                <w:szCs w:val="15"/>
                <w:rtl w:val="0"/>
              </w:rPr>
              <w:t xml:space="preserve">Founded By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4">
            <w:pPr>
              <w:rPr>
                <w:color w:val="212121"/>
                <w:sz w:val="15"/>
                <w:szCs w:val="15"/>
              </w:rPr>
            </w:pPr>
            <w:r w:rsidDel="00000000" w:rsidR="00000000" w:rsidRPr="00000000">
              <w:rPr>
                <w:color w:val="212121"/>
                <w:sz w:val="15"/>
                <w:szCs w:val="15"/>
                <w:rtl w:val="0"/>
              </w:rPr>
              <w:t xml:space="preserve">Piu Biswas Das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5">
            <w:pPr>
              <w:rPr>
                <w:b w:val="1"/>
                <w:bCs w:val="1"/>
                <w:color w:val="212121"/>
                <w:sz w:val="15"/>
                <w:szCs w:val="15"/>
              </w:rPr>
            </w:pPr>
            <w:r w:rsidDel="00000000" w:rsidR="00000000" w:rsidRPr="00000000">
              <w:rPr>
                <w:b w:val="1"/>
                <w:bCs w:val="1"/>
                <w:color w:val="212121"/>
                <w:sz w:val="15"/>
                <w:szCs w:val="15"/>
                <w:rtl w:val="0"/>
              </w:rPr>
              <w:t xml:space="preserve">Location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6">
            <w:pPr>
              <w:rPr>
                <w:color w:val="212121"/>
                <w:sz w:val="15"/>
                <w:szCs w:val="15"/>
              </w:rPr>
            </w:pPr>
            <w:r w:rsidDel="00000000" w:rsidR="00000000" w:rsidRPr="00000000">
              <w:rPr>
                <w:color w:val="212121"/>
                <w:sz w:val="15"/>
                <w:szCs w:val="15"/>
                <w:rtl w:val="0"/>
              </w:rPr>
              <w:t xml:space="preserve">Kolkata, West Bengal, India</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17">
            <w:pPr>
              <w:rPr>
                <w:b w:val="1"/>
                <w:bCs w:val="1"/>
                <w:color w:val="212121"/>
                <w:sz w:val="15"/>
                <w:szCs w:val="15"/>
              </w:rPr>
            </w:pPr>
            <w:r w:rsidDel="00000000" w:rsidR="00000000" w:rsidRPr="00000000">
              <w:rPr>
                <w:b w:val="1"/>
                <w:bCs w:val="1"/>
                <w:color w:val="212121"/>
                <w:sz w:val="15"/>
                <w:szCs w:val="15"/>
                <w:rtl w:val="0"/>
              </w:rPr>
              <w:t xml:space="preserve">Digital Presence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8">
            <w:pPr>
              <w:rPr>
                <w:color w:val="212121"/>
                <w:sz w:val="15"/>
                <w:szCs w:val="15"/>
              </w:rPr>
            </w:pPr>
            <w:r w:rsidDel="00000000" w:rsidR="00000000" w:rsidRPr="00000000">
              <w:rPr>
                <w:color w:val="212121"/>
                <w:sz w:val="15"/>
                <w:szCs w:val="15"/>
                <w:rtl w:val="0"/>
              </w:rPr>
              <w:t xml:space="preserve">Primary institutional website (flagship digital asset)</w:t>
            </w:r>
          </w:p>
        </w:tc>
      </w:tr>
    </w:tbl>
    <w:p w:rsidR="00000000" w:rsidDel="00000000" w:rsidP="00000000" w:rsidRDefault="00000000" w:rsidRPr="00000000" w14:paraId="00000019">
      <w:pPr>
        <w:spacing w:after="100" w:lineRule="auto"/>
        <w:rPr>
          <w:b w:val="1"/>
          <w:bCs w:val="1"/>
          <w:color w:val="770e15"/>
          <w:sz w:val="20"/>
          <w:szCs w:val="20"/>
        </w:rPr>
      </w:pPr>
      <w:r w:rsidDel="00000000" w:rsidR="00000000" w:rsidRPr="00000000">
        <w:rPr>
          <w:b w:val="1"/>
          <w:bCs w:val="1"/>
          <w:color w:val="770e15"/>
          <w:sz w:val="20"/>
          <w:szCs w:val="20"/>
          <w:rtl w:val="0"/>
        </w:rPr>
        <w:t xml:space="preserve">1.2  Brand Promise</w:t>
      </w:r>
    </w:p>
    <w:tbl>
      <w:tblPr>
        <w:tblStyle w:val="Table2"/>
        <w:tblW w:w="6765.0" w:type="dxa"/>
        <w:jc w:val="left"/>
        <w:tblLayout w:type="fixed"/>
        <w:tblLook w:val="0600"/>
      </w:tblPr>
      <w:tblGrid>
        <w:gridCol w:w="6765"/>
        <w:tblGridChange w:id="0">
          <w:tblGrid>
            <w:gridCol w:w="6765"/>
          </w:tblGrid>
        </w:tblGridChange>
      </w:tblGrid>
      <w:tr>
        <w:trPr>
          <w:cantSplit w:val="0"/>
          <w:trHeight w:val="133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1A">
            <w:pPr>
              <w:spacing w:after="120" w:lineRule="auto"/>
              <w:rPr>
                <w:b w:val="1"/>
                <w:bCs w:val="1"/>
                <w:color w:val="770e15"/>
                <w:sz w:val="17"/>
                <w:szCs w:val="17"/>
              </w:rPr>
            </w:pPr>
            <w:r w:rsidDel="00000000" w:rsidR="00000000" w:rsidRPr="00000000">
              <w:rPr>
                <w:b w:val="1"/>
                <w:bCs w:val="1"/>
                <w:color w:val="770e15"/>
                <w:sz w:val="17"/>
                <w:szCs w:val="17"/>
                <w:rtl w:val="0"/>
              </w:rPr>
              <w:t xml:space="preserve">Core Positioning Statement</w:t>
            </w:r>
          </w:p>
          <w:p w:rsidR="00000000" w:rsidDel="00000000" w:rsidP="00000000" w:rsidRDefault="00000000" w:rsidRPr="00000000" w14:paraId="0000001B">
            <w:pPr>
              <w:spacing w:after="120" w:lineRule="auto"/>
              <w:rPr>
                <w:color w:val="212121"/>
                <w:sz w:val="15"/>
                <w:szCs w:val="15"/>
              </w:rPr>
            </w:pPr>
            <w:r w:rsidDel="00000000" w:rsidR="00000000" w:rsidRPr="00000000">
              <w:rPr>
                <w:color w:val="212121"/>
                <w:sz w:val="15"/>
                <w:szCs w:val="15"/>
                <w:rtl w:val="0"/>
              </w:rPr>
              <w:t xml:space="preserve">— The premier institution for Bengali cultural disciplines — where heritage is engineered into excellence.</w:t>
            </w:r>
          </w:p>
          <w:p w:rsidR="00000000" w:rsidDel="00000000" w:rsidP="00000000" w:rsidRDefault="00000000" w:rsidRPr="00000000" w14:paraId="0000001C">
            <w:pPr>
              <w:spacing w:after="120" w:lineRule="auto"/>
              <w:rPr>
                <w:color w:val="212121"/>
                <w:sz w:val="15"/>
                <w:szCs w:val="15"/>
              </w:rPr>
            </w:pPr>
            <w:r w:rsidDel="00000000" w:rsidR="00000000" w:rsidRPr="00000000">
              <w:rPr>
                <w:color w:val="212121"/>
                <w:sz w:val="15"/>
                <w:szCs w:val="15"/>
                <w:rtl w:val="0"/>
              </w:rPr>
              <w:t xml:space="preserve">— Rooted in centuries of Bengali artistic tradition. Designed for the next generation of practitioners.</w:t>
            </w:r>
          </w:p>
          <w:p w:rsidR="00000000" w:rsidDel="00000000" w:rsidP="00000000" w:rsidRDefault="00000000" w:rsidRPr="00000000" w14:paraId="0000001D">
            <w:pPr>
              <w:rPr>
                <w:color w:val="212121"/>
                <w:sz w:val="15"/>
                <w:szCs w:val="15"/>
              </w:rPr>
            </w:pPr>
            <w:r w:rsidDel="00000000" w:rsidR="00000000" w:rsidRPr="00000000">
              <w:rPr>
                <w:color w:val="212121"/>
                <w:sz w:val="15"/>
                <w:szCs w:val="15"/>
                <w:rtl w:val="0"/>
              </w:rPr>
              <w:t xml:space="preserve">— Where classical depth meets futuristic institutional authority.</w:t>
            </w:r>
          </w:p>
        </w:tc>
      </w:tr>
    </w:tbl>
    <w:p w:rsidR="00000000" w:rsidDel="00000000" w:rsidP="00000000" w:rsidRDefault="00000000" w:rsidRPr="00000000" w14:paraId="0000001E">
      <w:pPr>
        <w:spacing w:after="100" w:lineRule="auto"/>
        <w:rPr>
          <w:b w:val="1"/>
          <w:bCs w:val="1"/>
          <w:color w:val="770e15"/>
          <w:sz w:val="20"/>
          <w:szCs w:val="20"/>
        </w:rPr>
      </w:pPr>
      <w:r w:rsidDel="00000000" w:rsidR="00000000" w:rsidRPr="00000000">
        <w:rPr>
          <w:b w:val="1"/>
          <w:bCs w:val="1"/>
          <w:color w:val="770e15"/>
          <w:sz w:val="20"/>
          <w:szCs w:val="20"/>
          <w:rtl w:val="0"/>
        </w:rPr>
        <w:t xml:space="preserve">1.3  Brand Personality</w:t>
      </w:r>
    </w:p>
    <w:p w:rsidR="00000000" w:rsidDel="00000000" w:rsidP="00000000" w:rsidRDefault="00000000" w:rsidRPr="00000000" w14:paraId="0000001F">
      <w:pPr>
        <w:spacing w:after="100" w:lineRule="auto"/>
        <w:rPr>
          <w:b w:val="1"/>
          <w:bCs w:val="1"/>
          <w:color w:val="212121"/>
          <w:sz w:val="16"/>
          <w:szCs w:val="16"/>
        </w:rPr>
      </w:pPr>
      <w:r w:rsidDel="00000000" w:rsidR="00000000" w:rsidRPr="00000000">
        <w:rPr>
          <w:b w:val="1"/>
          <w:bCs w:val="1"/>
          <w:color w:val="212121"/>
          <w:sz w:val="16"/>
          <w:szCs w:val="16"/>
          <w:rtl w:val="0"/>
        </w:rPr>
        <w:t xml:space="preserve">The Kolkata Shrutijatak brand must embody five essential attributes simultaneously:</w:t>
      </w:r>
    </w:p>
    <w:p w:rsidR="00000000" w:rsidDel="00000000" w:rsidP="00000000" w:rsidRDefault="00000000" w:rsidRPr="00000000" w14:paraId="00000020">
      <w:pPr>
        <w:numPr>
          <w:ilvl w:val="0"/>
          <w:numId w:val="14"/>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Authoritative — a serious, established cultural institution, not an amateur academy</w:t>
      </w:r>
    </w:p>
    <w:p w:rsidR="00000000" w:rsidDel="00000000" w:rsidP="00000000" w:rsidRDefault="00000000" w:rsidRPr="00000000" w14:paraId="00000021">
      <w:pPr>
        <w:numPr>
          <w:ilvl w:val="0"/>
          <w:numId w:val="1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Elevated — premium in every touchpoint, from typography to photography to copy tone</w:t>
      </w:r>
    </w:p>
    <w:p w:rsidR="00000000" w:rsidDel="00000000" w:rsidP="00000000" w:rsidRDefault="00000000" w:rsidRPr="00000000" w14:paraId="00000022">
      <w:pPr>
        <w:numPr>
          <w:ilvl w:val="0"/>
          <w:numId w:val="1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Heritage-rooted — unmistakably Bengali, unmistakably proud of that identity</w:t>
      </w:r>
    </w:p>
    <w:p w:rsidR="00000000" w:rsidDel="00000000" w:rsidP="00000000" w:rsidRDefault="00000000" w:rsidRPr="00000000" w14:paraId="00000023">
      <w:pPr>
        <w:numPr>
          <w:ilvl w:val="0"/>
          <w:numId w:val="1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Forward-looking — 2026–2027 design sensibility; modern, not nostalgic</w:t>
      </w:r>
    </w:p>
    <w:p w:rsidR="00000000" w:rsidDel="00000000" w:rsidP="00000000" w:rsidRDefault="00000000" w:rsidRPr="00000000" w14:paraId="00000024">
      <w:pPr>
        <w:numPr>
          <w:ilvl w:val="0"/>
          <w:numId w:val="14"/>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Emotionally resonant — creates genuine desire to belong to this institution</w:t>
      </w:r>
    </w:p>
    <w:p w:rsidR="00000000" w:rsidDel="00000000" w:rsidP="00000000" w:rsidRDefault="00000000" w:rsidRPr="00000000" w14:paraId="00000025">
      <w:pPr>
        <w:spacing w:after="40" w:lineRule="auto"/>
        <w:rPr>
          <w:b w:val="1"/>
          <w:bCs w:val="1"/>
          <w:color w:val="770e15"/>
          <w:sz w:val="20"/>
          <w:szCs w:val="20"/>
        </w:rPr>
      </w:pPr>
      <w:r w:rsidDel="00000000" w:rsidR="00000000" w:rsidRPr="00000000">
        <w:rPr>
          <w:b w:val="1"/>
          <w:bCs w:val="1"/>
          <w:color w:val="770e15"/>
          <w:sz w:val="20"/>
          <w:szCs w:val="20"/>
          <w:rtl w:val="0"/>
        </w:rPr>
        <w:t xml:space="preserve">1.4  Visual North Star</w:t>
      </w:r>
    </w:p>
    <w:p w:rsidR="00000000" w:rsidDel="00000000" w:rsidP="00000000" w:rsidRDefault="00000000" w:rsidRPr="00000000" w14:paraId="00000026">
      <w:pPr>
        <w:spacing w:after="40" w:lineRule="auto"/>
        <w:rPr>
          <w:i w:val="1"/>
          <w:iCs w:val="1"/>
          <w:color w:val="434343"/>
          <w:sz w:val="16"/>
          <w:szCs w:val="16"/>
        </w:rPr>
      </w:pPr>
      <w:r w:rsidDel="00000000" w:rsidR="00000000" w:rsidRPr="00000000">
        <w:rPr>
          <w:i w:val="1"/>
          <w:iCs w:val="1"/>
          <w:color w:val="434343"/>
          <w:sz w:val="16"/>
          <w:szCs w:val="16"/>
          <w:rtl w:val="0"/>
        </w:rPr>
        <w:t xml:space="preserve">"Apple-grade futurism meets Bengali heritage, presented as a museum-quality cultural institution from the near future."</w:t>
      </w:r>
    </w:p>
    <w:p w:rsidR="00000000" w:rsidDel="00000000" w:rsidP="00000000" w:rsidRDefault="00000000" w:rsidRPr="00000000" w14:paraId="00000027">
      <w:pPr>
        <w:spacing w:after="40" w:lineRule="auto"/>
        <w:rPr>
          <w:color w:val="212121"/>
          <w:sz w:val="16"/>
          <w:szCs w:val="16"/>
        </w:rPr>
      </w:pPr>
      <w:r w:rsidDel="00000000" w:rsidR="00000000" w:rsidRPr="00000000">
        <w:rPr>
          <w:color w:val="212121"/>
          <w:sz w:val="16"/>
          <w:szCs w:val="16"/>
          <w:rtl w:val="0"/>
        </w:rPr>
        <w:t xml:space="preserve">Design fusion: Bengali cultural cues (terracotta, manuscripts, temple geometry, calligraphic Bengali typography, archival imagery) encoded into a next-generation digital system (editorial minimalism, ultra-clean layouts, sharp geometry, premium motion, depth layering).</w:t>
      </w:r>
    </w:p>
    <w:p w:rsidR="00000000" w:rsidDel="00000000" w:rsidP="00000000" w:rsidRDefault="00000000" w:rsidRPr="00000000" w14:paraId="00000028">
      <w:pPr>
        <w:spacing w:after="40" w:lineRule="auto"/>
        <w:rPr>
          <w:b w:val="1"/>
          <w:bCs w:val="1"/>
          <w:color w:val="770e15"/>
          <w:sz w:val="20"/>
          <w:szCs w:val="20"/>
        </w:rPr>
      </w:pPr>
      <w:r w:rsidDel="00000000" w:rsidR="00000000" w:rsidRPr="00000000">
        <w:rPr>
          <w:b w:val="1"/>
          <w:bCs w:val="1"/>
          <w:color w:val="770e15"/>
          <w:sz w:val="20"/>
          <w:szCs w:val="20"/>
          <w:rtl w:val="0"/>
        </w:rPr>
        <w:t xml:space="preserve">1.5  Differentiators</w:t>
      </w:r>
    </w:p>
    <w:p w:rsidR="00000000" w:rsidDel="00000000" w:rsidP="00000000" w:rsidRDefault="00000000" w:rsidRPr="00000000" w14:paraId="00000029">
      <w:pPr>
        <w:spacing w:after="40" w:lineRule="auto"/>
        <w:rPr>
          <w:color w:val="212121"/>
          <w:sz w:val="16"/>
          <w:szCs w:val="16"/>
        </w:rPr>
      </w:pPr>
      <w:r w:rsidDel="00000000" w:rsidR="00000000" w:rsidRPr="00000000">
        <w:rPr>
          <w:color w:val="212121"/>
          <w:sz w:val="16"/>
          <w:szCs w:val="16"/>
          <w:rtl w:val="0"/>
        </w:rPr>
        <w:t xml:space="preserve">The website must communicate these unique differentiators above all competitors:</w:t>
      </w:r>
    </w:p>
    <w:p w:rsidR="00000000" w:rsidDel="00000000" w:rsidP="00000000" w:rsidRDefault="00000000" w:rsidRPr="00000000" w14:paraId="0000002A">
      <w:pPr>
        <w:numPr>
          <w:ilvl w:val="0"/>
          <w:numId w:val="12"/>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Institutional lineage — founded with clear cultural mission and heritage purpose</w:t>
      </w:r>
    </w:p>
    <w:p w:rsidR="00000000" w:rsidDel="00000000" w:rsidP="00000000" w:rsidRDefault="00000000" w:rsidRPr="00000000" w14:paraId="0000002B">
      <w:pPr>
        <w:numPr>
          <w:ilvl w:val="0"/>
          <w:numId w:val="1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Multi-disciplinary mastery — covers the full spectrum of Bengali arts under one roof</w:t>
      </w:r>
    </w:p>
    <w:p w:rsidR="00000000" w:rsidDel="00000000" w:rsidP="00000000" w:rsidRDefault="00000000" w:rsidRPr="00000000" w14:paraId="0000002C">
      <w:pPr>
        <w:numPr>
          <w:ilvl w:val="0"/>
          <w:numId w:val="1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Quality of faculty — accomplished, credentialed practitioners, not casual instructors</w:t>
      </w:r>
    </w:p>
    <w:p w:rsidR="00000000" w:rsidDel="00000000" w:rsidP="00000000" w:rsidRDefault="00000000" w:rsidRPr="00000000" w14:paraId="0000002D">
      <w:pPr>
        <w:numPr>
          <w:ilvl w:val="0"/>
          <w:numId w:val="1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Cultural mission — preservation, transmission, elevation of Bengali artistic heritage</w:t>
      </w:r>
    </w:p>
    <w:p w:rsidR="00000000" w:rsidDel="00000000" w:rsidP="00000000" w:rsidRDefault="00000000" w:rsidRPr="00000000" w14:paraId="0000002E">
      <w:pPr>
        <w:numPr>
          <w:ilvl w:val="0"/>
          <w:numId w:val="12"/>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Premium experience — every touchpoint communicates seriousness and excellence</w:t>
      </w:r>
    </w:p>
    <w:p w:rsidR="00000000" w:rsidDel="00000000" w:rsidP="00000000" w:rsidRDefault="00000000" w:rsidRPr="00000000" w14:paraId="0000002F">
      <w:pPr>
        <w:spacing w:after="40" w:lineRule="auto"/>
        <w:rPr>
          <w:b w:val="1"/>
          <w:bCs w:val="1"/>
          <w:color w:val="770e15"/>
          <w:sz w:val="14"/>
          <w:szCs w:val="14"/>
        </w:rPr>
      </w:pPr>
      <w:r w:rsidDel="00000000" w:rsidR="00000000" w:rsidRPr="00000000">
        <w:rPr>
          <w:b w:val="1"/>
          <w:bCs w:val="1"/>
          <w:color w:val="770e15"/>
          <w:sz w:val="14"/>
          <w:szCs w:val="14"/>
          <w:rtl w:val="0"/>
        </w:rPr>
        <w:t xml:space="preserve">SECTION 02</w:t>
      </w:r>
    </w:p>
    <w:p w:rsidR="00000000" w:rsidDel="00000000" w:rsidP="00000000" w:rsidRDefault="00000000" w:rsidRPr="00000000" w14:paraId="00000030">
      <w:pPr>
        <w:spacing w:after="100" w:lineRule="auto"/>
        <w:rPr>
          <w:b w:val="1"/>
          <w:bCs w:val="1"/>
          <w:color w:val="212121"/>
          <w:sz w:val="30"/>
          <w:szCs w:val="30"/>
        </w:rPr>
      </w:pPr>
      <w:r w:rsidDel="00000000" w:rsidR="00000000" w:rsidRPr="00000000">
        <w:rPr>
          <w:b w:val="1"/>
          <w:bCs w:val="1"/>
          <w:color w:val="212121"/>
          <w:sz w:val="30"/>
          <w:szCs w:val="30"/>
          <w:rtl w:val="0"/>
        </w:rPr>
        <w:t xml:space="preserve">Target Audience</w:t>
      </w:r>
    </w:p>
    <w:p w:rsidR="00000000" w:rsidDel="00000000" w:rsidP="00000000" w:rsidRDefault="00000000" w:rsidRPr="00000000" w14:paraId="00000031">
      <w:pPr>
        <w:spacing w:after="100" w:lineRule="auto"/>
        <w:rPr>
          <w:b w:val="1"/>
          <w:bCs w:val="1"/>
          <w:color w:val="770e15"/>
          <w:sz w:val="20"/>
          <w:szCs w:val="20"/>
        </w:rPr>
      </w:pPr>
      <w:r w:rsidDel="00000000" w:rsidR="00000000" w:rsidRPr="00000000">
        <w:rPr>
          <w:b w:val="1"/>
          <w:bCs w:val="1"/>
          <w:color w:val="770e15"/>
          <w:sz w:val="20"/>
          <w:szCs w:val="20"/>
          <w:rtl w:val="0"/>
        </w:rPr>
        <w:t xml:space="preserve">2.1  Primary Audiences</w:t>
      </w:r>
    </w:p>
    <w:p w:rsidR="00000000" w:rsidDel="00000000" w:rsidP="00000000" w:rsidRDefault="00000000" w:rsidRPr="00000000" w14:paraId="00000032">
      <w:pPr>
        <w:spacing w:after="100" w:lineRule="auto"/>
        <w:rPr>
          <w:b w:val="1"/>
          <w:bCs w:val="1"/>
          <w:color w:val="212121"/>
          <w:sz w:val="17"/>
          <w:szCs w:val="17"/>
        </w:rPr>
      </w:pPr>
      <w:r w:rsidDel="00000000" w:rsidR="00000000" w:rsidRPr="00000000">
        <w:rPr>
          <w:b w:val="1"/>
          <w:bCs w:val="1"/>
          <w:color w:val="212121"/>
          <w:sz w:val="17"/>
          <w:szCs w:val="17"/>
          <w:rtl w:val="0"/>
        </w:rPr>
        <w:t xml:space="preserve">Audience A — Aspiring Students</w:t>
      </w:r>
    </w:p>
    <w:tbl>
      <w:tblPr>
        <w:tblStyle w:val="Table3"/>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33">
            <w:pPr>
              <w:rPr>
                <w:b w:val="1"/>
                <w:bCs w:val="1"/>
                <w:color w:val="212121"/>
                <w:sz w:val="15"/>
                <w:szCs w:val="15"/>
              </w:rPr>
            </w:pPr>
            <w:r w:rsidDel="00000000" w:rsidR="00000000" w:rsidRPr="00000000">
              <w:rPr>
                <w:b w:val="1"/>
                <w:bCs w:val="1"/>
                <w:color w:val="212121"/>
                <w:sz w:val="15"/>
                <w:szCs w:val="15"/>
                <w:rtl w:val="0"/>
              </w:rPr>
              <w:t xml:space="preserve">Age Range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4">
            <w:pPr>
              <w:rPr>
                <w:color w:val="212121"/>
                <w:sz w:val="15"/>
                <w:szCs w:val="15"/>
              </w:rPr>
            </w:pPr>
            <w:r w:rsidDel="00000000" w:rsidR="00000000" w:rsidRPr="00000000">
              <w:rPr>
                <w:color w:val="212121"/>
                <w:sz w:val="15"/>
                <w:szCs w:val="15"/>
                <w:rtl w:val="0"/>
              </w:rPr>
              <w:t xml:space="preserve">8 – 30 years</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5">
            <w:pPr>
              <w:rPr>
                <w:b w:val="1"/>
                <w:bCs w:val="1"/>
                <w:color w:val="212121"/>
                <w:sz w:val="15"/>
                <w:szCs w:val="15"/>
              </w:rPr>
            </w:pPr>
            <w:r w:rsidDel="00000000" w:rsidR="00000000" w:rsidRPr="00000000">
              <w:rPr>
                <w:b w:val="1"/>
                <w:bCs w:val="1"/>
                <w:color w:val="212121"/>
                <w:sz w:val="15"/>
                <w:szCs w:val="15"/>
                <w:rtl w:val="0"/>
              </w:rPr>
              <w:t xml:space="preserve">Profile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6">
            <w:pPr>
              <w:rPr>
                <w:color w:val="212121"/>
                <w:sz w:val="15"/>
                <w:szCs w:val="15"/>
              </w:rPr>
            </w:pPr>
            <w:r w:rsidDel="00000000" w:rsidR="00000000" w:rsidRPr="00000000">
              <w:rPr>
                <w:color w:val="212121"/>
                <w:sz w:val="15"/>
                <w:szCs w:val="15"/>
                <w:rtl w:val="0"/>
              </w:rPr>
              <w:t xml:space="preserve">Individuals seeking formal training in music, dance, drama, or Rabindra Sangeet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37">
            <w:pPr>
              <w:rPr>
                <w:b w:val="1"/>
                <w:bCs w:val="1"/>
                <w:color w:val="212121"/>
                <w:sz w:val="15"/>
                <w:szCs w:val="15"/>
              </w:rPr>
            </w:pPr>
            <w:r w:rsidDel="00000000" w:rsidR="00000000" w:rsidRPr="00000000">
              <w:rPr>
                <w:b w:val="1"/>
                <w:bCs w:val="1"/>
                <w:color w:val="212121"/>
                <w:sz w:val="15"/>
                <w:szCs w:val="15"/>
                <w:rtl w:val="0"/>
              </w:rPr>
              <w:t xml:space="preserve">Geography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8">
            <w:pPr>
              <w:rPr>
                <w:color w:val="212121"/>
                <w:sz w:val="15"/>
                <w:szCs w:val="15"/>
              </w:rPr>
            </w:pPr>
            <w:r w:rsidDel="00000000" w:rsidR="00000000" w:rsidRPr="00000000">
              <w:rPr>
                <w:color w:val="212121"/>
                <w:sz w:val="15"/>
                <w:szCs w:val="15"/>
                <w:rtl w:val="0"/>
              </w:rPr>
              <w:t xml:space="preserve">Kolkata-based (primary); NRI Bengali diaspora (secondary)</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9">
            <w:pPr>
              <w:rPr>
                <w:b w:val="1"/>
                <w:bCs w:val="1"/>
                <w:color w:val="212121"/>
                <w:sz w:val="15"/>
                <w:szCs w:val="15"/>
              </w:rPr>
            </w:pPr>
            <w:r w:rsidDel="00000000" w:rsidR="00000000" w:rsidRPr="00000000">
              <w:rPr>
                <w:b w:val="1"/>
                <w:bCs w:val="1"/>
                <w:color w:val="212121"/>
                <w:sz w:val="15"/>
                <w:szCs w:val="15"/>
                <w:rtl w:val="0"/>
              </w:rPr>
              <w:t xml:space="preserve">Motivation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A">
            <w:pPr>
              <w:rPr>
                <w:color w:val="212121"/>
                <w:sz w:val="15"/>
                <w:szCs w:val="15"/>
              </w:rPr>
            </w:pPr>
            <w:r w:rsidDel="00000000" w:rsidR="00000000" w:rsidRPr="00000000">
              <w:rPr>
                <w:color w:val="212121"/>
                <w:sz w:val="15"/>
                <w:szCs w:val="15"/>
                <w:rtl w:val="0"/>
              </w:rPr>
              <w:t xml:space="preserve">Skill development, certification, cultural connection, career in performing arts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3B">
            <w:pPr>
              <w:rPr>
                <w:b w:val="1"/>
                <w:bCs w:val="1"/>
                <w:color w:val="212121"/>
                <w:sz w:val="15"/>
                <w:szCs w:val="15"/>
              </w:rPr>
            </w:pPr>
            <w:r w:rsidDel="00000000" w:rsidR="00000000" w:rsidRPr="00000000">
              <w:rPr>
                <w:b w:val="1"/>
                <w:bCs w:val="1"/>
                <w:color w:val="212121"/>
                <w:sz w:val="15"/>
                <w:szCs w:val="15"/>
                <w:rtl w:val="0"/>
              </w:rPr>
              <w:t xml:space="preserve">Decision Factor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C">
            <w:pPr>
              <w:rPr>
                <w:color w:val="212121"/>
                <w:sz w:val="15"/>
                <w:szCs w:val="15"/>
              </w:rPr>
            </w:pPr>
            <w:r w:rsidDel="00000000" w:rsidR="00000000" w:rsidRPr="00000000">
              <w:rPr>
                <w:color w:val="212121"/>
                <w:sz w:val="15"/>
                <w:szCs w:val="15"/>
                <w:rtl w:val="0"/>
              </w:rPr>
              <w:t xml:space="preserve">Faculty credibility, program structure, institutional reputation</w:t>
            </w:r>
          </w:p>
        </w:tc>
      </w:tr>
    </w:tbl>
    <w:p w:rsidR="00000000" w:rsidDel="00000000" w:rsidP="00000000" w:rsidRDefault="00000000" w:rsidRPr="00000000" w14:paraId="0000003D">
      <w:pPr>
        <w:spacing w:after="100" w:lineRule="auto"/>
        <w:rPr>
          <w:b w:val="1"/>
          <w:bCs w:val="1"/>
          <w:color w:val="212121"/>
          <w:sz w:val="17"/>
          <w:szCs w:val="17"/>
        </w:rPr>
      </w:pPr>
      <w:r w:rsidDel="00000000" w:rsidR="00000000" w:rsidRPr="00000000">
        <w:rPr>
          <w:b w:val="1"/>
          <w:bCs w:val="1"/>
          <w:color w:val="212121"/>
          <w:sz w:val="17"/>
          <w:szCs w:val="17"/>
          <w:rtl w:val="0"/>
        </w:rPr>
        <w:t xml:space="preserve">Audience B — Parents / Guardians</w:t>
      </w:r>
    </w:p>
    <w:tbl>
      <w:tblPr>
        <w:tblStyle w:val="Table4"/>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3E">
            <w:pPr>
              <w:rPr>
                <w:b w:val="1"/>
                <w:bCs w:val="1"/>
                <w:color w:val="212121"/>
                <w:sz w:val="15"/>
                <w:szCs w:val="15"/>
              </w:rPr>
            </w:pPr>
            <w:r w:rsidDel="00000000" w:rsidR="00000000" w:rsidRPr="00000000">
              <w:rPr>
                <w:b w:val="1"/>
                <w:bCs w:val="1"/>
                <w:color w:val="212121"/>
                <w:sz w:val="15"/>
                <w:szCs w:val="15"/>
                <w:rtl w:val="0"/>
              </w:rPr>
              <w:t xml:space="preserve">Age Range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F">
            <w:pPr>
              <w:rPr>
                <w:color w:val="212121"/>
                <w:sz w:val="15"/>
                <w:szCs w:val="15"/>
              </w:rPr>
            </w:pPr>
            <w:r w:rsidDel="00000000" w:rsidR="00000000" w:rsidRPr="00000000">
              <w:rPr>
                <w:color w:val="212121"/>
                <w:sz w:val="15"/>
                <w:szCs w:val="15"/>
                <w:rtl w:val="0"/>
              </w:rPr>
              <w:t xml:space="preserve">30 – 55 years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0">
            <w:pPr>
              <w:rPr>
                <w:b w:val="1"/>
                <w:bCs w:val="1"/>
                <w:color w:val="212121"/>
                <w:sz w:val="15"/>
                <w:szCs w:val="15"/>
              </w:rPr>
            </w:pPr>
            <w:r w:rsidDel="00000000" w:rsidR="00000000" w:rsidRPr="00000000">
              <w:rPr>
                <w:b w:val="1"/>
                <w:bCs w:val="1"/>
                <w:color w:val="212121"/>
                <w:sz w:val="15"/>
                <w:szCs w:val="15"/>
                <w:rtl w:val="0"/>
              </w:rPr>
              <w:t xml:space="preserve">Profile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1">
            <w:pPr>
              <w:rPr>
                <w:color w:val="212121"/>
                <w:sz w:val="15"/>
                <w:szCs w:val="15"/>
              </w:rPr>
            </w:pPr>
            <w:r w:rsidDel="00000000" w:rsidR="00000000" w:rsidRPr="00000000">
              <w:rPr>
                <w:color w:val="212121"/>
                <w:sz w:val="15"/>
                <w:szCs w:val="15"/>
                <w:rtl w:val="0"/>
              </w:rPr>
              <w:t xml:space="preserve">Parents enrolling children; value institutional legitimacy and safety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42">
            <w:pPr>
              <w:rPr>
                <w:b w:val="1"/>
                <w:bCs w:val="1"/>
                <w:color w:val="212121"/>
                <w:sz w:val="15"/>
                <w:szCs w:val="15"/>
              </w:rPr>
            </w:pPr>
            <w:r w:rsidDel="00000000" w:rsidR="00000000" w:rsidRPr="00000000">
              <w:rPr>
                <w:b w:val="1"/>
                <w:bCs w:val="1"/>
                <w:color w:val="212121"/>
                <w:sz w:val="15"/>
                <w:szCs w:val="15"/>
                <w:rtl w:val="0"/>
              </w:rPr>
              <w:t xml:space="preserve">Motivation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3">
            <w:pPr>
              <w:rPr>
                <w:color w:val="212121"/>
                <w:sz w:val="15"/>
                <w:szCs w:val="15"/>
              </w:rPr>
            </w:pPr>
            <w:r w:rsidDel="00000000" w:rsidR="00000000" w:rsidRPr="00000000">
              <w:rPr>
                <w:color w:val="212121"/>
                <w:sz w:val="15"/>
                <w:szCs w:val="15"/>
                <w:rtl w:val="0"/>
              </w:rPr>
              <w:t xml:space="preserve">Cultural education for children, structured discipline, quality instruction</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4">
            <w:pPr>
              <w:rPr>
                <w:b w:val="1"/>
                <w:bCs w:val="1"/>
                <w:color w:val="212121"/>
                <w:sz w:val="15"/>
                <w:szCs w:val="15"/>
              </w:rPr>
            </w:pPr>
            <w:r w:rsidDel="00000000" w:rsidR="00000000" w:rsidRPr="00000000">
              <w:rPr>
                <w:b w:val="1"/>
                <w:bCs w:val="1"/>
                <w:color w:val="212121"/>
                <w:sz w:val="15"/>
                <w:szCs w:val="15"/>
                <w:rtl w:val="0"/>
              </w:rPr>
              <w:t xml:space="preserve">Decision Factor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5">
            <w:pPr>
              <w:rPr>
                <w:color w:val="212121"/>
                <w:sz w:val="15"/>
                <w:szCs w:val="15"/>
              </w:rPr>
            </w:pPr>
            <w:r w:rsidDel="00000000" w:rsidR="00000000" w:rsidRPr="00000000">
              <w:rPr>
                <w:color w:val="212121"/>
                <w:sz w:val="15"/>
                <w:szCs w:val="15"/>
                <w:rtl w:val="0"/>
              </w:rPr>
              <w:t xml:space="preserve">Trust, credentials, safety, results, testimonials</w:t>
            </w:r>
          </w:p>
        </w:tc>
      </w:tr>
    </w:tbl>
    <w:p w:rsidR="00000000" w:rsidDel="00000000" w:rsidP="00000000" w:rsidRDefault="00000000" w:rsidRPr="00000000" w14:paraId="00000046">
      <w:pPr>
        <w:spacing w:after="100" w:lineRule="auto"/>
        <w:rPr>
          <w:b w:val="1"/>
          <w:bCs w:val="1"/>
          <w:color w:val="212121"/>
          <w:sz w:val="17"/>
          <w:szCs w:val="17"/>
        </w:rPr>
      </w:pPr>
      <w:r w:rsidDel="00000000" w:rsidR="00000000" w:rsidRPr="00000000">
        <w:rPr>
          <w:b w:val="1"/>
          <w:bCs w:val="1"/>
          <w:color w:val="212121"/>
          <w:sz w:val="17"/>
          <w:szCs w:val="17"/>
          <w:rtl w:val="0"/>
        </w:rPr>
        <w:t xml:space="preserve">Audience C — Cultural Enthusiasts &amp; Community</w:t>
      </w:r>
    </w:p>
    <w:tbl>
      <w:tblPr>
        <w:tblStyle w:val="Table5"/>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47">
            <w:pPr>
              <w:rPr>
                <w:b w:val="1"/>
                <w:bCs w:val="1"/>
                <w:color w:val="212121"/>
                <w:sz w:val="15"/>
                <w:szCs w:val="15"/>
              </w:rPr>
            </w:pPr>
            <w:r w:rsidDel="00000000" w:rsidR="00000000" w:rsidRPr="00000000">
              <w:rPr>
                <w:b w:val="1"/>
                <w:bCs w:val="1"/>
                <w:color w:val="212121"/>
                <w:sz w:val="15"/>
                <w:szCs w:val="15"/>
                <w:rtl w:val="0"/>
              </w:rPr>
              <w:t xml:space="preserve">Profile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8">
            <w:pPr>
              <w:rPr>
                <w:color w:val="212121"/>
                <w:sz w:val="15"/>
                <w:szCs w:val="15"/>
              </w:rPr>
            </w:pPr>
            <w:r w:rsidDel="00000000" w:rsidR="00000000" w:rsidRPr="00000000">
              <w:rPr>
                <w:color w:val="212121"/>
                <w:sz w:val="15"/>
                <w:szCs w:val="15"/>
                <w:rtl w:val="0"/>
              </w:rPr>
              <w:t xml:space="preserve">Bengali community members, arts patrons, cultural supporters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9">
            <w:pPr>
              <w:rPr>
                <w:b w:val="1"/>
                <w:bCs w:val="1"/>
                <w:color w:val="212121"/>
                <w:sz w:val="15"/>
                <w:szCs w:val="15"/>
              </w:rPr>
            </w:pPr>
            <w:r w:rsidDel="00000000" w:rsidR="00000000" w:rsidRPr="00000000">
              <w:rPr>
                <w:b w:val="1"/>
                <w:bCs w:val="1"/>
                <w:color w:val="212121"/>
                <w:sz w:val="15"/>
                <w:szCs w:val="15"/>
                <w:rtl w:val="0"/>
              </w:rPr>
              <w:t xml:space="preserve">Motivation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A">
            <w:pPr>
              <w:rPr>
                <w:color w:val="212121"/>
                <w:sz w:val="15"/>
                <w:szCs w:val="15"/>
              </w:rPr>
            </w:pPr>
            <w:r w:rsidDel="00000000" w:rsidR="00000000" w:rsidRPr="00000000">
              <w:rPr>
                <w:color w:val="212121"/>
                <w:sz w:val="15"/>
                <w:szCs w:val="15"/>
                <w:rtl w:val="0"/>
              </w:rPr>
              <w:t xml:space="preserve">Events, performances, workshops, donations, community belonging</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4B">
            <w:pPr>
              <w:rPr>
                <w:b w:val="1"/>
                <w:bCs w:val="1"/>
                <w:color w:val="212121"/>
                <w:sz w:val="15"/>
                <w:szCs w:val="15"/>
              </w:rPr>
            </w:pPr>
            <w:r w:rsidDel="00000000" w:rsidR="00000000" w:rsidRPr="00000000">
              <w:rPr>
                <w:b w:val="1"/>
                <w:bCs w:val="1"/>
                <w:color w:val="212121"/>
                <w:sz w:val="15"/>
                <w:szCs w:val="15"/>
                <w:rtl w:val="0"/>
              </w:rPr>
              <w:t xml:space="preserve">Decision Factor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C">
            <w:pPr>
              <w:rPr>
                <w:color w:val="212121"/>
                <w:sz w:val="15"/>
                <w:szCs w:val="15"/>
              </w:rPr>
            </w:pPr>
            <w:r w:rsidDel="00000000" w:rsidR="00000000" w:rsidRPr="00000000">
              <w:rPr>
                <w:color w:val="212121"/>
                <w:sz w:val="15"/>
                <w:szCs w:val="15"/>
                <w:rtl w:val="0"/>
              </w:rPr>
              <w:t xml:space="preserve">Event calendar, media archive, cultural storytelling</w:t>
            </w:r>
          </w:p>
        </w:tc>
      </w:tr>
    </w:tbl>
    <w:p w:rsidR="00000000" w:rsidDel="00000000" w:rsidP="00000000" w:rsidRDefault="00000000" w:rsidRPr="00000000" w14:paraId="0000004D">
      <w:pPr>
        <w:spacing w:after="100" w:lineRule="auto"/>
        <w:rPr>
          <w:b w:val="1"/>
          <w:bCs w:val="1"/>
          <w:color w:val="212121"/>
          <w:sz w:val="17"/>
          <w:szCs w:val="17"/>
        </w:rPr>
      </w:pPr>
      <w:r w:rsidDel="00000000" w:rsidR="00000000" w:rsidRPr="00000000">
        <w:rPr>
          <w:b w:val="1"/>
          <w:bCs w:val="1"/>
          <w:color w:val="212121"/>
          <w:sz w:val="17"/>
          <w:szCs w:val="17"/>
          <w:rtl w:val="0"/>
        </w:rPr>
        <w:t xml:space="preserve">Audience D — Media, Institutions &amp; Collaborators</w:t>
      </w:r>
    </w:p>
    <w:tbl>
      <w:tblPr>
        <w:tblStyle w:val="Table6"/>
        <w:tblW w:w="6765.0" w:type="dxa"/>
        <w:jc w:val="left"/>
        <w:tblLayout w:type="fixed"/>
        <w:tblLook w:val="0600"/>
      </w:tblPr>
      <w:tblGrid>
        <w:gridCol w:w="1950"/>
        <w:gridCol w:w="4815"/>
        <w:tblGridChange w:id="0">
          <w:tblGrid>
            <w:gridCol w:w="1950"/>
            <w:gridCol w:w="4815"/>
          </w:tblGrid>
        </w:tblGridChange>
      </w:tblGrid>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4E">
            <w:pPr>
              <w:rPr>
                <w:b w:val="1"/>
                <w:bCs w:val="1"/>
                <w:color w:val="212121"/>
                <w:sz w:val="15"/>
                <w:szCs w:val="15"/>
              </w:rPr>
            </w:pPr>
            <w:r w:rsidDel="00000000" w:rsidR="00000000" w:rsidRPr="00000000">
              <w:rPr>
                <w:b w:val="1"/>
                <w:bCs w:val="1"/>
                <w:color w:val="212121"/>
                <w:sz w:val="15"/>
                <w:szCs w:val="15"/>
                <w:rtl w:val="0"/>
              </w:rPr>
              <w:t xml:space="preserve">Profile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F">
            <w:pPr>
              <w:rPr>
                <w:color w:val="212121"/>
                <w:sz w:val="15"/>
                <w:szCs w:val="15"/>
              </w:rPr>
            </w:pPr>
            <w:r w:rsidDel="00000000" w:rsidR="00000000" w:rsidRPr="00000000">
              <w:rPr>
                <w:color w:val="212121"/>
                <w:sz w:val="15"/>
                <w:szCs w:val="15"/>
                <w:rtl w:val="0"/>
              </w:rPr>
              <w:t xml:space="preserve">Journalists, cultural bodies, government arts councils, festival organisers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50">
            <w:pPr>
              <w:rPr>
                <w:b w:val="1"/>
                <w:bCs w:val="1"/>
                <w:color w:val="212121"/>
                <w:sz w:val="15"/>
                <w:szCs w:val="15"/>
              </w:rPr>
            </w:pPr>
            <w:r w:rsidDel="00000000" w:rsidR="00000000" w:rsidRPr="00000000">
              <w:rPr>
                <w:b w:val="1"/>
                <w:bCs w:val="1"/>
                <w:color w:val="212121"/>
                <w:sz w:val="15"/>
                <w:szCs w:val="15"/>
                <w:rtl w:val="0"/>
              </w:rPr>
              <w:t xml:space="preserve">Motivation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51">
            <w:pPr>
              <w:rPr>
                <w:color w:val="212121"/>
                <w:sz w:val="15"/>
                <w:szCs w:val="15"/>
              </w:rPr>
            </w:pPr>
            <w:r w:rsidDel="00000000" w:rsidR="00000000" w:rsidRPr="00000000">
              <w:rPr>
                <w:color w:val="212121"/>
                <w:sz w:val="15"/>
                <w:szCs w:val="15"/>
                <w:rtl w:val="0"/>
              </w:rPr>
              <w:t xml:space="preserve">Institutional credibility, partnership opportunities, media coverage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52">
            <w:pPr>
              <w:rPr>
                <w:b w:val="1"/>
                <w:bCs w:val="1"/>
                <w:color w:val="212121"/>
                <w:sz w:val="15"/>
                <w:szCs w:val="15"/>
              </w:rPr>
            </w:pPr>
            <w:r w:rsidDel="00000000" w:rsidR="00000000" w:rsidRPr="00000000">
              <w:rPr>
                <w:b w:val="1"/>
                <w:bCs w:val="1"/>
                <w:color w:val="212121"/>
                <w:sz w:val="15"/>
                <w:szCs w:val="15"/>
                <w:rtl w:val="0"/>
              </w:rPr>
              <w:t xml:space="preserve">Decision Factor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53">
            <w:pPr>
              <w:rPr>
                <w:color w:val="212121"/>
                <w:sz w:val="15"/>
                <w:szCs w:val="15"/>
              </w:rPr>
            </w:pPr>
            <w:r w:rsidDel="00000000" w:rsidR="00000000" w:rsidRPr="00000000">
              <w:rPr>
                <w:color w:val="212121"/>
                <w:sz w:val="15"/>
                <w:szCs w:val="15"/>
                <w:rtl w:val="0"/>
              </w:rPr>
              <w:t xml:space="preserve">About page, faculty, achievements, press-worthy content</w:t>
            </w:r>
          </w:p>
        </w:tc>
      </w:tr>
    </w:tbl>
    <w:p w:rsidR="00000000" w:rsidDel="00000000" w:rsidP="00000000" w:rsidRDefault="00000000" w:rsidRPr="00000000" w14:paraId="00000054">
      <w:pPr>
        <w:spacing w:after="100" w:lineRule="auto"/>
        <w:rPr>
          <w:b w:val="1"/>
          <w:bCs w:val="1"/>
          <w:color w:val="770e15"/>
          <w:sz w:val="20"/>
          <w:szCs w:val="20"/>
        </w:rPr>
      </w:pPr>
      <w:r w:rsidDel="00000000" w:rsidR="00000000" w:rsidRPr="00000000">
        <w:rPr>
          <w:b w:val="1"/>
          <w:bCs w:val="1"/>
          <w:color w:val="770e15"/>
          <w:sz w:val="20"/>
          <w:szCs w:val="20"/>
          <w:rtl w:val="0"/>
        </w:rPr>
        <w:t xml:space="preserve">2.2  User Intent Categories</w:t>
      </w:r>
    </w:p>
    <w:p w:rsidR="00000000" w:rsidDel="00000000" w:rsidP="00000000" w:rsidRDefault="00000000" w:rsidRPr="00000000" w14:paraId="00000055">
      <w:pPr>
        <w:numPr>
          <w:ilvl w:val="0"/>
          <w:numId w:val="4"/>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Discovery intent — first-time visitors learning what the institution is</w:t>
      </w:r>
    </w:p>
    <w:p w:rsidR="00000000" w:rsidDel="00000000" w:rsidP="00000000" w:rsidRDefault="00000000" w:rsidRPr="00000000" w14:paraId="00000056">
      <w:pPr>
        <w:numPr>
          <w:ilvl w:val="0"/>
          <w:numId w:val="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Evaluation intent — comparing this institution with alternatives before enrolling</w:t>
      </w:r>
    </w:p>
    <w:p w:rsidR="00000000" w:rsidDel="00000000" w:rsidP="00000000" w:rsidRDefault="00000000" w:rsidRPr="00000000" w14:paraId="00000057">
      <w:pPr>
        <w:numPr>
          <w:ilvl w:val="0"/>
          <w:numId w:val="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Action intent — ready to apply, enroll, or contact</w:t>
      </w:r>
    </w:p>
    <w:p w:rsidR="00000000" w:rsidDel="00000000" w:rsidP="00000000" w:rsidRDefault="00000000" w:rsidRPr="00000000" w14:paraId="00000058">
      <w:pPr>
        <w:numPr>
          <w:ilvl w:val="0"/>
          <w:numId w:val="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Engagement intent — community members staying informed via events and media</w:t>
      </w:r>
    </w:p>
    <w:p w:rsidR="00000000" w:rsidDel="00000000" w:rsidP="00000000" w:rsidRDefault="00000000" w:rsidRPr="00000000" w14:paraId="00000059">
      <w:pPr>
        <w:numPr>
          <w:ilvl w:val="0"/>
          <w:numId w:val="4"/>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Reference intent — alumni, faculty, or media seeking institutional information</w:t>
      </w:r>
    </w:p>
    <w:p w:rsidR="00000000" w:rsidDel="00000000" w:rsidP="00000000" w:rsidRDefault="00000000" w:rsidRPr="00000000" w14:paraId="0000005A">
      <w:pPr>
        <w:spacing w:after="40" w:lineRule="auto"/>
        <w:rPr>
          <w:b w:val="1"/>
          <w:bCs w:val="1"/>
          <w:color w:val="770e15"/>
          <w:sz w:val="14"/>
          <w:szCs w:val="14"/>
        </w:rPr>
      </w:pPr>
      <w:r w:rsidDel="00000000" w:rsidR="00000000" w:rsidRPr="00000000">
        <w:rPr>
          <w:b w:val="1"/>
          <w:bCs w:val="1"/>
          <w:color w:val="770e15"/>
          <w:sz w:val="14"/>
          <w:szCs w:val="14"/>
          <w:rtl w:val="0"/>
        </w:rPr>
        <w:t xml:space="preserve">SECTION 03</w:t>
      </w:r>
    </w:p>
    <w:p w:rsidR="00000000" w:rsidDel="00000000" w:rsidP="00000000" w:rsidRDefault="00000000" w:rsidRPr="00000000" w14:paraId="0000005B">
      <w:pPr>
        <w:spacing w:after="100" w:lineRule="auto"/>
        <w:rPr>
          <w:b w:val="1"/>
          <w:bCs w:val="1"/>
          <w:color w:val="212121"/>
          <w:sz w:val="30"/>
          <w:szCs w:val="30"/>
        </w:rPr>
      </w:pPr>
      <w:r w:rsidDel="00000000" w:rsidR="00000000" w:rsidRPr="00000000">
        <w:rPr>
          <w:b w:val="1"/>
          <w:bCs w:val="1"/>
          <w:color w:val="212121"/>
          <w:sz w:val="30"/>
          <w:szCs w:val="30"/>
          <w:rtl w:val="0"/>
        </w:rPr>
        <w:t xml:space="preserve">Business Goals</w:t>
      </w:r>
    </w:p>
    <w:p w:rsidR="00000000" w:rsidDel="00000000" w:rsidP="00000000" w:rsidRDefault="00000000" w:rsidRPr="00000000" w14:paraId="0000005C">
      <w:pPr>
        <w:spacing w:after="100" w:lineRule="auto"/>
        <w:rPr>
          <w:b w:val="1"/>
          <w:bCs w:val="1"/>
          <w:color w:val="770e15"/>
          <w:sz w:val="20"/>
          <w:szCs w:val="20"/>
        </w:rPr>
      </w:pPr>
      <w:r w:rsidDel="00000000" w:rsidR="00000000" w:rsidRPr="00000000">
        <w:rPr>
          <w:b w:val="1"/>
          <w:bCs w:val="1"/>
          <w:color w:val="770e15"/>
          <w:sz w:val="20"/>
          <w:szCs w:val="20"/>
          <w:rtl w:val="0"/>
        </w:rPr>
        <w:t xml:space="preserve">3.1  Primary Business Objectives</w:t>
      </w:r>
    </w:p>
    <w:p w:rsidR="00000000" w:rsidDel="00000000" w:rsidP="00000000" w:rsidRDefault="00000000" w:rsidRPr="00000000" w14:paraId="0000005D">
      <w:pPr>
        <w:spacing w:after="100" w:lineRule="auto"/>
        <w:rPr>
          <w:b w:val="1"/>
          <w:bCs w:val="1"/>
          <w:color w:val="212121"/>
          <w:sz w:val="16"/>
          <w:szCs w:val="16"/>
        </w:rPr>
      </w:pPr>
      <w:r w:rsidDel="00000000" w:rsidR="00000000" w:rsidRPr="00000000">
        <w:rPr>
          <w:b w:val="1"/>
          <w:bCs w:val="1"/>
          <w:color w:val="212121"/>
          <w:sz w:val="16"/>
          <w:szCs w:val="16"/>
          <w:rtl w:val="0"/>
        </w:rPr>
        <w:t xml:space="preserve">The website must directly serve these business outcomes, ranked by priority:</w:t>
      </w:r>
    </w:p>
    <w:p w:rsidR="00000000" w:rsidDel="00000000" w:rsidP="00000000" w:rsidRDefault="00000000" w:rsidRPr="00000000" w14:paraId="0000005E">
      <w:pPr>
        <w:spacing w:after="100" w:lineRule="auto"/>
        <w:rPr>
          <w:b w:val="1"/>
          <w:bCs w:val="1"/>
          <w:color w:val="212121"/>
          <w:sz w:val="17"/>
          <w:szCs w:val="17"/>
        </w:rPr>
      </w:pPr>
      <w:r w:rsidDel="00000000" w:rsidR="00000000" w:rsidRPr="00000000">
        <w:rPr>
          <w:b w:val="1"/>
          <w:bCs w:val="1"/>
          <w:color w:val="212121"/>
          <w:sz w:val="17"/>
          <w:szCs w:val="17"/>
          <w:rtl w:val="0"/>
        </w:rPr>
        <w:t xml:space="preserve">Goal 1 — Enrollment Conversion</w:t>
      </w:r>
    </w:p>
    <w:p w:rsidR="00000000" w:rsidDel="00000000" w:rsidP="00000000" w:rsidRDefault="00000000" w:rsidRPr="00000000" w14:paraId="0000005F">
      <w:pPr>
        <w:spacing w:after="100" w:lineRule="auto"/>
        <w:rPr>
          <w:b w:val="1"/>
          <w:bCs w:val="1"/>
          <w:color w:val="212121"/>
          <w:sz w:val="16"/>
          <w:szCs w:val="16"/>
        </w:rPr>
      </w:pPr>
      <w:r w:rsidDel="00000000" w:rsidR="00000000" w:rsidRPr="00000000">
        <w:rPr>
          <w:b w:val="1"/>
          <w:bCs w:val="1"/>
          <w:color w:val="212121"/>
          <w:sz w:val="16"/>
          <w:szCs w:val="16"/>
          <w:rtl w:val="0"/>
        </w:rPr>
        <w:t xml:space="preserve">The #1 measurable business outcome. Every section of the website must, directly or indirectly, funnel qualified visitors toward submitting an application or making an enrollment inquiry.</w:t>
      </w:r>
    </w:p>
    <w:p w:rsidR="00000000" w:rsidDel="00000000" w:rsidP="00000000" w:rsidRDefault="00000000" w:rsidRPr="00000000" w14:paraId="00000060">
      <w:pPr>
        <w:spacing w:after="100" w:lineRule="auto"/>
        <w:rPr>
          <w:b w:val="1"/>
          <w:bCs w:val="1"/>
          <w:color w:val="212121"/>
          <w:sz w:val="17"/>
          <w:szCs w:val="17"/>
        </w:rPr>
      </w:pPr>
      <w:r w:rsidDel="00000000" w:rsidR="00000000" w:rsidRPr="00000000">
        <w:rPr>
          <w:b w:val="1"/>
          <w:bCs w:val="1"/>
          <w:color w:val="212121"/>
          <w:sz w:val="17"/>
          <w:szCs w:val="17"/>
          <w:rtl w:val="0"/>
        </w:rPr>
        <w:t xml:space="preserve">Goal 2 — Institutional Authority</w:t>
      </w:r>
    </w:p>
    <w:p w:rsidR="00000000" w:rsidDel="00000000" w:rsidP="00000000" w:rsidRDefault="00000000" w:rsidRPr="00000000" w14:paraId="00000061">
      <w:pPr>
        <w:spacing w:after="100" w:lineRule="auto"/>
        <w:rPr>
          <w:b w:val="1"/>
          <w:bCs w:val="1"/>
          <w:color w:val="212121"/>
          <w:sz w:val="16"/>
          <w:szCs w:val="16"/>
        </w:rPr>
      </w:pPr>
      <w:r w:rsidDel="00000000" w:rsidR="00000000" w:rsidRPr="00000000">
        <w:rPr>
          <w:b w:val="1"/>
          <w:bCs w:val="1"/>
          <w:color w:val="212121"/>
          <w:sz w:val="16"/>
          <w:szCs w:val="16"/>
          <w:rtl w:val="0"/>
        </w:rPr>
        <w:t xml:space="preserve">Establish Kolkata Shrutijatak as the most credible, premium Bengali cultural institution online. The website is the institution's primary credential in the digital world. It must position the institution above competitors and informal alternatives.</w:t>
      </w:r>
    </w:p>
    <w:p w:rsidR="00000000" w:rsidDel="00000000" w:rsidP="00000000" w:rsidRDefault="00000000" w:rsidRPr="00000000" w14:paraId="00000062">
      <w:pPr>
        <w:spacing w:after="100" w:lineRule="auto"/>
        <w:rPr>
          <w:b w:val="1"/>
          <w:bCs w:val="1"/>
          <w:color w:val="212121"/>
          <w:sz w:val="17"/>
          <w:szCs w:val="17"/>
        </w:rPr>
      </w:pPr>
      <w:r w:rsidDel="00000000" w:rsidR="00000000" w:rsidRPr="00000000">
        <w:rPr>
          <w:b w:val="1"/>
          <w:bCs w:val="1"/>
          <w:color w:val="212121"/>
          <w:sz w:val="17"/>
          <w:szCs w:val="17"/>
          <w:rtl w:val="0"/>
        </w:rPr>
        <w:t xml:space="preserve">Goal 3 — Community &amp; Event Engagement</w:t>
      </w:r>
    </w:p>
    <w:p w:rsidR="00000000" w:rsidDel="00000000" w:rsidP="00000000" w:rsidRDefault="00000000" w:rsidRPr="00000000" w14:paraId="00000063">
      <w:pPr>
        <w:spacing w:after="100" w:lineRule="auto"/>
        <w:rPr>
          <w:b w:val="1"/>
          <w:bCs w:val="1"/>
          <w:color w:val="212121"/>
          <w:sz w:val="16"/>
          <w:szCs w:val="16"/>
        </w:rPr>
      </w:pPr>
      <w:r w:rsidDel="00000000" w:rsidR="00000000" w:rsidRPr="00000000">
        <w:rPr>
          <w:b w:val="1"/>
          <w:bCs w:val="1"/>
          <w:color w:val="212121"/>
          <w:sz w:val="16"/>
          <w:szCs w:val="16"/>
          <w:rtl w:val="0"/>
        </w:rPr>
        <w:t xml:space="preserve">Drive attendance at performances, workshops, and cultural events. Build a loyal community of students, alumni, parents, and arts patrons around the institution.</w:t>
      </w:r>
    </w:p>
    <w:p w:rsidR="00000000" w:rsidDel="00000000" w:rsidP="00000000" w:rsidRDefault="00000000" w:rsidRPr="00000000" w14:paraId="00000064">
      <w:pPr>
        <w:spacing w:after="100" w:lineRule="auto"/>
        <w:rPr>
          <w:b w:val="1"/>
          <w:bCs w:val="1"/>
          <w:color w:val="212121"/>
          <w:sz w:val="17"/>
          <w:szCs w:val="17"/>
        </w:rPr>
      </w:pPr>
      <w:r w:rsidDel="00000000" w:rsidR="00000000" w:rsidRPr="00000000">
        <w:rPr>
          <w:b w:val="1"/>
          <w:bCs w:val="1"/>
          <w:color w:val="212121"/>
          <w:sz w:val="17"/>
          <w:szCs w:val="17"/>
          <w:rtl w:val="0"/>
        </w:rPr>
        <w:t xml:space="preserve">Goal 4 — Cultural Preservation Mission</w:t>
      </w:r>
    </w:p>
    <w:p w:rsidR="00000000" w:rsidDel="00000000" w:rsidP="00000000" w:rsidRDefault="00000000" w:rsidRPr="00000000" w14:paraId="00000065">
      <w:pPr>
        <w:spacing w:after="100" w:lineRule="auto"/>
        <w:rPr>
          <w:b w:val="1"/>
          <w:bCs w:val="1"/>
          <w:color w:val="212121"/>
          <w:sz w:val="16"/>
          <w:szCs w:val="16"/>
        </w:rPr>
      </w:pPr>
      <w:r w:rsidDel="00000000" w:rsidR="00000000" w:rsidRPr="00000000">
        <w:rPr>
          <w:b w:val="1"/>
          <w:bCs w:val="1"/>
          <w:color w:val="212121"/>
          <w:sz w:val="16"/>
          <w:szCs w:val="16"/>
          <w:rtl w:val="0"/>
        </w:rPr>
        <w:t xml:space="preserve">Serve the institution's deeper purpose: preserving and transmitting Bengali artistic heritage to future generations. The website is itself an act of cultural preservation — a digital monument to the tradition.</w:t>
      </w:r>
    </w:p>
    <w:p w:rsidR="00000000" w:rsidDel="00000000" w:rsidP="00000000" w:rsidRDefault="00000000" w:rsidRPr="00000000" w14:paraId="00000066">
      <w:pPr>
        <w:spacing w:after="100" w:lineRule="auto"/>
        <w:rPr>
          <w:b w:val="1"/>
          <w:bCs w:val="1"/>
          <w:color w:val="212121"/>
          <w:sz w:val="17"/>
          <w:szCs w:val="17"/>
        </w:rPr>
      </w:pPr>
      <w:r w:rsidDel="00000000" w:rsidR="00000000" w:rsidRPr="00000000">
        <w:rPr>
          <w:b w:val="1"/>
          <w:bCs w:val="1"/>
          <w:color w:val="212121"/>
          <w:sz w:val="17"/>
          <w:szCs w:val="17"/>
          <w:rtl w:val="0"/>
        </w:rPr>
        <w:t xml:space="preserve">Goal 5 — Long-Term Digital Presence</w:t>
      </w:r>
    </w:p>
    <w:p w:rsidR="00000000" w:rsidDel="00000000" w:rsidP="00000000" w:rsidRDefault="00000000" w:rsidRPr="00000000" w14:paraId="00000067">
      <w:pPr>
        <w:spacing w:after="100" w:lineRule="auto"/>
        <w:rPr>
          <w:b w:val="1"/>
          <w:bCs w:val="1"/>
          <w:color w:val="212121"/>
          <w:sz w:val="16"/>
          <w:szCs w:val="16"/>
        </w:rPr>
      </w:pPr>
      <w:r w:rsidDel="00000000" w:rsidR="00000000" w:rsidRPr="00000000">
        <w:rPr>
          <w:b w:val="1"/>
          <w:bCs w:val="1"/>
          <w:color w:val="212121"/>
          <w:sz w:val="16"/>
          <w:szCs w:val="16"/>
          <w:rtl w:val="0"/>
        </w:rPr>
        <w:t xml:space="preserve">Build an asset that grows in authority over time. Blog/journal content, gallery archives, faculty profiles, and student outcomes compound into an SEO and trust moat that is nearly impossible for competitors to replicate quickly.</w:t>
      </w:r>
    </w:p>
    <w:p w:rsidR="00000000" w:rsidDel="00000000" w:rsidP="00000000" w:rsidRDefault="00000000" w:rsidRPr="00000000" w14:paraId="00000068">
      <w:pPr>
        <w:spacing w:after="100" w:lineRule="auto"/>
        <w:rPr>
          <w:b w:val="1"/>
          <w:bCs w:val="1"/>
          <w:color w:val="770e15"/>
          <w:sz w:val="20"/>
          <w:szCs w:val="20"/>
        </w:rPr>
      </w:pPr>
      <w:r w:rsidDel="00000000" w:rsidR="00000000" w:rsidRPr="00000000">
        <w:rPr>
          <w:b w:val="1"/>
          <w:bCs w:val="1"/>
          <w:color w:val="770e15"/>
          <w:sz w:val="20"/>
          <w:szCs w:val="20"/>
          <w:rtl w:val="0"/>
        </w:rPr>
        <w:t xml:space="preserve">3.2  Business KPIs</w:t>
      </w:r>
    </w:p>
    <w:tbl>
      <w:tblPr>
        <w:tblStyle w:val="Table7"/>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69">
            <w:pPr>
              <w:rPr>
                <w:b w:val="1"/>
                <w:bCs w:val="1"/>
                <w:color w:val="212121"/>
                <w:sz w:val="15"/>
                <w:szCs w:val="15"/>
              </w:rPr>
            </w:pPr>
            <w:r w:rsidDel="00000000" w:rsidR="00000000" w:rsidRPr="00000000">
              <w:rPr>
                <w:b w:val="1"/>
                <w:bCs w:val="1"/>
                <w:color w:val="212121"/>
                <w:sz w:val="15"/>
                <w:szCs w:val="15"/>
                <w:rtl w:val="0"/>
              </w:rPr>
              <w:t xml:space="preserve">KPI</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A">
            <w:pPr>
              <w:rPr>
                <w:color w:val="212121"/>
                <w:sz w:val="15"/>
                <w:szCs w:val="15"/>
              </w:rPr>
            </w:pPr>
            <w:r w:rsidDel="00000000" w:rsidR="00000000" w:rsidRPr="00000000">
              <w:rPr>
                <w:color w:val="212121"/>
                <w:sz w:val="15"/>
                <w:szCs w:val="15"/>
                <w:rtl w:val="0"/>
              </w:rPr>
              <w:t xml:space="preserve">Target (Year 1)</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B">
            <w:pPr>
              <w:rPr>
                <w:b w:val="1"/>
                <w:bCs w:val="1"/>
                <w:color w:val="212121"/>
                <w:sz w:val="15"/>
                <w:szCs w:val="15"/>
              </w:rPr>
            </w:pPr>
            <w:r w:rsidDel="00000000" w:rsidR="00000000" w:rsidRPr="00000000">
              <w:rPr>
                <w:b w:val="1"/>
                <w:bCs w:val="1"/>
                <w:color w:val="212121"/>
                <w:sz w:val="15"/>
                <w:szCs w:val="15"/>
                <w:rtl w:val="0"/>
              </w:rPr>
              <w:t xml:space="preserve">Monthly Enrollment Inquiries via Website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C">
            <w:pPr>
              <w:rPr>
                <w:color w:val="212121"/>
                <w:sz w:val="15"/>
                <w:szCs w:val="15"/>
              </w:rPr>
            </w:pPr>
            <w:r w:rsidDel="00000000" w:rsidR="00000000" w:rsidRPr="00000000">
              <w:rPr>
                <w:color w:val="212121"/>
                <w:sz w:val="15"/>
                <w:szCs w:val="15"/>
                <w:rtl w:val="0"/>
              </w:rPr>
              <w:t xml:space="preserve">Measurable uplift vs. current</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6D">
            <w:pPr>
              <w:rPr>
                <w:b w:val="1"/>
                <w:bCs w:val="1"/>
                <w:color w:val="212121"/>
                <w:sz w:val="15"/>
                <w:szCs w:val="15"/>
              </w:rPr>
            </w:pPr>
            <w:r w:rsidDel="00000000" w:rsidR="00000000" w:rsidRPr="00000000">
              <w:rPr>
                <w:b w:val="1"/>
                <w:bCs w:val="1"/>
                <w:color w:val="212121"/>
                <w:sz w:val="15"/>
                <w:szCs w:val="15"/>
                <w:rtl w:val="0"/>
              </w:rPr>
              <w:t xml:space="preserve">Application Form Submissions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E">
            <w:pPr>
              <w:rPr>
                <w:color w:val="212121"/>
                <w:sz w:val="15"/>
                <w:szCs w:val="15"/>
              </w:rPr>
            </w:pPr>
            <w:r w:rsidDel="00000000" w:rsidR="00000000" w:rsidRPr="00000000">
              <w:rPr>
                <w:color w:val="212121"/>
                <w:sz w:val="15"/>
                <w:szCs w:val="15"/>
                <w:rtl w:val="0"/>
              </w:rPr>
              <w:t xml:space="preserve">Primary conversion metric</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rPr>
                <w:b w:val="1"/>
                <w:bCs w:val="1"/>
                <w:color w:val="212121"/>
                <w:sz w:val="15"/>
                <w:szCs w:val="15"/>
              </w:rPr>
            </w:pPr>
            <w:r w:rsidDel="00000000" w:rsidR="00000000" w:rsidRPr="00000000">
              <w:rPr>
                <w:b w:val="1"/>
                <w:bCs w:val="1"/>
                <w:color w:val="212121"/>
                <w:sz w:val="15"/>
                <w:szCs w:val="15"/>
                <w:rtl w:val="0"/>
              </w:rPr>
              <w:t xml:space="preserve">Event Page Traffic</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0">
            <w:pPr>
              <w:rPr>
                <w:color w:val="212121"/>
                <w:sz w:val="15"/>
                <w:szCs w:val="15"/>
              </w:rPr>
            </w:pPr>
            <w:r w:rsidDel="00000000" w:rsidR="00000000" w:rsidRPr="00000000">
              <w:rPr>
                <w:color w:val="212121"/>
                <w:sz w:val="15"/>
                <w:szCs w:val="15"/>
                <w:rtl w:val="0"/>
              </w:rPr>
              <w:t xml:space="preserve">Grows with each event published</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71">
            <w:pPr>
              <w:rPr>
                <w:b w:val="1"/>
                <w:bCs w:val="1"/>
                <w:color w:val="212121"/>
                <w:sz w:val="15"/>
                <w:szCs w:val="15"/>
              </w:rPr>
            </w:pPr>
            <w:r w:rsidDel="00000000" w:rsidR="00000000" w:rsidRPr="00000000">
              <w:rPr>
                <w:b w:val="1"/>
                <w:bCs w:val="1"/>
                <w:color w:val="212121"/>
                <w:sz w:val="15"/>
                <w:szCs w:val="15"/>
                <w:rtl w:val="0"/>
              </w:rPr>
              <w:t xml:space="preserve">Organic Search Traffic</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2">
            <w:pPr>
              <w:rPr>
                <w:color w:val="212121"/>
                <w:sz w:val="15"/>
                <w:szCs w:val="15"/>
              </w:rPr>
            </w:pPr>
            <w:r w:rsidDel="00000000" w:rsidR="00000000" w:rsidRPr="00000000">
              <w:rPr>
                <w:color w:val="212121"/>
                <w:sz w:val="15"/>
                <w:szCs w:val="15"/>
                <w:rtl w:val="0"/>
              </w:rPr>
              <w:t xml:space="preserve">Driven by blog + program pages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3">
            <w:pPr>
              <w:rPr>
                <w:b w:val="1"/>
                <w:bCs w:val="1"/>
                <w:color w:val="212121"/>
                <w:sz w:val="15"/>
                <w:szCs w:val="15"/>
              </w:rPr>
            </w:pPr>
            <w:r w:rsidDel="00000000" w:rsidR="00000000" w:rsidRPr="00000000">
              <w:rPr>
                <w:b w:val="1"/>
                <w:bCs w:val="1"/>
                <w:color w:val="212121"/>
                <w:sz w:val="15"/>
                <w:szCs w:val="15"/>
                <w:rtl w:val="0"/>
              </w:rPr>
              <w:t xml:space="preserve">Returning Visitor Rate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4">
            <w:pPr>
              <w:rPr>
                <w:color w:val="212121"/>
                <w:sz w:val="15"/>
                <w:szCs w:val="15"/>
              </w:rPr>
            </w:pPr>
            <w:r w:rsidDel="00000000" w:rsidR="00000000" w:rsidRPr="00000000">
              <w:rPr>
                <w:color w:val="212121"/>
                <w:sz w:val="15"/>
                <w:szCs w:val="15"/>
                <w:rtl w:val="0"/>
              </w:rPr>
              <w:t xml:space="preserve">Community engagement signal</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75">
            <w:pPr>
              <w:rPr>
                <w:b w:val="1"/>
                <w:bCs w:val="1"/>
                <w:color w:val="212121"/>
                <w:sz w:val="15"/>
                <w:szCs w:val="15"/>
              </w:rPr>
            </w:pPr>
            <w:r w:rsidDel="00000000" w:rsidR="00000000" w:rsidRPr="00000000">
              <w:rPr>
                <w:b w:val="1"/>
                <w:bCs w:val="1"/>
                <w:color w:val="212121"/>
                <w:sz w:val="15"/>
                <w:szCs w:val="15"/>
                <w:rtl w:val="0"/>
              </w:rPr>
              <w:t xml:space="preserve">Average Session Duration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6">
            <w:pPr>
              <w:rPr>
                <w:color w:val="212121"/>
                <w:sz w:val="15"/>
                <w:szCs w:val="15"/>
              </w:rPr>
            </w:pPr>
            <w:r w:rsidDel="00000000" w:rsidR="00000000" w:rsidRPr="00000000">
              <w:rPr>
                <w:color w:val="212121"/>
                <w:sz w:val="15"/>
                <w:szCs w:val="15"/>
                <w:rtl w:val="0"/>
              </w:rPr>
              <w:t xml:space="preserve">Measures content quality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7">
            <w:pPr>
              <w:rPr>
                <w:b w:val="1"/>
                <w:bCs w:val="1"/>
                <w:color w:val="212121"/>
                <w:sz w:val="15"/>
                <w:szCs w:val="15"/>
              </w:rPr>
            </w:pPr>
            <w:r w:rsidDel="00000000" w:rsidR="00000000" w:rsidRPr="00000000">
              <w:rPr>
                <w:b w:val="1"/>
                <w:bCs w:val="1"/>
                <w:color w:val="212121"/>
                <w:sz w:val="15"/>
                <w:szCs w:val="15"/>
                <w:rtl w:val="0"/>
              </w:rPr>
              <w:t xml:space="preserve">Mobile Sessions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8">
            <w:pPr>
              <w:rPr>
                <w:color w:val="212121"/>
                <w:sz w:val="15"/>
                <w:szCs w:val="15"/>
              </w:rPr>
            </w:pPr>
            <w:r w:rsidDel="00000000" w:rsidR="00000000" w:rsidRPr="00000000">
              <w:rPr>
                <w:color w:val="212121"/>
                <w:sz w:val="15"/>
                <w:szCs w:val="15"/>
                <w:rtl w:val="0"/>
              </w:rPr>
              <w:t xml:space="preserve">&gt; 60% of total sessions expected</w:t>
            </w:r>
          </w:p>
        </w:tc>
      </w:tr>
    </w:tbl>
    <w:p w:rsidR="00000000" w:rsidDel="00000000" w:rsidP="00000000" w:rsidRDefault="00000000" w:rsidRPr="00000000" w14:paraId="00000079">
      <w:pPr>
        <w:spacing w:after="100" w:lineRule="auto"/>
        <w:rPr>
          <w:b w:val="1"/>
          <w:bCs w:val="1"/>
          <w:color w:val="770e15"/>
          <w:sz w:val="14"/>
          <w:szCs w:val="14"/>
        </w:rPr>
      </w:pPr>
      <w:r w:rsidDel="00000000" w:rsidR="00000000" w:rsidRPr="00000000">
        <w:rPr>
          <w:b w:val="1"/>
          <w:bCs w:val="1"/>
          <w:color w:val="770e15"/>
          <w:sz w:val="14"/>
          <w:szCs w:val="14"/>
          <w:rtl w:val="0"/>
        </w:rPr>
        <w:t xml:space="preserve">SECTION 04</w:t>
      </w:r>
    </w:p>
    <w:p w:rsidR="00000000" w:rsidDel="00000000" w:rsidP="00000000" w:rsidRDefault="00000000" w:rsidRPr="00000000" w14:paraId="0000007A">
      <w:pPr>
        <w:spacing w:after="100" w:lineRule="auto"/>
        <w:rPr>
          <w:b w:val="1"/>
          <w:bCs w:val="1"/>
          <w:color w:val="212121"/>
          <w:sz w:val="30"/>
          <w:szCs w:val="30"/>
        </w:rPr>
      </w:pPr>
      <w:r w:rsidDel="00000000" w:rsidR="00000000" w:rsidRPr="00000000">
        <w:rPr>
          <w:b w:val="1"/>
          <w:bCs w:val="1"/>
          <w:color w:val="212121"/>
          <w:sz w:val="30"/>
          <w:szCs w:val="30"/>
          <w:rtl w:val="0"/>
        </w:rPr>
        <w:t xml:space="preserve">Core Website Goals</w:t>
      </w:r>
    </w:p>
    <w:p w:rsidR="00000000" w:rsidDel="00000000" w:rsidP="00000000" w:rsidRDefault="00000000" w:rsidRPr="00000000" w14:paraId="0000007B">
      <w:pPr>
        <w:spacing w:after="100" w:lineRule="auto"/>
        <w:rPr>
          <w:b w:val="1"/>
          <w:bCs w:val="1"/>
          <w:color w:val="212121"/>
          <w:sz w:val="16"/>
          <w:szCs w:val="16"/>
        </w:rPr>
      </w:pPr>
      <w:r w:rsidDel="00000000" w:rsidR="00000000" w:rsidRPr="00000000">
        <w:rPr>
          <w:b w:val="1"/>
          <w:bCs w:val="1"/>
          <w:color w:val="212121"/>
          <w:sz w:val="16"/>
          <w:szCs w:val="16"/>
          <w:rtl w:val="0"/>
        </w:rPr>
        <w:t xml:space="preserve">The website must achieve five experiential goals. These are not features — they are outcomes that the design, content, and UX must collectively produce.</w:t>
      </w:r>
    </w:p>
    <w:tbl>
      <w:tblPr>
        <w:tblStyle w:val="Table8"/>
        <w:tblW w:w="6765.0" w:type="dxa"/>
        <w:jc w:val="left"/>
        <w:tblLayout w:type="fixed"/>
        <w:tblLook w:val="0600"/>
      </w:tblPr>
      <w:tblGrid>
        <w:gridCol w:w="6765"/>
        <w:tblGridChange w:id="0">
          <w:tblGrid>
            <w:gridCol w:w="6765"/>
          </w:tblGrid>
        </w:tblGridChange>
      </w:tblGrid>
      <w:tr>
        <w:trPr>
          <w:cantSplit w:val="0"/>
          <w:trHeight w:val="133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7C">
            <w:pPr>
              <w:spacing w:after="120" w:lineRule="auto"/>
              <w:rPr>
                <w:b w:val="1"/>
                <w:bCs w:val="1"/>
                <w:color w:val="770e15"/>
                <w:sz w:val="17"/>
                <w:szCs w:val="17"/>
              </w:rPr>
            </w:pPr>
            <w:r w:rsidDel="00000000" w:rsidR="00000000" w:rsidRPr="00000000">
              <w:rPr>
                <w:b w:val="1"/>
                <w:bCs w:val="1"/>
                <w:color w:val="770e15"/>
                <w:sz w:val="17"/>
                <w:szCs w:val="17"/>
                <w:rtl w:val="0"/>
              </w:rPr>
              <w:t xml:space="preserve">Goal 1 — Instant Identity (0–3 Seconds)</w:t>
            </w:r>
          </w:p>
          <w:p w:rsidR="00000000" w:rsidDel="00000000" w:rsidP="00000000" w:rsidRDefault="00000000" w:rsidRPr="00000000" w14:paraId="0000007D">
            <w:pPr>
              <w:spacing w:after="120" w:lineRule="auto"/>
              <w:rPr>
                <w:color w:val="212121"/>
                <w:sz w:val="15"/>
                <w:szCs w:val="15"/>
              </w:rPr>
            </w:pPr>
            <w:r w:rsidDel="00000000" w:rsidR="00000000" w:rsidRPr="00000000">
              <w:rPr>
                <w:color w:val="212121"/>
                <w:sz w:val="15"/>
                <w:szCs w:val="15"/>
                <w:rtl w:val="0"/>
              </w:rPr>
              <w:t xml:space="preserve">— Visitor understands what Kolkata Shrutijatak is within three seconds of landing.</w:t>
            </w:r>
          </w:p>
          <w:p w:rsidR="00000000" w:rsidDel="00000000" w:rsidP="00000000" w:rsidRDefault="00000000" w:rsidRPr="00000000" w14:paraId="0000007E">
            <w:pPr>
              <w:spacing w:after="120" w:lineRule="auto"/>
              <w:rPr>
                <w:color w:val="212121"/>
                <w:sz w:val="15"/>
                <w:szCs w:val="15"/>
              </w:rPr>
            </w:pPr>
            <w:r w:rsidDel="00000000" w:rsidR="00000000" w:rsidRPr="00000000">
              <w:rPr>
                <w:color w:val="212121"/>
                <w:sz w:val="15"/>
                <w:szCs w:val="15"/>
                <w:rtl w:val="0"/>
              </w:rPr>
              <w:t xml:space="preserve">— Hero section communicates: institution name, cultural category, what is offered, and why it matters.</w:t>
            </w:r>
          </w:p>
          <w:p w:rsidR="00000000" w:rsidDel="00000000" w:rsidP="00000000" w:rsidRDefault="00000000" w:rsidRPr="00000000" w14:paraId="0000007F">
            <w:pPr>
              <w:rPr>
                <w:color w:val="212121"/>
                <w:sz w:val="15"/>
                <w:szCs w:val="15"/>
              </w:rPr>
            </w:pPr>
            <w:r w:rsidDel="00000000" w:rsidR="00000000" w:rsidRPr="00000000">
              <w:rPr>
                <w:color w:val="212121"/>
                <w:sz w:val="15"/>
                <w:szCs w:val="15"/>
                <w:rtl w:val="0"/>
              </w:rPr>
              <w:t xml:space="preserve">— No ambiguity. No hunting. No reading required to grasp the core identity.</w:t>
            </w:r>
          </w:p>
        </w:tc>
      </w:tr>
    </w:tbl>
    <w:p w:rsidR="00000000" w:rsidDel="00000000" w:rsidP="00000000" w:rsidRDefault="00000000" w:rsidRPr="00000000" w14:paraId="00000080">
      <w:pPr>
        <w:rPr/>
      </w:pPr>
      <w:r w:rsidDel="00000000" w:rsidR="00000000" w:rsidRPr="00000000">
        <w:rPr>
          <w:rtl w:val="0"/>
        </w:rPr>
      </w:r>
    </w:p>
    <w:tbl>
      <w:tblPr>
        <w:tblStyle w:val="Table9"/>
        <w:tblW w:w="6765.0" w:type="dxa"/>
        <w:jc w:val="left"/>
        <w:tblLayout w:type="fixed"/>
        <w:tblLook w:val="0600"/>
      </w:tblPr>
      <w:tblGrid>
        <w:gridCol w:w="6765"/>
        <w:tblGridChange w:id="0">
          <w:tblGrid>
            <w:gridCol w:w="6765"/>
          </w:tblGrid>
        </w:tblGridChange>
      </w:tblGrid>
      <w:tr>
        <w:trPr>
          <w:cantSplit w:val="0"/>
          <w:trHeight w:val="1170"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81">
            <w:pPr>
              <w:spacing w:after="120" w:lineRule="auto"/>
              <w:rPr>
                <w:b w:val="1"/>
                <w:bCs w:val="1"/>
                <w:color w:val="770e15"/>
                <w:sz w:val="17"/>
                <w:szCs w:val="17"/>
              </w:rPr>
            </w:pPr>
            <w:r w:rsidDel="00000000" w:rsidR="00000000" w:rsidRPr="00000000">
              <w:rPr>
                <w:b w:val="1"/>
                <w:bCs w:val="1"/>
                <w:color w:val="770e15"/>
                <w:sz w:val="17"/>
                <w:szCs w:val="17"/>
                <w:rtl w:val="0"/>
              </w:rPr>
              <w:t xml:space="preserve">Goal 2 — Perceived Premiumness</w:t>
            </w:r>
          </w:p>
          <w:p w:rsidR="00000000" w:rsidDel="00000000" w:rsidP="00000000" w:rsidRDefault="00000000" w:rsidRPr="00000000" w14:paraId="00000082">
            <w:pPr>
              <w:spacing w:after="120" w:lineRule="auto"/>
              <w:rPr>
                <w:color w:val="212121"/>
                <w:sz w:val="15"/>
                <w:szCs w:val="15"/>
              </w:rPr>
            </w:pPr>
            <w:r w:rsidDel="00000000" w:rsidR="00000000" w:rsidRPr="00000000">
              <w:rPr>
                <w:color w:val="212121"/>
                <w:sz w:val="15"/>
                <w:szCs w:val="15"/>
                <w:rtl w:val="0"/>
              </w:rPr>
              <w:t xml:space="preserve">— The site must feel like a serious institution, not a hobby school or community centre.</w:t>
            </w:r>
          </w:p>
          <w:p w:rsidR="00000000" w:rsidDel="00000000" w:rsidP="00000000" w:rsidRDefault="00000000" w:rsidRPr="00000000" w14:paraId="00000083">
            <w:pPr>
              <w:spacing w:after="120" w:lineRule="auto"/>
              <w:rPr>
                <w:color w:val="212121"/>
                <w:sz w:val="15"/>
                <w:szCs w:val="15"/>
              </w:rPr>
            </w:pPr>
            <w:r w:rsidDel="00000000" w:rsidR="00000000" w:rsidRPr="00000000">
              <w:rPr>
                <w:color w:val="212121"/>
                <w:sz w:val="15"/>
                <w:szCs w:val="15"/>
                <w:rtl w:val="0"/>
              </w:rPr>
              <w:t xml:space="preserve">— Faculty credentials, student outcomes, real events, and media presence must validate quality.</w:t>
            </w:r>
          </w:p>
          <w:p w:rsidR="00000000" w:rsidDel="00000000" w:rsidP="00000000" w:rsidRDefault="00000000" w:rsidRPr="00000000" w14:paraId="00000084">
            <w:pPr>
              <w:rPr>
                <w:color w:val="212121"/>
                <w:sz w:val="15"/>
                <w:szCs w:val="15"/>
              </w:rPr>
            </w:pPr>
            <w:r w:rsidDel="00000000" w:rsidR="00000000" w:rsidRPr="00000000">
              <w:rPr>
                <w:color w:val="212121"/>
                <w:sz w:val="15"/>
                <w:szCs w:val="15"/>
                <w:rtl w:val="0"/>
              </w:rPr>
              <w:t xml:space="preserve">— Every visual and typographic choice must reinforce institutional seriousness.</w:t>
            </w:r>
          </w:p>
        </w:tc>
      </w:tr>
    </w:tbl>
    <w:p w:rsidR="00000000" w:rsidDel="00000000" w:rsidP="00000000" w:rsidRDefault="00000000" w:rsidRPr="00000000" w14:paraId="00000085">
      <w:pPr>
        <w:rPr/>
      </w:pPr>
      <w:r w:rsidDel="00000000" w:rsidR="00000000" w:rsidRPr="00000000">
        <w:rPr>
          <w:rtl w:val="0"/>
        </w:rPr>
      </w:r>
    </w:p>
    <w:tbl>
      <w:tblPr>
        <w:tblStyle w:val="Table10"/>
        <w:tblW w:w="6765.0" w:type="dxa"/>
        <w:jc w:val="left"/>
        <w:tblLayout w:type="fixed"/>
        <w:tblLook w:val="0600"/>
      </w:tblPr>
      <w:tblGrid>
        <w:gridCol w:w="6765"/>
        <w:tblGridChange w:id="0">
          <w:tblGrid>
            <w:gridCol w:w="6765"/>
          </w:tblGrid>
        </w:tblGridChange>
      </w:tblGrid>
      <w:tr>
        <w:trPr>
          <w:cantSplit w:val="0"/>
          <w:trHeight w:val="1170"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86">
            <w:pPr>
              <w:spacing w:after="120" w:lineRule="auto"/>
              <w:rPr>
                <w:b w:val="1"/>
                <w:bCs w:val="1"/>
                <w:color w:val="770e15"/>
                <w:sz w:val="17"/>
                <w:szCs w:val="17"/>
              </w:rPr>
            </w:pPr>
            <w:r w:rsidDel="00000000" w:rsidR="00000000" w:rsidRPr="00000000">
              <w:rPr>
                <w:b w:val="1"/>
                <w:bCs w:val="1"/>
                <w:color w:val="770e15"/>
                <w:sz w:val="17"/>
                <w:szCs w:val="17"/>
                <w:rtl w:val="0"/>
              </w:rPr>
              <w:t xml:space="preserve">Goal 3 — Crystal-Clear Offering</w:t>
            </w:r>
          </w:p>
          <w:p w:rsidR="00000000" w:rsidDel="00000000" w:rsidP="00000000" w:rsidRDefault="00000000" w:rsidRPr="00000000" w14:paraId="00000087">
            <w:pPr>
              <w:spacing w:after="120" w:lineRule="auto"/>
              <w:rPr>
                <w:color w:val="212121"/>
                <w:sz w:val="15"/>
                <w:szCs w:val="15"/>
              </w:rPr>
            </w:pPr>
            <w:r w:rsidDel="00000000" w:rsidR="00000000" w:rsidRPr="00000000">
              <w:rPr>
                <w:color w:val="212121"/>
                <w:sz w:val="15"/>
                <w:szCs w:val="15"/>
                <w:rtl w:val="0"/>
              </w:rPr>
              <w:t xml:space="preserve">— Visitor must immediately understand: which programs exist, who they are for, how to join.</w:t>
            </w:r>
          </w:p>
          <w:p w:rsidR="00000000" w:rsidDel="00000000" w:rsidP="00000000" w:rsidRDefault="00000000" w:rsidRPr="00000000" w14:paraId="00000088">
            <w:pPr>
              <w:spacing w:after="120" w:lineRule="auto"/>
              <w:rPr>
                <w:color w:val="212121"/>
                <w:sz w:val="15"/>
                <w:szCs w:val="15"/>
              </w:rPr>
            </w:pPr>
            <w:r w:rsidDel="00000000" w:rsidR="00000000" w:rsidRPr="00000000">
              <w:rPr>
                <w:color w:val="212121"/>
                <w:sz w:val="15"/>
                <w:szCs w:val="15"/>
                <w:rtl w:val="0"/>
              </w:rPr>
              <w:t xml:space="preserve">— Zero confusion about disciplines, levels, eligibility, or enrollment process.</w:t>
            </w:r>
          </w:p>
          <w:p w:rsidR="00000000" w:rsidDel="00000000" w:rsidP="00000000" w:rsidRDefault="00000000" w:rsidRPr="00000000" w14:paraId="00000089">
            <w:pPr>
              <w:rPr>
                <w:color w:val="212121"/>
                <w:sz w:val="15"/>
                <w:szCs w:val="15"/>
              </w:rPr>
            </w:pPr>
            <w:r w:rsidDel="00000000" w:rsidR="00000000" w:rsidRPr="00000000">
              <w:rPr>
                <w:color w:val="212121"/>
                <w:sz w:val="15"/>
                <w:szCs w:val="15"/>
                <w:rtl w:val="0"/>
              </w:rPr>
              <w:t xml:space="preserve">— Programs section must read like a premium product catalogue, not a course list.</w:t>
            </w:r>
          </w:p>
        </w:tc>
      </w:tr>
    </w:tbl>
    <w:p w:rsidR="00000000" w:rsidDel="00000000" w:rsidP="00000000" w:rsidRDefault="00000000" w:rsidRPr="00000000" w14:paraId="0000008A">
      <w:pPr>
        <w:rPr/>
      </w:pPr>
      <w:r w:rsidDel="00000000" w:rsidR="00000000" w:rsidRPr="00000000">
        <w:rPr>
          <w:rtl w:val="0"/>
        </w:rPr>
      </w:r>
    </w:p>
    <w:tbl>
      <w:tblPr>
        <w:tblStyle w:val="Table11"/>
        <w:tblW w:w="6765.0" w:type="dxa"/>
        <w:jc w:val="left"/>
        <w:tblLayout w:type="fixed"/>
        <w:tblLook w:val="0600"/>
      </w:tblPr>
      <w:tblGrid>
        <w:gridCol w:w="6765"/>
        <w:tblGridChange w:id="0">
          <w:tblGrid>
            <w:gridCol w:w="6765"/>
          </w:tblGrid>
        </w:tblGridChange>
      </w:tblGrid>
      <w:tr>
        <w:trPr>
          <w:cantSplit w:val="0"/>
          <w:trHeight w:val="1170"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8B">
            <w:pPr>
              <w:spacing w:after="120" w:lineRule="auto"/>
              <w:rPr>
                <w:b w:val="1"/>
                <w:bCs w:val="1"/>
                <w:color w:val="770e15"/>
                <w:sz w:val="17"/>
                <w:szCs w:val="17"/>
              </w:rPr>
            </w:pPr>
            <w:r w:rsidDel="00000000" w:rsidR="00000000" w:rsidRPr="00000000">
              <w:rPr>
                <w:b w:val="1"/>
                <w:bCs w:val="1"/>
                <w:color w:val="770e15"/>
                <w:sz w:val="17"/>
                <w:szCs w:val="17"/>
                <w:rtl w:val="0"/>
              </w:rPr>
              <w:t xml:space="preserve">Goal 4 — Emotional Desire</w:t>
            </w:r>
          </w:p>
          <w:p w:rsidR="00000000" w:rsidDel="00000000" w:rsidP="00000000" w:rsidRDefault="00000000" w:rsidRPr="00000000" w14:paraId="0000008C">
            <w:pPr>
              <w:spacing w:after="120" w:lineRule="auto"/>
              <w:rPr>
                <w:color w:val="212121"/>
                <w:sz w:val="15"/>
                <w:szCs w:val="15"/>
              </w:rPr>
            </w:pPr>
            <w:r w:rsidDel="00000000" w:rsidR="00000000" w:rsidRPr="00000000">
              <w:rPr>
                <w:color w:val="212121"/>
                <w:sz w:val="15"/>
                <w:szCs w:val="15"/>
                <w:rtl w:val="0"/>
              </w:rPr>
              <w:t xml:space="preserve">— Website must create the feeling: 'I want to be part of this institution.'</w:t>
            </w:r>
          </w:p>
          <w:p w:rsidR="00000000" w:rsidDel="00000000" w:rsidP="00000000" w:rsidRDefault="00000000" w:rsidRPr="00000000" w14:paraId="0000008D">
            <w:pPr>
              <w:spacing w:after="120" w:lineRule="auto"/>
              <w:rPr>
                <w:color w:val="212121"/>
                <w:sz w:val="15"/>
                <w:szCs w:val="15"/>
              </w:rPr>
            </w:pPr>
            <w:r w:rsidDel="00000000" w:rsidR="00000000" w:rsidRPr="00000000">
              <w:rPr>
                <w:color w:val="212121"/>
                <w:sz w:val="15"/>
                <w:szCs w:val="15"/>
                <w:rtl w:val="0"/>
              </w:rPr>
              <w:t xml:space="preserve">— Achieved through beautiful visuals, student life content, performance media, cultural depth.</w:t>
            </w:r>
          </w:p>
          <w:p w:rsidR="00000000" w:rsidDel="00000000" w:rsidP="00000000" w:rsidRDefault="00000000" w:rsidRPr="00000000" w14:paraId="0000008E">
            <w:pPr>
              <w:rPr>
                <w:color w:val="212121"/>
                <w:sz w:val="15"/>
                <w:szCs w:val="15"/>
              </w:rPr>
            </w:pPr>
            <w:r w:rsidDel="00000000" w:rsidR="00000000" w:rsidRPr="00000000">
              <w:rPr>
                <w:color w:val="212121"/>
                <w:sz w:val="15"/>
                <w:szCs w:val="15"/>
                <w:rtl w:val="0"/>
              </w:rPr>
              <w:t xml:space="preserve">— Memorable 'shock moments' — 2–3 high-impact sections that stop the scroll.</w:t>
            </w:r>
          </w:p>
        </w:tc>
      </w:tr>
    </w:tbl>
    <w:p w:rsidR="00000000" w:rsidDel="00000000" w:rsidP="00000000" w:rsidRDefault="00000000" w:rsidRPr="00000000" w14:paraId="0000008F">
      <w:pPr>
        <w:rPr/>
      </w:pPr>
      <w:r w:rsidDel="00000000" w:rsidR="00000000" w:rsidRPr="00000000">
        <w:rPr>
          <w:rtl w:val="0"/>
        </w:rPr>
      </w:r>
    </w:p>
    <w:tbl>
      <w:tblPr>
        <w:tblStyle w:val="Table12"/>
        <w:tblW w:w="6765.0" w:type="dxa"/>
        <w:jc w:val="left"/>
        <w:tblLayout w:type="fixed"/>
        <w:tblLook w:val="0600"/>
      </w:tblPr>
      <w:tblGrid>
        <w:gridCol w:w="6765"/>
        <w:tblGridChange w:id="0">
          <w:tblGrid>
            <w:gridCol w:w="6765"/>
          </w:tblGrid>
        </w:tblGridChange>
      </w:tblGrid>
      <w:tr>
        <w:trPr>
          <w:cantSplit w:val="0"/>
          <w:trHeight w:val="1170"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90">
            <w:pPr>
              <w:spacing w:after="120" w:lineRule="auto"/>
              <w:rPr>
                <w:b w:val="1"/>
                <w:bCs w:val="1"/>
                <w:color w:val="770e15"/>
                <w:sz w:val="17"/>
                <w:szCs w:val="17"/>
              </w:rPr>
            </w:pPr>
            <w:r w:rsidDel="00000000" w:rsidR="00000000" w:rsidRPr="00000000">
              <w:rPr>
                <w:b w:val="1"/>
                <w:bCs w:val="1"/>
                <w:color w:val="770e15"/>
                <w:sz w:val="17"/>
                <w:szCs w:val="17"/>
                <w:rtl w:val="0"/>
              </w:rPr>
              <w:t xml:space="preserve">Goal 5 — Zero-Friction Conversion</w:t>
            </w:r>
          </w:p>
          <w:p w:rsidR="00000000" w:rsidDel="00000000" w:rsidP="00000000" w:rsidRDefault="00000000" w:rsidRPr="00000000" w14:paraId="00000091">
            <w:pPr>
              <w:spacing w:after="120" w:lineRule="auto"/>
              <w:rPr>
                <w:color w:val="212121"/>
                <w:sz w:val="15"/>
                <w:szCs w:val="15"/>
              </w:rPr>
            </w:pPr>
            <w:r w:rsidDel="00000000" w:rsidR="00000000" w:rsidRPr="00000000">
              <w:rPr>
                <w:color w:val="212121"/>
                <w:sz w:val="15"/>
                <w:szCs w:val="15"/>
                <w:rtl w:val="0"/>
              </w:rPr>
              <w:t xml:space="preserve">— At any point in the journey, user can apply, contact, or ask questions in one action.</w:t>
            </w:r>
          </w:p>
          <w:p w:rsidR="00000000" w:rsidDel="00000000" w:rsidP="00000000" w:rsidRDefault="00000000" w:rsidRPr="00000000" w14:paraId="00000092">
            <w:pPr>
              <w:spacing w:after="120" w:lineRule="auto"/>
              <w:rPr>
                <w:color w:val="212121"/>
                <w:sz w:val="15"/>
                <w:szCs w:val="15"/>
              </w:rPr>
            </w:pPr>
            <w:r w:rsidDel="00000000" w:rsidR="00000000" w:rsidRPr="00000000">
              <w:rPr>
                <w:color w:val="212121"/>
                <w:sz w:val="15"/>
                <w:szCs w:val="15"/>
                <w:rtl w:val="0"/>
              </w:rPr>
              <w:t xml:space="preserve">— No dead ends. No confusion. Apply CTA always within reach.</w:t>
            </w:r>
          </w:p>
          <w:p w:rsidR="00000000" w:rsidDel="00000000" w:rsidP="00000000" w:rsidRDefault="00000000" w:rsidRPr="00000000" w14:paraId="00000093">
            <w:pPr>
              <w:rPr>
                <w:color w:val="212121"/>
                <w:sz w:val="15"/>
                <w:szCs w:val="15"/>
              </w:rPr>
            </w:pPr>
            <w:r w:rsidDel="00000000" w:rsidR="00000000" w:rsidRPr="00000000">
              <w:rPr>
                <w:color w:val="212121"/>
                <w:sz w:val="15"/>
                <w:szCs w:val="15"/>
                <w:rtl w:val="0"/>
              </w:rPr>
              <w:t xml:space="preserve">— Admissions section feels ceremonious, not bureaucratic.</w:t>
            </w:r>
          </w:p>
        </w:tc>
      </w:tr>
    </w:tbl>
    <w:p w:rsidR="00000000" w:rsidDel="00000000" w:rsidP="00000000" w:rsidRDefault="00000000" w:rsidRPr="00000000" w14:paraId="00000094">
      <w:pPr>
        <w:spacing w:after="100" w:lineRule="auto"/>
        <w:rPr>
          <w:b w:val="1"/>
          <w:bCs w:val="1"/>
          <w:color w:val="770e15"/>
          <w:sz w:val="14"/>
          <w:szCs w:val="14"/>
        </w:rPr>
      </w:pPr>
      <w:r w:rsidDel="00000000" w:rsidR="00000000" w:rsidRPr="00000000">
        <w:rPr>
          <w:b w:val="1"/>
          <w:bCs w:val="1"/>
          <w:color w:val="770e15"/>
          <w:sz w:val="14"/>
          <w:szCs w:val="14"/>
          <w:rtl w:val="0"/>
        </w:rPr>
        <w:t xml:space="preserve">SECTION 05</w:t>
      </w:r>
    </w:p>
    <w:p w:rsidR="00000000" w:rsidDel="00000000" w:rsidP="00000000" w:rsidRDefault="00000000" w:rsidRPr="00000000" w14:paraId="00000095">
      <w:pPr>
        <w:spacing w:after="100" w:lineRule="auto"/>
        <w:rPr>
          <w:b w:val="1"/>
          <w:bCs w:val="1"/>
          <w:color w:val="212121"/>
          <w:sz w:val="30"/>
          <w:szCs w:val="30"/>
        </w:rPr>
      </w:pPr>
      <w:r w:rsidDel="00000000" w:rsidR="00000000" w:rsidRPr="00000000">
        <w:rPr>
          <w:b w:val="1"/>
          <w:bCs w:val="1"/>
          <w:color w:val="212121"/>
          <w:sz w:val="30"/>
          <w:szCs w:val="30"/>
          <w:rtl w:val="0"/>
        </w:rPr>
        <w:t xml:space="preserve">Full Sitemap &amp; Pages</w:t>
      </w:r>
    </w:p>
    <w:p w:rsidR="00000000" w:rsidDel="00000000" w:rsidP="00000000" w:rsidRDefault="00000000" w:rsidRPr="00000000" w14:paraId="00000096">
      <w:pPr>
        <w:spacing w:after="100" w:lineRule="auto"/>
        <w:rPr>
          <w:b w:val="1"/>
          <w:bCs w:val="1"/>
          <w:color w:val="770e15"/>
          <w:sz w:val="20"/>
          <w:szCs w:val="20"/>
        </w:rPr>
      </w:pPr>
      <w:r w:rsidDel="00000000" w:rsidR="00000000" w:rsidRPr="00000000">
        <w:rPr>
          <w:b w:val="1"/>
          <w:bCs w:val="1"/>
          <w:color w:val="770e15"/>
          <w:sz w:val="20"/>
          <w:szCs w:val="20"/>
          <w:rtl w:val="0"/>
        </w:rPr>
        <w:t xml:space="preserve">5.1  Navigation Structure</w:t>
      </w:r>
    </w:p>
    <w:p w:rsidR="00000000" w:rsidDel="00000000" w:rsidP="00000000" w:rsidRDefault="00000000" w:rsidRPr="00000000" w14:paraId="00000097">
      <w:pPr>
        <w:spacing w:after="100" w:lineRule="auto"/>
        <w:rPr>
          <w:b w:val="1"/>
          <w:bCs w:val="1"/>
          <w:color w:val="212121"/>
          <w:sz w:val="16"/>
          <w:szCs w:val="16"/>
        </w:rPr>
      </w:pPr>
      <w:r w:rsidDel="00000000" w:rsidR="00000000" w:rsidRPr="00000000">
        <w:rPr>
          <w:b w:val="1"/>
          <w:bCs w:val="1"/>
          <w:color w:val="212121"/>
          <w:sz w:val="16"/>
          <w:szCs w:val="16"/>
          <w:rtl w:val="0"/>
        </w:rPr>
        <w:t xml:space="preserve">Top navigation must be clean, sticky, and conversion-oriented. Maximum 8 items.</w:t>
      </w:r>
    </w:p>
    <w:tbl>
      <w:tblPr>
        <w:tblStyle w:val="Table13"/>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98">
            <w:pPr>
              <w:rPr>
                <w:b w:val="1"/>
                <w:bCs w:val="1"/>
                <w:color w:val="212121"/>
                <w:sz w:val="15"/>
                <w:szCs w:val="15"/>
              </w:rPr>
            </w:pPr>
            <w:r w:rsidDel="00000000" w:rsidR="00000000" w:rsidRPr="00000000">
              <w:rPr>
                <w:b w:val="1"/>
                <w:bCs w:val="1"/>
                <w:color w:val="212121"/>
                <w:sz w:val="15"/>
                <w:szCs w:val="15"/>
                <w:rtl w:val="0"/>
              </w:rPr>
              <w:t xml:space="preserve">Nav Item</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9">
            <w:pPr>
              <w:rPr>
                <w:color w:val="212121"/>
                <w:sz w:val="15"/>
                <w:szCs w:val="15"/>
              </w:rPr>
            </w:pPr>
            <w:r w:rsidDel="00000000" w:rsidR="00000000" w:rsidRPr="00000000">
              <w:rPr>
                <w:color w:val="212121"/>
                <w:sz w:val="15"/>
                <w:szCs w:val="15"/>
                <w:rtl w:val="0"/>
              </w:rPr>
              <w:t xml:space="preserve">Purpose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A">
            <w:pPr>
              <w:rPr>
                <w:b w:val="1"/>
                <w:bCs w:val="1"/>
                <w:color w:val="212121"/>
                <w:sz w:val="15"/>
                <w:szCs w:val="15"/>
              </w:rPr>
            </w:pPr>
            <w:r w:rsidDel="00000000" w:rsidR="00000000" w:rsidRPr="00000000">
              <w:rPr>
                <w:b w:val="1"/>
                <w:bCs w:val="1"/>
                <w:color w:val="212121"/>
                <w:sz w:val="15"/>
                <w:szCs w:val="15"/>
                <w:rtl w:val="0"/>
              </w:rPr>
              <w:t xml:space="preserve">Home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B">
            <w:pPr>
              <w:rPr>
                <w:color w:val="212121"/>
                <w:sz w:val="15"/>
                <w:szCs w:val="15"/>
              </w:rPr>
            </w:pPr>
            <w:r w:rsidDel="00000000" w:rsidR="00000000" w:rsidRPr="00000000">
              <w:rPr>
                <w:color w:val="212121"/>
                <w:sz w:val="15"/>
                <w:szCs w:val="15"/>
                <w:rtl w:val="0"/>
              </w:rPr>
              <w:t xml:space="preserve">Landing / identity hub</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9C">
            <w:pPr>
              <w:rPr>
                <w:b w:val="1"/>
                <w:bCs w:val="1"/>
                <w:color w:val="212121"/>
                <w:sz w:val="15"/>
                <w:szCs w:val="15"/>
              </w:rPr>
            </w:pPr>
            <w:r w:rsidDel="00000000" w:rsidR="00000000" w:rsidRPr="00000000">
              <w:rPr>
                <w:b w:val="1"/>
                <w:bCs w:val="1"/>
                <w:color w:val="212121"/>
                <w:sz w:val="15"/>
                <w:szCs w:val="15"/>
                <w:rtl w:val="0"/>
              </w:rPr>
              <w:t xml:space="preserve">About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D">
            <w:pPr>
              <w:rPr>
                <w:color w:val="212121"/>
                <w:sz w:val="15"/>
                <w:szCs w:val="15"/>
              </w:rPr>
            </w:pPr>
            <w:r w:rsidDel="00000000" w:rsidR="00000000" w:rsidRPr="00000000">
              <w:rPr>
                <w:color w:val="212121"/>
                <w:sz w:val="15"/>
                <w:szCs w:val="15"/>
                <w:rtl w:val="0"/>
              </w:rPr>
              <w:t xml:space="preserve">Institutional story and philosophy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E">
            <w:pPr>
              <w:rPr>
                <w:b w:val="1"/>
                <w:bCs w:val="1"/>
                <w:color w:val="212121"/>
                <w:sz w:val="15"/>
                <w:szCs w:val="15"/>
              </w:rPr>
            </w:pPr>
            <w:r w:rsidDel="00000000" w:rsidR="00000000" w:rsidRPr="00000000">
              <w:rPr>
                <w:b w:val="1"/>
                <w:bCs w:val="1"/>
                <w:color w:val="212121"/>
                <w:sz w:val="15"/>
                <w:szCs w:val="15"/>
                <w:rtl w:val="0"/>
              </w:rPr>
              <w:t xml:space="preserve">Programs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F">
            <w:pPr>
              <w:rPr>
                <w:color w:val="212121"/>
                <w:sz w:val="15"/>
                <w:szCs w:val="15"/>
              </w:rPr>
            </w:pPr>
            <w:r w:rsidDel="00000000" w:rsidR="00000000" w:rsidRPr="00000000">
              <w:rPr>
                <w:color w:val="212121"/>
                <w:sz w:val="15"/>
                <w:szCs w:val="15"/>
                <w:rtl w:val="0"/>
              </w:rPr>
              <w:t xml:space="preserve">Core offering — highest conversion value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A0">
            <w:pPr>
              <w:rPr>
                <w:b w:val="1"/>
                <w:bCs w:val="1"/>
                <w:color w:val="212121"/>
                <w:sz w:val="15"/>
                <w:szCs w:val="15"/>
              </w:rPr>
            </w:pPr>
            <w:r w:rsidDel="00000000" w:rsidR="00000000" w:rsidRPr="00000000">
              <w:rPr>
                <w:b w:val="1"/>
                <w:bCs w:val="1"/>
                <w:color w:val="212121"/>
                <w:sz w:val="15"/>
                <w:szCs w:val="15"/>
                <w:rtl w:val="0"/>
              </w:rPr>
              <w:t xml:space="preserve">Faculty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1">
            <w:pPr>
              <w:rPr>
                <w:color w:val="212121"/>
                <w:sz w:val="15"/>
                <w:szCs w:val="15"/>
              </w:rPr>
            </w:pPr>
            <w:r w:rsidDel="00000000" w:rsidR="00000000" w:rsidRPr="00000000">
              <w:rPr>
                <w:color w:val="212121"/>
                <w:sz w:val="15"/>
                <w:szCs w:val="15"/>
                <w:rtl w:val="0"/>
              </w:rPr>
              <w:t xml:space="preserve">Trust and credibility builder</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2">
            <w:pPr>
              <w:rPr>
                <w:b w:val="1"/>
                <w:bCs w:val="1"/>
                <w:color w:val="212121"/>
                <w:sz w:val="15"/>
                <w:szCs w:val="15"/>
              </w:rPr>
            </w:pPr>
            <w:r w:rsidDel="00000000" w:rsidR="00000000" w:rsidRPr="00000000">
              <w:rPr>
                <w:b w:val="1"/>
                <w:bCs w:val="1"/>
                <w:color w:val="212121"/>
                <w:sz w:val="15"/>
                <w:szCs w:val="15"/>
                <w:rtl w:val="0"/>
              </w:rPr>
              <w:t xml:space="preserve">Events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3">
            <w:pPr>
              <w:rPr>
                <w:color w:val="212121"/>
                <w:sz w:val="15"/>
                <w:szCs w:val="15"/>
              </w:rPr>
            </w:pPr>
            <w:r w:rsidDel="00000000" w:rsidR="00000000" w:rsidRPr="00000000">
              <w:rPr>
                <w:color w:val="212121"/>
                <w:sz w:val="15"/>
                <w:szCs w:val="15"/>
                <w:rtl w:val="0"/>
              </w:rPr>
              <w:t xml:space="preserve">Community engagement and current activity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A4">
            <w:pPr>
              <w:rPr>
                <w:b w:val="1"/>
                <w:bCs w:val="1"/>
                <w:color w:val="212121"/>
                <w:sz w:val="15"/>
                <w:szCs w:val="15"/>
              </w:rPr>
            </w:pPr>
            <w:r w:rsidDel="00000000" w:rsidR="00000000" w:rsidRPr="00000000">
              <w:rPr>
                <w:b w:val="1"/>
                <w:bCs w:val="1"/>
                <w:color w:val="212121"/>
                <w:sz w:val="15"/>
                <w:szCs w:val="15"/>
                <w:rtl w:val="0"/>
              </w:rPr>
              <w:t xml:space="preserve">Gallery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5">
            <w:pPr>
              <w:rPr>
                <w:color w:val="212121"/>
                <w:sz w:val="15"/>
                <w:szCs w:val="15"/>
              </w:rPr>
            </w:pPr>
            <w:r w:rsidDel="00000000" w:rsidR="00000000" w:rsidRPr="00000000">
              <w:rPr>
                <w:color w:val="212121"/>
                <w:sz w:val="15"/>
                <w:szCs w:val="15"/>
                <w:rtl w:val="0"/>
              </w:rPr>
              <w:t xml:space="preserve">Visual proof and emotional depth</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6">
            <w:pPr>
              <w:rPr>
                <w:b w:val="1"/>
                <w:bCs w:val="1"/>
                <w:color w:val="212121"/>
                <w:sz w:val="15"/>
                <w:szCs w:val="15"/>
              </w:rPr>
            </w:pPr>
            <w:r w:rsidDel="00000000" w:rsidR="00000000" w:rsidRPr="00000000">
              <w:rPr>
                <w:b w:val="1"/>
                <w:bCs w:val="1"/>
                <w:color w:val="212121"/>
                <w:sz w:val="15"/>
                <w:szCs w:val="15"/>
                <w:rtl w:val="0"/>
              </w:rPr>
              <w:t xml:space="preserve">Admissions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7">
            <w:pPr>
              <w:rPr>
                <w:color w:val="212121"/>
                <w:sz w:val="15"/>
                <w:szCs w:val="15"/>
              </w:rPr>
            </w:pPr>
            <w:r w:rsidDel="00000000" w:rsidR="00000000" w:rsidRPr="00000000">
              <w:rPr>
                <w:color w:val="212121"/>
                <w:sz w:val="15"/>
                <w:szCs w:val="15"/>
                <w:rtl w:val="0"/>
              </w:rPr>
              <w:t xml:space="preserve">Enrollment conversion engine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A8">
            <w:pPr>
              <w:rPr>
                <w:b w:val="1"/>
                <w:bCs w:val="1"/>
                <w:color w:val="212121"/>
                <w:sz w:val="15"/>
                <w:szCs w:val="15"/>
              </w:rPr>
            </w:pPr>
            <w:r w:rsidDel="00000000" w:rsidR="00000000" w:rsidRPr="00000000">
              <w:rPr>
                <w:b w:val="1"/>
                <w:bCs w:val="1"/>
                <w:color w:val="212121"/>
                <w:sz w:val="15"/>
                <w:szCs w:val="15"/>
                <w:rtl w:val="0"/>
              </w:rPr>
              <w:t xml:space="preserve">Contact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A9">
            <w:pPr>
              <w:rPr>
                <w:color w:val="212121"/>
                <w:sz w:val="15"/>
                <w:szCs w:val="15"/>
              </w:rPr>
            </w:pPr>
            <w:r w:rsidDel="00000000" w:rsidR="00000000" w:rsidRPr="00000000">
              <w:rPr>
                <w:color w:val="212121"/>
                <w:sz w:val="15"/>
                <w:szCs w:val="15"/>
                <w:rtl w:val="0"/>
              </w:rPr>
              <w:t xml:space="preserve">Accessibility and usability</w:t>
            </w:r>
          </w:p>
        </w:tc>
      </w:tr>
    </w:tbl>
    <w:p w:rsidR="00000000" w:rsidDel="00000000" w:rsidP="00000000" w:rsidRDefault="00000000" w:rsidRPr="00000000" w14:paraId="000000AA">
      <w:pPr>
        <w:spacing w:after="100" w:lineRule="auto"/>
        <w:rPr>
          <w:b w:val="1"/>
          <w:bCs w:val="1"/>
          <w:color w:val="212121"/>
          <w:sz w:val="16"/>
          <w:szCs w:val="16"/>
        </w:rPr>
      </w:pPr>
      <w:r w:rsidDel="00000000" w:rsidR="00000000" w:rsidRPr="00000000">
        <w:rPr>
          <w:b w:val="1"/>
          <w:bCs w:val="1"/>
          <w:color w:val="212121"/>
          <w:sz w:val="16"/>
          <w:szCs w:val="16"/>
          <w:rtl w:val="0"/>
        </w:rPr>
        <w:t xml:space="preserve">Persistent CTA button in nav: Apply Now — crimson, always visible.</w:t>
      </w:r>
    </w:p>
    <w:p w:rsidR="00000000" w:rsidDel="00000000" w:rsidP="00000000" w:rsidRDefault="00000000" w:rsidRPr="00000000" w14:paraId="000000AB">
      <w:pPr>
        <w:spacing w:after="100" w:lineRule="auto"/>
        <w:rPr>
          <w:b w:val="1"/>
          <w:bCs w:val="1"/>
          <w:color w:val="770e15"/>
          <w:sz w:val="20"/>
          <w:szCs w:val="20"/>
        </w:rPr>
      </w:pPr>
      <w:r w:rsidDel="00000000" w:rsidR="00000000" w:rsidRPr="00000000">
        <w:rPr>
          <w:b w:val="1"/>
          <w:bCs w:val="1"/>
          <w:color w:val="770e15"/>
          <w:sz w:val="20"/>
          <w:szCs w:val="20"/>
          <w:rtl w:val="0"/>
        </w:rPr>
        <w:t xml:space="preserve">5.2  Main Pages</w:t>
      </w:r>
    </w:p>
    <w:p w:rsidR="00000000" w:rsidDel="00000000" w:rsidP="00000000" w:rsidRDefault="00000000" w:rsidRPr="00000000" w14:paraId="000000AC">
      <w:pPr>
        <w:spacing w:after="100" w:lineRule="auto"/>
        <w:rPr>
          <w:b w:val="1"/>
          <w:bCs w:val="1"/>
          <w:color w:val="212121"/>
          <w:sz w:val="17"/>
          <w:szCs w:val="17"/>
        </w:rPr>
      </w:pPr>
      <w:r w:rsidDel="00000000" w:rsidR="00000000" w:rsidRPr="00000000">
        <w:rPr>
          <w:b w:val="1"/>
          <w:bCs w:val="1"/>
          <w:color w:val="212121"/>
          <w:sz w:val="17"/>
          <w:szCs w:val="17"/>
          <w:rtl w:val="0"/>
        </w:rPr>
        <w:t xml:space="preserve">Tier 1 — Core Pages (Must Launch)</w:t>
      </w:r>
    </w:p>
    <w:p w:rsidR="00000000" w:rsidDel="00000000" w:rsidP="00000000" w:rsidRDefault="00000000" w:rsidRPr="00000000" w14:paraId="000000AD">
      <w:pPr>
        <w:numPr>
          <w:ilvl w:val="0"/>
          <w:numId w:val="2"/>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Home — primary landing and identity page</w:t>
      </w:r>
    </w:p>
    <w:p w:rsidR="00000000" w:rsidDel="00000000" w:rsidP="00000000" w:rsidRDefault="00000000" w:rsidRPr="00000000" w14:paraId="000000AE">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About — institutional story, mission, vision, philosophy</w:t>
      </w:r>
    </w:p>
    <w:p w:rsidR="00000000" w:rsidDel="00000000" w:rsidP="00000000" w:rsidRDefault="00000000" w:rsidRPr="00000000" w14:paraId="000000AF">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Programs — all disciplines with individual program detail subpages</w:t>
      </w:r>
    </w:p>
    <w:p w:rsidR="00000000" w:rsidDel="00000000" w:rsidP="00000000" w:rsidRDefault="00000000" w:rsidRPr="00000000" w14:paraId="000000B0">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Faculty — teacher profiles with credentials and specialisations</w:t>
      </w:r>
    </w:p>
    <w:p w:rsidR="00000000" w:rsidDel="00000000" w:rsidP="00000000" w:rsidRDefault="00000000" w:rsidRPr="00000000" w14:paraId="000000B1">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Events — upcoming performances, workshops, auditions, festivals</w:t>
      </w:r>
    </w:p>
    <w:p w:rsidR="00000000" w:rsidDel="00000000" w:rsidP="00000000" w:rsidRDefault="00000000" w:rsidRPr="00000000" w14:paraId="000000B2">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Gallery — curated photo and video archive</w:t>
      </w:r>
    </w:p>
    <w:p w:rsidR="00000000" w:rsidDel="00000000" w:rsidP="00000000" w:rsidRDefault="00000000" w:rsidRPr="00000000" w14:paraId="000000B3">
      <w:pPr>
        <w:numPr>
          <w:ilvl w:val="0"/>
          <w:numId w:val="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Admissions — application process, eligibility, form</w:t>
      </w:r>
    </w:p>
    <w:p w:rsidR="00000000" w:rsidDel="00000000" w:rsidP="00000000" w:rsidRDefault="00000000" w:rsidRPr="00000000" w14:paraId="000000B4">
      <w:pPr>
        <w:numPr>
          <w:ilvl w:val="0"/>
          <w:numId w:val="2"/>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Contact — address, map, phone, email, contact form</w:t>
      </w:r>
    </w:p>
    <w:p w:rsidR="00000000" w:rsidDel="00000000" w:rsidP="00000000" w:rsidRDefault="00000000" w:rsidRPr="00000000" w14:paraId="000000B5">
      <w:pPr>
        <w:spacing w:after="40" w:lineRule="auto"/>
        <w:rPr>
          <w:b w:val="1"/>
          <w:bCs w:val="1"/>
          <w:color w:val="212121"/>
          <w:sz w:val="17"/>
          <w:szCs w:val="17"/>
        </w:rPr>
      </w:pPr>
      <w:r w:rsidDel="00000000" w:rsidR="00000000" w:rsidRPr="00000000">
        <w:rPr>
          <w:b w:val="1"/>
          <w:bCs w:val="1"/>
          <w:color w:val="212121"/>
          <w:sz w:val="17"/>
          <w:szCs w:val="17"/>
          <w:rtl w:val="0"/>
        </w:rPr>
        <w:t xml:space="preserve">Tier 2 — Secondary Pages (Phase 2)</w:t>
      </w:r>
    </w:p>
    <w:p w:rsidR="00000000" w:rsidDel="00000000" w:rsidP="00000000" w:rsidRDefault="00000000" w:rsidRPr="00000000" w14:paraId="000000B6">
      <w:pPr>
        <w:numPr>
          <w:ilvl w:val="0"/>
          <w:numId w:val="16"/>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Blog / Cultural Journal — Bengali heritage articles, SEO authority</w:t>
      </w:r>
    </w:p>
    <w:p w:rsidR="00000000" w:rsidDel="00000000" w:rsidP="00000000" w:rsidRDefault="00000000" w:rsidRPr="00000000" w14:paraId="000000B7">
      <w:pPr>
        <w:numPr>
          <w:ilvl w:val="0"/>
          <w:numId w:val="1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Individual Program Pages — dedicated URL per discipline</w:t>
      </w:r>
    </w:p>
    <w:p w:rsidR="00000000" w:rsidDel="00000000" w:rsidP="00000000" w:rsidRDefault="00000000" w:rsidRPr="00000000" w14:paraId="000000B8">
      <w:pPr>
        <w:numPr>
          <w:ilvl w:val="0"/>
          <w:numId w:val="1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Individual Faculty Profiles — dedicated URL per faculty member</w:t>
      </w:r>
    </w:p>
    <w:p w:rsidR="00000000" w:rsidDel="00000000" w:rsidP="00000000" w:rsidRDefault="00000000" w:rsidRPr="00000000" w14:paraId="000000B9">
      <w:pPr>
        <w:numPr>
          <w:ilvl w:val="0"/>
          <w:numId w:val="1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Event Detail Pages — per event, with registration</w:t>
      </w:r>
    </w:p>
    <w:p w:rsidR="00000000" w:rsidDel="00000000" w:rsidP="00000000" w:rsidRDefault="00000000" w:rsidRPr="00000000" w14:paraId="000000BA">
      <w:pPr>
        <w:numPr>
          <w:ilvl w:val="0"/>
          <w:numId w:val="16"/>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Alumni / Success Stories — dedicated social proof hub</w:t>
      </w:r>
    </w:p>
    <w:p w:rsidR="00000000" w:rsidDel="00000000" w:rsidP="00000000" w:rsidRDefault="00000000" w:rsidRPr="00000000" w14:paraId="000000BB">
      <w:pPr>
        <w:spacing w:after="40" w:lineRule="auto"/>
        <w:rPr>
          <w:b w:val="1"/>
          <w:bCs w:val="1"/>
          <w:color w:val="212121"/>
          <w:sz w:val="17"/>
          <w:szCs w:val="17"/>
        </w:rPr>
      </w:pPr>
      <w:r w:rsidDel="00000000" w:rsidR="00000000" w:rsidRPr="00000000">
        <w:rPr>
          <w:b w:val="1"/>
          <w:bCs w:val="1"/>
          <w:color w:val="212121"/>
          <w:sz w:val="17"/>
          <w:szCs w:val="17"/>
          <w:rtl w:val="0"/>
        </w:rPr>
        <w:t xml:space="preserve">Tier 3 — Supporting Pages</w:t>
      </w:r>
    </w:p>
    <w:p w:rsidR="00000000" w:rsidDel="00000000" w:rsidP="00000000" w:rsidRDefault="00000000" w:rsidRPr="00000000" w14:paraId="000000BC">
      <w:pPr>
        <w:numPr>
          <w:ilvl w:val="0"/>
          <w:numId w:val="5"/>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FAQ — friction reduction</w:t>
      </w:r>
    </w:p>
    <w:p w:rsidR="00000000" w:rsidDel="00000000" w:rsidP="00000000" w:rsidRDefault="00000000" w:rsidRPr="00000000" w14:paraId="000000BD">
      <w:pPr>
        <w:numPr>
          <w:ilvl w:val="0"/>
          <w:numId w:val="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Privacy Policy</w:t>
      </w:r>
    </w:p>
    <w:p w:rsidR="00000000" w:rsidDel="00000000" w:rsidP="00000000" w:rsidRDefault="00000000" w:rsidRPr="00000000" w14:paraId="000000BE">
      <w:pPr>
        <w:numPr>
          <w:ilvl w:val="0"/>
          <w:numId w:val="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Terms &amp; Conditions</w:t>
      </w:r>
    </w:p>
    <w:p w:rsidR="00000000" w:rsidDel="00000000" w:rsidP="00000000" w:rsidRDefault="00000000" w:rsidRPr="00000000" w14:paraId="000000BF">
      <w:pPr>
        <w:numPr>
          <w:ilvl w:val="0"/>
          <w:numId w:val="5"/>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404 Page — branded and helpful</w:t>
      </w:r>
    </w:p>
    <w:p w:rsidR="00000000" w:rsidDel="00000000" w:rsidP="00000000" w:rsidRDefault="00000000" w:rsidRPr="00000000" w14:paraId="000000C0">
      <w:pPr>
        <w:spacing w:after="40" w:lineRule="auto"/>
        <w:rPr>
          <w:b w:val="1"/>
          <w:bCs w:val="1"/>
          <w:color w:val="770e15"/>
          <w:sz w:val="20"/>
          <w:szCs w:val="20"/>
        </w:rPr>
      </w:pPr>
      <w:r w:rsidDel="00000000" w:rsidR="00000000" w:rsidRPr="00000000">
        <w:rPr>
          <w:b w:val="1"/>
          <w:bCs w:val="1"/>
          <w:color w:val="770e15"/>
          <w:sz w:val="20"/>
          <w:szCs w:val="20"/>
          <w:rtl w:val="0"/>
        </w:rPr>
        <w:t xml:space="preserve">5.3  URL Structure Recommendation</w:t>
      </w:r>
    </w:p>
    <w:tbl>
      <w:tblPr>
        <w:tblStyle w:val="Table14"/>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C1">
            <w:pPr>
              <w:rPr>
                <w:b w:val="1"/>
                <w:bCs w:val="1"/>
                <w:color w:val="212121"/>
                <w:sz w:val="15"/>
                <w:szCs w:val="15"/>
              </w:rPr>
            </w:pPr>
            <w:r w:rsidDel="00000000" w:rsidR="00000000" w:rsidRPr="00000000">
              <w:rPr>
                <w:b w:val="1"/>
                <w:bCs w:val="1"/>
                <w:color w:val="212121"/>
                <w:sz w:val="15"/>
                <w:szCs w:val="15"/>
                <w:rtl w:val="0"/>
              </w:rPr>
              <w:t xml:space="preserve">Page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2">
            <w:pPr>
              <w:rPr>
                <w:color w:val="212121"/>
                <w:sz w:val="15"/>
                <w:szCs w:val="15"/>
              </w:rPr>
            </w:pPr>
            <w:r w:rsidDel="00000000" w:rsidR="00000000" w:rsidRPr="00000000">
              <w:rPr>
                <w:color w:val="212121"/>
                <w:sz w:val="15"/>
                <w:szCs w:val="15"/>
                <w:rtl w:val="0"/>
              </w:rPr>
              <w:t xml:space="preserve">Recommended URL</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3">
            <w:pPr>
              <w:rPr>
                <w:b w:val="1"/>
                <w:bCs w:val="1"/>
                <w:color w:val="212121"/>
                <w:sz w:val="15"/>
                <w:szCs w:val="15"/>
              </w:rPr>
            </w:pPr>
            <w:r w:rsidDel="00000000" w:rsidR="00000000" w:rsidRPr="00000000">
              <w:rPr>
                <w:b w:val="1"/>
                <w:bCs w:val="1"/>
                <w:color w:val="212121"/>
                <w:sz w:val="15"/>
                <w:szCs w:val="15"/>
                <w:rtl w:val="0"/>
              </w:rPr>
              <w:t xml:space="preserve">Home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4">
            <w:pPr>
              <w:rPr>
                <w:color w:val="212121"/>
                <w:sz w:val="15"/>
                <w:szCs w:val="15"/>
              </w:rPr>
            </w:pPr>
            <w:r w:rsidDel="00000000" w:rsidR="00000000" w:rsidRPr="00000000">
              <w:rPr>
                <w:color w:val="212121"/>
                <w:sz w:val="15"/>
                <w:szCs w:val="15"/>
                <w:rtl w:val="0"/>
              </w:rPr>
              <w:t xml:space="preserv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C5">
            <w:pPr>
              <w:rPr>
                <w:b w:val="1"/>
                <w:bCs w:val="1"/>
                <w:color w:val="212121"/>
                <w:sz w:val="15"/>
                <w:szCs w:val="15"/>
              </w:rPr>
            </w:pPr>
            <w:r w:rsidDel="00000000" w:rsidR="00000000" w:rsidRPr="00000000">
              <w:rPr>
                <w:b w:val="1"/>
                <w:bCs w:val="1"/>
                <w:color w:val="212121"/>
                <w:sz w:val="15"/>
                <w:szCs w:val="15"/>
                <w:rtl w:val="0"/>
              </w:rPr>
              <w:t xml:space="preserve">About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6">
            <w:pPr>
              <w:rPr>
                <w:color w:val="212121"/>
                <w:sz w:val="15"/>
                <w:szCs w:val="15"/>
              </w:rPr>
            </w:pPr>
            <w:r w:rsidDel="00000000" w:rsidR="00000000" w:rsidRPr="00000000">
              <w:rPr>
                <w:color w:val="212121"/>
                <w:sz w:val="15"/>
                <w:szCs w:val="15"/>
                <w:rtl w:val="0"/>
              </w:rPr>
              <w:t xml:space="preserve">/about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7">
            <w:pPr>
              <w:rPr>
                <w:b w:val="1"/>
                <w:bCs w:val="1"/>
                <w:color w:val="212121"/>
                <w:sz w:val="15"/>
                <w:szCs w:val="15"/>
              </w:rPr>
            </w:pPr>
            <w:r w:rsidDel="00000000" w:rsidR="00000000" w:rsidRPr="00000000">
              <w:rPr>
                <w:b w:val="1"/>
                <w:bCs w:val="1"/>
                <w:color w:val="212121"/>
                <w:sz w:val="15"/>
                <w:szCs w:val="15"/>
                <w:rtl w:val="0"/>
              </w:rPr>
              <w:t xml:space="preserve">Programs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8">
            <w:pPr>
              <w:rPr>
                <w:color w:val="212121"/>
                <w:sz w:val="15"/>
                <w:szCs w:val="15"/>
              </w:rPr>
            </w:pPr>
            <w:r w:rsidDel="00000000" w:rsidR="00000000" w:rsidRPr="00000000">
              <w:rPr>
                <w:color w:val="212121"/>
                <w:sz w:val="15"/>
                <w:szCs w:val="15"/>
                <w:rtl w:val="0"/>
              </w:rPr>
              <w:t xml:space="preserve">/programs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C9">
            <w:pPr>
              <w:rPr>
                <w:b w:val="1"/>
                <w:bCs w:val="1"/>
                <w:color w:val="212121"/>
                <w:sz w:val="15"/>
                <w:szCs w:val="15"/>
              </w:rPr>
            </w:pPr>
            <w:r w:rsidDel="00000000" w:rsidR="00000000" w:rsidRPr="00000000">
              <w:rPr>
                <w:b w:val="1"/>
                <w:bCs w:val="1"/>
                <w:color w:val="212121"/>
                <w:sz w:val="15"/>
                <w:szCs w:val="15"/>
                <w:rtl w:val="0"/>
              </w:rPr>
              <w:t xml:space="preserve">Individual Program</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A">
            <w:pPr>
              <w:rPr>
                <w:color w:val="212121"/>
                <w:sz w:val="15"/>
                <w:szCs w:val="15"/>
              </w:rPr>
            </w:pPr>
            <w:r w:rsidDel="00000000" w:rsidR="00000000" w:rsidRPr="00000000">
              <w:rPr>
                <w:color w:val="212121"/>
                <w:sz w:val="15"/>
                <w:szCs w:val="15"/>
                <w:rtl w:val="0"/>
              </w:rPr>
              <w:t xml:space="preserve">/programs/rabindra-sangeet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B">
            <w:pPr>
              <w:rPr>
                <w:b w:val="1"/>
                <w:bCs w:val="1"/>
                <w:color w:val="212121"/>
                <w:sz w:val="15"/>
                <w:szCs w:val="15"/>
              </w:rPr>
            </w:pPr>
            <w:r w:rsidDel="00000000" w:rsidR="00000000" w:rsidRPr="00000000">
              <w:rPr>
                <w:b w:val="1"/>
                <w:bCs w:val="1"/>
                <w:color w:val="212121"/>
                <w:sz w:val="15"/>
                <w:szCs w:val="15"/>
                <w:rtl w:val="0"/>
              </w:rPr>
              <w:t xml:space="preserve">Faculty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C">
            <w:pPr>
              <w:rPr>
                <w:color w:val="212121"/>
                <w:sz w:val="15"/>
                <w:szCs w:val="15"/>
              </w:rPr>
            </w:pPr>
            <w:r w:rsidDel="00000000" w:rsidR="00000000" w:rsidRPr="00000000">
              <w:rPr>
                <w:color w:val="212121"/>
                <w:sz w:val="15"/>
                <w:szCs w:val="15"/>
                <w:rtl w:val="0"/>
              </w:rPr>
              <w:t xml:space="preserve">/faculty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CD">
            <w:pPr>
              <w:rPr>
                <w:b w:val="1"/>
                <w:bCs w:val="1"/>
                <w:color w:val="212121"/>
                <w:sz w:val="15"/>
                <w:szCs w:val="15"/>
              </w:rPr>
            </w:pPr>
            <w:r w:rsidDel="00000000" w:rsidR="00000000" w:rsidRPr="00000000">
              <w:rPr>
                <w:b w:val="1"/>
                <w:bCs w:val="1"/>
                <w:color w:val="212121"/>
                <w:sz w:val="15"/>
                <w:szCs w:val="15"/>
                <w:rtl w:val="0"/>
              </w:rPr>
              <w:t xml:space="preserve">Individual Faculty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E">
            <w:pPr>
              <w:rPr>
                <w:color w:val="212121"/>
                <w:sz w:val="15"/>
                <w:szCs w:val="15"/>
              </w:rPr>
            </w:pPr>
            <w:r w:rsidDel="00000000" w:rsidR="00000000" w:rsidRPr="00000000">
              <w:rPr>
                <w:color w:val="212121"/>
                <w:sz w:val="15"/>
                <w:szCs w:val="15"/>
                <w:rtl w:val="0"/>
              </w:rPr>
              <w:t xml:space="preserve">/faculty/[name]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F">
            <w:pPr>
              <w:rPr>
                <w:b w:val="1"/>
                <w:bCs w:val="1"/>
                <w:color w:val="212121"/>
                <w:sz w:val="15"/>
                <w:szCs w:val="15"/>
              </w:rPr>
            </w:pPr>
            <w:r w:rsidDel="00000000" w:rsidR="00000000" w:rsidRPr="00000000">
              <w:rPr>
                <w:b w:val="1"/>
                <w:bCs w:val="1"/>
                <w:color w:val="212121"/>
                <w:sz w:val="15"/>
                <w:szCs w:val="15"/>
                <w:rtl w:val="0"/>
              </w:rPr>
              <w:t xml:space="preserve">Events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0">
            <w:pPr>
              <w:rPr>
                <w:color w:val="212121"/>
                <w:sz w:val="15"/>
                <w:szCs w:val="15"/>
              </w:rPr>
            </w:pPr>
            <w:r w:rsidDel="00000000" w:rsidR="00000000" w:rsidRPr="00000000">
              <w:rPr>
                <w:color w:val="212121"/>
                <w:sz w:val="15"/>
                <w:szCs w:val="15"/>
                <w:rtl w:val="0"/>
              </w:rPr>
              <w:t xml:space="preserve">/events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D1">
            <w:pPr>
              <w:rPr>
                <w:b w:val="1"/>
                <w:bCs w:val="1"/>
                <w:color w:val="212121"/>
                <w:sz w:val="15"/>
                <w:szCs w:val="15"/>
              </w:rPr>
            </w:pPr>
            <w:r w:rsidDel="00000000" w:rsidR="00000000" w:rsidRPr="00000000">
              <w:rPr>
                <w:b w:val="1"/>
                <w:bCs w:val="1"/>
                <w:color w:val="212121"/>
                <w:sz w:val="15"/>
                <w:szCs w:val="15"/>
                <w:rtl w:val="0"/>
              </w:rPr>
              <w:t xml:space="preserve">Individual Event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2">
            <w:pPr>
              <w:rPr>
                <w:color w:val="212121"/>
                <w:sz w:val="15"/>
                <w:szCs w:val="15"/>
              </w:rPr>
            </w:pPr>
            <w:r w:rsidDel="00000000" w:rsidR="00000000" w:rsidRPr="00000000">
              <w:rPr>
                <w:color w:val="212121"/>
                <w:sz w:val="15"/>
                <w:szCs w:val="15"/>
                <w:rtl w:val="0"/>
              </w:rPr>
              <w:t xml:space="preserve">/events/[event-title]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3">
            <w:pPr>
              <w:rPr>
                <w:b w:val="1"/>
                <w:bCs w:val="1"/>
                <w:color w:val="212121"/>
                <w:sz w:val="15"/>
                <w:szCs w:val="15"/>
              </w:rPr>
            </w:pPr>
            <w:r w:rsidDel="00000000" w:rsidR="00000000" w:rsidRPr="00000000">
              <w:rPr>
                <w:b w:val="1"/>
                <w:bCs w:val="1"/>
                <w:color w:val="212121"/>
                <w:sz w:val="15"/>
                <w:szCs w:val="15"/>
                <w:rtl w:val="0"/>
              </w:rPr>
              <w:t xml:space="preserve">Gallery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4">
            <w:pPr>
              <w:rPr>
                <w:color w:val="212121"/>
                <w:sz w:val="15"/>
                <w:szCs w:val="15"/>
              </w:rPr>
            </w:pPr>
            <w:r w:rsidDel="00000000" w:rsidR="00000000" w:rsidRPr="00000000">
              <w:rPr>
                <w:color w:val="212121"/>
                <w:sz w:val="15"/>
                <w:szCs w:val="15"/>
                <w:rtl w:val="0"/>
              </w:rPr>
              <w:t xml:space="preserve">/gallery</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D5">
            <w:pPr>
              <w:rPr>
                <w:b w:val="1"/>
                <w:bCs w:val="1"/>
                <w:color w:val="212121"/>
                <w:sz w:val="15"/>
                <w:szCs w:val="15"/>
              </w:rPr>
            </w:pPr>
            <w:r w:rsidDel="00000000" w:rsidR="00000000" w:rsidRPr="00000000">
              <w:rPr>
                <w:b w:val="1"/>
                <w:bCs w:val="1"/>
                <w:color w:val="212121"/>
                <w:sz w:val="15"/>
                <w:szCs w:val="15"/>
                <w:rtl w:val="0"/>
              </w:rPr>
              <w:t xml:space="preserve">Admissions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6">
            <w:pPr>
              <w:rPr>
                <w:color w:val="212121"/>
                <w:sz w:val="15"/>
                <w:szCs w:val="15"/>
              </w:rPr>
            </w:pPr>
            <w:r w:rsidDel="00000000" w:rsidR="00000000" w:rsidRPr="00000000">
              <w:rPr>
                <w:color w:val="212121"/>
                <w:sz w:val="15"/>
                <w:szCs w:val="15"/>
                <w:rtl w:val="0"/>
              </w:rPr>
              <w:t xml:space="preserve">/admissions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7">
            <w:pPr>
              <w:rPr>
                <w:b w:val="1"/>
                <w:bCs w:val="1"/>
                <w:color w:val="212121"/>
                <w:sz w:val="15"/>
                <w:szCs w:val="15"/>
              </w:rPr>
            </w:pPr>
            <w:r w:rsidDel="00000000" w:rsidR="00000000" w:rsidRPr="00000000">
              <w:rPr>
                <w:b w:val="1"/>
                <w:bCs w:val="1"/>
                <w:color w:val="212121"/>
                <w:sz w:val="15"/>
                <w:szCs w:val="15"/>
                <w:rtl w:val="0"/>
              </w:rPr>
              <w:t xml:space="preserve">Contact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8">
            <w:pPr>
              <w:rPr>
                <w:color w:val="212121"/>
                <w:sz w:val="15"/>
                <w:szCs w:val="15"/>
              </w:rPr>
            </w:pPr>
            <w:r w:rsidDel="00000000" w:rsidR="00000000" w:rsidRPr="00000000">
              <w:rPr>
                <w:color w:val="212121"/>
                <w:sz w:val="15"/>
                <w:szCs w:val="15"/>
                <w:rtl w:val="0"/>
              </w:rPr>
              <w:t xml:space="preserve">/contact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0D9">
            <w:pPr>
              <w:rPr>
                <w:b w:val="1"/>
                <w:bCs w:val="1"/>
                <w:color w:val="212121"/>
                <w:sz w:val="15"/>
                <w:szCs w:val="15"/>
              </w:rPr>
            </w:pPr>
            <w:r w:rsidDel="00000000" w:rsidR="00000000" w:rsidRPr="00000000">
              <w:rPr>
                <w:b w:val="1"/>
                <w:bCs w:val="1"/>
                <w:color w:val="212121"/>
                <w:sz w:val="15"/>
                <w:szCs w:val="15"/>
                <w:rtl w:val="0"/>
              </w:rPr>
              <w:t xml:space="preserve">Blog</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A">
            <w:pPr>
              <w:rPr>
                <w:color w:val="212121"/>
                <w:sz w:val="15"/>
                <w:szCs w:val="15"/>
              </w:rPr>
            </w:pPr>
            <w:r w:rsidDel="00000000" w:rsidR="00000000" w:rsidRPr="00000000">
              <w:rPr>
                <w:color w:val="212121"/>
                <w:sz w:val="15"/>
                <w:szCs w:val="15"/>
                <w:rtl w:val="0"/>
              </w:rPr>
              <w:t xml:space="preserve">/journal</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B">
            <w:pPr>
              <w:rPr>
                <w:b w:val="1"/>
                <w:bCs w:val="1"/>
                <w:color w:val="212121"/>
                <w:sz w:val="15"/>
                <w:szCs w:val="15"/>
              </w:rPr>
            </w:pPr>
            <w:r w:rsidDel="00000000" w:rsidR="00000000" w:rsidRPr="00000000">
              <w:rPr>
                <w:b w:val="1"/>
                <w:bCs w:val="1"/>
                <w:color w:val="212121"/>
                <w:sz w:val="15"/>
                <w:szCs w:val="15"/>
                <w:rtl w:val="0"/>
              </w:rPr>
              <w:t xml:space="preserve">Blog Post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C">
            <w:pPr>
              <w:rPr>
                <w:color w:val="212121"/>
                <w:sz w:val="15"/>
                <w:szCs w:val="15"/>
              </w:rPr>
            </w:pPr>
            <w:r w:rsidDel="00000000" w:rsidR="00000000" w:rsidRPr="00000000">
              <w:rPr>
                <w:color w:val="212121"/>
                <w:sz w:val="15"/>
                <w:szCs w:val="15"/>
                <w:rtl w:val="0"/>
              </w:rPr>
              <w:t xml:space="preserve">/journal/[article-slug]</w:t>
            </w:r>
          </w:p>
        </w:tc>
      </w:tr>
    </w:tbl>
    <w:p w:rsidR="00000000" w:rsidDel="00000000" w:rsidP="00000000" w:rsidRDefault="00000000" w:rsidRPr="00000000" w14:paraId="000000DD">
      <w:pPr>
        <w:spacing w:after="40" w:lineRule="auto"/>
        <w:rPr>
          <w:b w:val="1"/>
          <w:bCs w:val="1"/>
          <w:color w:val="770e15"/>
          <w:sz w:val="14"/>
          <w:szCs w:val="14"/>
        </w:rPr>
      </w:pPr>
      <w:r w:rsidDel="00000000" w:rsidR="00000000" w:rsidRPr="00000000">
        <w:rPr>
          <w:b w:val="1"/>
          <w:bCs w:val="1"/>
          <w:color w:val="770e15"/>
          <w:sz w:val="14"/>
          <w:szCs w:val="14"/>
          <w:rtl w:val="0"/>
        </w:rPr>
        <w:t xml:space="preserve">SECTION 06</w:t>
      </w:r>
    </w:p>
    <w:p w:rsidR="00000000" w:rsidDel="00000000" w:rsidP="00000000" w:rsidRDefault="00000000" w:rsidRPr="00000000" w14:paraId="000000DE">
      <w:pPr>
        <w:spacing w:after="100" w:lineRule="auto"/>
        <w:rPr>
          <w:b w:val="1"/>
          <w:bCs w:val="1"/>
          <w:color w:val="212121"/>
          <w:sz w:val="30"/>
          <w:szCs w:val="30"/>
        </w:rPr>
      </w:pPr>
      <w:r w:rsidDel="00000000" w:rsidR="00000000" w:rsidRPr="00000000">
        <w:rPr>
          <w:b w:val="1"/>
          <w:bCs w:val="1"/>
          <w:color w:val="212121"/>
          <w:sz w:val="30"/>
          <w:szCs w:val="30"/>
          <w:rtl w:val="0"/>
        </w:rPr>
        <w:t xml:space="preserve">Homepage Sections</w:t>
      </w:r>
    </w:p>
    <w:p w:rsidR="00000000" w:rsidDel="00000000" w:rsidP="00000000" w:rsidRDefault="00000000" w:rsidRPr="00000000" w14:paraId="000000DF">
      <w:pPr>
        <w:spacing w:after="100" w:lineRule="auto"/>
        <w:rPr>
          <w:b w:val="1"/>
          <w:bCs w:val="1"/>
          <w:color w:val="212121"/>
          <w:sz w:val="16"/>
          <w:szCs w:val="16"/>
        </w:rPr>
      </w:pPr>
      <w:r w:rsidDel="00000000" w:rsidR="00000000" w:rsidRPr="00000000">
        <w:rPr>
          <w:rFonts w:ascii="Arial Unicode MS" w:cs="Arial Unicode MS" w:eastAsia="Arial Unicode MS" w:hAnsi="Arial Unicode MS"/>
          <w:b w:val="1"/>
          <w:bCs w:val="1"/>
          <w:color w:val="212121"/>
          <w:sz w:val="16"/>
          <w:szCs w:val="16"/>
          <w:rtl w:val="0"/>
        </w:rPr>
        <w:t xml:space="preserve">The homepage is the institution's digital front door and must deliver a complete emotional and informational journey. Sections must follow the rhythm: Impact → Information → Emotion → Proof → Conversion.</w:t>
      </w:r>
    </w:p>
    <w:p w:rsidR="00000000" w:rsidDel="00000000" w:rsidP="00000000" w:rsidRDefault="00000000" w:rsidRPr="00000000" w14:paraId="000000E0">
      <w:pPr>
        <w:spacing w:after="100" w:lineRule="auto"/>
        <w:rPr>
          <w:b w:val="1"/>
          <w:bCs w:val="1"/>
          <w:color w:val="770e15"/>
          <w:sz w:val="20"/>
          <w:szCs w:val="20"/>
        </w:rPr>
      </w:pPr>
      <w:r w:rsidDel="00000000" w:rsidR="00000000" w:rsidRPr="00000000">
        <w:rPr>
          <w:b w:val="1"/>
          <w:bCs w:val="1"/>
          <w:color w:val="770e15"/>
          <w:sz w:val="20"/>
          <w:szCs w:val="20"/>
          <w:rtl w:val="0"/>
        </w:rPr>
        <w:t xml:space="preserve">Section 6.1 — Hero (Shock Moment 1)</w:t>
      </w:r>
    </w:p>
    <w:tbl>
      <w:tblPr>
        <w:tblStyle w:val="Table15"/>
        <w:tblW w:w="6765.0" w:type="dxa"/>
        <w:jc w:val="left"/>
        <w:tblLayout w:type="fixed"/>
        <w:tblLook w:val="0600"/>
      </w:tblPr>
      <w:tblGrid>
        <w:gridCol w:w="6765"/>
        <w:tblGridChange w:id="0">
          <w:tblGrid>
            <w:gridCol w:w="6765"/>
          </w:tblGrid>
        </w:tblGridChange>
      </w:tblGrid>
      <w:tr>
        <w:trPr>
          <w:cantSplit w:val="0"/>
          <w:trHeight w:val="238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E1">
            <w:pPr>
              <w:spacing w:after="120" w:lineRule="auto"/>
              <w:rPr>
                <w:b w:val="1"/>
                <w:bCs w:val="1"/>
                <w:color w:val="770e15"/>
                <w:sz w:val="17"/>
                <w:szCs w:val="17"/>
              </w:rPr>
            </w:pPr>
            <w:r w:rsidDel="00000000" w:rsidR="00000000" w:rsidRPr="00000000">
              <w:rPr>
                <w:b w:val="1"/>
                <w:bCs w:val="1"/>
                <w:color w:val="770e15"/>
                <w:sz w:val="17"/>
                <w:szCs w:val="17"/>
                <w:rtl w:val="0"/>
              </w:rPr>
              <w:t xml:space="preserve">Purpose: Immediate identity + cinematic first impression</w:t>
            </w:r>
          </w:p>
          <w:p w:rsidR="00000000" w:rsidDel="00000000" w:rsidP="00000000" w:rsidRDefault="00000000" w:rsidRPr="00000000" w14:paraId="000000E2">
            <w:pPr>
              <w:spacing w:after="120" w:lineRule="auto"/>
              <w:rPr>
                <w:color w:val="212121"/>
                <w:sz w:val="15"/>
                <w:szCs w:val="15"/>
              </w:rPr>
            </w:pPr>
            <w:r w:rsidDel="00000000" w:rsidR="00000000" w:rsidRPr="00000000">
              <w:rPr>
                <w:color w:val="212121"/>
                <w:sz w:val="15"/>
                <w:szCs w:val="15"/>
                <w:rtl w:val="0"/>
              </w:rPr>
              <w:t xml:space="preserve">— Full-screen immersive layout — 100vh minimum</w:t>
            </w:r>
          </w:p>
          <w:p w:rsidR="00000000" w:rsidDel="00000000" w:rsidP="00000000" w:rsidRDefault="00000000" w:rsidRPr="00000000" w14:paraId="000000E3">
            <w:pPr>
              <w:spacing w:after="120" w:lineRule="auto"/>
              <w:rPr>
                <w:color w:val="212121"/>
                <w:sz w:val="15"/>
                <w:szCs w:val="15"/>
              </w:rPr>
            </w:pPr>
            <w:r w:rsidDel="00000000" w:rsidR="00000000" w:rsidRPr="00000000">
              <w:rPr>
                <w:color w:val="212121"/>
                <w:sz w:val="15"/>
                <w:szCs w:val="15"/>
                <w:rtl w:val="0"/>
              </w:rPr>
              <w:t xml:space="preserve">— Dominant cultural visual: instrument, performer silhouette, or cultural artifact composition</w:t>
            </w:r>
          </w:p>
          <w:p w:rsidR="00000000" w:rsidDel="00000000" w:rsidP="00000000" w:rsidRDefault="00000000" w:rsidRPr="00000000" w14:paraId="000000E4">
            <w:pPr>
              <w:spacing w:after="120" w:lineRule="auto"/>
              <w:rPr>
                <w:color w:val="212121"/>
                <w:sz w:val="15"/>
                <w:szCs w:val="15"/>
              </w:rPr>
            </w:pPr>
            <w:r w:rsidDel="00000000" w:rsidR="00000000" w:rsidRPr="00000000">
              <w:rPr>
                <w:color w:val="212121"/>
                <w:sz w:val="15"/>
                <w:szCs w:val="15"/>
                <w:rtl w:val="0"/>
              </w:rPr>
              <w:t xml:space="preserve">— Large refined institution name: Kolkata Shrutijatak (English + Bengali)</w:t>
            </w:r>
          </w:p>
          <w:p w:rsidR="00000000" w:rsidDel="00000000" w:rsidP="00000000" w:rsidRDefault="00000000" w:rsidRPr="00000000" w14:paraId="000000E5">
            <w:pPr>
              <w:spacing w:after="120" w:lineRule="auto"/>
              <w:rPr>
                <w:color w:val="212121"/>
                <w:sz w:val="15"/>
                <w:szCs w:val="15"/>
              </w:rPr>
            </w:pPr>
            <w:r w:rsidDel="00000000" w:rsidR="00000000" w:rsidRPr="00000000">
              <w:rPr>
                <w:color w:val="212121"/>
                <w:sz w:val="15"/>
                <w:szCs w:val="15"/>
                <w:rtl w:val="0"/>
              </w:rPr>
              <w:t xml:space="preserve">— Short positioning statement beneath: one line maximum</w:t>
            </w:r>
          </w:p>
          <w:p w:rsidR="00000000" w:rsidDel="00000000" w:rsidP="00000000" w:rsidRDefault="00000000" w:rsidRPr="00000000" w14:paraId="000000E6">
            <w:pPr>
              <w:spacing w:after="120" w:lineRule="auto"/>
              <w:rPr>
                <w:color w:val="212121"/>
                <w:sz w:val="15"/>
                <w:szCs w:val="15"/>
              </w:rPr>
            </w:pPr>
            <w:r w:rsidDel="00000000" w:rsidR="00000000" w:rsidRPr="00000000">
              <w:rPr>
                <w:color w:val="212121"/>
                <w:sz w:val="15"/>
                <w:szCs w:val="15"/>
                <w:rtl w:val="0"/>
              </w:rPr>
              <w:t xml:space="preserve">— Two primary CTAs: Apply Now (primary, crimson), Explore Programs (secondary, outlined)</w:t>
            </w:r>
          </w:p>
          <w:p w:rsidR="00000000" w:rsidDel="00000000" w:rsidP="00000000" w:rsidRDefault="00000000" w:rsidRPr="00000000" w14:paraId="000000E7">
            <w:pPr>
              <w:spacing w:after="120" w:lineRule="auto"/>
              <w:rPr>
                <w:color w:val="212121"/>
                <w:sz w:val="15"/>
                <w:szCs w:val="15"/>
              </w:rPr>
            </w:pPr>
            <w:r w:rsidDel="00000000" w:rsidR="00000000" w:rsidRPr="00000000">
              <w:rPr>
                <w:color w:val="212121"/>
                <w:sz w:val="15"/>
                <w:szCs w:val="15"/>
                <w:rtl w:val="0"/>
              </w:rPr>
              <w:t xml:space="preserve">— Subtle ambient motion — slow reveal, layered depth, not kinetic chaos</w:t>
            </w:r>
          </w:p>
          <w:p w:rsidR="00000000" w:rsidDel="00000000" w:rsidP="00000000" w:rsidRDefault="00000000" w:rsidRPr="00000000" w14:paraId="000000E8">
            <w:pPr>
              <w:rPr>
                <w:color w:val="212121"/>
                <w:sz w:val="15"/>
                <w:szCs w:val="15"/>
              </w:rPr>
            </w:pPr>
            <w:r w:rsidDel="00000000" w:rsidR="00000000" w:rsidRPr="00000000">
              <w:rPr>
                <w:color w:val="212121"/>
                <w:sz w:val="15"/>
                <w:szCs w:val="15"/>
                <w:rtl w:val="0"/>
              </w:rPr>
              <w:t xml:space="preserve">— Sticky transparent nav that becomes solid on scroll</w:t>
            </w:r>
          </w:p>
        </w:tc>
      </w:tr>
    </w:tbl>
    <w:p w:rsidR="00000000" w:rsidDel="00000000" w:rsidP="00000000" w:rsidRDefault="00000000" w:rsidRPr="00000000" w14:paraId="000000E9">
      <w:pPr>
        <w:spacing w:after="100" w:lineRule="auto"/>
        <w:rPr>
          <w:b w:val="1"/>
          <w:bCs w:val="1"/>
          <w:color w:val="212121"/>
          <w:sz w:val="16"/>
          <w:szCs w:val="16"/>
        </w:rPr>
      </w:pPr>
      <w:r w:rsidDel="00000000" w:rsidR="00000000" w:rsidRPr="00000000">
        <w:rPr>
          <w:b w:val="1"/>
          <w:bCs w:val="1"/>
          <w:color w:val="212121"/>
          <w:sz w:val="16"/>
          <w:szCs w:val="16"/>
          <w:rtl w:val="0"/>
        </w:rPr>
        <w:t xml:space="preserve">Emotional target: cinematic arrival. Visitor feels they have entered something significant.</w:t>
      </w:r>
    </w:p>
    <w:p w:rsidR="00000000" w:rsidDel="00000000" w:rsidP="00000000" w:rsidRDefault="00000000" w:rsidRPr="00000000" w14:paraId="000000EA">
      <w:pPr>
        <w:spacing w:after="100" w:lineRule="auto"/>
        <w:rPr>
          <w:b w:val="1"/>
          <w:bCs w:val="1"/>
          <w:color w:val="770e15"/>
          <w:sz w:val="20"/>
          <w:szCs w:val="20"/>
        </w:rPr>
      </w:pPr>
      <w:r w:rsidDel="00000000" w:rsidR="00000000" w:rsidRPr="00000000">
        <w:rPr>
          <w:b w:val="1"/>
          <w:bCs w:val="1"/>
          <w:color w:val="770e15"/>
          <w:sz w:val="20"/>
          <w:szCs w:val="20"/>
          <w:rtl w:val="0"/>
        </w:rPr>
        <w:t xml:space="preserve">Section 6.2 — Institutional Introduction</w:t>
      </w:r>
    </w:p>
    <w:tbl>
      <w:tblPr>
        <w:tblStyle w:val="Table16"/>
        <w:tblW w:w="6765.0" w:type="dxa"/>
        <w:jc w:val="left"/>
        <w:tblLayout w:type="fixed"/>
        <w:tblLook w:val="0600"/>
      </w:tblPr>
      <w:tblGrid>
        <w:gridCol w:w="6765"/>
        <w:tblGridChange w:id="0">
          <w:tblGrid>
            <w:gridCol w:w="6765"/>
          </w:tblGrid>
        </w:tblGridChange>
      </w:tblGrid>
      <w:tr>
        <w:trPr>
          <w:cantSplit w:val="0"/>
          <w:trHeight w:val="14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EB">
            <w:pPr>
              <w:spacing w:after="120" w:lineRule="auto"/>
              <w:rPr>
                <w:b w:val="1"/>
                <w:bCs w:val="1"/>
                <w:color w:val="770e15"/>
                <w:sz w:val="17"/>
                <w:szCs w:val="17"/>
              </w:rPr>
            </w:pPr>
            <w:r w:rsidDel="00000000" w:rsidR="00000000" w:rsidRPr="00000000">
              <w:rPr>
                <w:b w:val="1"/>
                <w:bCs w:val="1"/>
                <w:color w:val="770e15"/>
                <w:sz w:val="17"/>
                <w:szCs w:val="17"/>
                <w:rtl w:val="0"/>
              </w:rPr>
              <w:t xml:space="preserve">Purpose: Establish legitimacy and philosophy</w:t>
            </w:r>
          </w:p>
          <w:p w:rsidR="00000000" w:rsidDel="00000000" w:rsidP="00000000" w:rsidRDefault="00000000" w:rsidRPr="00000000" w14:paraId="000000EC">
            <w:pPr>
              <w:spacing w:after="120" w:lineRule="auto"/>
              <w:rPr>
                <w:color w:val="212121"/>
                <w:sz w:val="15"/>
                <w:szCs w:val="15"/>
              </w:rPr>
            </w:pPr>
            <w:r w:rsidDel="00000000" w:rsidR="00000000" w:rsidRPr="00000000">
              <w:rPr>
                <w:color w:val="212121"/>
                <w:sz w:val="15"/>
                <w:szCs w:val="15"/>
                <w:rtl w:val="0"/>
              </w:rPr>
              <w:t xml:space="preserve">— Brief editorial paragraph about the institution — origin, mission, essence</w:t>
            </w:r>
          </w:p>
          <w:p w:rsidR="00000000" w:rsidDel="00000000" w:rsidP="00000000" w:rsidRDefault="00000000" w:rsidRPr="00000000" w14:paraId="000000ED">
            <w:pPr>
              <w:spacing w:after="120" w:lineRule="auto"/>
              <w:rPr>
                <w:color w:val="212121"/>
                <w:sz w:val="15"/>
                <w:szCs w:val="15"/>
              </w:rPr>
            </w:pPr>
            <w:r w:rsidDel="00000000" w:rsidR="00000000" w:rsidRPr="00000000">
              <w:rPr>
                <w:color w:val="212121"/>
                <w:sz w:val="15"/>
                <w:szCs w:val="15"/>
                <w:rtl w:val="0"/>
              </w:rPr>
              <w:t xml:space="preserve">— One strong philosophical statement set in large type</w:t>
            </w:r>
          </w:p>
          <w:p w:rsidR="00000000" w:rsidDel="00000000" w:rsidP="00000000" w:rsidRDefault="00000000" w:rsidRPr="00000000" w14:paraId="000000EE">
            <w:pPr>
              <w:spacing w:after="120" w:lineRule="auto"/>
              <w:rPr>
                <w:color w:val="212121"/>
                <w:sz w:val="15"/>
                <w:szCs w:val="15"/>
              </w:rPr>
            </w:pPr>
            <w:r w:rsidDel="00000000" w:rsidR="00000000" w:rsidRPr="00000000">
              <w:rPr>
                <w:color w:val="212121"/>
                <w:sz w:val="15"/>
                <w:szCs w:val="15"/>
                <w:rtl w:val="0"/>
              </w:rPr>
              <w:t xml:space="preserve">— Supporting imagery: archival or stage photography</w:t>
            </w:r>
          </w:p>
          <w:p w:rsidR="00000000" w:rsidDel="00000000" w:rsidP="00000000" w:rsidRDefault="00000000" w:rsidRPr="00000000" w14:paraId="000000EF">
            <w:pPr>
              <w:rPr>
                <w:color w:val="212121"/>
                <w:sz w:val="15"/>
                <w:szCs w:val="15"/>
              </w:rPr>
            </w:pPr>
            <w:r w:rsidDel="00000000" w:rsidR="00000000" w:rsidRPr="00000000">
              <w:rPr>
                <w:color w:val="212121"/>
                <w:sz w:val="15"/>
                <w:szCs w:val="15"/>
                <w:rtl w:val="0"/>
              </w:rPr>
              <w:t xml:space="preserve">— Link to full About page</w:t>
            </w:r>
          </w:p>
        </w:tc>
      </w:tr>
    </w:tbl>
    <w:p w:rsidR="00000000" w:rsidDel="00000000" w:rsidP="00000000" w:rsidRDefault="00000000" w:rsidRPr="00000000" w14:paraId="000000F0">
      <w:pPr>
        <w:spacing w:after="100" w:lineRule="auto"/>
        <w:rPr>
          <w:b w:val="1"/>
          <w:bCs w:val="1"/>
          <w:color w:val="770e15"/>
          <w:sz w:val="20"/>
          <w:szCs w:val="20"/>
        </w:rPr>
      </w:pPr>
      <w:r w:rsidDel="00000000" w:rsidR="00000000" w:rsidRPr="00000000">
        <w:rPr>
          <w:b w:val="1"/>
          <w:bCs w:val="1"/>
          <w:color w:val="770e15"/>
          <w:sz w:val="20"/>
          <w:szCs w:val="20"/>
          <w:rtl w:val="0"/>
        </w:rPr>
        <w:t xml:space="preserve">Section 6.3 — Disciplines / Programs Overview</w:t>
      </w:r>
    </w:p>
    <w:tbl>
      <w:tblPr>
        <w:tblStyle w:val="Table17"/>
        <w:tblW w:w="6765.0" w:type="dxa"/>
        <w:jc w:val="left"/>
        <w:tblLayout w:type="fixed"/>
        <w:tblLook w:val="0600"/>
      </w:tblPr>
      <w:tblGrid>
        <w:gridCol w:w="6765"/>
        <w:tblGridChange w:id="0">
          <w:tblGrid>
            <w:gridCol w:w="6765"/>
          </w:tblGrid>
        </w:tblGridChange>
      </w:tblGrid>
      <w:tr>
        <w:trPr>
          <w:cantSplit w:val="0"/>
          <w:trHeight w:val="17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F1">
            <w:pPr>
              <w:spacing w:after="120" w:lineRule="auto"/>
              <w:rPr>
                <w:b w:val="1"/>
                <w:bCs w:val="1"/>
                <w:color w:val="770e15"/>
                <w:sz w:val="17"/>
                <w:szCs w:val="17"/>
              </w:rPr>
            </w:pPr>
            <w:r w:rsidDel="00000000" w:rsidR="00000000" w:rsidRPr="00000000">
              <w:rPr>
                <w:b w:val="1"/>
                <w:bCs w:val="1"/>
                <w:color w:val="770e15"/>
                <w:sz w:val="17"/>
                <w:szCs w:val="17"/>
                <w:rtl w:val="0"/>
              </w:rPr>
              <w:t xml:space="preserve">Purpose: Communicate the core offering</w:t>
            </w:r>
          </w:p>
          <w:p w:rsidR="00000000" w:rsidDel="00000000" w:rsidP="00000000" w:rsidRDefault="00000000" w:rsidRPr="00000000" w14:paraId="000000F2">
            <w:pPr>
              <w:spacing w:after="120" w:lineRule="auto"/>
              <w:rPr>
                <w:color w:val="212121"/>
                <w:sz w:val="15"/>
                <w:szCs w:val="15"/>
              </w:rPr>
            </w:pPr>
            <w:r w:rsidDel="00000000" w:rsidR="00000000" w:rsidRPr="00000000">
              <w:rPr>
                <w:color w:val="212121"/>
                <w:sz w:val="15"/>
                <w:szCs w:val="15"/>
                <w:rtl w:val="0"/>
              </w:rPr>
              <w:t xml:space="preserve">— Grid or card system presenting all disciplines</w:t>
            </w:r>
          </w:p>
          <w:p w:rsidR="00000000" w:rsidDel="00000000" w:rsidP="00000000" w:rsidRDefault="00000000" w:rsidRPr="00000000" w14:paraId="000000F3">
            <w:pPr>
              <w:spacing w:after="120" w:lineRule="auto"/>
              <w:rPr>
                <w:color w:val="212121"/>
                <w:sz w:val="15"/>
                <w:szCs w:val="15"/>
              </w:rPr>
            </w:pPr>
            <w:r w:rsidDel="00000000" w:rsidR="00000000" w:rsidRPr="00000000">
              <w:rPr>
                <w:color w:val="212121"/>
                <w:sz w:val="15"/>
                <w:szCs w:val="15"/>
                <w:rtl w:val="0"/>
              </w:rPr>
              <w:t xml:space="preserve">— Each card: discipline name, one-line description, and a visual anchor</w:t>
            </w:r>
          </w:p>
          <w:p w:rsidR="00000000" w:rsidDel="00000000" w:rsidP="00000000" w:rsidRDefault="00000000" w:rsidRPr="00000000" w14:paraId="000000F4">
            <w:pPr>
              <w:spacing w:after="120" w:lineRule="auto"/>
              <w:rPr>
                <w:color w:val="212121"/>
                <w:sz w:val="15"/>
                <w:szCs w:val="15"/>
              </w:rPr>
            </w:pPr>
            <w:r w:rsidDel="00000000" w:rsidR="00000000" w:rsidRPr="00000000">
              <w:rPr>
                <w:color w:val="212121"/>
                <w:sz w:val="15"/>
                <w:szCs w:val="15"/>
                <w:rtl w:val="0"/>
              </w:rPr>
              <w:t xml:space="preserve">— Hover interaction: card elevation or image reveal</w:t>
            </w:r>
          </w:p>
          <w:p w:rsidR="00000000" w:rsidDel="00000000" w:rsidP="00000000" w:rsidRDefault="00000000" w:rsidRPr="00000000" w14:paraId="000000F5">
            <w:pPr>
              <w:spacing w:after="120" w:lineRule="auto"/>
              <w:rPr>
                <w:color w:val="212121"/>
                <w:sz w:val="15"/>
                <w:szCs w:val="15"/>
              </w:rPr>
            </w:pPr>
            <w:r w:rsidDel="00000000" w:rsidR="00000000" w:rsidRPr="00000000">
              <w:rPr>
                <w:color w:val="212121"/>
                <w:sz w:val="15"/>
                <w:szCs w:val="15"/>
                <w:rtl w:val="0"/>
              </w:rPr>
              <w:t xml:space="preserve">— CTA per card: Explore [Discipline]</w:t>
            </w:r>
          </w:p>
          <w:p w:rsidR="00000000" w:rsidDel="00000000" w:rsidP="00000000" w:rsidRDefault="00000000" w:rsidRPr="00000000" w14:paraId="000000F6">
            <w:pPr>
              <w:rPr>
                <w:color w:val="212121"/>
                <w:sz w:val="15"/>
                <w:szCs w:val="15"/>
              </w:rPr>
            </w:pPr>
            <w:r w:rsidDel="00000000" w:rsidR="00000000" w:rsidRPr="00000000">
              <w:rPr>
                <w:color w:val="212121"/>
                <w:sz w:val="15"/>
                <w:szCs w:val="15"/>
                <w:rtl w:val="0"/>
              </w:rPr>
              <w:t xml:space="preserve">— Section headline: something declarative, not generic</w:t>
            </w:r>
          </w:p>
        </w:tc>
      </w:tr>
    </w:tbl>
    <w:p w:rsidR="00000000" w:rsidDel="00000000" w:rsidP="00000000" w:rsidRDefault="00000000" w:rsidRPr="00000000" w14:paraId="000000F7">
      <w:pPr>
        <w:spacing w:after="100" w:lineRule="auto"/>
        <w:rPr>
          <w:b w:val="1"/>
          <w:bCs w:val="1"/>
          <w:color w:val="770e15"/>
          <w:sz w:val="20"/>
          <w:szCs w:val="20"/>
        </w:rPr>
      </w:pPr>
      <w:r w:rsidDel="00000000" w:rsidR="00000000" w:rsidRPr="00000000">
        <w:rPr>
          <w:b w:val="1"/>
          <w:bCs w:val="1"/>
          <w:color w:val="770e15"/>
          <w:sz w:val="20"/>
          <w:szCs w:val="20"/>
          <w:rtl w:val="0"/>
        </w:rPr>
        <w:t xml:space="preserve">Section 6.4 — Cultural Immersion Moment (Shock Moment 2)</w:t>
      </w:r>
    </w:p>
    <w:tbl>
      <w:tblPr>
        <w:tblStyle w:val="Table18"/>
        <w:tblW w:w="6765.0" w:type="dxa"/>
        <w:jc w:val="left"/>
        <w:tblLayout w:type="fixed"/>
        <w:tblLook w:val="0600"/>
      </w:tblPr>
      <w:tblGrid>
        <w:gridCol w:w="6765"/>
        <w:tblGridChange w:id="0">
          <w:tblGrid>
            <w:gridCol w:w="6765"/>
          </w:tblGrid>
        </w:tblGridChange>
      </w:tblGrid>
      <w:tr>
        <w:trPr>
          <w:cantSplit w:val="0"/>
          <w:trHeight w:val="17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F8">
            <w:pPr>
              <w:spacing w:after="120" w:lineRule="auto"/>
              <w:rPr>
                <w:b w:val="1"/>
                <w:bCs w:val="1"/>
                <w:color w:val="770e15"/>
                <w:sz w:val="17"/>
                <w:szCs w:val="17"/>
              </w:rPr>
            </w:pPr>
            <w:r w:rsidDel="00000000" w:rsidR="00000000" w:rsidRPr="00000000">
              <w:rPr>
                <w:b w:val="1"/>
                <w:bCs w:val="1"/>
                <w:color w:val="770e15"/>
                <w:sz w:val="17"/>
                <w:szCs w:val="17"/>
                <w:rtl w:val="0"/>
              </w:rPr>
              <w:t xml:space="preserve">Purpose: Emotional depth — the soul of the institution</w:t>
            </w:r>
          </w:p>
          <w:p w:rsidR="00000000" w:rsidDel="00000000" w:rsidP="00000000" w:rsidRDefault="00000000" w:rsidRPr="00000000" w14:paraId="000000F9">
            <w:pPr>
              <w:spacing w:after="120" w:lineRule="auto"/>
              <w:rPr>
                <w:color w:val="212121"/>
                <w:sz w:val="15"/>
                <w:szCs w:val="15"/>
              </w:rPr>
            </w:pPr>
            <w:r w:rsidDel="00000000" w:rsidR="00000000" w:rsidRPr="00000000">
              <w:rPr>
                <w:color w:val="212121"/>
                <w:sz w:val="15"/>
                <w:szCs w:val="15"/>
                <w:rtl w:val="0"/>
              </w:rPr>
              <w:t xml:space="preserve">— Full-screen or near full-screen visual section</w:t>
            </w:r>
          </w:p>
          <w:p w:rsidR="00000000" w:rsidDel="00000000" w:rsidP="00000000" w:rsidRDefault="00000000" w:rsidRPr="00000000" w14:paraId="000000FA">
            <w:pPr>
              <w:spacing w:after="120" w:lineRule="auto"/>
              <w:rPr>
                <w:color w:val="212121"/>
                <w:sz w:val="15"/>
                <w:szCs w:val="15"/>
              </w:rPr>
            </w:pPr>
            <w:r w:rsidDel="00000000" w:rsidR="00000000" w:rsidRPr="00000000">
              <w:rPr>
                <w:color w:val="212121"/>
                <w:sz w:val="15"/>
                <w:szCs w:val="15"/>
                <w:rtl w:val="0"/>
              </w:rPr>
              <w:t xml:space="preserve">— Could be: performance still, stage photograph, cultural artifact composition</w:t>
            </w:r>
          </w:p>
          <w:p w:rsidR="00000000" w:rsidDel="00000000" w:rsidP="00000000" w:rsidRDefault="00000000" w:rsidRPr="00000000" w14:paraId="000000FB">
            <w:pPr>
              <w:spacing w:after="120" w:lineRule="auto"/>
              <w:rPr>
                <w:color w:val="212121"/>
                <w:sz w:val="15"/>
                <w:szCs w:val="15"/>
              </w:rPr>
            </w:pPr>
            <w:r w:rsidDel="00000000" w:rsidR="00000000" w:rsidRPr="00000000">
              <w:rPr>
                <w:color w:val="212121"/>
                <w:sz w:val="15"/>
                <w:szCs w:val="15"/>
                <w:rtl w:val="0"/>
              </w:rPr>
              <w:t xml:space="preserve">— Overlaid with a powerful institutional statement — not marketing copy, but cultural declaration</w:t>
            </w:r>
          </w:p>
          <w:p w:rsidR="00000000" w:rsidDel="00000000" w:rsidP="00000000" w:rsidRDefault="00000000" w:rsidRPr="00000000" w14:paraId="000000FC">
            <w:pPr>
              <w:spacing w:after="120" w:lineRule="auto"/>
              <w:rPr>
                <w:color w:val="212121"/>
                <w:sz w:val="15"/>
                <w:szCs w:val="15"/>
              </w:rPr>
            </w:pPr>
            <w:r w:rsidDel="00000000" w:rsidR="00000000" w:rsidRPr="00000000">
              <w:rPr>
                <w:color w:val="212121"/>
                <w:sz w:val="15"/>
                <w:szCs w:val="15"/>
                <w:rtl w:val="0"/>
              </w:rPr>
              <w:t xml:space="preserve">— This is the scroll-stopper. The section visitors remember.</w:t>
            </w:r>
          </w:p>
          <w:p w:rsidR="00000000" w:rsidDel="00000000" w:rsidP="00000000" w:rsidRDefault="00000000" w:rsidRPr="00000000" w14:paraId="000000FD">
            <w:pPr>
              <w:rPr>
                <w:color w:val="212121"/>
                <w:sz w:val="15"/>
                <w:szCs w:val="15"/>
              </w:rPr>
            </w:pPr>
            <w:r w:rsidDel="00000000" w:rsidR="00000000" w:rsidRPr="00000000">
              <w:rPr>
                <w:color w:val="212121"/>
                <w:sz w:val="15"/>
                <w:szCs w:val="15"/>
                <w:rtl w:val="0"/>
              </w:rPr>
              <w:t xml:space="preserve">— No CTA required here — pure emotional impact only</w:t>
            </w:r>
          </w:p>
        </w:tc>
      </w:tr>
    </w:tbl>
    <w:p w:rsidR="00000000" w:rsidDel="00000000" w:rsidP="00000000" w:rsidRDefault="00000000" w:rsidRPr="00000000" w14:paraId="000000FE">
      <w:pPr>
        <w:spacing w:after="100" w:lineRule="auto"/>
        <w:rPr>
          <w:b w:val="1"/>
          <w:bCs w:val="1"/>
          <w:color w:val="770e15"/>
          <w:sz w:val="20"/>
          <w:szCs w:val="20"/>
        </w:rPr>
      </w:pPr>
      <w:r w:rsidDel="00000000" w:rsidR="00000000" w:rsidRPr="00000000">
        <w:rPr>
          <w:b w:val="1"/>
          <w:bCs w:val="1"/>
          <w:color w:val="770e15"/>
          <w:sz w:val="20"/>
          <w:szCs w:val="20"/>
          <w:rtl w:val="0"/>
        </w:rPr>
        <w:t xml:space="preserve">Section 6.5 — Faculty Highlight</w:t>
      </w:r>
    </w:p>
    <w:tbl>
      <w:tblPr>
        <w:tblStyle w:val="Table19"/>
        <w:tblW w:w="6765.0" w:type="dxa"/>
        <w:jc w:val="left"/>
        <w:tblLayout w:type="fixed"/>
        <w:tblLook w:val="0600"/>
      </w:tblPr>
      <w:tblGrid>
        <w:gridCol w:w="6765"/>
        <w:tblGridChange w:id="0">
          <w:tblGrid>
            <w:gridCol w:w="6765"/>
          </w:tblGrid>
        </w:tblGridChange>
      </w:tblGrid>
      <w:tr>
        <w:trPr>
          <w:cantSplit w:val="0"/>
          <w:trHeight w:val="14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0FF">
            <w:pPr>
              <w:spacing w:after="120" w:lineRule="auto"/>
              <w:rPr>
                <w:b w:val="1"/>
                <w:bCs w:val="1"/>
                <w:color w:val="770e15"/>
                <w:sz w:val="17"/>
                <w:szCs w:val="17"/>
              </w:rPr>
            </w:pPr>
            <w:r w:rsidDel="00000000" w:rsidR="00000000" w:rsidRPr="00000000">
              <w:rPr>
                <w:b w:val="1"/>
                <w:bCs w:val="1"/>
                <w:color w:val="770e15"/>
                <w:sz w:val="17"/>
                <w:szCs w:val="17"/>
                <w:rtl w:val="0"/>
              </w:rPr>
              <w:t xml:space="preserve">Purpose: Trust and credibility</w:t>
            </w:r>
          </w:p>
          <w:p w:rsidR="00000000" w:rsidDel="00000000" w:rsidP="00000000" w:rsidRDefault="00000000" w:rsidRPr="00000000" w14:paraId="00000100">
            <w:pPr>
              <w:spacing w:after="120" w:lineRule="auto"/>
              <w:rPr>
                <w:color w:val="212121"/>
                <w:sz w:val="15"/>
                <w:szCs w:val="15"/>
              </w:rPr>
            </w:pPr>
            <w:r w:rsidDel="00000000" w:rsidR="00000000" w:rsidRPr="00000000">
              <w:rPr>
                <w:color w:val="212121"/>
                <w:sz w:val="15"/>
                <w:szCs w:val="15"/>
                <w:rtl w:val="0"/>
              </w:rPr>
              <w:t xml:space="preserve">— 3–4 featured faculty profiles in portrait-led layout</w:t>
            </w:r>
          </w:p>
          <w:p w:rsidR="00000000" w:rsidDel="00000000" w:rsidP="00000000" w:rsidRDefault="00000000" w:rsidRPr="00000000" w14:paraId="00000101">
            <w:pPr>
              <w:spacing w:after="120" w:lineRule="auto"/>
              <w:rPr>
                <w:color w:val="212121"/>
                <w:sz w:val="15"/>
                <w:szCs w:val="15"/>
              </w:rPr>
            </w:pPr>
            <w:r w:rsidDel="00000000" w:rsidR="00000000" w:rsidRPr="00000000">
              <w:rPr>
                <w:color w:val="212121"/>
                <w:sz w:val="15"/>
                <w:szCs w:val="15"/>
                <w:rtl w:val="0"/>
              </w:rPr>
              <w:t xml:space="preserve">— Name, specialisation, key credential</w:t>
            </w:r>
          </w:p>
          <w:p w:rsidR="00000000" w:rsidDel="00000000" w:rsidP="00000000" w:rsidRDefault="00000000" w:rsidRPr="00000000" w14:paraId="00000102">
            <w:pPr>
              <w:spacing w:after="120" w:lineRule="auto"/>
              <w:rPr>
                <w:color w:val="212121"/>
                <w:sz w:val="15"/>
                <w:szCs w:val="15"/>
              </w:rPr>
            </w:pPr>
            <w:r w:rsidDel="00000000" w:rsidR="00000000" w:rsidRPr="00000000">
              <w:rPr>
                <w:color w:val="212121"/>
                <w:sz w:val="15"/>
                <w:szCs w:val="15"/>
                <w:rtl w:val="0"/>
              </w:rPr>
              <w:t xml:space="preserve">— Link to full faculty page</w:t>
            </w:r>
          </w:p>
          <w:p w:rsidR="00000000" w:rsidDel="00000000" w:rsidP="00000000" w:rsidRDefault="00000000" w:rsidRPr="00000000" w14:paraId="00000103">
            <w:pPr>
              <w:rPr>
                <w:color w:val="212121"/>
                <w:sz w:val="15"/>
                <w:szCs w:val="15"/>
              </w:rPr>
            </w:pPr>
            <w:r w:rsidDel="00000000" w:rsidR="00000000" w:rsidRPr="00000000">
              <w:rPr>
                <w:color w:val="212121"/>
                <w:sz w:val="15"/>
                <w:szCs w:val="15"/>
                <w:rtl w:val="0"/>
              </w:rPr>
              <w:t xml:space="preserve">— Tone: serious and authoritative, not warm-and-friendly</w:t>
            </w:r>
          </w:p>
        </w:tc>
      </w:tr>
    </w:tbl>
    <w:p w:rsidR="00000000" w:rsidDel="00000000" w:rsidP="00000000" w:rsidRDefault="00000000" w:rsidRPr="00000000" w14:paraId="00000104">
      <w:pPr>
        <w:spacing w:after="100" w:lineRule="auto"/>
        <w:rPr>
          <w:b w:val="1"/>
          <w:bCs w:val="1"/>
          <w:color w:val="770e15"/>
          <w:sz w:val="20"/>
          <w:szCs w:val="20"/>
        </w:rPr>
      </w:pPr>
      <w:r w:rsidDel="00000000" w:rsidR="00000000" w:rsidRPr="00000000">
        <w:rPr>
          <w:b w:val="1"/>
          <w:bCs w:val="1"/>
          <w:color w:val="770e15"/>
          <w:sz w:val="20"/>
          <w:szCs w:val="20"/>
          <w:rtl w:val="0"/>
        </w:rPr>
        <w:t xml:space="preserve">Section 6.6 — Upcoming Events</w:t>
      </w:r>
    </w:p>
    <w:tbl>
      <w:tblPr>
        <w:tblStyle w:val="Table20"/>
        <w:tblW w:w="6765.0" w:type="dxa"/>
        <w:jc w:val="left"/>
        <w:tblLayout w:type="fixed"/>
        <w:tblLook w:val="0600"/>
      </w:tblPr>
      <w:tblGrid>
        <w:gridCol w:w="6765"/>
        <w:tblGridChange w:id="0">
          <w:tblGrid>
            <w:gridCol w:w="6765"/>
          </w:tblGrid>
        </w:tblGridChange>
      </w:tblGrid>
      <w:tr>
        <w:trPr>
          <w:cantSplit w:val="0"/>
          <w:trHeight w:val="14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105">
            <w:pPr>
              <w:spacing w:after="120" w:lineRule="auto"/>
              <w:rPr>
                <w:b w:val="1"/>
                <w:bCs w:val="1"/>
                <w:color w:val="770e15"/>
                <w:sz w:val="17"/>
                <w:szCs w:val="17"/>
              </w:rPr>
            </w:pPr>
            <w:r w:rsidDel="00000000" w:rsidR="00000000" w:rsidRPr="00000000">
              <w:rPr>
                <w:b w:val="1"/>
                <w:bCs w:val="1"/>
                <w:color w:val="770e15"/>
                <w:sz w:val="17"/>
                <w:szCs w:val="17"/>
                <w:rtl w:val="0"/>
              </w:rPr>
              <w:t xml:space="preserve">Purpose: Demonstrate institutional activity and current relevance</w:t>
            </w:r>
          </w:p>
          <w:p w:rsidR="00000000" w:rsidDel="00000000" w:rsidP="00000000" w:rsidRDefault="00000000" w:rsidRPr="00000000" w14:paraId="00000106">
            <w:pPr>
              <w:spacing w:after="120" w:lineRule="auto"/>
              <w:rPr>
                <w:color w:val="212121"/>
                <w:sz w:val="15"/>
                <w:szCs w:val="15"/>
              </w:rPr>
            </w:pPr>
            <w:r w:rsidDel="00000000" w:rsidR="00000000" w:rsidRPr="00000000">
              <w:rPr>
                <w:color w:val="212121"/>
                <w:sz w:val="15"/>
                <w:szCs w:val="15"/>
                <w:rtl w:val="0"/>
              </w:rPr>
              <w:t xml:space="preserve">— 3 upcoming events in a visual list or card format</w:t>
            </w:r>
          </w:p>
          <w:p w:rsidR="00000000" w:rsidDel="00000000" w:rsidP="00000000" w:rsidRDefault="00000000" w:rsidRPr="00000000" w14:paraId="00000107">
            <w:pPr>
              <w:spacing w:after="120" w:lineRule="auto"/>
              <w:rPr>
                <w:color w:val="212121"/>
                <w:sz w:val="15"/>
                <w:szCs w:val="15"/>
              </w:rPr>
            </w:pPr>
            <w:r w:rsidDel="00000000" w:rsidR="00000000" w:rsidRPr="00000000">
              <w:rPr>
                <w:color w:val="212121"/>
                <w:sz w:val="15"/>
                <w:szCs w:val="15"/>
                <w:rtl w:val="0"/>
              </w:rPr>
              <w:t xml:space="preserve">— Each entry: event name, date, type (performance / workshop / audition)</w:t>
            </w:r>
          </w:p>
          <w:p w:rsidR="00000000" w:rsidDel="00000000" w:rsidP="00000000" w:rsidRDefault="00000000" w:rsidRPr="00000000" w14:paraId="00000108">
            <w:pPr>
              <w:spacing w:after="120" w:lineRule="auto"/>
              <w:rPr>
                <w:color w:val="212121"/>
                <w:sz w:val="15"/>
                <w:szCs w:val="15"/>
              </w:rPr>
            </w:pPr>
            <w:r w:rsidDel="00000000" w:rsidR="00000000" w:rsidRPr="00000000">
              <w:rPr>
                <w:color w:val="212121"/>
                <w:sz w:val="15"/>
                <w:szCs w:val="15"/>
                <w:rtl w:val="0"/>
              </w:rPr>
              <w:t xml:space="preserve">— CTA: View All Events</w:t>
            </w:r>
          </w:p>
          <w:p w:rsidR="00000000" w:rsidDel="00000000" w:rsidP="00000000" w:rsidRDefault="00000000" w:rsidRPr="00000000" w14:paraId="00000109">
            <w:pPr>
              <w:rPr>
                <w:color w:val="212121"/>
                <w:sz w:val="15"/>
                <w:szCs w:val="15"/>
              </w:rPr>
            </w:pPr>
            <w:r w:rsidDel="00000000" w:rsidR="00000000" w:rsidRPr="00000000">
              <w:rPr>
                <w:color w:val="212121"/>
                <w:sz w:val="15"/>
                <w:szCs w:val="15"/>
                <w:rtl w:val="0"/>
              </w:rPr>
              <w:t xml:space="preserve">— Empty state fallback: 'Stay tuned for upcoming programmes' — never show blank section</w:t>
            </w:r>
          </w:p>
        </w:tc>
      </w:tr>
    </w:tbl>
    <w:p w:rsidR="00000000" w:rsidDel="00000000" w:rsidP="00000000" w:rsidRDefault="00000000" w:rsidRPr="00000000" w14:paraId="0000010A">
      <w:pPr>
        <w:spacing w:after="100" w:lineRule="auto"/>
        <w:rPr>
          <w:b w:val="1"/>
          <w:bCs w:val="1"/>
          <w:color w:val="770e15"/>
          <w:sz w:val="20"/>
          <w:szCs w:val="20"/>
        </w:rPr>
      </w:pPr>
      <w:r w:rsidDel="00000000" w:rsidR="00000000" w:rsidRPr="00000000">
        <w:rPr>
          <w:b w:val="1"/>
          <w:bCs w:val="1"/>
          <w:color w:val="770e15"/>
          <w:sz w:val="20"/>
          <w:szCs w:val="20"/>
          <w:rtl w:val="0"/>
        </w:rPr>
        <w:t xml:space="preserve">Section 6.7 — Student Achievements / Testimonials</w:t>
      </w:r>
    </w:p>
    <w:tbl>
      <w:tblPr>
        <w:tblStyle w:val="Table21"/>
        <w:tblW w:w="6765.0" w:type="dxa"/>
        <w:jc w:val="left"/>
        <w:tblLayout w:type="fixed"/>
        <w:tblLook w:val="0600"/>
      </w:tblPr>
      <w:tblGrid>
        <w:gridCol w:w="6765"/>
        <w:tblGridChange w:id="0">
          <w:tblGrid>
            <w:gridCol w:w="6765"/>
          </w:tblGrid>
        </w:tblGridChange>
      </w:tblGrid>
      <w:tr>
        <w:trPr>
          <w:cantSplit w:val="0"/>
          <w:trHeight w:val="14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10B">
            <w:pPr>
              <w:spacing w:after="120" w:lineRule="auto"/>
              <w:rPr>
                <w:b w:val="1"/>
                <w:bCs w:val="1"/>
                <w:color w:val="770e15"/>
                <w:sz w:val="17"/>
                <w:szCs w:val="17"/>
              </w:rPr>
            </w:pPr>
            <w:r w:rsidDel="00000000" w:rsidR="00000000" w:rsidRPr="00000000">
              <w:rPr>
                <w:b w:val="1"/>
                <w:bCs w:val="1"/>
                <w:color w:val="770e15"/>
                <w:sz w:val="17"/>
                <w:szCs w:val="17"/>
                <w:rtl w:val="0"/>
              </w:rPr>
              <w:t xml:space="preserve">Purpose: Social proof and aspiration</w:t>
            </w:r>
          </w:p>
          <w:p w:rsidR="00000000" w:rsidDel="00000000" w:rsidP="00000000" w:rsidRDefault="00000000" w:rsidRPr="00000000" w14:paraId="0000010C">
            <w:pPr>
              <w:spacing w:after="120" w:lineRule="auto"/>
              <w:rPr>
                <w:color w:val="212121"/>
                <w:sz w:val="15"/>
                <w:szCs w:val="15"/>
              </w:rPr>
            </w:pPr>
            <w:r w:rsidDel="00000000" w:rsidR="00000000" w:rsidRPr="00000000">
              <w:rPr>
                <w:color w:val="212121"/>
                <w:sz w:val="15"/>
                <w:szCs w:val="15"/>
                <w:rtl w:val="0"/>
              </w:rPr>
              <w:t xml:space="preserve">— 2–3 student success stories or testimonials</w:t>
            </w:r>
          </w:p>
          <w:p w:rsidR="00000000" w:rsidDel="00000000" w:rsidP="00000000" w:rsidRDefault="00000000" w:rsidRPr="00000000" w14:paraId="0000010D">
            <w:pPr>
              <w:spacing w:after="120" w:lineRule="auto"/>
              <w:rPr>
                <w:color w:val="212121"/>
                <w:sz w:val="15"/>
                <w:szCs w:val="15"/>
              </w:rPr>
            </w:pPr>
            <w:r w:rsidDel="00000000" w:rsidR="00000000" w:rsidRPr="00000000">
              <w:rPr>
                <w:color w:val="212121"/>
                <w:sz w:val="15"/>
                <w:szCs w:val="15"/>
                <w:rtl w:val="0"/>
              </w:rPr>
              <w:t xml:space="preserve">— Formats: quote with name and discipline, or short outcome statement</w:t>
            </w:r>
          </w:p>
          <w:p w:rsidR="00000000" w:rsidDel="00000000" w:rsidP="00000000" w:rsidRDefault="00000000" w:rsidRPr="00000000" w14:paraId="0000010E">
            <w:pPr>
              <w:spacing w:after="120" w:lineRule="auto"/>
              <w:rPr>
                <w:color w:val="212121"/>
                <w:sz w:val="15"/>
                <w:szCs w:val="15"/>
              </w:rPr>
            </w:pPr>
            <w:r w:rsidDel="00000000" w:rsidR="00000000" w:rsidRPr="00000000">
              <w:rPr>
                <w:color w:val="212121"/>
                <w:sz w:val="15"/>
                <w:szCs w:val="15"/>
                <w:rtl w:val="0"/>
              </w:rPr>
              <w:t xml:space="preserve">— Could include competition wins, certifications, career outcomes</w:t>
            </w:r>
          </w:p>
          <w:p w:rsidR="00000000" w:rsidDel="00000000" w:rsidP="00000000" w:rsidRDefault="00000000" w:rsidRPr="00000000" w14:paraId="0000010F">
            <w:pPr>
              <w:rPr>
                <w:color w:val="212121"/>
                <w:sz w:val="15"/>
                <w:szCs w:val="15"/>
              </w:rPr>
            </w:pPr>
            <w:r w:rsidDel="00000000" w:rsidR="00000000" w:rsidRPr="00000000">
              <w:rPr>
                <w:color w:val="212121"/>
                <w:sz w:val="15"/>
                <w:szCs w:val="15"/>
                <w:rtl w:val="0"/>
              </w:rPr>
              <w:t xml:space="preserve">— Photographic portraits preferred — real faces, not stock imagery</w:t>
            </w:r>
          </w:p>
        </w:tc>
      </w:tr>
    </w:tbl>
    <w:p w:rsidR="00000000" w:rsidDel="00000000" w:rsidP="00000000" w:rsidRDefault="00000000" w:rsidRPr="00000000" w14:paraId="00000110">
      <w:pPr>
        <w:spacing w:after="100" w:lineRule="auto"/>
        <w:rPr>
          <w:b w:val="1"/>
          <w:bCs w:val="1"/>
          <w:color w:val="770e15"/>
          <w:sz w:val="20"/>
          <w:szCs w:val="20"/>
        </w:rPr>
      </w:pPr>
      <w:r w:rsidDel="00000000" w:rsidR="00000000" w:rsidRPr="00000000">
        <w:rPr>
          <w:b w:val="1"/>
          <w:bCs w:val="1"/>
          <w:color w:val="770e15"/>
          <w:sz w:val="20"/>
          <w:szCs w:val="20"/>
          <w:rtl w:val="0"/>
        </w:rPr>
        <w:t xml:space="preserve">Section 6.8 — Gallery Preview</w:t>
      </w:r>
    </w:p>
    <w:tbl>
      <w:tblPr>
        <w:tblStyle w:val="Table22"/>
        <w:tblW w:w="6765.0" w:type="dxa"/>
        <w:jc w:val="left"/>
        <w:tblLayout w:type="fixed"/>
        <w:tblLook w:val="0600"/>
      </w:tblPr>
      <w:tblGrid>
        <w:gridCol w:w="6765"/>
        <w:tblGridChange w:id="0">
          <w:tblGrid>
            <w:gridCol w:w="6765"/>
          </w:tblGrid>
        </w:tblGridChange>
      </w:tblGrid>
      <w:tr>
        <w:trPr>
          <w:cantSplit w:val="0"/>
          <w:trHeight w:val="145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111">
            <w:pPr>
              <w:spacing w:after="120" w:lineRule="auto"/>
              <w:rPr>
                <w:b w:val="1"/>
                <w:bCs w:val="1"/>
                <w:color w:val="770e15"/>
                <w:sz w:val="17"/>
                <w:szCs w:val="17"/>
              </w:rPr>
            </w:pPr>
            <w:r w:rsidDel="00000000" w:rsidR="00000000" w:rsidRPr="00000000">
              <w:rPr>
                <w:b w:val="1"/>
                <w:bCs w:val="1"/>
                <w:color w:val="770e15"/>
                <w:sz w:val="17"/>
                <w:szCs w:val="17"/>
                <w:rtl w:val="0"/>
              </w:rPr>
              <w:t xml:space="preserve">Purpose: Visual proof and emotional atmosphere</w:t>
            </w:r>
          </w:p>
          <w:p w:rsidR="00000000" w:rsidDel="00000000" w:rsidP="00000000" w:rsidRDefault="00000000" w:rsidRPr="00000000" w14:paraId="00000112">
            <w:pPr>
              <w:spacing w:after="120" w:lineRule="auto"/>
              <w:rPr>
                <w:color w:val="212121"/>
                <w:sz w:val="15"/>
                <w:szCs w:val="15"/>
              </w:rPr>
            </w:pPr>
            <w:r w:rsidDel="00000000" w:rsidR="00000000" w:rsidRPr="00000000">
              <w:rPr>
                <w:color w:val="212121"/>
                <w:sz w:val="15"/>
                <w:szCs w:val="15"/>
                <w:rtl w:val="0"/>
              </w:rPr>
              <w:t xml:space="preserve">— 6–9 curated images in a masonry or editorial grid</w:t>
            </w:r>
          </w:p>
          <w:p w:rsidR="00000000" w:rsidDel="00000000" w:rsidP="00000000" w:rsidRDefault="00000000" w:rsidRPr="00000000" w14:paraId="00000113">
            <w:pPr>
              <w:spacing w:after="120" w:lineRule="auto"/>
              <w:rPr>
                <w:color w:val="212121"/>
                <w:sz w:val="15"/>
                <w:szCs w:val="15"/>
              </w:rPr>
            </w:pPr>
            <w:r w:rsidDel="00000000" w:rsidR="00000000" w:rsidRPr="00000000">
              <w:rPr>
                <w:color w:val="212121"/>
                <w:sz w:val="15"/>
                <w:szCs w:val="15"/>
                <w:rtl w:val="0"/>
              </w:rPr>
              <w:t xml:space="preserve">— Mix of: performances, classes, campus, instruments, cultural moments</w:t>
            </w:r>
          </w:p>
          <w:p w:rsidR="00000000" w:rsidDel="00000000" w:rsidP="00000000" w:rsidRDefault="00000000" w:rsidRPr="00000000" w14:paraId="00000114">
            <w:pPr>
              <w:spacing w:after="120" w:lineRule="auto"/>
              <w:rPr>
                <w:color w:val="212121"/>
                <w:sz w:val="15"/>
                <w:szCs w:val="15"/>
              </w:rPr>
            </w:pPr>
            <w:r w:rsidDel="00000000" w:rsidR="00000000" w:rsidRPr="00000000">
              <w:rPr>
                <w:color w:val="212121"/>
                <w:sz w:val="15"/>
                <w:szCs w:val="15"/>
                <w:rtl w:val="0"/>
              </w:rPr>
              <w:t xml:space="preserve">— CTA: Explore Full Gallery</w:t>
            </w:r>
          </w:p>
          <w:p w:rsidR="00000000" w:rsidDel="00000000" w:rsidP="00000000" w:rsidRDefault="00000000" w:rsidRPr="00000000" w14:paraId="00000115">
            <w:pPr>
              <w:rPr>
                <w:color w:val="212121"/>
                <w:sz w:val="15"/>
                <w:szCs w:val="15"/>
              </w:rPr>
            </w:pPr>
            <w:r w:rsidDel="00000000" w:rsidR="00000000" w:rsidRPr="00000000">
              <w:rPr>
                <w:color w:val="212121"/>
                <w:sz w:val="15"/>
                <w:szCs w:val="15"/>
                <w:rtl w:val="0"/>
              </w:rPr>
              <w:t xml:space="preserve">— High production standard — no casual phone photos in this preview section</w:t>
            </w:r>
          </w:p>
        </w:tc>
      </w:tr>
    </w:tbl>
    <w:p w:rsidR="00000000" w:rsidDel="00000000" w:rsidP="00000000" w:rsidRDefault="00000000" w:rsidRPr="00000000" w14:paraId="00000116">
      <w:pPr>
        <w:spacing w:after="100" w:lineRule="auto"/>
        <w:rPr>
          <w:b w:val="1"/>
          <w:bCs w:val="1"/>
          <w:color w:val="770e15"/>
          <w:sz w:val="20"/>
          <w:szCs w:val="20"/>
        </w:rPr>
      </w:pPr>
      <w:r w:rsidDel="00000000" w:rsidR="00000000" w:rsidRPr="00000000">
        <w:rPr>
          <w:b w:val="1"/>
          <w:bCs w:val="1"/>
          <w:color w:val="770e15"/>
          <w:sz w:val="20"/>
          <w:szCs w:val="20"/>
          <w:rtl w:val="0"/>
        </w:rPr>
        <w:t xml:space="preserve">Section 6.9 — Admissions Invitation (Shock Moment 3)</w:t>
      </w:r>
    </w:p>
    <w:tbl>
      <w:tblPr>
        <w:tblStyle w:val="Table23"/>
        <w:tblW w:w="6765.0" w:type="dxa"/>
        <w:jc w:val="left"/>
        <w:tblLayout w:type="fixed"/>
        <w:tblLook w:val="0600"/>
      </w:tblPr>
      <w:tblGrid>
        <w:gridCol w:w="6765"/>
        <w:tblGridChange w:id="0">
          <w:tblGrid>
            <w:gridCol w:w="6765"/>
          </w:tblGrid>
        </w:tblGridChange>
      </w:tblGrid>
      <w:tr>
        <w:trPr>
          <w:cantSplit w:val="0"/>
          <w:trHeight w:val="2070"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117">
            <w:pPr>
              <w:spacing w:after="120" w:lineRule="auto"/>
              <w:rPr>
                <w:b w:val="1"/>
                <w:bCs w:val="1"/>
                <w:color w:val="770e15"/>
                <w:sz w:val="17"/>
                <w:szCs w:val="17"/>
              </w:rPr>
            </w:pPr>
            <w:r w:rsidDel="00000000" w:rsidR="00000000" w:rsidRPr="00000000">
              <w:rPr>
                <w:b w:val="1"/>
                <w:bCs w:val="1"/>
                <w:color w:val="770e15"/>
                <w:sz w:val="17"/>
                <w:szCs w:val="17"/>
                <w:rtl w:val="0"/>
              </w:rPr>
              <w:t xml:space="preserve">Purpose: Final conversion moment — ceremonious, not bureaucratic</w:t>
            </w:r>
          </w:p>
          <w:p w:rsidR="00000000" w:rsidDel="00000000" w:rsidP="00000000" w:rsidRDefault="00000000" w:rsidRPr="00000000" w14:paraId="00000118">
            <w:pPr>
              <w:spacing w:after="120" w:lineRule="auto"/>
              <w:rPr>
                <w:color w:val="212121"/>
                <w:sz w:val="15"/>
                <w:szCs w:val="15"/>
              </w:rPr>
            </w:pPr>
            <w:r w:rsidDel="00000000" w:rsidR="00000000" w:rsidRPr="00000000">
              <w:rPr>
                <w:color w:val="212121"/>
                <w:sz w:val="15"/>
                <w:szCs w:val="15"/>
                <w:rtl w:val="0"/>
              </w:rPr>
              <w:t xml:space="preserve">— Full-width section with strong contrast: dark background, crimson or gold accents</w:t>
            </w:r>
          </w:p>
          <w:p w:rsidR="00000000" w:rsidDel="00000000" w:rsidP="00000000" w:rsidRDefault="00000000" w:rsidRPr="00000000" w14:paraId="00000119">
            <w:pPr>
              <w:spacing w:after="120" w:lineRule="auto"/>
              <w:rPr>
                <w:color w:val="212121"/>
                <w:sz w:val="15"/>
                <w:szCs w:val="15"/>
              </w:rPr>
            </w:pPr>
            <w:r w:rsidDel="00000000" w:rsidR="00000000" w:rsidRPr="00000000">
              <w:rPr>
                <w:color w:val="212121"/>
                <w:sz w:val="15"/>
                <w:szCs w:val="15"/>
                <w:rtl w:val="0"/>
              </w:rPr>
              <w:t xml:space="preserve">— Headline: declarative, aspirational — not 'Apply Here'</w:t>
            </w:r>
          </w:p>
          <w:p w:rsidR="00000000" w:rsidDel="00000000" w:rsidP="00000000" w:rsidRDefault="00000000" w:rsidRPr="00000000" w14:paraId="0000011A">
            <w:pPr>
              <w:spacing w:after="120" w:lineRule="auto"/>
              <w:rPr>
                <w:color w:val="212121"/>
                <w:sz w:val="15"/>
                <w:szCs w:val="15"/>
              </w:rPr>
            </w:pPr>
            <w:r w:rsidDel="00000000" w:rsidR="00000000" w:rsidRPr="00000000">
              <w:rPr>
                <w:color w:val="212121"/>
                <w:sz w:val="15"/>
                <w:szCs w:val="15"/>
                <w:rtl w:val="0"/>
              </w:rPr>
              <w:t xml:space="preserve">— Short enrollment invitation copy: 2–3 lines maximum</w:t>
            </w:r>
          </w:p>
          <w:p w:rsidR="00000000" w:rsidDel="00000000" w:rsidP="00000000" w:rsidRDefault="00000000" w:rsidRPr="00000000" w14:paraId="0000011B">
            <w:pPr>
              <w:spacing w:after="120" w:lineRule="auto"/>
              <w:rPr>
                <w:color w:val="212121"/>
                <w:sz w:val="15"/>
                <w:szCs w:val="15"/>
              </w:rPr>
            </w:pPr>
            <w:r w:rsidDel="00000000" w:rsidR="00000000" w:rsidRPr="00000000">
              <w:rPr>
                <w:color w:val="212121"/>
                <w:sz w:val="15"/>
                <w:szCs w:val="15"/>
                <w:rtl w:val="0"/>
              </w:rPr>
              <w:t xml:space="preserve">— Primary CTA: Begin Your Application</w:t>
            </w:r>
          </w:p>
          <w:p w:rsidR="00000000" w:rsidDel="00000000" w:rsidP="00000000" w:rsidRDefault="00000000" w:rsidRPr="00000000" w14:paraId="0000011C">
            <w:pPr>
              <w:spacing w:after="120" w:lineRule="auto"/>
              <w:rPr>
                <w:color w:val="212121"/>
                <w:sz w:val="15"/>
                <w:szCs w:val="15"/>
              </w:rPr>
            </w:pPr>
            <w:r w:rsidDel="00000000" w:rsidR="00000000" w:rsidRPr="00000000">
              <w:rPr>
                <w:color w:val="212121"/>
                <w:sz w:val="15"/>
                <w:szCs w:val="15"/>
                <w:rtl w:val="0"/>
              </w:rPr>
              <w:t xml:space="preserve">— Secondary: Download Prospectus / Contact Admissions</w:t>
            </w:r>
          </w:p>
          <w:p w:rsidR="00000000" w:rsidDel="00000000" w:rsidP="00000000" w:rsidRDefault="00000000" w:rsidRPr="00000000" w14:paraId="0000011D">
            <w:pPr>
              <w:rPr>
                <w:color w:val="212121"/>
                <w:sz w:val="15"/>
                <w:szCs w:val="15"/>
              </w:rPr>
            </w:pPr>
            <w:r w:rsidDel="00000000" w:rsidR="00000000" w:rsidRPr="00000000">
              <w:rPr>
                <w:color w:val="212121"/>
                <w:sz w:val="15"/>
                <w:szCs w:val="15"/>
                <w:rtl w:val="0"/>
              </w:rPr>
              <w:t xml:space="preserve">— This section should feel like an invitation to join something significant</w:t>
            </w:r>
          </w:p>
        </w:tc>
      </w:tr>
    </w:tbl>
    <w:p w:rsidR="00000000" w:rsidDel="00000000" w:rsidP="00000000" w:rsidRDefault="00000000" w:rsidRPr="00000000" w14:paraId="0000011E">
      <w:pPr>
        <w:spacing w:after="100" w:lineRule="auto"/>
        <w:rPr>
          <w:b w:val="1"/>
          <w:bCs w:val="1"/>
          <w:color w:val="770e15"/>
          <w:sz w:val="20"/>
          <w:szCs w:val="20"/>
        </w:rPr>
      </w:pPr>
      <w:r w:rsidDel="00000000" w:rsidR="00000000" w:rsidRPr="00000000">
        <w:rPr>
          <w:b w:val="1"/>
          <w:bCs w:val="1"/>
          <w:color w:val="770e15"/>
          <w:sz w:val="20"/>
          <w:szCs w:val="20"/>
          <w:rtl w:val="0"/>
        </w:rPr>
        <w:t xml:space="preserve">Section 6.10 — Footer</w:t>
      </w:r>
    </w:p>
    <w:tbl>
      <w:tblPr>
        <w:tblStyle w:val="Table24"/>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1F">
            <w:pPr>
              <w:rPr>
                <w:b w:val="1"/>
                <w:bCs w:val="1"/>
                <w:color w:val="212121"/>
                <w:sz w:val="15"/>
                <w:szCs w:val="15"/>
              </w:rPr>
            </w:pPr>
            <w:r w:rsidDel="00000000" w:rsidR="00000000" w:rsidRPr="00000000">
              <w:rPr>
                <w:b w:val="1"/>
                <w:bCs w:val="1"/>
                <w:color w:val="212121"/>
                <w:sz w:val="15"/>
                <w:szCs w:val="15"/>
                <w:rtl w:val="0"/>
              </w:rPr>
              <w:t xml:space="preserve">Element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0">
            <w:pPr>
              <w:rPr>
                <w:color w:val="212121"/>
                <w:sz w:val="15"/>
                <w:szCs w:val="15"/>
              </w:rPr>
            </w:pPr>
            <w:r w:rsidDel="00000000" w:rsidR="00000000" w:rsidRPr="00000000">
              <w:rPr>
                <w:color w:val="212121"/>
                <w:sz w:val="15"/>
                <w:szCs w:val="15"/>
                <w:rtl w:val="0"/>
              </w:rPr>
              <w:t xml:space="preserve">Content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1">
            <w:pPr>
              <w:rPr>
                <w:b w:val="1"/>
                <w:bCs w:val="1"/>
                <w:color w:val="212121"/>
                <w:sz w:val="15"/>
                <w:szCs w:val="15"/>
              </w:rPr>
            </w:pPr>
            <w:r w:rsidDel="00000000" w:rsidR="00000000" w:rsidRPr="00000000">
              <w:rPr>
                <w:b w:val="1"/>
                <w:bCs w:val="1"/>
                <w:color w:val="212121"/>
                <w:sz w:val="15"/>
                <w:szCs w:val="15"/>
                <w:rtl w:val="0"/>
              </w:rPr>
              <w:t xml:space="preserve">Column 1</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2">
            <w:pPr>
              <w:rPr>
                <w:color w:val="212121"/>
                <w:sz w:val="15"/>
                <w:szCs w:val="15"/>
              </w:rPr>
            </w:pPr>
            <w:r w:rsidDel="00000000" w:rsidR="00000000" w:rsidRPr="00000000">
              <w:rPr>
                <w:color w:val="212121"/>
                <w:sz w:val="15"/>
                <w:szCs w:val="15"/>
                <w:rtl w:val="0"/>
              </w:rPr>
              <w:t xml:space="preserve">Institution name, Bengali name, one-line positioning, social links</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23">
            <w:pPr>
              <w:rPr>
                <w:b w:val="1"/>
                <w:bCs w:val="1"/>
                <w:color w:val="212121"/>
                <w:sz w:val="15"/>
                <w:szCs w:val="15"/>
              </w:rPr>
            </w:pPr>
            <w:r w:rsidDel="00000000" w:rsidR="00000000" w:rsidRPr="00000000">
              <w:rPr>
                <w:b w:val="1"/>
                <w:bCs w:val="1"/>
                <w:color w:val="212121"/>
                <w:sz w:val="15"/>
                <w:szCs w:val="15"/>
                <w:rtl w:val="0"/>
              </w:rPr>
              <w:t xml:space="preserve">Column 2</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4">
            <w:pPr>
              <w:rPr>
                <w:color w:val="212121"/>
                <w:sz w:val="15"/>
                <w:szCs w:val="15"/>
              </w:rPr>
            </w:pPr>
            <w:r w:rsidDel="00000000" w:rsidR="00000000" w:rsidRPr="00000000">
              <w:rPr>
                <w:color w:val="212121"/>
                <w:sz w:val="15"/>
                <w:szCs w:val="15"/>
                <w:rtl w:val="0"/>
              </w:rPr>
              <w:t xml:space="preserve">Quick links: Home, About, Programs, Faculty, Events, Gallery, Admissions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5">
            <w:pPr>
              <w:rPr>
                <w:b w:val="1"/>
                <w:bCs w:val="1"/>
                <w:color w:val="212121"/>
                <w:sz w:val="15"/>
                <w:szCs w:val="15"/>
              </w:rPr>
            </w:pPr>
            <w:r w:rsidDel="00000000" w:rsidR="00000000" w:rsidRPr="00000000">
              <w:rPr>
                <w:b w:val="1"/>
                <w:bCs w:val="1"/>
                <w:color w:val="212121"/>
                <w:sz w:val="15"/>
                <w:szCs w:val="15"/>
                <w:rtl w:val="0"/>
              </w:rPr>
              <w:t xml:space="preserve">Column 3</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6">
            <w:pPr>
              <w:rPr>
                <w:color w:val="212121"/>
                <w:sz w:val="15"/>
                <w:szCs w:val="15"/>
              </w:rPr>
            </w:pPr>
            <w:r w:rsidDel="00000000" w:rsidR="00000000" w:rsidRPr="00000000">
              <w:rPr>
                <w:color w:val="212121"/>
                <w:sz w:val="15"/>
                <w:szCs w:val="15"/>
                <w:rtl w:val="0"/>
              </w:rPr>
              <w:t xml:space="preserve">Contact: address, phone, email</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27">
            <w:pPr>
              <w:rPr>
                <w:b w:val="1"/>
                <w:bCs w:val="1"/>
                <w:color w:val="212121"/>
                <w:sz w:val="15"/>
                <w:szCs w:val="15"/>
              </w:rPr>
            </w:pPr>
            <w:r w:rsidDel="00000000" w:rsidR="00000000" w:rsidRPr="00000000">
              <w:rPr>
                <w:b w:val="1"/>
                <w:bCs w:val="1"/>
                <w:color w:val="212121"/>
                <w:sz w:val="15"/>
                <w:szCs w:val="15"/>
                <w:rtl w:val="0"/>
              </w:rPr>
              <w:t xml:space="preserve">Column 4</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8">
            <w:pPr>
              <w:rPr>
                <w:color w:val="212121"/>
                <w:sz w:val="15"/>
                <w:szCs w:val="15"/>
              </w:rPr>
            </w:pPr>
            <w:r w:rsidDel="00000000" w:rsidR="00000000" w:rsidRPr="00000000">
              <w:rPr>
                <w:color w:val="212121"/>
                <w:sz w:val="15"/>
                <w:szCs w:val="15"/>
                <w:rtl w:val="0"/>
              </w:rPr>
              <w:t xml:space="preserve">Newsletter signup (optional Phase 2)</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9">
            <w:pPr>
              <w:rPr>
                <w:b w:val="1"/>
                <w:bCs w:val="1"/>
                <w:color w:val="212121"/>
                <w:sz w:val="15"/>
                <w:szCs w:val="15"/>
              </w:rPr>
            </w:pPr>
            <w:r w:rsidDel="00000000" w:rsidR="00000000" w:rsidRPr="00000000">
              <w:rPr>
                <w:b w:val="1"/>
                <w:bCs w:val="1"/>
                <w:color w:val="212121"/>
                <w:sz w:val="15"/>
                <w:szCs w:val="15"/>
                <w:rtl w:val="0"/>
              </w:rPr>
              <w:t xml:space="preserve">Bottom bar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A">
            <w:pPr>
              <w:rPr>
                <w:color w:val="212121"/>
                <w:sz w:val="15"/>
                <w:szCs w:val="15"/>
              </w:rPr>
            </w:pPr>
            <w:r w:rsidDel="00000000" w:rsidR="00000000" w:rsidRPr="00000000">
              <w:rPr>
                <w:color w:val="212121"/>
                <w:sz w:val="15"/>
                <w:szCs w:val="15"/>
                <w:rtl w:val="0"/>
              </w:rPr>
              <w:t xml:space="preserve">Copyright © Kolkata Shrutijatak | Privacy Policy | Terms</w:t>
            </w:r>
          </w:p>
        </w:tc>
      </w:tr>
    </w:tbl>
    <w:p w:rsidR="00000000" w:rsidDel="00000000" w:rsidP="00000000" w:rsidRDefault="00000000" w:rsidRPr="00000000" w14:paraId="0000012B">
      <w:pPr>
        <w:spacing w:after="100" w:lineRule="auto"/>
        <w:rPr>
          <w:b w:val="1"/>
          <w:bCs w:val="1"/>
          <w:color w:val="770e15"/>
          <w:sz w:val="14"/>
          <w:szCs w:val="14"/>
        </w:rPr>
      </w:pPr>
      <w:r w:rsidDel="00000000" w:rsidR="00000000" w:rsidRPr="00000000">
        <w:rPr>
          <w:b w:val="1"/>
          <w:bCs w:val="1"/>
          <w:color w:val="770e15"/>
          <w:sz w:val="14"/>
          <w:szCs w:val="14"/>
          <w:rtl w:val="0"/>
        </w:rPr>
        <w:t xml:space="preserve">SECTION 07</w:t>
      </w:r>
    </w:p>
    <w:p w:rsidR="00000000" w:rsidDel="00000000" w:rsidP="00000000" w:rsidRDefault="00000000" w:rsidRPr="00000000" w14:paraId="0000012C">
      <w:pPr>
        <w:spacing w:after="100" w:lineRule="auto"/>
        <w:rPr>
          <w:b w:val="1"/>
          <w:bCs w:val="1"/>
          <w:color w:val="212121"/>
          <w:sz w:val="30"/>
          <w:szCs w:val="30"/>
        </w:rPr>
      </w:pPr>
      <w:r w:rsidDel="00000000" w:rsidR="00000000" w:rsidRPr="00000000">
        <w:rPr>
          <w:b w:val="1"/>
          <w:bCs w:val="1"/>
          <w:color w:val="212121"/>
          <w:sz w:val="30"/>
          <w:szCs w:val="30"/>
          <w:rtl w:val="0"/>
        </w:rPr>
        <w:t xml:space="preserve">Conversion Goals</w:t>
      </w:r>
    </w:p>
    <w:p w:rsidR="00000000" w:rsidDel="00000000" w:rsidP="00000000" w:rsidRDefault="00000000" w:rsidRPr="00000000" w14:paraId="0000012D">
      <w:pPr>
        <w:spacing w:after="100" w:lineRule="auto"/>
        <w:rPr>
          <w:b w:val="1"/>
          <w:bCs w:val="1"/>
          <w:color w:val="770e15"/>
          <w:sz w:val="20"/>
          <w:szCs w:val="20"/>
        </w:rPr>
      </w:pPr>
      <w:r w:rsidDel="00000000" w:rsidR="00000000" w:rsidRPr="00000000">
        <w:rPr>
          <w:b w:val="1"/>
          <w:bCs w:val="1"/>
          <w:color w:val="770e15"/>
          <w:sz w:val="20"/>
          <w:szCs w:val="20"/>
          <w:rtl w:val="0"/>
        </w:rPr>
        <w:t xml:space="preserve">7.1  Primary Conversion — Enrollment Inquiry</w:t>
      </w:r>
    </w:p>
    <w:p w:rsidR="00000000" w:rsidDel="00000000" w:rsidP="00000000" w:rsidRDefault="00000000" w:rsidRPr="00000000" w14:paraId="0000012E">
      <w:pPr>
        <w:spacing w:after="100" w:lineRule="auto"/>
        <w:rPr>
          <w:b w:val="1"/>
          <w:bCs w:val="1"/>
          <w:color w:val="212121"/>
          <w:sz w:val="16"/>
          <w:szCs w:val="16"/>
        </w:rPr>
      </w:pPr>
      <w:r w:rsidDel="00000000" w:rsidR="00000000" w:rsidRPr="00000000">
        <w:rPr>
          <w:b w:val="1"/>
          <w:bCs w:val="1"/>
          <w:color w:val="212121"/>
          <w:sz w:val="16"/>
          <w:szCs w:val="16"/>
          <w:rtl w:val="0"/>
        </w:rPr>
        <w:t xml:space="preserve">Definition: A visitor submits the admissions inquiry form OR contacts the institution with intent to enroll.</w:t>
      </w:r>
    </w:p>
    <w:tbl>
      <w:tblPr>
        <w:tblStyle w:val="Table25"/>
        <w:tblW w:w="6765.0" w:type="dxa"/>
        <w:jc w:val="left"/>
        <w:tblLayout w:type="fixed"/>
        <w:tblLook w:val="0600"/>
      </w:tblPr>
      <w:tblGrid>
        <w:gridCol w:w="1950"/>
        <w:gridCol w:w="4815"/>
        <w:tblGridChange w:id="0">
          <w:tblGrid>
            <w:gridCol w:w="1950"/>
            <w:gridCol w:w="4815"/>
          </w:tblGrid>
        </w:tblGridChange>
      </w:tblGrid>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2F">
            <w:pPr>
              <w:rPr>
                <w:b w:val="1"/>
                <w:bCs w:val="1"/>
                <w:color w:val="212121"/>
                <w:sz w:val="15"/>
                <w:szCs w:val="15"/>
              </w:rPr>
            </w:pPr>
            <w:r w:rsidDel="00000000" w:rsidR="00000000" w:rsidRPr="00000000">
              <w:rPr>
                <w:b w:val="1"/>
                <w:bCs w:val="1"/>
                <w:color w:val="212121"/>
                <w:sz w:val="15"/>
                <w:szCs w:val="15"/>
                <w:rtl w:val="0"/>
              </w:rPr>
              <w:t xml:space="preserve">Trigger Points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0">
            <w:pPr>
              <w:rPr>
                <w:color w:val="212121"/>
                <w:sz w:val="15"/>
                <w:szCs w:val="15"/>
              </w:rPr>
            </w:pPr>
            <w:r w:rsidDel="00000000" w:rsidR="00000000" w:rsidRPr="00000000">
              <w:rPr>
                <w:color w:val="212121"/>
                <w:sz w:val="15"/>
                <w:szCs w:val="15"/>
                <w:rtl w:val="0"/>
              </w:rPr>
              <w:t xml:space="preserve">Hero CTA, Programs page CTAs, Admissions page form, Nav Apply Now</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1">
            <w:pPr>
              <w:rPr>
                <w:b w:val="1"/>
                <w:bCs w:val="1"/>
                <w:color w:val="212121"/>
                <w:sz w:val="15"/>
                <w:szCs w:val="15"/>
              </w:rPr>
            </w:pPr>
            <w:r w:rsidDel="00000000" w:rsidR="00000000" w:rsidRPr="00000000">
              <w:rPr>
                <w:b w:val="1"/>
                <w:bCs w:val="1"/>
                <w:color w:val="212121"/>
                <w:sz w:val="15"/>
                <w:szCs w:val="15"/>
                <w:rtl w:val="0"/>
              </w:rPr>
              <w:t xml:space="preserve">Form Fields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2">
            <w:pPr>
              <w:rPr>
                <w:color w:val="212121"/>
                <w:sz w:val="15"/>
                <w:szCs w:val="15"/>
              </w:rPr>
            </w:pPr>
            <w:r w:rsidDel="00000000" w:rsidR="00000000" w:rsidRPr="00000000">
              <w:rPr>
                <w:color w:val="212121"/>
                <w:sz w:val="15"/>
                <w:szCs w:val="15"/>
                <w:rtl w:val="0"/>
              </w:rPr>
              <w:t xml:space="preserve">Name, Age/DOB, Discipline of Interest, Experience Level, Contact Number, Email, Message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33">
            <w:pPr>
              <w:rPr>
                <w:b w:val="1"/>
                <w:bCs w:val="1"/>
                <w:color w:val="212121"/>
                <w:sz w:val="15"/>
                <w:szCs w:val="15"/>
              </w:rPr>
            </w:pPr>
            <w:r w:rsidDel="00000000" w:rsidR="00000000" w:rsidRPr="00000000">
              <w:rPr>
                <w:b w:val="1"/>
                <w:bCs w:val="1"/>
                <w:color w:val="212121"/>
                <w:sz w:val="15"/>
                <w:szCs w:val="15"/>
                <w:rtl w:val="0"/>
              </w:rPr>
              <w:t xml:space="preserve">Confirmation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4">
            <w:pPr>
              <w:rPr>
                <w:color w:val="212121"/>
                <w:sz w:val="15"/>
                <w:szCs w:val="15"/>
              </w:rPr>
            </w:pPr>
            <w:r w:rsidDel="00000000" w:rsidR="00000000" w:rsidRPr="00000000">
              <w:rPr>
                <w:color w:val="212121"/>
                <w:sz w:val="15"/>
                <w:szCs w:val="15"/>
                <w:rtl w:val="0"/>
              </w:rPr>
              <w:t xml:space="preserve">Thank-you page / message confirming receipt, with next steps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5">
            <w:pPr>
              <w:rPr>
                <w:b w:val="1"/>
                <w:bCs w:val="1"/>
                <w:color w:val="212121"/>
                <w:sz w:val="15"/>
                <w:szCs w:val="15"/>
              </w:rPr>
            </w:pPr>
            <w:r w:rsidDel="00000000" w:rsidR="00000000" w:rsidRPr="00000000">
              <w:rPr>
                <w:b w:val="1"/>
                <w:bCs w:val="1"/>
                <w:color w:val="212121"/>
                <w:sz w:val="15"/>
                <w:szCs w:val="15"/>
                <w:rtl w:val="0"/>
              </w:rPr>
              <w:t xml:space="preserve">Follow-Up</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6">
            <w:pPr>
              <w:rPr>
                <w:color w:val="212121"/>
                <w:sz w:val="15"/>
                <w:szCs w:val="15"/>
              </w:rPr>
            </w:pPr>
            <w:r w:rsidDel="00000000" w:rsidR="00000000" w:rsidRPr="00000000">
              <w:rPr>
                <w:color w:val="212121"/>
                <w:sz w:val="15"/>
                <w:szCs w:val="15"/>
                <w:rtl w:val="0"/>
              </w:rPr>
              <w:t xml:space="preserve">Automatic confirmation email with admissions information (Phase 2)</w:t>
            </w:r>
          </w:p>
        </w:tc>
      </w:tr>
    </w:tbl>
    <w:p w:rsidR="00000000" w:rsidDel="00000000" w:rsidP="00000000" w:rsidRDefault="00000000" w:rsidRPr="00000000" w14:paraId="00000137">
      <w:pPr>
        <w:spacing w:after="100" w:lineRule="auto"/>
        <w:rPr>
          <w:b w:val="1"/>
          <w:bCs w:val="1"/>
          <w:color w:val="770e15"/>
          <w:sz w:val="20"/>
          <w:szCs w:val="20"/>
        </w:rPr>
      </w:pPr>
      <w:r w:rsidDel="00000000" w:rsidR="00000000" w:rsidRPr="00000000">
        <w:rPr>
          <w:b w:val="1"/>
          <w:bCs w:val="1"/>
          <w:color w:val="770e15"/>
          <w:sz w:val="20"/>
          <w:szCs w:val="20"/>
          <w:rtl w:val="0"/>
        </w:rPr>
        <w:t xml:space="preserve">7.2  Secondary Conversions</w:t>
      </w:r>
    </w:p>
    <w:p w:rsidR="00000000" w:rsidDel="00000000" w:rsidP="00000000" w:rsidRDefault="00000000" w:rsidRPr="00000000" w14:paraId="00000138">
      <w:pPr>
        <w:numPr>
          <w:ilvl w:val="0"/>
          <w:numId w:val="7"/>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Event Registration — visitor registers for a performance, workshop, or audition</w:t>
      </w:r>
    </w:p>
    <w:p w:rsidR="00000000" w:rsidDel="00000000" w:rsidP="00000000" w:rsidRDefault="00000000" w:rsidRPr="00000000" w14:paraId="00000139">
      <w:pPr>
        <w:numPr>
          <w:ilvl w:val="0"/>
          <w:numId w:val="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Gallery / Media Engagement — visitor spends significant time in gallery (depth signal)</w:t>
      </w:r>
    </w:p>
    <w:p w:rsidR="00000000" w:rsidDel="00000000" w:rsidP="00000000" w:rsidRDefault="00000000" w:rsidRPr="00000000" w14:paraId="0000013A">
      <w:pPr>
        <w:numPr>
          <w:ilvl w:val="0"/>
          <w:numId w:val="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Blog Engagement — visitor reads a cultural journal article (SEO + community signal)</w:t>
      </w:r>
    </w:p>
    <w:p w:rsidR="00000000" w:rsidDel="00000000" w:rsidP="00000000" w:rsidRDefault="00000000" w:rsidRPr="00000000" w14:paraId="0000013B">
      <w:pPr>
        <w:numPr>
          <w:ilvl w:val="0"/>
          <w:numId w:val="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Contact Form Submission — visitor submits a general inquiry</w:t>
      </w:r>
    </w:p>
    <w:p w:rsidR="00000000" w:rsidDel="00000000" w:rsidP="00000000" w:rsidRDefault="00000000" w:rsidRPr="00000000" w14:paraId="0000013C">
      <w:pPr>
        <w:numPr>
          <w:ilvl w:val="0"/>
          <w:numId w:val="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Social Follow — visitor follows Kolkata Shrutijatak on social channels</w:t>
      </w:r>
    </w:p>
    <w:p w:rsidR="00000000" w:rsidDel="00000000" w:rsidP="00000000" w:rsidRDefault="00000000" w:rsidRPr="00000000" w14:paraId="0000013D">
      <w:pPr>
        <w:numPr>
          <w:ilvl w:val="0"/>
          <w:numId w:val="7"/>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Newsletter Signup — visitor opts into updates (Phase 2)</w:t>
      </w:r>
    </w:p>
    <w:p w:rsidR="00000000" w:rsidDel="00000000" w:rsidP="00000000" w:rsidRDefault="00000000" w:rsidRPr="00000000" w14:paraId="0000013E">
      <w:pPr>
        <w:spacing w:after="40" w:lineRule="auto"/>
        <w:rPr>
          <w:b w:val="1"/>
          <w:bCs w:val="1"/>
          <w:color w:val="770e15"/>
          <w:sz w:val="20"/>
          <w:szCs w:val="20"/>
        </w:rPr>
      </w:pPr>
      <w:r w:rsidDel="00000000" w:rsidR="00000000" w:rsidRPr="00000000">
        <w:rPr>
          <w:b w:val="1"/>
          <w:bCs w:val="1"/>
          <w:color w:val="770e15"/>
          <w:sz w:val="20"/>
          <w:szCs w:val="20"/>
          <w:rtl w:val="0"/>
        </w:rPr>
        <w:t xml:space="preserve">7.3  Conversion UX Principles</w:t>
      </w:r>
    </w:p>
    <w:p w:rsidR="00000000" w:rsidDel="00000000" w:rsidP="00000000" w:rsidRDefault="00000000" w:rsidRPr="00000000" w14:paraId="0000013F">
      <w:pPr>
        <w:numPr>
          <w:ilvl w:val="0"/>
          <w:numId w:val="1"/>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Apply CTA must be visible within 1 scroll on all devices at all times (sticky nav)</w:t>
      </w:r>
    </w:p>
    <w:p w:rsidR="00000000" w:rsidDel="00000000" w:rsidP="00000000" w:rsidRDefault="00000000" w:rsidRPr="00000000" w14:paraId="00000140">
      <w:pPr>
        <w:numPr>
          <w:ilvl w:val="0"/>
          <w:numId w:val="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Admissions form must be embeddable on multiple pages — not isolated to one page</w:t>
      </w:r>
    </w:p>
    <w:p w:rsidR="00000000" w:rsidDel="00000000" w:rsidP="00000000" w:rsidRDefault="00000000" w:rsidRPr="00000000" w14:paraId="00000141">
      <w:pPr>
        <w:numPr>
          <w:ilvl w:val="0"/>
          <w:numId w:val="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Form must have a program selector — visitor self-identifies their discipline</w:t>
      </w:r>
    </w:p>
    <w:p w:rsidR="00000000" w:rsidDel="00000000" w:rsidP="00000000" w:rsidRDefault="00000000" w:rsidRPr="00000000" w14:paraId="00000142">
      <w:pPr>
        <w:numPr>
          <w:ilvl w:val="0"/>
          <w:numId w:val="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Zero mandatory fields beyond name, contact, and discipline — reduce friction first</w:t>
      </w:r>
    </w:p>
    <w:p w:rsidR="00000000" w:rsidDel="00000000" w:rsidP="00000000" w:rsidRDefault="00000000" w:rsidRPr="00000000" w14:paraId="00000143">
      <w:pPr>
        <w:numPr>
          <w:ilvl w:val="0"/>
          <w:numId w:val="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Mobile form must be thumb-optimised — large tap targets, auto-fill compatible</w:t>
      </w:r>
    </w:p>
    <w:p w:rsidR="00000000" w:rsidDel="00000000" w:rsidP="00000000" w:rsidRDefault="00000000" w:rsidRPr="00000000" w14:paraId="00000144">
      <w:pPr>
        <w:numPr>
          <w:ilvl w:val="0"/>
          <w:numId w:val="1"/>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Confirmation must feel celebratory, not mechanical — 'Welcome to Shrutijatak'</w:t>
      </w:r>
    </w:p>
    <w:p w:rsidR="00000000" w:rsidDel="00000000" w:rsidP="00000000" w:rsidRDefault="00000000" w:rsidRPr="00000000" w14:paraId="00000145">
      <w:pPr>
        <w:spacing w:after="40" w:lineRule="auto"/>
        <w:rPr>
          <w:b w:val="1"/>
          <w:bCs w:val="1"/>
          <w:color w:val="770e15"/>
          <w:sz w:val="14"/>
          <w:szCs w:val="14"/>
        </w:rPr>
      </w:pPr>
      <w:r w:rsidDel="00000000" w:rsidR="00000000" w:rsidRPr="00000000">
        <w:rPr>
          <w:b w:val="1"/>
          <w:bCs w:val="1"/>
          <w:color w:val="770e15"/>
          <w:sz w:val="14"/>
          <w:szCs w:val="14"/>
          <w:rtl w:val="0"/>
        </w:rPr>
        <w:t xml:space="preserve">SECTION 08</w:t>
      </w:r>
    </w:p>
    <w:p w:rsidR="00000000" w:rsidDel="00000000" w:rsidP="00000000" w:rsidRDefault="00000000" w:rsidRPr="00000000" w14:paraId="00000146">
      <w:pPr>
        <w:spacing w:after="100" w:lineRule="auto"/>
        <w:rPr>
          <w:b w:val="1"/>
          <w:bCs w:val="1"/>
          <w:color w:val="212121"/>
          <w:sz w:val="30"/>
          <w:szCs w:val="30"/>
        </w:rPr>
      </w:pPr>
      <w:r w:rsidDel="00000000" w:rsidR="00000000" w:rsidRPr="00000000">
        <w:rPr>
          <w:b w:val="1"/>
          <w:bCs w:val="1"/>
          <w:color w:val="212121"/>
          <w:sz w:val="30"/>
          <w:szCs w:val="30"/>
          <w:rtl w:val="0"/>
        </w:rPr>
        <w:t xml:space="preserve">Content Requirements Per Section</w:t>
      </w:r>
    </w:p>
    <w:p w:rsidR="00000000" w:rsidDel="00000000" w:rsidP="00000000" w:rsidRDefault="00000000" w:rsidRPr="00000000" w14:paraId="00000147">
      <w:pPr>
        <w:spacing w:after="100" w:lineRule="auto"/>
        <w:rPr>
          <w:b w:val="1"/>
          <w:bCs w:val="1"/>
          <w:color w:val="770e15"/>
          <w:sz w:val="20"/>
          <w:szCs w:val="20"/>
        </w:rPr>
      </w:pPr>
      <w:r w:rsidDel="00000000" w:rsidR="00000000" w:rsidRPr="00000000">
        <w:rPr>
          <w:b w:val="1"/>
          <w:bCs w:val="1"/>
          <w:color w:val="770e15"/>
          <w:sz w:val="20"/>
          <w:szCs w:val="20"/>
          <w:rtl w:val="0"/>
        </w:rPr>
        <w:t xml:space="preserve">8.1  Hero</w:t>
      </w:r>
    </w:p>
    <w:tbl>
      <w:tblPr>
        <w:tblStyle w:val="Table26"/>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48">
            <w:pPr>
              <w:rPr>
                <w:b w:val="1"/>
                <w:bCs w:val="1"/>
                <w:color w:val="212121"/>
                <w:sz w:val="15"/>
                <w:szCs w:val="15"/>
              </w:rPr>
            </w:pPr>
            <w:r w:rsidDel="00000000" w:rsidR="00000000" w:rsidRPr="00000000">
              <w:rPr>
                <w:b w:val="1"/>
                <w:bCs w:val="1"/>
                <w:color w:val="212121"/>
                <w:sz w:val="15"/>
                <w:szCs w:val="15"/>
                <w:rtl w:val="0"/>
              </w:rPr>
              <w:t xml:space="preserve">Institution Name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9">
            <w:pPr>
              <w:rPr>
                <w:color w:val="212121"/>
                <w:sz w:val="15"/>
                <w:szCs w:val="15"/>
              </w:rPr>
            </w:pPr>
            <w:r w:rsidDel="00000000" w:rsidR="00000000" w:rsidRPr="00000000">
              <w:rPr>
                <w:color w:val="212121"/>
                <w:sz w:val="15"/>
                <w:szCs w:val="15"/>
                <w:rtl w:val="0"/>
              </w:rPr>
              <w:t xml:space="preserve">Kolkata Shrutijatak (English)</w:t>
            </w:r>
          </w:p>
        </w:tc>
      </w:tr>
      <w:tr>
        <w:trPr>
          <w:cantSplit w:val="0"/>
          <w:trHeight w:val="37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A">
            <w:pPr>
              <w:rPr>
                <w:b w:val="1"/>
                <w:bCs w:val="1"/>
                <w:color w:val="212121"/>
                <w:sz w:val="15"/>
                <w:szCs w:val="15"/>
              </w:rPr>
            </w:pPr>
            <w:r w:rsidDel="00000000" w:rsidR="00000000" w:rsidRPr="00000000">
              <w:rPr>
                <w:b w:val="1"/>
                <w:bCs w:val="1"/>
                <w:color w:val="212121"/>
                <w:sz w:val="15"/>
                <w:szCs w:val="15"/>
                <w:rtl w:val="0"/>
              </w:rPr>
              <w:t xml:space="preserve">Bengali Name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B">
            <w:pPr>
              <w:rPr>
                <w:color w:val="212121"/>
                <w:sz w:val="15"/>
                <w:szCs w:val="15"/>
              </w:rPr>
            </w:pPr>
            <w:r w:rsidDel="00000000" w:rsidR="00000000" w:rsidRPr="00000000">
              <w:rPr>
                <w:rFonts w:ascii="Vrinda" w:cs="Vrinda" w:eastAsia="Vrinda" w:hAnsi="Vrinda"/>
                <w:color w:val="212121"/>
                <w:sz w:val="15"/>
                <w:szCs w:val="15"/>
                <w:rtl w:val="0"/>
              </w:rPr>
              <w:t xml:space="preserve">কলকাতা শ্রুতিজাতক</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4C">
            <w:pPr>
              <w:rPr>
                <w:b w:val="1"/>
                <w:bCs w:val="1"/>
                <w:color w:val="212121"/>
                <w:sz w:val="15"/>
                <w:szCs w:val="15"/>
              </w:rPr>
            </w:pPr>
            <w:r w:rsidDel="00000000" w:rsidR="00000000" w:rsidRPr="00000000">
              <w:rPr>
                <w:b w:val="1"/>
                <w:bCs w:val="1"/>
                <w:color w:val="212121"/>
                <w:sz w:val="15"/>
                <w:szCs w:val="15"/>
                <w:rtl w:val="0"/>
              </w:rPr>
              <w:t xml:space="preserve">Positioning Statement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D">
            <w:pPr>
              <w:rPr>
                <w:color w:val="212121"/>
                <w:sz w:val="15"/>
                <w:szCs w:val="15"/>
              </w:rPr>
            </w:pPr>
            <w:r w:rsidDel="00000000" w:rsidR="00000000" w:rsidRPr="00000000">
              <w:rPr>
                <w:color w:val="212121"/>
                <w:sz w:val="15"/>
                <w:szCs w:val="15"/>
                <w:rtl w:val="0"/>
              </w:rPr>
              <w:t xml:space="preserve">1 line — to be copywritten, culturally resonant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E">
            <w:pPr>
              <w:rPr>
                <w:b w:val="1"/>
                <w:bCs w:val="1"/>
                <w:color w:val="212121"/>
                <w:sz w:val="15"/>
                <w:szCs w:val="15"/>
              </w:rPr>
            </w:pPr>
            <w:r w:rsidDel="00000000" w:rsidR="00000000" w:rsidRPr="00000000">
              <w:rPr>
                <w:b w:val="1"/>
                <w:bCs w:val="1"/>
                <w:color w:val="212121"/>
                <w:sz w:val="15"/>
                <w:szCs w:val="15"/>
                <w:rtl w:val="0"/>
              </w:rPr>
              <w:t xml:space="preserve">Visual</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F">
            <w:pPr>
              <w:rPr>
                <w:color w:val="212121"/>
                <w:sz w:val="15"/>
                <w:szCs w:val="15"/>
              </w:rPr>
            </w:pPr>
            <w:r w:rsidDel="00000000" w:rsidR="00000000" w:rsidRPr="00000000">
              <w:rPr>
                <w:color w:val="212121"/>
                <w:sz w:val="15"/>
                <w:szCs w:val="15"/>
                <w:rtl w:val="0"/>
              </w:rPr>
              <w:t xml:space="preserve">High-quality hero photograph or curated cultural composition</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50">
            <w:pPr>
              <w:rPr>
                <w:b w:val="1"/>
                <w:bCs w:val="1"/>
                <w:color w:val="212121"/>
                <w:sz w:val="15"/>
                <w:szCs w:val="15"/>
              </w:rPr>
            </w:pPr>
            <w:r w:rsidDel="00000000" w:rsidR="00000000" w:rsidRPr="00000000">
              <w:rPr>
                <w:b w:val="1"/>
                <w:bCs w:val="1"/>
                <w:color w:val="212121"/>
                <w:sz w:val="15"/>
                <w:szCs w:val="15"/>
                <w:rtl w:val="0"/>
              </w:rPr>
              <w:t xml:space="preserve">CTA Copy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1">
            <w:pPr>
              <w:rPr>
                <w:color w:val="212121"/>
                <w:sz w:val="15"/>
                <w:szCs w:val="15"/>
              </w:rPr>
            </w:pPr>
            <w:r w:rsidDel="00000000" w:rsidR="00000000" w:rsidRPr="00000000">
              <w:rPr>
                <w:color w:val="212121"/>
                <w:sz w:val="15"/>
                <w:szCs w:val="15"/>
                <w:rtl w:val="0"/>
              </w:rPr>
              <w:t xml:space="preserve">'Apply Now' + 'Explore Programs'</w:t>
            </w:r>
          </w:p>
        </w:tc>
      </w:tr>
    </w:tbl>
    <w:p w:rsidR="00000000" w:rsidDel="00000000" w:rsidP="00000000" w:rsidRDefault="00000000" w:rsidRPr="00000000" w14:paraId="00000152">
      <w:pPr>
        <w:spacing w:after="100" w:lineRule="auto"/>
        <w:rPr>
          <w:b w:val="1"/>
          <w:bCs w:val="1"/>
          <w:color w:val="770e15"/>
          <w:sz w:val="20"/>
          <w:szCs w:val="20"/>
        </w:rPr>
      </w:pPr>
      <w:r w:rsidDel="00000000" w:rsidR="00000000" w:rsidRPr="00000000">
        <w:rPr>
          <w:b w:val="1"/>
          <w:bCs w:val="1"/>
          <w:color w:val="770e15"/>
          <w:sz w:val="20"/>
          <w:szCs w:val="20"/>
          <w:rtl w:val="0"/>
        </w:rPr>
        <w:t xml:space="preserve">8.2  About Page</w:t>
      </w:r>
    </w:p>
    <w:tbl>
      <w:tblPr>
        <w:tblStyle w:val="Table27"/>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53">
            <w:pPr>
              <w:rPr>
                <w:b w:val="1"/>
                <w:bCs w:val="1"/>
                <w:color w:val="212121"/>
                <w:sz w:val="15"/>
                <w:szCs w:val="15"/>
              </w:rPr>
            </w:pPr>
            <w:r w:rsidDel="00000000" w:rsidR="00000000" w:rsidRPr="00000000">
              <w:rPr>
                <w:b w:val="1"/>
                <w:bCs w:val="1"/>
                <w:color w:val="212121"/>
                <w:sz w:val="15"/>
                <w:szCs w:val="15"/>
                <w:rtl w:val="0"/>
              </w:rPr>
              <w:t xml:space="preserve">Founding Story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4">
            <w:pPr>
              <w:rPr>
                <w:color w:val="212121"/>
                <w:sz w:val="15"/>
                <w:szCs w:val="15"/>
              </w:rPr>
            </w:pPr>
            <w:r w:rsidDel="00000000" w:rsidR="00000000" w:rsidRPr="00000000">
              <w:rPr>
                <w:color w:val="212121"/>
                <w:sz w:val="15"/>
                <w:szCs w:val="15"/>
                <w:rtl w:val="0"/>
              </w:rPr>
              <w:t xml:space="preserve">Origin, year established, founder's vision — Piu Biswas Das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5">
            <w:pPr>
              <w:rPr>
                <w:b w:val="1"/>
                <w:bCs w:val="1"/>
                <w:color w:val="212121"/>
                <w:sz w:val="15"/>
                <w:szCs w:val="15"/>
              </w:rPr>
            </w:pPr>
            <w:r w:rsidDel="00000000" w:rsidR="00000000" w:rsidRPr="00000000">
              <w:rPr>
                <w:b w:val="1"/>
                <w:bCs w:val="1"/>
                <w:color w:val="212121"/>
                <w:sz w:val="15"/>
                <w:szCs w:val="15"/>
                <w:rtl w:val="0"/>
              </w:rPr>
              <w:t xml:space="preserve">Mission Statement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6">
            <w:pPr>
              <w:rPr>
                <w:color w:val="212121"/>
                <w:sz w:val="15"/>
                <w:szCs w:val="15"/>
              </w:rPr>
            </w:pPr>
            <w:r w:rsidDel="00000000" w:rsidR="00000000" w:rsidRPr="00000000">
              <w:rPr>
                <w:color w:val="212121"/>
                <w:sz w:val="15"/>
                <w:szCs w:val="15"/>
                <w:rtl w:val="0"/>
              </w:rPr>
              <w:t xml:space="preserve">1–2 sentences: why the institution exists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57">
            <w:pPr>
              <w:rPr>
                <w:b w:val="1"/>
                <w:bCs w:val="1"/>
                <w:color w:val="212121"/>
                <w:sz w:val="15"/>
                <w:szCs w:val="15"/>
              </w:rPr>
            </w:pPr>
            <w:r w:rsidDel="00000000" w:rsidR="00000000" w:rsidRPr="00000000">
              <w:rPr>
                <w:b w:val="1"/>
                <w:bCs w:val="1"/>
                <w:color w:val="212121"/>
                <w:sz w:val="15"/>
                <w:szCs w:val="15"/>
                <w:rtl w:val="0"/>
              </w:rPr>
              <w:t xml:space="preserve">Vision Statement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8">
            <w:pPr>
              <w:rPr>
                <w:color w:val="212121"/>
                <w:sz w:val="15"/>
                <w:szCs w:val="15"/>
              </w:rPr>
            </w:pPr>
            <w:r w:rsidDel="00000000" w:rsidR="00000000" w:rsidRPr="00000000">
              <w:rPr>
                <w:color w:val="212121"/>
                <w:sz w:val="15"/>
                <w:szCs w:val="15"/>
                <w:rtl w:val="0"/>
              </w:rPr>
              <w:t xml:space="preserve">1–2 sentences: where the institution is going</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9">
            <w:pPr>
              <w:rPr>
                <w:b w:val="1"/>
                <w:bCs w:val="1"/>
                <w:color w:val="212121"/>
                <w:sz w:val="15"/>
                <w:szCs w:val="15"/>
              </w:rPr>
            </w:pPr>
            <w:r w:rsidDel="00000000" w:rsidR="00000000" w:rsidRPr="00000000">
              <w:rPr>
                <w:b w:val="1"/>
                <w:bCs w:val="1"/>
                <w:color w:val="212121"/>
                <w:sz w:val="15"/>
                <w:szCs w:val="15"/>
                <w:rtl w:val="0"/>
              </w:rPr>
              <w:t xml:space="preserve">Cultural Philosophy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A">
            <w:pPr>
              <w:rPr>
                <w:color w:val="212121"/>
                <w:sz w:val="15"/>
                <w:szCs w:val="15"/>
              </w:rPr>
            </w:pPr>
            <w:r w:rsidDel="00000000" w:rsidR="00000000" w:rsidRPr="00000000">
              <w:rPr>
                <w:color w:val="212121"/>
                <w:sz w:val="15"/>
                <w:szCs w:val="15"/>
                <w:rtl w:val="0"/>
              </w:rPr>
              <w:t xml:space="preserve">What approach to teaching and transmission is used</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5B">
            <w:pPr>
              <w:rPr>
                <w:b w:val="1"/>
                <w:bCs w:val="1"/>
                <w:color w:val="212121"/>
                <w:sz w:val="15"/>
                <w:szCs w:val="15"/>
              </w:rPr>
            </w:pPr>
            <w:r w:rsidDel="00000000" w:rsidR="00000000" w:rsidRPr="00000000">
              <w:rPr>
                <w:b w:val="1"/>
                <w:bCs w:val="1"/>
                <w:color w:val="212121"/>
                <w:sz w:val="15"/>
                <w:szCs w:val="15"/>
                <w:rtl w:val="0"/>
              </w:rPr>
              <w:t xml:space="preserve">Why It Matters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C">
            <w:pPr>
              <w:rPr>
                <w:color w:val="212121"/>
                <w:sz w:val="15"/>
                <w:szCs w:val="15"/>
              </w:rPr>
            </w:pPr>
            <w:r w:rsidDel="00000000" w:rsidR="00000000" w:rsidRPr="00000000">
              <w:rPr>
                <w:color w:val="212121"/>
                <w:sz w:val="15"/>
                <w:szCs w:val="15"/>
                <w:rtl w:val="0"/>
              </w:rPr>
              <w:t xml:space="preserve">The cultural problem it solves — Bengali heritage, next generation</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D">
            <w:pPr>
              <w:rPr>
                <w:b w:val="1"/>
                <w:bCs w:val="1"/>
                <w:color w:val="212121"/>
                <w:sz w:val="15"/>
                <w:szCs w:val="15"/>
              </w:rPr>
            </w:pPr>
            <w:r w:rsidDel="00000000" w:rsidR="00000000" w:rsidRPr="00000000">
              <w:rPr>
                <w:b w:val="1"/>
                <w:bCs w:val="1"/>
                <w:color w:val="212121"/>
                <w:sz w:val="15"/>
                <w:szCs w:val="15"/>
                <w:rtl w:val="0"/>
              </w:rPr>
              <w:t xml:space="preserve">Visual Support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E">
            <w:pPr>
              <w:rPr>
                <w:color w:val="212121"/>
                <w:sz w:val="15"/>
                <w:szCs w:val="15"/>
              </w:rPr>
            </w:pPr>
            <w:r w:rsidDel="00000000" w:rsidR="00000000" w:rsidRPr="00000000">
              <w:rPr>
                <w:color w:val="212121"/>
                <w:sz w:val="15"/>
                <w:szCs w:val="15"/>
                <w:rtl w:val="0"/>
              </w:rPr>
              <w:t xml:space="preserve">Founder photograph, archival images, institutional photography</w:t>
            </w:r>
          </w:p>
        </w:tc>
      </w:tr>
    </w:tbl>
    <w:p w:rsidR="00000000" w:rsidDel="00000000" w:rsidP="00000000" w:rsidRDefault="00000000" w:rsidRPr="00000000" w14:paraId="0000015F">
      <w:pPr>
        <w:spacing w:after="100" w:lineRule="auto"/>
        <w:rPr>
          <w:b w:val="1"/>
          <w:bCs w:val="1"/>
          <w:color w:val="770e15"/>
          <w:sz w:val="20"/>
          <w:szCs w:val="20"/>
        </w:rPr>
      </w:pPr>
      <w:r w:rsidDel="00000000" w:rsidR="00000000" w:rsidRPr="00000000">
        <w:rPr>
          <w:b w:val="1"/>
          <w:bCs w:val="1"/>
          <w:color w:val="770e15"/>
          <w:sz w:val="20"/>
          <w:szCs w:val="20"/>
          <w:rtl w:val="0"/>
        </w:rPr>
        <w:t xml:space="preserve">8.3  Programs</w:t>
      </w:r>
    </w:p>
    <w:p w:rsidR="00000000" w:rsidDel="00000000" w:rsidP="00000000" w:rsidRDefault="00000000" w:rsidRPr="00000000" w14:paraId="00000160">
      <w:pPr>
        <w:spacing w:after="100" w:lineRule="auto"/>
        <w:rPr>
          <w:b w:val="1"/>
          <w:bCs w:val="1"/>
          <w:color w:val="212121"/>
          <w:sz w:val="16"/>
          <w:szCs w:val="16"/>
        </w:rPr>
      </w:pPr>
      <w:r w:rsidDel="00000000" w:rsidR="00000000" w:rsidRPr="00000000">
        <w:rPr>
          <w:b w:val="1"/>
          <w:bCs w:val="1"/>
          <w:color w:val="212121"/>
          <w:sz w:val="16"/>
          <w:szCs w:val="16"/>
          <w:rtl w:val="0"/>
        </w:rPr>
        <w:t xml:space="preserve">For each discipline offered, the following content is required:</w:t>
      </w:r>
    </w:p>
    <w:p w:rsidR="00000000" w:rsidDel="00000000" w:rsidP="00000000" w:rsidRDefault="00000000" w:rsidRPr="00000000" w14:paraId="00000161">
      <w:pPr>
        <w:numPr>
          <w:ilvl w:val="0"/>
          <w:numId w:val="3"/>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Discipline Name (English + Bengali)</w:t>
      </w:r>
    </w:p>
    <w:p w:rsidR="00000000" w:rsidDel="00000000" w:rsidP="00000000" w:rsidRDefault="00000000" w:rsidRPr="00000000" w14:paraId="00000162">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Short description: what this discipline is and why it matters</w:t>
      </w:r>
    </w:p>
    <w:p w:rsidR="00000000" w:rsidDel="00000000" w:rsidP="00000000" w:rsidRDefault="00000000" w:rsidRPr="00000000" w14:paraId="00000163">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What students will learn: 3–5 specific outcomes</w:t>
      </w:r>
    </w:p>
    <w:p w:rsidR="00000000" w:rsidDel="00000000" w:rsidP="00000000" w:rsidRDefault="00000000" w:rsidRPr="00000000" w14:paraId="00000164">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Duration (e.g., 6 months, 1 year, ongoing)</w:t>
      </w:r>
    </w:p>
    <w:p w:rsidR="00000000" w:rsidDel="00000000" w:rsidP="00000000" w:rsidRDefault="00000000" w:rsidRPr="00000000" w14:paraId="00000165">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Levels offered: Beginner, Intermediate, Advanced</w:t>
      </w:r>
    </w:p>
    <w:p w:rsidR="00000000" w:rsidDel="00000000" w:rsidP="00000000" w:rsidRDefault="00000000" w:rsidRPr="00000000" w14:paraId="00000166">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Age / eligibility criteria</w:t>
      </w:r>
    </w:p>
    <w:p w:rsidR="00000000" w:rsidDel="00000000" w:rsidP="00000000" w:rsidRDefault="00000000" w:rsidRPr="00000000" w14:paraId="00000167">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Schedule / batch information</w:t>
      </w:r>
    </w:p>
    <w:p w:rsidR="00000000" w:rsidDel="00000000" w:rsidP="00000000" w:rsidRDefault="00000000" w:rsidRPr="00000000" w14:paraId="00000168">
      <w:pPr>
        <w:numPr>
          <w:ilvl w:val="0"/>
          <w:numId w:val="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Fee structure (or 'Contact for details')</w:t>
      </w:r>
    </w:p>
    <w:p w:rsidR="00000000" w:rsidDel="00000000" w:rsidP="00000000" w:rsidRDefault="00000000" w:rsidRPr="00000000" w14:paraId="00000169">
      <w:pPr>
        <w:numPr>
          <w:ilvl w:val="0"/>
          <w:numId w:val="3"/>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CTA: Apply for [Discipline]</w:t>
      </w:r>
    </w:p>
    <w:p w:rsidR="00000000" w:rsidDel="00000000" w:rsidP="00000000" w:rsidRDefault="00000000" w:rsidRPr="00000000" w14:paraId="0000016A">
      <w:pPr>
        <w:spacing w:after="40" w:lineRule="auto"/>
        <w:rPr>
          <w:b w:val="1"/>
          <w:bCs w:val="1"/>
          <w:color w:val="770e15"/>
          <w:sz w:val="20"/>
          <w:szCs w:val="20"/>
        </w:rPr>
      </w:pPr>
      <w:r w:rsidDel="00000000" w:rsidR="00000000" w:rsidRPr="00000000">
        <w:rPr>
          <w:b w:val="1"/>
          <w:bCs w:val="1"/>
          <w:color w:val="770e15"/>
          <w:sz w:val="20"/>
          <w:szCs w:val="20"/>
          <w:rtl w:val="0"/>
        </w:rPr>
        <w:t xml:space="preserve">8.4  Faculty</w:t>
      </w:r>
    </w:p>
    <w:p w:rsidR="00000000" w:rsidDel="00000000" w:rsidP="00000000" w:rsidRDefault="00000000" w:rsidRPr="00000000" w14:paraId="0000016B">
      <w:pPr>
        <w:spacing w:after="40" w:lineRule="auto"/>
        <w:rPr>
          <w:color w:val="212121"/>
          <w:sz w:val="16"/>
          <w:szCs w:val="16"/>
        </w:rPr>
      </w:pPr>
      <w:r w:rsidDel="00000000" w:rsidR="00000000" w:rsidRPr="00000000">
        <w:rPr>
          <w:color w:val="212121"/>
          <w:sz w:val="16"/>
          <w:szCs w:val="16"/>
          <w:rtl w:val="0"/>
        </w:rPr>
        <w:t xml:space="preserve">For each faculty member:</w:t>
      </w:r>
    </w:p>
    <w:p w:rsidR="00000000" w:rsidDel="00000000" w:rsidP="00000000" w:rsidRDefault="00000000" w:rsidRPr="00000000" w14:paraId="0000016C">
      <w:pPr>
        <w:numPr>
          <w:ilvl w:val="0"/>
          <w:numId w:val="24"/>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Professional portrait photograph (high quality, controlled light)</w:t>
      </w:r>
    </w:p>
    <w:p w:rsidR="00000000" w:rsidDel="00000000" w:rsidP="00000000" w:rsidRDefault="00000000" w:rsidRPr="00000000" w14:paraId="0000016D">
      <w:pPr>
        <w:numPr>
          <w:ilvl w:val="0"/>
          <w:numId w:val="2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Full name</w:t>
      </w:r>
    </w:p>
    <w:p w:rsidR="00000000" w:rsidDel="00000000" w:rsidP="00000000" w:rsidRDefault="00000000" w:rsidRPr="00000000" w14:paraId="0000016E">
      <w:pPr>
        <w:numPr>
          <w:ilvl w:val="0"/>
          <w:numId w:val="2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Primary discipline</w:t>
      </w:r>
    </w:p>
    <w:p w:rsidR="00000000" w:rsidDel="00000000" w:rsidP="00000000" w:rsidRDefault="00000000" w:rsidRPr="00000000" w14:paraId="0000016F">
      <w:pPr>
        <w:numPr>
          <w:ilvl w:val="0"/>
          <w:numId w:val="2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Years of experience</w:t>
      </w:r>
    </w:p>
    <w:p w:rsidR="00000000" w:rsidDel="00000000" w:rsidP="00000000" w:rsidRDefault="00000000" w:rsidRPr="00000000" w14:paraId="00000170">
      <w:pPr>
        <w:numPr>
          <w:ilvl w:val="0"/>
          <w:numId w:val="2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Key credentials / training background</w:t>
      </w:r>
    </w:p>
    <w:p w:rsidR="00000000" w:rsidDel="00000000" w:rsidP="00000000" w:rsidRDefault="00000000" w:rsidRPr="00000000" w14:paraId="00000171">
      <w:pPr>
        <w:numPr>
          <w:ilvl w:val="0"/>
          <w:numId w:val="24"/>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Notable achievements or associations</w:t>
      </w:r>
    </w:p>
    <w:p w:rsidR="00000000" w:rsidDel="00000000" w:rsidP="00000000" w:rsidRDefault="00000000" w:rsidRPr="00000000" w14:paraId="00000172">
      <w:pPr>
        <w:numPr>
          <w:ilvl w:val="0"/>
          <w:numId w:val="24"/>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Short biographical statement: 3–5 sentences</w:t>
      </w:r>
    </w:p>
    <w:p w:rsidR="00000000" w:rsidDel="00000000" w:rsidP="00000000" w:rsidRDefault="00000000" w:rsidRPr="00000000" w14:paraId="00000173">
      <w:pPr>
        <w:spacing w:after="40" w:lineRule="auto"/>
        <w:rPr>
          <w:b w:val="1"/>
          <w:bCs w:val="1"/>
          <w:color w:val="770e15"/>
          <w:sz w:val="20"/>
          <w:szCs w:val="20"/>
        </w:rPr>
      </w:pPr>
      <w:r w:rsidDel="00000000" w:rsidR="00000000" w:rsidRPr="00000000">
        <w:rPr>
          <w:b w:val="1"/>
          <w:bCs w:val="1"/>
          <w:color w:val="770e15"/>
          <w:sz w:val="20"/>
          <w:szCs w:val="20"/>
          <w:rtl w:val="0"/>
        </w:rPr>
        <w:t xml:space="preserve">8.5  Events</w:t>
      </w:r>
    </w:p>
    <w:p w:rsidR="00000000" w:rsidDel="00000000" w:rsidP="00000000" w:rsidRDefault="00000000" w:rsidRPr="00000000" w14:paraId="00000174">
      <w:pPr>
        <w:spacing w:after="40" w:lineRule="auto"/>
        <w:rPr>
          <w:color w:val="212121"/>
          <w:sz w:val="16"/>
          <w:szCs w:val="16"/>
        </w:rPr>
      </w:pPr>
      <w:r w:rsidDel="00000000" w:rsidR="00000000" w:rsidRPr="00000000">
        <w:rPr>
          <w:color w:val="212121"/>
          <w:sz w:val="16"/>
          <w:szCs w:val="16"/>
          <w:rtl w:val="0"/>
        </w:rPr>
        <w:t xml:space="preserve">For each event entry:</w:t>
      </w:r>
    </w:p>
    <w:p w:rsidR="00000000" w:rsidDel="00000000" w:rsidP="00000000" w:rsidRDefault="00000000" w:rsidRPr="00000000" w14:paraId="00000175">
      <w:pPr>
        <w:numPr>
          <w:ilvl w:val="0"/>
          <w:numId w:val="20"/>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Event title</w:t>
      </w:r>
    </w:p>
    <w:p w:rsidR="00000000" w:rsidDel="00000000" w:rsidP="00000000" w:rsidRDefault="00000000" w:rsidRPr="00000000" w14:paraId="00000176">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Date, time, and duration</w:t>
      </w:r>
    </w:p>
    <w:p w:rsidR="00000000" w:rsidDel="00000000" w:rsidP="00000000" w:rsidRDefault="00000000" w:rsidRPr="00000000" w14:paraId="00000177">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Event type: performance / workshop / audition / festival / masterclass</w:t>
      </w:r>
    </w:p>
    <w:p w:rsidR="00000000" w:rsidDel="00000000" w:rsidP="00000000" w:rsidRDefault="00000000" w:rsidRPr="00000000" w14:paraId="00000178">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Venue (or 'Online' if applicable)</w:t>
      </w:r>
    </w:p>
    <w:p w:rsidR="00000000" w:rsidDel="00000000" w:rsidP="00000000" w:rsidRDefault="00000000" w:rsidRPr="00000000" w14:paraId="00000179">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Short description: 2–3 sentences</w:t>
      </w:r>
    </w:p>
    <w:p w:rsidR="00000000" w:rsidDel="00000000" w:rsidP="00000000" w:rsidRDefault="00000000" w:rsidRPr="00000000" w14:paraId="0000017A">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Featured disciplines / performers</w:t>
      </w:r>
    </w:p>
    <w:p w:rsidR="00000000" w:rsidDel="00000000" w:rsidP="00000000" w:rsidRDefault="00000000" w:rsidRPr="00000000" w14:paraId="0000017B">
      <w:pPr>
        <w:numPr>
          <w:ilvl w:val="0"/>
          <w:numId w:val="2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Registration or RSVP information</w:t>
      </w:r>
    </w:p>
    <w:p w:rsidR="00000000" w:rsidDel="00000000" w:rsidP="00000000" w:rsidRDefault="00000000" w:rsidRPr="00000000" w14:paraId="0000017C">
      <w:pPr>
        <w:numPr>
          <w:ilvl w:val="0"/>
          <w:numId w:val="20"/>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Event visual / poster</w:t>
      </w:r>
    </w:p>
    <w:p w:rsidR="00000000" w:rsidDel="00000000" w:rsidP="00000000" w:rsidRDefault="00000000" w:rsidRPr="00000000" w14:paraId="0000017D">
      <w:pPr>
        <w:spacing w:after="40" w:lineRule="auto"/>
        <w:rPr>
          <w:b w:val="1"/>
          <w:bCs w:val="1"/>
          <w:color w:val="770e15"/>
          <w:sz w:val="20"/>
          <w:szCs w:val="20"/>
        </w:rPr>
      </w:pPr>
      <w:r w:rsidDel="00000000" w:rsidR="00000000" w:rsidRPr="00000000">
        <w:rPr>
          <w:b w:val="1"/>
          <w:bCs w:val="1"/>
          <w:color w:val="770e15"/>
          <w:sz w:val="20"/>
          <w:szCs w:val="20"/>
          <w:rtl w:val="0"/>
        </w:rPr>
        <w:t xml:space="preserve">8.6  Gallery</w:t>
      </w:r>
    </w:p>
    <w:p w:rsidR="00000000" w:rsidDel="00000000" w:rsidP="00000000" w:rsidRDefault="00000000" w:rsidRPr="00000000" w14:paraId="0000017E">
      <w:pPr>
        <w:numPr>
          <w:ilvl w:val="0"/>
          <w:numId w:val="9"/>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Minimum 40 images at launch across all categories</w:t>
      </w:r>
    </w:p>
    <w:p w:rsidR="00000000" w:rsidDel="00000000" w:rsidP="00000000" w:rsidRDefault="00000000" w:rsidRPr="00000000" w14:paraId="0000017F">
      <w:pPr>
        <w:numPr>
          <w:ilvl w:val="0"/>
          <w:numId w:val="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Category tags: Performances, Classes, Faculty, Events, Campus, Instruments</w:t>
      </w:r>
    </w:p>
    <w:p w:rsidR="00000000" w:rsidDel="00000000" w:rsidP="00000000" w:rsidRDefault="00000000" w:rsidRPr="00000000" w14:paraId="00000180">
      <w:pPr>
        <w:numPr>
          <w:ilvl w:val="0"/>
          <w:numId w:val="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images must be professionally composed or curated — no casual photography</w:t>
      </w:r>
    </w:p>
    <w:p w:rsidR="00000000" w:rsidDel="00000000" w:rsidP="00000000" w:rsidRDefault="00000000" w:rsidRPr="00000000" w14:paraId="00000181">
      <w:pPr>
        <w:numPr>
          <w:ilvl w:val="0"/>
          <w:numId w:val="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Videos: minimum 3 performance clips at launch</w:t>
      </w:r>
    </w:p>
    <w:p w:rsidR="00000000" w:rsidDel="00000000" w:rsidP="00000000" w:rsidRDefault="00000000" w:rsidRPr="00000000" w14:paraId="00000182">
      <w:pPr>
        <w:numPr>
          <w:ilvl w:val="0"/>
          <w:numId w:val="9"/>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Archive label: year and event name for each asset</w:t>
      </w:r>
    </w:p>
    <w:p w:rsidR="00000000" w:rsidDel="00000000" w:rsidP="00000000" w:rsidRDefault="00000000" w:rsidRPr="00000000" w14:paraId="00000183">
      <w:pPr>
        <w:spacing w:after="40" w:lineRule="auto"/>
        <w:rPr>
          <w:b w:val="1"/>
          <w:bCs w:val="1"/>
          <w:color w:val="770e15"/>
          <w:sz w:val="20"/>
          <w:szCs w:val="20"/>
        </w:rPr>
      </w:pPr>
      <w:r w:rsidDel="00000000" w:rsidR="00000000" w:rsidRPr="00000000">
        <w:rPr>
          <w:b w:val="1"/>
          <w:bCs w:val="1"/>
          <w:color w:val="770e15"/>
          <w:sz w:val="20"/>
          <w:szCs w:val="20"/>
          <w:rtl w:val="0"/>
        </w:rPr>
        <w:t xml:space="preserve">8.7  Admissions</w:t>
      </w:r>
    </w:p>
    <w:tbl>
      <w:tblPr>
        <w:tblStyle w:val="Table28"/>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84">
            <w:pPr>
              <w:rPr>
                <w:b w:val="1"/>
                <w:bCs w:val="1"/>
                <w:color w:val="212121"/>
                <w:sz w:val="15"/>
                <w:szCs w:val="15"/>
              </w:rPr>
            </w:pPr>
            <w:r w:rsidDel="00000000" w:rsidR="00000000" w:rsidRPr="00000000">
              <w:rPr>
                <w:b w:val="1"/>
                <w:bCs w:val="1"/>
                <w:color w:val="212121"/>
                <w:sz w:val="15"/>
                <w:szCs w:val="15"/>
                <w:rtl w:val="0"/>
              </w:rPr>
              <w:t xml:space="preserve">Process Steps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5">
            <w:pPr>
              <w:rPr>
                <w:color w:val="212121"/>
                <w:sz w:val="15"/>
                <w:szCs w:val="15"/>
              </w:rPr>
            </w:pPr>
            <w:r w:rsidDel="00000000" w:rsidR="00000000" w:rsidRPr="00000000">
              <w:rPr>
                <w:rFonts w:ascii="Arial Unicode MS" w:cs="Arial Unicode MS" w:eastAsia="Arial Unicode MS" w:hAnsi="Arial Unicode MS"/>
                <w:color w:val="212121"/>
                <w:sz w:val="15"/>
                <w:szCs w:val="15"/>
                <w:rtl w:val="0"/>
              </w:rPr>
              <w:t xml:space="preserve">Inquiry → Review → Audition/Interview → Offer → Enrollment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6">
            <w:pPr>
              <w:rPr>
                <w:b w:val="1"/>
                <w:bCs w:val="1"/>
                <w:color w:val="212121"/>
                <w:sz w:val="15"/>
                <w:szCs w:val="15"/>
              </w:rPr>
            </w:pPr>
            <w:r w:rsidDel="00000000" w:rsidR="00000000" w:rsidRPr="00000000">
              <w:rPr>
                <w:b w:val="1"/>
                <w:bCs w:val="1"/>
                <w:color w:val="212121"/>
                <w:sz w:val="15"/>
                <w:szCs w:val="15"/>
                <w:rtl w:val="0"/>
              </w:rPr>
              <w:t xml:space="preserve">Eligibility</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7">
            <w:pPr>
              <w:rPr>
                <w:color w:val="212121"/>
                <w:sz w:val="15"/>
                <w:szCs w:val="15"/>
              </w:rPr>
            </w:pPr>
            <w:r w:rsidDel="00000000" w:rsidR="00000000" w:rsidRPr="00000000">
              <w:rPr>
                <w:color w:val="212121"/>
                <w:sz w:val="15"/>
                <w:szCs w:val="15"/>
                <w:rtl w:val="0"/>
              </w:rPr>
              <w:t xml:space="preserve">By discipline and level — clearly tabulated</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88">
            <w:pPr>
              <w:rPr>
                <w:b w:val="1"/>
                <w:bCs w:val="1"/>
                <w:color w:val="212121"/>
                <w:sz w:val="15"/>
                <w:szCs w:val="15"/>
              </w:rPr>
            </w:pPr>
            <w:r w:rsidDel="00000000" w:rsidR="00000000" w:rsidRPr="00000000">
              <w:rPr>
                <w:b w:val="1"/>
                <w:bCs w:val="1"/>
                <w:color w:val="212121"/>
                <w:sz w:val="15"/>
                <w:szCs w:val="15"/>
                <w:rtl w:val="0"/>
              </w:rPr>
              <w:t xml:space="preserve">Documents Required</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9">
            <w:pPr>
              <w:rPr>
                <w:color w:val="212121"/>
                <w:sz w:val="15"/>
                <w:szCs w:val="15"/>
              </w:rPr>
            </w:pPr>
            <w:r w:rsidDel="00000000" w:rsidR="00000000" w:rsidRPr="00000000">
              <w:rPr>
                <w:color w:val="212121"/>
                <w:sz w:val="15"/>
                <w:szCs w:val="15"/>
                <w:rtl w:val="0"/>
              </w:rPr>
              <w:t xml:space="preserve">Listed clearly per program</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A">
            <w:pPr>
              <w:rPr>
                <w:b w:val="1"/>
                <w:bCs w:val="1"/>
                <w:color w:val="212121"/>
                <w:sz w:val="15"/>
                <w:szCs w:val="15"/>
              </w:rPr>
            </w:pPr>
            <w:r w:rsidDel="00000000" w:rsidR="00000000" w:rsidRPr="00000000">
              <w:rPr>
                <w:b w:val="1"/>
                <w:bCs w:val="1"/>
                <w:color w:val="212121"/>
                <w:sz w:val="15"/>
                <w:szCs w:val="15"/>
                <w:rtl w:val="0"/>
              </w:rPr>
              <w:t xml:space="preserve">Fee Information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B">
            <w:pPr>
              <w:rPr>
                <w:color w:val="212121"/>
                <w:sz w:val="15"/>
                <w:szCs w:val="15"/>
              </w:rPr>
            </w:pPr>
            <w:r w:rsidDel="00000000" w:rsidR="00000000" w:rsidRPr="00000000">
              <w:rPr>
                <w:color w:val="212121"/>
                <w:sz w:val="15"/>
                <w:szCs w:val="15"/>
                <w:rtl w:val="0"/>
              </w:rPr>
              <w:t xml:space="preserve">Full fee schedule or downloadable prospectus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8C">
            <w:pPr>
              <w:rPr>
                <w:b w:val="1"/>
                <w:bCs w:val="1"/>
                <w:color w:val="212121"/>
                <w:sz w:val="15"/>
                <w:szCs w:val="15"/>
              </w:rPr>
            </w:pPr>
            <w:r w:rsidDel="00000000" w:rsidR="00000000" w:rsidRPr="00000000">
              <w:rPr>
                <w:b w:val="1"/>
                <w:bCs w:val="1"/>
                <w:color w:val="212121"/>
                <w:sz w:val="15"/>
                <w:szCs w:val="15"/>
                <w:rtl w:val="0"/>
              </w:rPr>
              <w:t xml:space="preserve">Academic Calendar</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D">
            <w:pPr>
              <w:rPr>
                <w:color w:val="212121"/>
                <w:sz w:val="15"/>
                <w:szCs w:val="15"/>
              </w:rPr>
            </w:pPr>
            <w:r w:rsidDel="00000000" w:rsidR="00000000" w:rsidRPr="00000000">
              <w:rPr>
                <w:color w:val="212121"/>
                <w:sz w:val="15"/>
                <w:szCs w:val="15"/>
                <w:rtl w:val="0"/>
              </w:rPr>
              <w:t xml:space="preserve">Batch start dates, term structure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E">
            <w:pPr>
              <w:rPr>
                <w:b w:val="1"/>
                <w:bCs w:val="1"/>
                <w:color w:val="212121"/>
                <w:sz w:val="15"/>
                <w:szCs w:val="15"/>
              </w:rPr>
            </w:pPr>
            <w:r w:rsidDel="00000000" w:rsidR="00000000" w:rsidRPr="00000000">
              <w:rPr>
                <w:b w:val="1"/>
                <w:bCs w:val="1"/>
                <w:color w:val="212121"/>
                <w:sz w:val="15"/>
                <w:szCs w:val="15"/>
                <w:rtl w:val="0"/>
              </w:rPr>
              <w:t xml:space="preserve">Contact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F">
            <w:pPr>
              <w:rPr>
                <w:color w:val="212121"/>
                <w:sz w:val="15"/>
                <w:szCs w:val="15"/>
              </w:rPr>
            </w:pPr>
            <w:r w:rsidDel="00000000" w:rsidR="00000000" w:rsidRPr="00000000">
              <w:rPr>
                <w:color w:val="212121"/>
                <w:sz w:val="15"/>
                <w:szCs w:val="15"/>
                <w:rtl w:val="0"/>
              </w:rPr>
              <w:t xml:space="preserve">Dedicated admissions contact: name, phone, email</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90">
            <w:pPr>
              <w:rPr>
                <w:b w:val="1"/>
                <w:bCs w:val="1"/>
                <w:color w:val="212121"/>
                <w:sz w:val="15"/>
                <w:szCs w:val="15"/>
              </w:rPr>
            </w:pPr>
            <w:r w:rsidDel="00000000" w:rsidR="00000000" w:rsidRPr="00000000">
              <w:rPr>
                <w:b w:val="1"/>
                <w:bCs w:val="1"/>
                <w:color w:val="212121"/>
                <w:sz w:val="15"/>
                <w:szCs w:val="15"/>
                <w:rtl w:val="0"/>
              </w:rPr>
              <w:t xml:space="preserve">Form</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1">
            <w:pPr>
              <w:rPr>
                <w:color w:val="212121"/>
                <w:sz w:val="15"/>
                <w:szCs w:val="15"/>
              </w:rPr>
            </w:pPr>
            <w:r w:rsidDel="00000000" w:rsidR="00000000" w:rsidRPr="00000000">
              <w:rPr>
                <w:color w:val="212121"/>
                <w:sz w:val="15"/>
                <w:szCs w:val="15"/>
                <w:rtl w:val="0"/>
              </w:rPr>
              <w:t xml:space="preserve">Embedded inquiry form with program selector</w:t>
            </w:r>
          </w:p>
        </w:tc>
      </w:tr>
    </w:tbl>
    <w:p w:rsidR="00000000" w:rsidDel="00000000" w:rsidP="00000000" w:rsidRDefault="00000000" w:rsidRPr="00000000" w14:paraId="00000192">
      <w:pPr>
        <w:spacing w:after="40" w:lineRule="auto"/>
        <w:rPr>
          <w:b w:val="1"/>
          <w:bCs w:val="1"/>
          <w:color w:val="770e15"/>
          <w:sz w:val="20"/>
          <w:szCs w:val="20"/>
        </w:rPr>
      </w:pPr>
      <w:r w:rsidDel="00000000" w:rsidR="00000000" w:rsidRPr="00000000">
        <w:rPr>
          <w:b w:val="1"/>
          <w:bCs w:val="1"/>
          <w:color w:val="770e15"/>
          <w:sz w:val="20"/>
          <w:szCs w:val="20"/>
          <w:rtl w:val="0"/>
        </w:rPr>
        <w:t xml:space="preserve">8.8  Blog / Cultural Journal (Phase 2)</w:t>
      </w:r>
    </w:p>
    <w:p w:rsidR="00000000" w:rsidDel="00000000" w:rsidP="00000000" w:rsidRDefault="00000000" w:rsidRPr="00000000" w14:paraId="00000193">
      <w:pPr>
        <w:spacing w:after="40" w:lineRule="auto"/>
        <w:rPr>
          <w:color w:val="212121"/>
          <w:sz w:val="16"/>
          <w:szCs w:val="16"/>
        </w:rPr>
      </w:pPr>
      <w:r w:rsidDel="00000000" w:rsidR="00000000" w:rsidRPr="00000000">
        <w:rPr>
          <w:color w:val="212121"/>
          <w:sz w:val="16"/>
          <w:szCs w:val="16"/>
          <w:rtl w:val="0"/>
        </w:rPr>
        <w:t xml:space="preserve">Content themes for the journal — each post should serve SEO and cultural authority simultaneously:</w:t>
      </w:r>
    </w:p>
    <w:p w:rsidR="00000000" w:rsidDel="00000000" w:rsidP="00000000" w:rsidRDefault="00000000" w:rsidRPr="00000000" w14:paraId="00000194">
      <w:pPr>
        <w:numPr>
          <w:ilvl w:val="0"/>
          <w:numId w:val="19"/>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Bengali music heritage — Rabindra Sangeet, Nazrul Geeti, Baul, Kirtan</w:t>
      </w:r>
    </w:p>
    <w:p w:rsidR="00000000" w:rsidDel="00000000" w:rsidP="00000000" w:rsidRDefault="00000000" w:rsidRPr="00000000" w14:paraId="00000195">
      <w:pPr>
        <w:numPr>
          <w:ilvl w:val="0"/>
          <w:numId w:val="1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Classical dance traditions — Bharatanatyam, Odissi, Manipuri in Bengali context</w:t>
      </w:r>
    </w:p>
    <w:p w:rsidR="00000000" w:rsidDel="00000000" w:rsidP="00000000" w:rsidRDefault="00000000" w:rsidRPr="00000000" w14:paraId="00000196">
      <w:pPr>
        <w:numPr>
          <w:ilvl w:val="0"/>
          <w:numId w:val="1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Theatre and drama — history of Bengali theatre, contemporary practice</w:t>
      </w:r>
    </w:p>
    <w:p w:rsidR="00000000" w:rsidDel="00000000" w:rsidP="00000000" w:rsidRDefault="00000000" w:rsidRPr="00000000" w14:paraId="00000197">
      <w:pPr>
        <w:numPr>
          <w:ilvl w:val="0"/>
          <w:numId w:val="1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Instrument spotlights — sitar, tabla, esraj, harmonium — history and technique</w:t>
      </w:r>
    </w:p>
    <w:p w:rsidR="00000000" w:rsidDel="00000000" w:rsidP="00000000" w:rsidRDefault="00000000" w:rsidRPr="00000000" w14:paraId="00000198">
      <w:pPr>
        <w:numPr>
          <w:ilvl w:val="0"/>
          <w:numId w:val="1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Student resources — practice guides, theory explainers, recital preparation</w:t>
      </w:r>
    </w:p>
    <w:p w:rsidR="00000000" w:rsidDel="00000000" w:rsidP="00000000" w:rsidRDefault="00000000" w:rsidRPr="00000000" w14:paraId="00000199">
      <w:pPr>
        <w:numPr>
          <w:ilvl w:val="0"/>
          <w:numId w:val="19"/>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Institutional news — faculty achievements, student competitions, events</w:t>
      </w:r>
    </w:p>
    <w:p w:rsidR="00000000" w:rsidDel="00000000" w:rsidP="00000000" w:rsidRDefault="00000000" w:rsidRPr="00000000" w14:paraId="0000019A">
      <w:pPr>
        <w:numPr>
          <w:ilvl w:val="0"/>
          <w:numId w:val="19"/>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Cultural commentary — Bengali arts in contemporary context</w:t>
      </w:r>
    </w:p>
    <w:p w:rsidR="00000000" w:rsidDel="00000000" w:rsidP="00000000" w:rsidRDefault="00000000" w:rsidRPr="00000000" w14:paraId="0000019B">
      <w:pPr>
        <w:spacing w:after="40" w:lineRule="auto"/>
        <w:rPr>
          <w:b w:val="1"/>
          <w:bCs w:val="1"/>
          <w:color w:val="770e15"/>
          <w:sz w:val="14"/>
          <w:szCs w:val="14"/>
        </w:rPr>
      </w:pPr>
      <w:r w:rsidDel="00000000" w:rsidR="00000000" w:rsidRPr="00000000">
        <w:rPr>
          <w:b w:val="1"/>
          <w:bCs w:val="1"/>
          <w:color w:val="770e15"/>
          <w:sz w:val="14"/>
          <w:szCs w:val="14"/>
          <w:rtl w:val="0"/>
        </w:rPr>
        <w:t xml:space="preserve">SECTION 09</w:t>
      </w:r>
    </w:p>
    <w:p w:rsidR="00000000" w:rsidDel="00000000" w:rsidP="00000000" w:rsidRDefault="00000000" w:rsidRPr="00000000" w14:paraId="0000019C">
      <w:pPr>
        <w:spacing w:after="100" w:lineRule="auto"/>
        <w:rPr>
          <w:b w:val="1"/>
          <w:bCs w:val="1"/>
          <w:color w:val="212121"/>
          <w:sz w:val="30"/>
          <w:szCs w:val="30"/>
        </w:rPr>
      </w:pPr>
      <w:r w:rsidDel="00000000" w:rsidR="00000000" w:rsidRPr="00000000">
        <w:rPr>
          <w:b w:val="1"/>
          <w:bCs w:val="1"/>
          <w:color w:val="212121"/>
          <w:sz w:val="30"/>
          <w:szCs w:val="30"/>
          <w:rtl w:val="0"/>
        </w:rPr>
        <w:t xml:space="preserve">Functional Requirements</w:t>
      </w:r>
    </w:p>
    <w:p w:rsidR="00000000" w:rsidDel="00000000" w:rsidP="00000000" w:rsidRDefault="00000000" w:rsidRPr="00000000" w14:paraId="0000019D">
      <w:pPr>
        <w:spacing w:after="100" w:lineRule="auto"/>
        <w:rPr>
          <w:b w:val="1"/>
          <w:bCs w:val="1"/>
          <w:color w:val="770e15"/>
          <w:sz w:val="20"/>
          <w:szCs w:val="20"/>
        </w:rPr>
      </w:pPr>
      <w:r w:rsidDel="00000000" w:rsidR="00000000" w:rsidRPr="00000000">
        <w:rPr>
          <w:b w:val="1"/>
          <w:bCs w:val="1"/>
          <w:color w:val="770e15"/>
          <w:sz w:val="20"/>
          <w:szCs w:val="20"/>
          <w:rtl w:val="0"/>
        </w:rPr>
        <w:t xml:space="preserve">9.1  Navigation &amp; Core UX</w:t>
      </w:r>
    </w:p>
    <w:p w:rsidR="00000000" w:rsidDel="00000000" w:rsidP="00000000" w:rsidRDefault="00000000" w:rsidRPr="00000000" w14:paraId="0000019E">
      <w:pPr>
        <w:numPr>
          <w:ilvl w:val="0"/>
          <w:numId w:val="10"/>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Sticky navigation bar — transparent on hero, solid on scroll</w:t>
      </w:r>
    </w:p>
    <w:p w:rsidR="00000000" w:rsidDel="00000000" w:rsidP="00000000" w:rsidRDefault="00000000" w:rsidRPr="00000000" w14:paraId="0000019F">
      <w:pPr>
        <w:numPr>
          <w:ilvl w:val="0"/>
          <w:numId w:val="1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Smooth scroll behaviour — section-based, intentional</w:t>
      </w:r>
    </w:p>
    <w:p w:rsidR="00000000" w:rsidDel="00000000" w:rsidP="00000000" w:rsidRDefault="00000000" w:rsidRPr="00000000" w14:paraId="000001A0">
      <w:pPr>
        <w:numPr>
          <w:ilvl w:val="0"/>
          <w:numId w:val="1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Active section indicator in nav</w:t>
      </w:r>
    </w:p>
    <w:p w:rsidR="00000000" w:rsidDel="00000000" w:rsidP="00000000" w:rsidRDefault="00000000" w:rsidRPr="00000000" w14:paraId="000001A1">
      <w:pPr>
        <w:numPr>
          <w:ilvl w:val="0"/>
          <w:numId w:val="1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Persistent Apply Now CTA in nav bar — always visible</w:t>
      </w:r>
    </w:p>
    <w:p w:rsidR="00000000" w:rsidDel="00000000" w:rsidP="00000000" w:rsidRDefault="00000000" w:rsidRPr="00000000" w14:paraId="000001A2">
      <w:pPr>
        <w:numPr>
          <w:ilvl w:val="0"/>
          <w:numId w:val="10"/>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No-JS fallback for core content — accessibility standard</w:t>
      </w:r>
    </w:p>
    <w:p w:rsidR="00000000" w:rsidDel="00000000" w:rsidP="00000000" w:rsidRDefault="00000000" w:rsidRPr="00000000" w14:paraId="000001A3">
      <w:pPr>
        <w:numPr>
          <w:ilvl w:val="0"/>
          <w:numId w:val="10"/>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404 page — branded, includes search and nav links</w:t>
      </w:r>
    </w:p>
    <w:p w:rsidR="00000000" w:rsidDel="00000000" w:rsidP="00000000" w:rsidRDefault="00000000" w:rsidRPr="00000000" w14:paraId="000001A4">
      <w:pPr>
        <w:spacing w:after="40" w:lineRule="auto"/>
        <w:rPr>
          <w:b w:val="1"/>
          <w:bCs w:val="1"/>
          <w:color w:val="770e15"/>
          <w:sz w:val="20"/>
          <w:szCs w:val="20"/>
        </w:rPr>
      </w:pPr>
      <w:r w:rsidDel="00000000" w:rsidR="00000000" w:rsidRPr="00000000">
        <w:rPr>
          <w:b w:val="1"/>
          <w:bCs w:val="1"/>
          <w:color w:val="770e15"/>
          <w:sz w:val="20"/>
          <w:szCs w:val="20"/>
          <w:rtl w:val="0"/>
        </w:rPr>
        <w:t xml:space="preserve">9.2  Performance</w:t>
      </w:r>
    </w:p>
    <w:tbl>
      <w:tblPr>
        <w:tblStyle w:val="Table29"/>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A5">
            <w:pPr>
              <w:rPr>
                <w:b w:val="1"/>
                <w:bCs w:val="1"/>
                <w:color w:val="212121"/>
                <w:sz w:val="15"/>
                <w:szCs w:val="15"/>
              </w:rPr>
            </w:pPr>
            <w:r w:rsidDel="00000000" w:rsidR="00000000" w:rsidRPr="00000000">
              <w:rPr>
                <w:b w:val="1"/>
                <w:bCs w:val="1"/>
                <w:color w:val="212121"/>
                <w:sz w:val="15"/>
                <w:szCs w:val="15"/>
                <w:rtl w:val="0"/>
              </w:rPr>
              <w:t xml:space="preserve">Page Load Speed</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6">
            <w:pPr>
              <w:rPr>
                <w:color w:val="212121"/>
                <w:sz w:val="15"/>
                <w:szCs w:val="15"/>
              </w:rPr>
            </w:pPr>
            <w:r w:rsidDel="00000000" w:rsidR="00000000" w:rsidRPr="00000000">
              <w:rPr>
                <w:color w:val="212121"/>
                <w:sz w:val="15"/>
                <w:szCs w:val="15"/>
                <w:rtl w:val="0"/>
              </w:rPr>
              <w:t xml:space="preserve">&lt; 3 seconds on 4G mobile (target &lt; 2s)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7">
            <w:pPr>
              <w:rPr>
                <w:b w:val="1"/>
                <w:bCs w:val="1"/>
                <w:color w:val="212121"/>
                <w:sz w:val="15"/>
                <w:szCs w:val="15"/>
              </w:rPr>
            </w:pPr>
            <w:r w:rsidDel="00000000" w:rsidR="00000000" w:rsidRPr="00000000">
              <w:rPr>
                <w:b w:val="1"/>
                <w:bCs w:val="1"/>
                <w:color w:val="212121"/>
                <w:sz w:val="15"/>
                <w:szCs w:val="15"/>
                <w:rtl w:val="0"/>
              </w:rPr>
              <w:t xml:space="preserve">Core Web Vitals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8">
            <w:pPr>
              <w:rPr>
                <w:color w:val="212121"/>
                <w:sz w:val="15"/>
                <w:szCs w:val="15"/>
              </w:rPr>
            </w:pPr>
            <w:r w:rsidDel="00000000" w:rsidR="00000000" w:rsidRPr="00000000">
              <w:rPr>
                <w:color w:val="212121"/>
                <w:sz w:val="15"/>
                <w:szCs w:val="15"/>
                <w:rtl w:val="0"/>
              </w:rPr>
              <w:t xml:space="preserve">All green — LCP, FID, CLS targets met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A9">
            <w:pPr>
              <w:rPr>
                <w:b w:val="1"/>
                <w:bCs w:val="1"/>
                <w:color w:val="212121"/>
                <w:sz w:val="15"/>
                <w:szCs w:val="15"/>
              </w:rPr>
            </w:pPr>
            <w:r w:rsidDel="00000000" w:rsidR="00000000" w:rsidRPr="00000000">
              <w:rPr>
                <w:b w:val="1"/>
                <w:bCs w:val="1"/>
                <w:color w:val="212121"/>
                <w:sz w:val="15"/>
                <w:szCs w:val="15"/>
                <w:rtl w:val="0"/>
              </w:rPr>
              <w:t xml:space="preserve">Image Optimisation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A">
            <w:pPr>
              <w:rPr>
                <w:color w:val="212121"/>
                <w:sz w:val="15"/>
                <w:szCs w:val="15"/>
              </w:rPr>
            </w:pPr>
            <w:r w:rsidDel="00000000" w:rsidR="00000000" w:rsidRPr="00000000">
              <w:rPr>
                <w:color w:val="212121"/>
                <w:sz w:val="15"/>
                <w:szCs w:val="15"/>
                <w:rtl w:val="0"/>
              </w:rPr>
              <w:t xml:space="preserve">WebP format, lazy loading, responsive srcset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B">
            <w:pPr>
              <w:rPr>
                <w:b w:val="1"/>
                <w:bCs w:val="1"/>
                <w:color w:val="212121"/>
                <w:sz w:val="15"/>
                <w:szCs w:val="15"/>
              </w:rPr>
            </w:pPr>
            <w:r w:rsidDel="00000000" w:rsidR="00000000" w:rsidRPr="00000000">
              <w:rPr>
                <w:b w:val="1"/>
                <w:bCs w:val="1"/>
                <w:color w:val="212121"/>
                <w:sz w:val="15"/>
                <w:szCs w:val="15"/>
                <w:rtl w:val="0"/>
              </w:rPr>
              <w:t xml:space="preserve">Caching</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C">
            <w:pPr>
              <w:rPr>
                <w:color w:val="212121"/>
                <w:sz w:val="15"/>
                <w:szCs w:val="15"/>
              </w:rPr>
            </w:pPr>
            <w:r w:rsidDel="00000000" w:rsidR="00000000" w:rsidRPr="00000000">
              <w:rPr>
                <w:color w:val="212121"/>
                <w:sz w:val="15"/>
                <w:szCs w:val="15"/>
                <w:rtl w:val="0"/>
              </w:rPr>
              <w:t xml:space="preserve">Static assets cached at CDN edge</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AD">
            <w:pPr>
              <w:rPr>
                <w:b w:val="1"/>
                <w:bCs w:val="1"/>
                <w:color w:val="212121"/>
                <w:sz w:val="15"/>
                <w:szCs w:val="15"/>
              </w:rPr>
            </w:pPr>
            <w:r w:rsidDel="00000000" w:rsidR="00000000" w:rsidRPr="00000000">
              <w:rPr>
                <w:b w:val="1"/>
                <w:bCs w:val="1"/>
                <w:color w:val="212121"/>
                <w:sz w:val="15"/>
                <w:szCs w:val="15"/>
                <w:rtl w:val="0"/>
              </w:rPr>
              <w:t xml:space="preserve">Hosting</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E">
            <w:pPr>
              <w:rPr>
                <w:color w:val="212121"/>
                <w:sz w:val="15"/>
                <w:szCs w:val="15"/>
              </w:rPr>
            </w:pPr>
            <w:r w:rsidDel="00000000" w:rsidR="00000000" w:rsidRPr="00000000">
              <w:rPr>
                <w:color w:val="212121"/>
                <w:sz w:val="15"/>
                <w:szCs w:val="15"/>
                <w:rtl w:val="0"/>
              </w:rPr>
              <w:t xml:space="preserve">CDN-backed, globally distributed</w:t>
            </w:r>
          </w:p>
        </w:tc>
      </w:tr>
    </w:tbl>
    <w:p w:rsidR="00000000" w:rsidDel="00000000" w:rsidP="00000000" w:rsidRDefault="00000000" w:rsidRPr="00000000" w14:paraId="000001AF">
      <w:pPr>
        <w:spacing w:after="40" w:lineRule="auto"/>
        <w:rPr>
          <w:b w:val="1"/>
          <w:bCs w:val="1"/>
          <w:color w:val="770e15"/>
          <w:sz w:val="20"/>
          <w:szCs w:val="20"/>
        </w:rPr>
      </w:pPr>
      <w:r w:rsidDel="00000000" w:rsidR="00000000" w:rsidRPr="00000000">
        <w:rPr>
          <w:b w:val="1"/>
          <w:bCs w:val="1"/>
          <w:color w:val="770e15"/>
          <w:sz w:val="20"/>
          <w:szCs w:val="20"/>
          <w:rtl w:val="0"/>
        </w:rPr>
        <w:t xml:space="preserve">9.3  Responsive Design</w:t>
      </w:r>
    </w:p>
    <w:p w:rsidR="00000000" w:rsidDel="00000000" w:rsidP="00000000" w:rsidRDefault="00000000" w:rsidRPr="00000000" w14:paraId="000001B0">
      <w:pPr>
        <w:numPr>
          <w:ilvl w:val="0"/>
          <w:numId w:val="21"/>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Mobile-first development — primary design target is 375px viewport</w:t>
      </w:r>
    </w:p>
    <w:p w:rsidR="00000000" w:rsidDel="00000000" w:rsidP="00000000" w:rsidRDefault="00000000" w:rsidRPr="00000000" w14:paraId="000001B1">
      <w:pPr>
        <w:numPr>
          <w:ilvl w:val="0"/>
          <w:numId w:val="2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Breakpoints: mobile (&lt; 768px), tablet (768–1024px), desktop (&gt; 1024px)</w:t>
      </w:r>
    </w:p>
    <w:p w:rsidR="00000000" w:rsidDel="00000000" w:rsidP="00000000" w:rsidRDefault="00000000" w:rsidRPr="00000000" w14:paraId="000001B2">
      <w:pPr>
        <w:numPr>
          <w:ilvl w:val="0"/>
          <w:numId w:val="2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Mobile navigation: slide-in drawer or full-screen overlay — not cramped header</w:t>
      </w:r>
    </w:p>
    <w:p w:rsidR="00000000" w:rsidDel="00000000" w:rsidP="00000000" w:rsidRDefault="00000000" w:rsidRPr="00000000" w14:paraId="000001B3">
      <w:pPr>
        <w:numPr>
          <w:ilvl w:val="0"/>
          <w:numId w:val="2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Thumb-zone optimised CTAs on mobile</w:t>
      </w:r>
    </w:p>
    <w:p w:rsidR="00000000" w:rsidDel="00000000" w:rsidP="00000000" w:rsidRDefault="00000000" w:rsidRPr="00000000" w14:paraId="000001B4">
      <w:pPr>
        <w:numPr>
          <w:ilvl w:val="0"/>
          <w:numId w:val="2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forms fully functional on mobile with auto-fill support</w:t>
      </w:r>
    </w:p>
    <w:p w:rsidR="00000000" w:rsidDel="00000000" w:rsidP="00000000" w:rsidRDefault="00000000" w:rsidRPr="00000000" w14:paraId="000001B5">
      <w:pPr>
        <w:numPr>
          <w:ilvl w:val="0"/>
          <w:numId w:val="21"/>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Gallery: swipeable on mobile</w:t>
      </w:r>
    </w:p>
    <w:p w:rsidR="00000000" w:rsidDel="00000000" w:rsidP="00000000" w:rsidRDefault="00000000" w:rsidRPr="00000000" w14:paraId="000001B6">
      <w:pPr>
        <w:spacing w:after="40" w:lineRule="auto"/>
        <w:rPr>
          <w:b w:val="1"/>
          <w:bCs w:val="1"/>
          <w:color w:val="770e15"/>
          <w:sz w:val="20"/>
          <w:szCs w:val="20"/>
        </w:rPr>
      </w:pPr>
      <w:r w:rsidDel="00000000" w:rsidR="00000000" w:rsidRPr="00000000">
        <w:rPr>
          <w:b w:val="1"/>
          <w:bCs w:val="1"/>
          <w:color w:val="770e15"/>
          <w:sz w:val="20"/>
          <w:szCs w:val="20"/>
          <w:rtl w:val="0"/>
        </w:rPr>
        <w:t xml:space="preserve">9.4  CMS Requirements</w:t>
      </w:r>
    </w:p>
    <w:p w:rsidR="00000000" w:rsidDel="00000000" w:rsidP="00000000" w:rsidRDefault="00000000" w:rsidRPr="00000000" w14:paraId="000001B7">
      <w:pPr>
        <w:numPr>
          <w:ilvl w:val="0"/>
          <w:numId w:val="11"/>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Content management system required — non-technical staff must be able to update</w:t>
      </w:r>
    </w:p>
    <w:p w:rsidR="00000000" w:rsidDel="00000000" w:rsidP="00000000" w:rsidRDefault="00000000" w:rsidRPr="00000000" w14:paraId="000001B8">
      <w:pPr>
        <w:numPr>
          <w:ilvl w:val="0"/>
          <w:numId w:val="1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Must manage: Events, Gallery, Faculty, Blog Posts, Program details</w:t>
      </w:r>
    </w:p>
    <w:p w:rsidR="00000000" w:rsidDel="00000000" w:rsidP="00000000" w:rsidRDefault="00000000" w:rsidRPr="00000000" w14:paraId="000001B9">
      <w:pPr>
        <w:numPr>
          <w:ilvl w:val="0"/>
          <w:numId w:val="1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Image upload with automatic optimisation</w:t>
      </w:r>
    </w:p>
    <w:p w:rsidR="00000000" w:rsidDel="00000000" w:rsidP="00000000" w:rsidRDefault="00000000" w:rsidRPr="00000000" w14:paraId="000001BA">
      <w:pPr>
        <w:numPr>
          <w:ilvl w:val="0"/>
          <w:numId w:val="1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Recommended: Sanity, Contentful, or WordPress with custom theme</w:t>
      </w:r>
    </w:p>
    <w:p w:rsidR="00000000" w:rsidDel="00000000" w:rsidP="00000000" w:rsidRDefault="00000000" w:rsidRPr="00000000" w14:paraId="000001BB">
      <w:pPr>
        <w:numPr>
          <w:ilvl w:val="0"/>
          <w:numId w:val="11"/>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Draft / publish workflow for content approval</w:t>
      </w:r>
    </w:p>
    <w:p w:rsidR="00000000" w:rsidDel="00000000" w:rsidP="00000000" w:rsidRDefault="00000000" w:rsidRPr="00000000" w14:paraId="000001BC">
      <w:pPr>
        <w:numPr>
          <w:ilvl w:val="0"/>
          <w:numId w:val="11"/>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Bengali Unicode text support throughout CMS</w:t>
      </w:r>
    </w:p>
    <w:p w:rsidR="00000000" w:rsidDel="00000000" w:rsidP="00000000" w:rsidRDefault="00000000" w:rsidRPr="00000000" w14:paraId="000001BD">
      <w:pPr>
        <w:spacing w:after="40" w:lineRule="auto"/>
        <w:rPr>
          <w:b w:val="1"/>
          <w:bCs w:val="1"/>
          <w:color w:val="770e15"/>
          <w:sz w:val="20"/>
          <w:szCs w:val="20"/>
        </w:rPr>
      </w:pPr>
      <w:r w:rsidDel="00000000" w:rsidR="00000000" w:rsidRPr="00000000">
        <w:rPr>
          <w:b w:val="1"/>
          <w:bCs w:val="1"/>
          <w:color w:val="770e15"/>
          <w:sz w:val="20"/>
          <w:szCs w:val="20"/>
          <w:rtl w:val="0"/>
        </w:rPr>
        <w:t xml:space="preserve">9.5  Forms</w:t>
      </w:r>
    </w:p>
    <w:p w:rsidR="00000000" w:rsidDel="00000000" w:rsidP="00000000" w:rsidRDefault="00000000" w:rsidRPr="00000000" w14:paraId="000001BE">
      <w:pPr>
        <w:numPr>
          <w:ilvl w:val="0"/>
          <w:numId w:val="17"/>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Admissions inquiry form — fields per Section 7.1</w:t>
      </w:r>
    </w:p>
    <w:p w:rsidR="00000000" w:rsidDel="00000000" w:rsidP="00000000" w:rsidRDefault="00000000" w:rsidRPr="00000000" w14:paraId="000001BF">
      <w:pPr>
        <w:numPr>
          <w:ilvl w:val="0"/>
          <w:numId w:val="1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Contact form — name, email, subject, message</w:t>
      </w:r>
    </w:p>
    <w:p w:rsidR="00000000" w:rsidDel="00000000" w:rsidP="00000000" w:rsidRDefault="00000000" w:rsidRPr="00000000" w14:paraId="000001C0">
      <w:pPr>
        <w:numPr>
          <w:ilvl w:val="0"/>
          <w:numId w:val="1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Event registration form (Phase 2)</w:t>
      </w:r>
    </w:p>
    <w:p w:rsidR="00000000" w:rsidDel="00000000" w:rsidP="00000000" w:rsidRDefault="00000000" w:rsidRPr="00000000" w14:paraId="000001C1">
      <w:pPr>
        <w:numPr>
          <w:ilvl w:val="0"/>
          <w:numId w:val="1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Newsletter signup (Phase 2)</w:t>
      </w:r>
    </w:p>
    <w:p w:rsidR="00000000" w:rsidDel="00000000" w:rsidP="00000000" w:rsidRDefault="00000000" w:rsidRPr="00000000" w14:paraId="000001C2">
      <w:pPr>
        <w:numPr>
          <w:ilvl w:val="0"/>
          <w:numId w:val="1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forms: spam protection (reCAPTCHA or Cloudflare Turnstile)</w:t>
      </w:r>
    </w:p>
    <w:p w:rsidR="00000000" w:rsidDel="00000000" w:rsidP="00000000" w:rsidRDefault="00000000" w:rsidRPr="00000000" w14:paraId="000001C3">
      <w:pPr>
        <w:numPr>
          <w:ilvl w:val="0"/>
          <w:numId w:val="17"/>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forms: email notification to admissions team on submission</w:t>
      </w:r>
    </w:p>
    <w:p w:rsidR="00000000" w:rsidDel="00000000" w:rsidP="00000000" w:rsidRDefault="00000000" w:rsidRPr="00000000" w14:paraId="000001C4">
      <w:pPr>
        <w:numPr>
          <w:ilvl w:val="0"/>
          <w:numId w:val="17"/>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All forms: auto-confirmation email to submitter</w:t>
      </w:r>
    </w:p>
    <w:p w:rsidR="00000000" w:rsidDel="00000000" w:rsidP="00000000" w:rsidRDefault="00000000" w:rsidRPr="00000000" w14:paraId="000001C5">
      <w:pPr>
        <w:spacing w:after="40" w:lineRule="auto"/>
        <w:rPr>
          <w:b w:val="1"/>
          <w:bCs w:val="1"/>
          <w:color w:val="770e15"/>
          <w:sz w:val="20"/>
          <w:szCs w:val="20"/>
        </w:rPr>
      </w:pPr>
      <w:r w:rsidDel="00000000" w:rsidR="00000000" w:rsidRPr="00000000">
        <w:rPr>
          <w:b w:val="1"/>
          <w:bCs w:val="1"/>
          <w:color w:val="770e15"/>
          <w:sz w:val="20"/>
          <w:szCs w:val="20"/>
          <w:rtl w:val="0"/>
        </w:rPr>
        <w:t xml:space="preserve">9.6  SEO Requirements</w:t>
      </w:r>
    </w:p>
    <w:p w:rsidR="00000000" w:rsidDel="00000000" w:rsidP="00000000" w:rsidRDefault="00000000" w:rsidRPr="00000000" w14:paraId="000001C6">
      <w:pPr>
        <w:numPr>
          <w:ilvl w:val="0"/>
          <w:numId w:val="22"/>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Unique meta title and description per page</w:t>
      </w:r>
    </w:p>
    <w:p w:rsidR="00000000" w:rsidDel="00000000" w:rsidP="00000000" w:rsidRDefault="00000000" w:rsidRPr="00000000" w14:paraId="000001C7">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Open Graph and Twitter Card meta tags on all pages</w:t>
      </w:r>
    </w:p>
    <w:p w:rsidR="00000000" w:rsidDel="00000000" w:rsidP="00000000" w:rsidRDefault="00000000" w:rsidRPr="00000000" w14:paraId="000001C8">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Structured data (Schema.org): EducationalOrganization, Event, Person</w:t>
      </w:r>
    </w:p>
    <w:p w:rsidR="00000000" w:rsidDel="00000000" w:rsidP="00000000" w:rsidRDefault="00000000" w:rsidRPr="00000000" w14:paraId="000001C9">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Sitemap.xml — auto-generated and submitted to Google Search Console</w:t>
      </w:r>
    </w:p>
    <w:p w:rsidR="00000000" w:rsidDel="00000000" w:rsidP="00000000" w:rsidRDefault="00000000" w:rsidRPr="00000000" w14:paraId="000001CA">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robots.txt — configured correctly</w:t>
      </w:r>
    </w:p>
    <w:p w:rsidR="00000000" w:rsidDel="00000000" w:rsidP="00000000" w:rsidRDefault="00000000" w:rsidRPr="00000000" w14:paraId="000001CB">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Bengali-language content indexed correctly — hreflang if multi-language</w:t>
      </w:r>
    </w:p>
    <w:p w:rsidR="00000000" w:rsidDel="00000000" w:rsidP="00000000" w:rsidRDefault="00000000" w:rsidRPr="00000000" w14:paraId="000001CC">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Blog posts: Article schema with author, date, category</w:t>
      </w:r>
    </w:p>
    <w:p w:rsidR="00000000" w:rsidDel="00000000" w:rsidP="00000000" w:rsidRDefault="00000000" w:rsidRPr="00000000" w14:paraId="000001CD">
      <w:pPr>
        <w:numPr>
          <w:ilvl w:val="0"/>
          <w:numId w:val="22"/>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Image alt text required on all images</w:t>
      </w:r>
    </w:p>
    <w:p w:rsidR="00000000" w:rsidDel="00000000" w:rsidP="00000000" w:rsidRDefault="00000000" w:rsidRPr="00000000" w14:paraId="000001CE">
      <w:pPr>
        <w:numPr>
          <w:ilvl w:val="0"/>
          <w:numId w:val="22"/>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Canonical URLs on all pages</w:t>
      </w:r>
    </w:p>
    <w:p w:rsidR="00000000" w:rsidDel="00000000" w:rsidP="00000000" w:rsidRDefault="00000000" w:rsidRPr="00000000" w14:paraId="000001CF">
      <w:pPr>
        <w:spacing w:after="40" w:lineRule="auto"/>
        <w:rPr>
          <w:b w:val="1"/>
          <w:bCs w:val="1"/>
          <w:color w:val="770e15"/>
          <w:sz w:val="20"/>
          <w:szCs w:val="20"/>
        </w:rPr>
      </w:pPr>
      <w:r w:rsidDel="00000000" w:rsidR="00000000" w:rsidRPr="00000000">
        <w:rPr>
          <w:b w:val="1"/>
          <w:bCs w:val="1"/>
          <w:color w:val="770e15"/>
          <w:sz w:val="20"/>
          <w:szCs w:val="20"/>
          <w:rtl w:val="0"/>
        </w:rPr>
        <w:t xml:space="preserve">9.7  Analytics</w:t>
      </w:r>
    </w:p>
    <w:p w:rsidR="00000000" w:rsidDel="00000000" w:rsidP="00000000" w:rsidRDefault="00000000" w:rsidRPr="00000000" w14:paraId="000001D0">
      <w:pPr>
        <w:numPr>
          <w:ilvl w:val="0"/>
          <w:numId w:val="23"/>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Google Analytics 4 — installed, verified, goal conversions configured</w:t>
      </w:r>
    </w:p>
    <w:p w:rsidR="00000000" w:rsidDel="00000000" w:rsidP="00000000" w:rsidRDefault="00000000" w:rsidRPr="00000000" w14:paraId="000001D1">
      <w:pPr>
        <w:numPr>
          <w:ilvl w:val="0"/>
          <w:numId w:val="2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Goal tracking: form submissions, event registrations, CTA clicks</w:t>
      </w:r>
    </w:p>
    <w:p w:rsidR="00000000" w:rsidDel="00000000" w:rsidP="00000000" w:rsidRDefault="00000000" w:rsidRPr="00000000" w14:paraId="000001D2">
      <w:pPr>
        <w:numPr>
          <w:ilvl w:val="0"/>
          <w:numId w:val="2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Scroll depth tracking — homepage and program pages</w:t>
      </w:r>
    </w:p>
    <w:p w:rsidR="00000000" w:rsidDel="00000000" w:rsidP="00000000" w:rsidRDefault="00000000" w:rsidRPr="00000000" w14:paraId="000001D3">
      <w:pPr>
        <w:numPr>
          <w:ilvl w:val="0"/>
          <w:numId w:val="2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Heatmap tool recommended: Hotjar or Microsoft Clarity</w:t>
      </w:r>
    </w:p>
    <w:p w:rsidR="00000000" w:rsidDel="00000000" w:rsidP="00000000" w:rsidRDefault="00000000" w:rsidRPr="00000000" w14:paraId="000001D4">
      <w:pPr>
        <w:numPr>
          <w:ilvl w:val="0"/>
          <w:numId w:val="23"/>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Google Search Console — verified and sitemap submitted</w:t>
      </w:r>
    </w:p>
    <w:p w:rsidR="00000000" w:rsidDel="00000000" w:rsidP="00000000" w:rsidRDefault="00000000" w:rsidRPr="00000000" w14:paraId="000001D5">
      <w:pPr>
        <w:spacing w:after="40" w:lineRule="auto"/>
        <w:rPr>
          <w:b w:val="1"/>
          <w:bCs w:val="1"/>
          <w:color w:val="770e15"/>
          <w:sz w:val="20"/>
          <w:szCs w:val="20"/>
        </w:rPr>
      </w:pPr>
      <w:r w:rsidDel="00000000" w:rsidR="00000000" w:rsidRPr="00000000">
        <w:rPr>
          <w:b w:val="1"/>
          <w:bCs w:val="1"/>
          <w:color w:val="770e15"/>
          <w:sz w:val="20"/>
          <w:szCs w:val="20"/>
          <w:rtl w:val="0"/>
        </w:rPr>
        <w:t xml:space="preserve">9.8  Accessibility</w:t>
      </w:r>
    </w:p>
    <w:p w:rsidR="00000000" w:rsidDel="00000000" w:rsidP="00000000" w:rsidRDefault="00000000" w:rsidRPr="00000000" w14:paraId="000001D6">
      <w:pPr>
        <w:numPr>
          <w:ilvl w:val="0"/>
          <w:numId w:val="6"/>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WCAG 2.1 AA minimum compliance</w:t>
      </w:r>
    </w:p>
    <w:p w:rsidR="00000000" w:rsidDel="00000000" w:rsidP="00000000" w:rsidRDefault="00000000" w:rsidRPr="00000000" w14:paraId="000001D7">
      <w:pPr>
        <w:numPr>
          <w:ilvl w:val="0"/>
          <w:numId w:val="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Keyboard navigation throughout</w:t>
      </w:r>
    </w:p>
    <w:p w:rsidR="00000000" w:rsidDel="00000000" w:rsidP="00000000" w:rsidRDefault="00000000" w:rsidRPr="00000000" w14:paraId="000001D8">
      <w:pPr>
        <w:numPr>
          <w:ilvl w:val="0"/>
          <w:numId w:val="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Screen reader compatible — semantic HTML, ARIA labels</w:t>
      </w:r>
    </w:p>
    <w:p w:rsidR="00000000" w:rsidDel="00000000" w:rsidP="00000000" w:rsidRDefault="00000000" w:rsidRPr="00000000" w14:paraId="000001D9">
      <w:pPr>
        <w:numPr>
          <w:ilvl w:val="0"/>
          <w:numId w:val="6"/>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Colour contrast ratios — all text meets minimum 4.5:1</w:t>
      </w:r>
    </w:p>
    <w:p w:rsidR="00000000" w:rsidDel="00000000" w:rsidP="00000000" w:rsidRDefault="00000000" w:rsidRPr="00000000" w14:paraId="000001DA">
      <w:pPr>
        <w:numPr>
          <w:ilvl w:val="0"/>
          <w:numId w:val="6"/>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Focus states visible on all interactive elements</w:t>
      </w:r>
    </w:p>
    <w:p w:rsidR="00000000" w:rsidDel="00000000" w:rsidP="00000000" w:rsidRDefault="00000000" w:rsidRPr="00000000" w14:paraId="000001DB">
      <w:pPr>
        <w:spacing w:after="40" w:lineRule="auto"/>
        <w:rPr>
          <w:b w:val="1"/>
          <w:bCs w:val="1"/>
          <w:color w:val="770e15"/>
          <w:sz w:val="20"/>
          <w:szCs w:val="20"/>
        </w:rPr>
      </w:pPr>
      <w:r w:rsidDel="00000000" w:rsidR="00000000" w:rsidRPr="00000000">
        <w:rPr>
          <w:b w:val="1"/>
          <w:bCs w:val="1"/>
          <w:color w:val="770e15"/>
          <w:sz w:val="20"/>
          <w:szCs w:val="20"/>
          <w:rtl w:val="0"/>
        </w:rPr>
        <w:t xml:space="preserve">9.9  Security</w:t>
      </w:r>
    </w:p>
    <w:p w:rsidR="00000000" w:rsidDel="00000000" w:rsidP="00000000" w:rsidRDefault="00000000" w:rsidRPr="00000000" w14:paraId="000001DC">
      <w:pPr>
        <w:numPr>
          <w:ilvl w:val="0"/>
          <w:numId w:val="8"/>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HTTPS everywhere — SSL certificate enforced</w:t>
      </w:r>
    </w:p>
    <w:p w:rsidR="00000000" w:rsidDel="00000000" w:rsidP="00000000" w:rsidRDefault="00000000" w:rsidRPr="00000000" w14:paraId="000001DD">
      <w:pPr>
        <w:numPr>
          <w:ilvl w:val="0"/>
          <w:numId w:val="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No mixed content warnings</w:t>
      </w:r>
    </w:p>
    <w:p w:rsidR="00000000" w:rsidDel="00000000" w:rsidP="00000000" w:rsidRDefault="00000000" w:rsidRPr="00000000" w14:paraId="000001DE">
      <w:pPr>
        <w:numPr>
          <w:ilvl w:val="0"/>
          <w:numId w:val="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Form data transmitted securely — never in URL parameters</w:t>
      </w:r>
    </w:p>
    <w:p w:rsidR="00000000" w:rsidDel="00000000" w:rsidP="00000000" w:rsidRDefault="00000000" w:rsidRPr="00000000" w14:paraId="000001DF">
      <w:pPr>
        <w:numPr>
          <w:ilvl w:val="0"/>
          <w:numId w:val="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GDPR-compliant data handling — privacy policy, consent for forms</w:t>
      </w:r>
    </w:p>
    <w:p w:rsidR="00000000" w:rsidDel="00000000" w:rsidP="00000000" w:rsidRDefault="00000000" w:rsidRPr="00000000" w14:paraId="000001E0">
      <w:pPr>
        <w:numPr>
          <w:ilvl w:val="0"/>
          <w:numId w:val="8"/>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Regular security updates — CMS plugins and dependencies</w:t>
      </w:r>
    </w:p>
    <w:p w:rsidR="00000000" w:rsidDel="00000000" w:rsidP="00000000" w:rsidRDefault="00000000" w:rsidRPr="00000000" w14:paraId="000001E1">
      <w:pPr>
        <w:spacing w:after="40" w:lineRule="auto"/>
        <w:rPr>
          <w:b w:val="1"/>
          <w:bCs w:val="1"/>
          <w:color w:val="770e15"/>
          <w:sz w:val="20"/>
          <w:szCs w:val="20"/>
        </w:rPr>
      </w:pPr>
      <w:r w:rsidDel="00000000" w:rsidR="00000000" w:rsidRPr="00000000">
        <w:rPr>
          <w:b w:val="1"/>
          <w:bCs w:val="1"/>
          <w:color w:val="770e15"/>
          <w:sz w:val="20"/>
          <w:szCs w:val="20"/>
          <w:rtl w:val="0"/>
        </w:rPr>
        <w:t xml:space="preserve">9.10  Integrations (Phase 1 + 2)</w:t>
      </w:r>
    </w:p>
    <w:tbl>
      <w:tblPr>
        <w:tblStyle w:val="Table30"/>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E2">
            <w:pPr>
              <w:rPr>
                <w:b w:val="1"/>
                <w:bCs w:val="1"/>
                <w:color w:val="212121"/>
                <w:sz w:val="15"/>
                <w:szCs w:val="15"/>
              </w:rPr>
            </w:pPr>
            <w:r w:rsidDel="00000000" w:rsidR="00000000" w:rsidRPr="00000000">
              <w:rPr>
                <w:b w:val="1"/>
                <w:bCs w:val="1"/>
                <w:color w:val="212121"/>
                <w:sz w:val="15"/>
                <w:szCs w:val="15"/>
                <w:rtl w:val="0"/>
              </w:rPr>
              <w:t xml:space="preserve">Integration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3">
            <w:pPr>
              <w:rPr>
                <w:color w:val="212121"/>
                <w:sz w:val="15"/>
                <w:szCs w:val="15"/>
              </w:rPr>
            </w:pPr>
            <w:r w:rsidDel="00000000" w:rsidR="00000000" w:rsidRPr="00000000">
              <w:rPr>
                <w:color w:val="212121"/>
                <w:sz w:val="15"/>
                <w:szCs w:val="15"/>
                <w:rtl w:val="0"/>
              </w:rPr>
              <w:t xml:space="preserve">Phase</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4">
            <w:pPr>
              <w:rPr>
                <w:b w:val="1"/>
                <w:bCs w:val="1"/>
                <w:color w:val="212121"/>
                <w:sz w:val="15"/>
                <w:szCs w:val="15"/>
              </w:rPr>
            </w:pPr>
            <w:r w:rsidDel="00000000" w:rsidR="00000000" w:rsidRPr="00000000">
              <w:rPr>
                <w:b w:val="1"/>
                <w:bCs w:val="1"/>
                <w:color w:val="212121"/>
                <w:sz w:val="15"/>
                <w:szCs w:val="15"/>
                <w:rtl w:val="0"/>
              </w:rPr>
              <w:t xml:space="preserve">Email service (form notifications)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5">
            <w:pPr>
              <w:rPr>
                <w:color w:val="212121"/>
                <w:sz w:val="15"/>
                <w:szCs w:val="15"/>
              </w:rPr>
            </w:pPr>
            <w:r w:rsidDel="00000000" w:rsidR="00000000" w:rsidRPr="00000000">
              <w:rPr>
                <w:color w:val="212121"/>
                <w:sz w:val="15"/>
                <w:szCs w:val="15"/>
                <w:rtl w:val="0"/>
              </w:rPr>
              <w:t xml:space="preserve">Phase 1</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E6">
            <w:pPr>
              <w:rPr>
                <w:b w:val="1"/>
                <w:bCs w:val="1"/>
                <w:color w:val="212121"/>
                <w:sz w:val="15"/>
                <w:szCs w:val="15"/>
              </w:rPr>
            </w:pPr>
            <w:r w:rsidDel="00000000" w:rsidR="00000000" w:rsidRPr="00000000">
              <w:rPr>
                <w:b w:val="1"/>
                <w:bCs w:val="1"/>
                <w:color w:val="212121"/>
                <w:sz w:val="15"/>
                <w:szCs w:val="15"/>
                <w:rtl w:val="0"/>
              </w:rPr>
              <w:t xml:space="preserve">Google Maps embed (Contact page)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7">
            <w:pPr>
              <w:rPr>
                <w:color w:val="212121"/>
                <w:sz w:val="15"/>
                <w:szCs w:val="15"/>
              </w:rPr>
            </w:pPr>
            <w:r w:rsidDel="00000000" w:rsidR="00000000" w:rsidRPr="00000000">
              <w:rPr>
                <w:color w:val="212121"/>
                <w:sz w:val="15"/>
                <w:szCs w:val="15"/>
                <w:rtl w:val="0"/>
              </w:rPr>
              <w:t xml:space="preserve">Phase 1</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8">
            <w:pPr>
              <w:rPr>
                <w:b w:val="1"/>
                <w:bCs w:val="1"/>
                <w:color w:val="212121"/>
                <w:sz w:val="15"/>
                <w:szCs w:val="15"/>
              </w:rPr>
            </w:pPr>
            <w:r w:rsidDel="00000000" w:rsidR="00000000" w:rsidRPr="00000000">
              <w:rPr>
                <w:b w:val="1"/>
                <w:bCs w:val="1"/>
                <w:color w:val="212121"/>
                <w:sz w:val="15"/>
                <w:szCs w:val="15"/>
                <w:rtl w:val="0"/>
              </w:rPr>
              <w:t xml:space="preserve">Google Analytics 4</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9">
            <w:pPr>
              <w:rPr>
                <w:color w:val="212121"/>
                <w:sz w:val="15"/>
                <w:szCs w:val="15"/>
              </w:rPr>
            </w:pPr>
            <w:r w:rsidDel="00000000" w:rsidR="00000000" w:rsidRPr="00000000">
              <w:rPr>
                <w:color w:val="212121"/>
                <w:sz w:val="15"/>
                <w:szCs w:val="15"/>
                <w:rtl w:val="0"/>
              </w:rPr>
              <w:t xml:space="preserve">Phase 1</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EA">
            <w:pPr>
              <w:rPr>
                <w:b w:val="1"/>
                <w:bCs w:val="1"/>
                <w:color w:val="212121"/>
                <w:sz w:val="15"/>
                <w:szCs w:val="15"/>
              </w:rPr>
            </w:pPr>
            <w:r w:rsidDel="00000000" w:rsidR="00000000" w:rsidRPr="00000000">
              <w:rPr>
                <w:b w:val="1"/>
                <w:bCs w:val="1"/>
                <w:color w:val="212121"/>
                <w:sz w:val="15"/>
                <w:szCs w:val="15"/>
                <w:rtl w:val="0"/>
              </w:rPr>
              <w:t xml:space="preserve">Social media links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B">
            <w:pPr>
              <w:rPr>
                <w:color w:val="212121"/>
                <w:sz w:val="15"/>
                <w:szCs w:val="15"/>
              </w:rPr>
            </w:pPr>
            <w:r w:rsidDel="00000000" w:rsidR="00000000" w:rsidRPr="00000000">
              <w:rPr>
                <w:color w:val="212121"/>
                <w:sz w:val="15"/>
                <w:szCs w:val="15"/>
                <w:rtl w:val="0"/>
              </w:rPr>
              <w:t xml:space="preserve">Phase 1</w:t>
            </w:r>
          </w:p>
        </w:tc>
      </w:tr>
      <w:tr>
        <w:trPr>
          <w:cantSplit w:val="0"/>
          <w:trHeight w:val="55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C">
            <w:pPr>
              <w:rPr>
                <w:b w:val="1"/>
                <w:bCs w:val="1"/>
                <w:color w:val="212121"/>
                <w:sz w:val="15"/>
                <w:szCs w:val="15"/>
              </w:rPr>
            </w:pPr>
            <w:r w:rsidDel="00000000" w:rsidR="00000000" w:rsidRPr="00000000">
              <w:rPr>
                <w:b w:val="1"/>
                <w:bCs w:val="1"/>
                <w:color w:val="212121"/>
                <w:sz w:val="15"/>
                <w:szCs w:val="15"/>
                <w:rtl w:val="0"/>
              </w:rPr>
              <w:t xml:space="preserve">YouTube embed (Gallery / performance clips)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D">
            <w:pPr>
              <w:rPr>
                <w:color w:val="212121"/>
                <w:sz w:val="15"/>
                <w:szCs w:val="15"/>
              </w:rPr>
            </w:pPr>
            <w:r w:rsidDel="00000000" w:rsidR="00000000" w:rsidRPr="00000000">
              <w:rPr>
                <w:color w:val="212121"/>
                <w:sz w:val="15"/>
                <w:szCs w:val="15"/>
                <w:rtl w:val="0"/>
              </w:rPr>
              <w:t xml:space="preserve">Phase 1</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EE">
            <w:pPr>
              <w:rPr>
                <w:b w:val="1"/>
                <w:bCs w:val="1"/>
                <w:color w:val="212121"/>
                <w:sz w:val="15"/>
                <w:szCs w:val="15"/>
              </w:rPr>
            </w:pPr>
            <w:r w:rsidDel="00000000" w:rsidR="00000000" w:rsidRPr="00000000">
              <w:rPr>
                <w:b w:val="1"/>
                <w:bCs w:val="1"/>
                <w:color w:val="212121"/>
                <w:sz w:val="15"/>
                <w:szCs w:val="15"/>
                <w:rtl w:val="0"/>
              </w:rPr>
              <w:t xml:space="preserve">CRM for admissions lead tracking</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F">
            <w:pPr>
              <w:rPr>
                <w:color w:val="212121"/>
                <w:sz w:val="15"/>
                <w:szCs w:val="15"/>
              </w:rPr>
            </w:pPr>
            <w:r w:rsidDel="00000000" w:rsidR="00000000" w:rsidRPr="00000000">
              <w:rPr>
                <w:color w:val="212121"/>
                <w:sz w:val="15"/>
                <w:szCs w:val="15"/>
                <w:rtl w:val="0"/>
              </w:rPr>
              <w:t xml:space="preserve">Phase 2</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0">
            <w:pPr>
              <w:rPr>
                <w:b w:val="1"/>
                <w:bCs w:val="1"/>
                <w:color w:val="212121"/>
                <w:sz w:val="15"/>
                <w:szCs w:val="15"/>
              </w:rPr>
            </w:pPr>
            <w:r w:rsidDel="00000000" w:rsidR="00000000" w:rsidRPr="00000000">
              <w:rPr>
                <w:b w:val="1"/>
                <w:bCs w:val="1"/>
                <w:color w:val="212121"/>
                <w:sz w:val="15"/>
                <w:szCs w:val="15"/>
                <w:rtl w:val="0"/>
              </w:rPr>
              <w:t xml:space="preserve">Online payment gateway (fees)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1">
            <w:pPr>
              <w:rPr>
                <w:color w:val="212121"/>
                <w:sz w:val="15"/>
                <w:szCs w:val="15"/>
              </w:rPr>
            </w:pPr>
            <w:r w:rsidDel="00000000" w:rsidR="00000000" w:rsidRPr="00000000">
              <w:rPr>
                <w:color w:val="212121"/>
                <w:sz w:val="15"/>
                <w:szCs w:val="15"/>
                <w:rtl w:val="0"/>
              </w:rPr>
              <w:t xml:space="preserve">Phase 2</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1F2">
            <w:pPr>
              <w:rPr>
                <w:b w:val="1"/>
                <w:bCs w:val="1"/>
                <w:color w:val="212121"/>
                <w:sz w:val="15"/>
                <w:szCs w:val="15"/>
              </w:rPr>
            </w:pPr>
            <w:r w:rsidDel="00000000" w:rsidR="00000000" w:rsidRPr="00000000">
              <w:rPr>
                <w:b w:val="1"/>
                <w:bCs w:val="1"/>
                <w:color w:val="212121"/>
                <w:sz w:val="15"/>
                <w:szCs w:val="15"/>
                <w:rtl w:val="0"/>
              </w:rPr>
              <w:t xml:space="preserve">Event ticketing integration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3">
            <w:pPr>
              <w:rPr>
                <w:color w:val="212121"/>
                <w:sz w:val="15"/>
                <w:szCs w:val="15"/>
              </w:rPr>
            </w:pPr>
            <w:r w:rsidDel="00000000" w:rsidR="00000000" w:rsidRPr="00000000">
              <w:rPr>
                <w:color w:val="212121"/>
                <w:sz w:val="15"/>
                <w:szCs w:val="15"/>
                <w:rtl w:val="0"/>
              </w:rPr>
              <w:t xml:space="preserve">Phase 2</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4">
            <w:pPr>
              <w:rPr>
                <w:b w:val="1"/>
                <w:bCs w:val="1"/>
                <w:color w:val="212121"/>
                <w:sz w:val="15"/>
                <w:szCs w:val="15"/>
              </w:rPr>
            </w:pPr>
            <w:r w:rsidDel="00000000" w:rsidR="00000000" w:rsidRPr="00000000">
              <w:rPr>
                <w:b w:val="1"/>
                <w:bCs w:val="1"/>
                <w:color w:val="212121"/>
                <w:sz w:val="15"/>
                <w:szCs w:val="15"/>
                <w:rtl w:val="0"/>
              </w:rPr>
              <w:t xml:space="preserve">Live chat / WhatsApp widget</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5">
            <w:pPr>
              <w:rPr>
                <w:color w:val="212121"/>
                <w:sz w:val="15"/>
                <w:szCs w:val="15"/>
              </w:rPr>
            </w:pPr>
            <w:r w:rsidDel="00000000" w:rsidR="00000000" w:rsidRPr="00000000">
              <w:rPr>
                <w:color w:val="212121"/>
                <w:sz w:val="15"/>
                <w:szCs w:val="15"/>
                <w:rtl w:val="0"/>
              </w:rPr>
              <w:t xml:space="preserve">Phase 2</w:t>
            </w:r>
          </w:p>
        </w:tc>
      </w:tr>
    </w:tbl>
    <w:p w:rsidR="00000000" w:rsidDel="00000000" w:rsidP="00000000" w:rsidRDefault="00000000" w:rsidRPr="00000000" w14:paraId="000001F6">
      <w:pPr>
        <w:spacing w:after="40" w:lineRule="auto"/>
        <w:rPr>
          <w:b w:val="1"/>
          <w:bCs w:val="1"/>
          <w:color w:val="770e15"/>
          <w:sz w:val="14"/>
          <w:szCs w:val="14"/>
        </w:rPr>
      </w:pPr>
      <w:r w:rsidDel="00000000" w:rsidR="00000000" w:rsidRPr="00000000">
        <w:rPr>
          <w:b w:val="1"/>
          <w:bCs w:val="1"/>
          <w:color w:val="770e15"/>
          <w:sz w:val="14"/>
          <w:szCs w:val="14"/>
          <w:rtl w:val="0"/>
        </w:rPr>
        <w:t xml:space="preserve">SECTION 10</w:t>
      </w:r>
    </w:p>
    <w:p w:rsidR="00000000" w:rsidDel="00000000" w:rsidP="00000000" w:rsidRDefault="00000000" w:rsidRPr="00000000" w14:paraId="000001F7">
      <w:pPr>
        <w:spacing w:after="100" w:lineRule="auto"/>
        <w:rPr>
          <w:b w:val="1"/>
          <w:bCs w:val="1"/>
          <w:color w:val="212121"/>
          <w:sz w:val="30"/>
          <w:szCs w:val="30"/>
        </w:rPr>
      </w:pPr>
      <w:r w:rsidDel="00000000" w:rsidR="00000000" w:rsidRPr="00000000">
        <w:rPr>
          <w:b w:val="1"/>
          <w:bCs w:val="1"/>
          <w:color w:val="212121"/>
          <w:sz w:val="30"/>
          <w:szCs w:val="30"/>
          <w:rtl w:val="0"/>
        </w:rPr>
        <w:t xml:space="preserve">Success Criteria</w:t>
      </w:r>
    </w:p>
    <w:p w:rsidR="00000000" w:rsidDel="00000000" w:rsidP="00000000" w:rsidRDefault="00000000" w:rsidRPr="00000000" w14:paraId="000001F8">
      <w:pPr>
        <w:spacing w:after="100" w:lineRule="auto"/>
        <w:rPr>
          <w:b w:val="1"/>
          <w:bCs w:val="1"/>
          <w:color w:val="770e15"/>
          <w:sz w:val="20"/>
          <w:szCs w:val="20"/>
        </w:rPr>
      </w:pPr>
      <w:r w:rsidDel="00000000" w:rsidR="00000000" w:rsidRPr="00000000">
        <w:rPr>
          <w:b w:val="1"/>
          <w:bCs w:val="1"/>
          <w:color w:val="770e15"/>
          <w:sz w:val="20"/>
          <w:szCs w:val="20"/>
          <w:rtl w:val="0"/>
        </w:rPr>
        <w:t xml:space="preserve">10.1  Launch Readiness Criteria</w:t>
      </w:r>
    </w:p>
    <w:p w:rsidR="00000000" w:rsidDel="00000000" w:rsidP="00000000" w:rsidRDefault="00000000" w:rsidRPr="00000000" w14:paraId="000001F9">
      <w:pPr>
        <w:spacing w:after="100" w:lineRule="auto"/>
        <w:rPr>
          <w:b w:val="1"/>
          <w:bCs w:val="1"/>
          <w:color w:val="212121"/>
          <w:sz w:val="16"/>
          <w:szCs w:val="16"/>
        </w:rPr>
      </w:pPr>
      <w:r w:rsidDel="00000000" w:rsidR="00000000" w:rsidRPr="00000000">
        <w:rPr>
          <w:b w:val="1"/>
          <w:bCs w:val="1"/>
          <w:color w:val="212121"/>
          <w:sz w:val="16"/>
          <w:szCs w:val="16"/>
          <w:rtl w:val="0"/>
        </w:rPr>
        <w:t xml:space="preserve">The website is considered launch-ready when all of the following are verified:</w:t>
      </w:r>
    </w:p>
    <w:p w:rsidR="00000000" w:rsidDel="00000000" w:rsidP="00000000" w:rsidRDefault="00000000" w:rsidRPr="00000000" w14:paraId="000001FA">
      <w:pPr>
        <w:numPr>
          <w:ilvl w:val="0"/>
          <w:numId w:val="13"/>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All Tier 1 pages are live and fully populated with real content</w:t>
      </w:r>
    </w:p>
    <w:p w:rsidR="00000000" w:rsidDel="00000000" w:rsidP="00000000" w:rsidRDefault="00000000" w:rsidRPr="00000000" w14:paraId="000001FB">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forms are functional and submission notifications are confirmed</w:t>
      </w:r>
    </w:p>
    <w:p w:rsidR="00000000" w:rsidDel="00000000" w:rsidP="00000000" w:rsidRDefault="00000000" w:rsidRPr="00000000" w14:paraId="000001FC">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Mobile experience passes manual QA on iOS Safari and Android Chrome</w:t>
      </w:r>
    </w:p>
    <w:p w:rsidR="00000000" w:rsidDel="00000000" w:rsidP="00000000" w:rsidRDefault="00000000" w:rsidRPr="00000000" w14:paraId="000001FD">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Page load speed &lt; 3s on 4G mobile (verified via PageSpeed Insights)</w:t>
      </w:r>
    </w:p>
    <w:p w:rsidR="00000000" w:rsidDel="00000000" w:rsidP="00000000" w:rsidRDefault="00000000" w:rsidRPr="00000000" w14:paraId="000001FE">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Core Web Vitals: all green in Google Search Console</w:t>
      </w:r>
    </w:p>
    <w:p w:rsidR="00000000" w:rsidDel="00000000" w:rsidP="00000000" w:rsidRDefault="00000000" w:rsidRPr="00000000" w14:paraId="000001FF">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No broken links, 404s on linked pages, or missing images</w:t>
      </w:r>
    </w:p>
    <w:p w:rsidR="00000000" w:rsidDel="00000000" w:rsidP="00000000" w:rsidRDefault="00000000" w:rsidRPr="00000000" w14:paraId="00000200">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Analytics tracking verified: pageviews, form submissions, and CTA clicks recording</w:t>
      </w:r>
    </w:p>
    <w:p w:rsidR="00000000" w:rsidDel="00000000" w:rsidP="00000000" w:rsidRDefault="00000000" w:rsidRPr="00000000" w14:paraId="00000201">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SEO: all meta tags, OG tags, sitemap, robots.txt verified</w:t>
      </w:r>
    </w:p>
    <w:p w:rsidR="00000000" w:rsidDel="00000000" w:rsidP="00000000" w:rsidRDefault="00000000" w:rsidRPr="00000000" w14:paraId="00000202">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SSL certificate active and no mixed content warnings</w:t>
      </w:r>
    </w:p>
    <w:p w:rsidR="00000000" w:rsidDel="00000000" w:rsidP="00000000" w:rsidRDefault="00000000" w:rsidRPr="00000000" w14:paraId="00000203">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Accessibility: keyboard navigation functional, no critical WCAG failures</w:t>
      </w:r>
    </w:p>
    <w:p w:rsidR="00000000" w:rsidDel="00000000" w:rsidP="00000000" w:rsidRDefault="00000000" w:rsidRPr="00000000" w14:paraId="00000204">
      <w:pPr>
        <w:numPr>
          <w:ilvl w:val="0"/>
          <w:numId w:val="13"/>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Bengali text renders correctly across all browsers and devices</w:t>
      </w:r>
    </w:p>
    <w:p w:rsidR="00000000" w:rsidDel="00000000" w:rsidP="00000000" w:rsidRDefault="00000000" w:rsidRPr="00000000" w14:paraId="00000205">
      <w:pPr>
        <w:numPr>
          <w:ilvl w:val="0"/>
          <w:numId w:val="13"/>
        </w:numPr>
        <w:spacing w:after="280" w:before="0" w:beforeAutospacing="0" w:lineRule="auto"/>
        <w:ind w:left="720" w:hanging="360"/>
        <w:rPr>
          <w:color w:val="212121"/>
          <w:sz w:val="16"/>
          <w:szCs w:val="16"/>
        </w:rPr>
      </w:pPr>
      <w:r w:rsidDel="00000000" w:rsidR="00000000" w:rsidRPr="00000000">
        <w:rPr>
          <w:rFonts w:ascii="Arial Unicode MS" w:cs="Arial Unicode MS" w:eastAsia="Arial Unicode MS" w:hAnsi="Arial Unicode MS"/>
          <w:color w:val="212121"/>
          <w:sz w:val="16"/>
          <w:szCs w:val="16"/>
          <w:rtl w:val="0"/>
        </w:rPr>
        <w:t xml:space="preserve">Admissions form tested end-to-end: submission → notification → auto-reply</w:t>
      </w:r>
    </w:p>
    <w:p w:rsidR="00000000" w:rsidDel="00000000" w:rsidP="00000000" w:rsidRDefault="00000000" w:rsidRPr="00000000" w14:paraId="00000206">
      <w:pPr>
        <w:spacing w:after="40" w:lineRule="auto"/>
        <w:rPr>
          <w:b w:val="1"/>
          <w:bCs w:val="1"/>
          <w:color w:val="770e15"/>
          <w:sz w:val="20"/>
          <w:szCs w:val="20"/>
        </w:rPr>
      </w:pPr>
      <w:r w:rsidDel="00000000" w:rsidR="00000000" w:rsidRPr="00000000">
        <w:rPr>
          <w:b w:val="1"/>
          <w:bCs w:val="1"/>
          <w:color w:val="770e15"/>
          <w:sz w:val="20"/>
          <w:szCs w:val="20"/>
          <w:rtl w:val="0"/>
        </w:rPr>
        <w:t xml:space="preserve">10.2  Design Quality Criteria</w:t>
      </w:r>
    </w:p>
    <w:p w:rsidR="00000000" w:rsidDel="00000000" w:rsidP="00000000" w:rsidRDefault="00000000" w:rsidRPr="00000000" w14:paraId="00000207">
      <w:pPr>
        <w:spacing w:after="40" w:lineRule="auto"/>
        <w:rPr>
          <w:color w:val="212121"/>
          <w:sz w:val="16"/>
          <w:szCs w:val="16"/>
        </w:rPr>
      </w:pPr>
      <w:r w:rsidDel="00000000" w:rsidR="00000000" w:rsidRPr="00000000">
        <w:rPr>
          <w:color w:val="212121"/>
          <w:sz w:val="16"/>
          <w:szCs w:val="16"/>
          <w:rtl w:val="0"/>
        </w:rPr>
        <w:t xml:space="preserve">Before launch, design must pass the following subjective quality gates — reviewed by a senior decision maker:</w:t>
      </w:r>
    </w:p>
    <w:p w:rsidR="00000000" w:rsidDel="00000000" w:rsidP="00000000" w:rsidRDefault="00000000" w:rsidRPr="00000000" w14:paraId="00000208">
      <w:pPr>
        <w:numPr>
          <w:ilvl w:val="0"/>
          <w:numId w:val="15"/>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Three-second test: institution identity is clear within 3 seconds on homepage</w:t>
      </w:r>
    </w:p>
    <w:p w:rsidR="00000000" w:rsidDel="00000000" w:rsidP="00000000" w:rsidRDefault="00000000" w:rsidRPr="00000000" w14:paraId="00000209">
      <w:pPr>
        <w:numPr>
          <w:ilvl w:val="0"/>
          <w:numId w:val="1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Premium perception: site feels like a serious cultural institution, not a generic school</w:t>
      </w:r>
    </w:p>
    <w:p w:rsidR="00000000" w:rsidDel="00000000" w:rsidP="00000000" w:rsidRDefault="00000000" w:rsidRPr="00000000" w14:paraId="0000020A">
      <w:pPr>
        <w:numPr>
          <w:ilvl w:val="0"/>
          <w:numId w:val="1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Emotional resonance: at least one section makes the reviewer feel genuine desire to belong</w:t>
      </w:r>
    </w:p>
    <w:p w:rsidR="00000000" w:rsidDel="00000000" w:rsidP="00000000" w:rsidRDefault="00000000" w:rsidRPr="00000000" w14:paraId="0000020B">
      <w:pPr>
        <w:numPr>
          <w:ilvl w:val="0"/>
          <w:numId w:val="1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Cultural authenticity: Bengali cultural cues are present and feel deliberate, not decorative</w:t>
      </w:r>
    </w:p>
    <w:p w:rsidR="00000000" w:rsidDel="00000000" w:rsidP="00000000" w:rsidRDefault="00000000" w:rsidRPr="00000000" w14:paraId="0000020C">
      <w:pPr>
        <w:numPr>
          <w:ilvl w:val="0"/>
          <w:numId w:val="15"/>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Mobile delight: mobile experience feels like a premium app, not a compressed desktop</w:t>
      </w:r>
    </w:p>
    <w:p w:rsidR="00000000" w:rsidDel="00000000" w:rsidP="00000000" w:rsidRDefault="00000000" w:rsidRPr="00000000" w14:paraId="0000020D">
      <w:pPr>
        <w:numPr>
          <w:ilvl w:val="0"/>
          <w:numId w:val="15"/>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'Shock moments' are present and memorable — there are at least 2 sections that stop the scroll</w:t>
      </w:r>
    </w:p>
    <w:p w:rsidR="00000000" w:rsidDel="00000000" w:rsidP="00000000" w:rsidRDefault="00000000" w:rsidRPr="00000000" w14:paraId="0000020E">
      <w:pPr>
        <w:spacing w:after="40" w:lineRule="auto"/>
        <w:rPr>
          <w:b w:val="1"/>
          <w:bCs w:val="1"/>
          <w:color w:val="770e15"/>
          <w:sz w:val="20"/>
          <w:szCs w:val="20"/>
        </w:rPr>
      </w:pPr>
      <w:r w:rsidDel="00000000" w:rsidR="00000000" w:rsidRPr="00000000">
        <w:rPr>
          <w:b w:val="1"/>
          <w:bCs w:val="1"/>
          <w:color w:val="770e15"/>
          <w:sz w:val="20"/>
          <w:szCs w:val="20"/>
          <w:rtl w:val="0"/>
        </w:rPr>
        <w:t xml:space="preserve">10.3  Performance Benchmarks (90-Day Post-Launch)</w:t>
      </w:r>
    </w:p>
    <w:tbl>
      <w:tblPr>
        <w:tblStyle w:val="Table31"/>
        <w:tblW w:w="6765.0" w:type="dxa"/>
        <w:jc w:val="left"/>
        <w:tblLayout w:type="fixed"/>
        <w:tblLook w:val="0600"/>
      </w:tblPr>
      <w:tblGrid>
        <w:gridCol w:w="1950"/>
        <w:gridCol w:w="4815"/>
        <w:tblGridChange w:id="0">
          <w:tblGrid>
            <w:gridCol w:w="1950"/>
            <w:gridCol w:w="4815"/>
          </w:tblGrid>
        </w:tblGridChange>
      </w:tblGrid>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20F">
            <w:pPr>
              <w:rPr>
                <w:b w:val="1"/>
                <w:bCs w:val="1"/>
                <w:color w:val="212121"/>
                <w:sz w:val="15"/>
                <w:szCs w:val="15"/>
              </w:rPr>
            </w:pPr>
            <w:r w:rsidDel="00000000" w:rsidR="00000000" w:rsidRPr="00000000">
              <w:rPr>
                <w:b w:val="1"/>
                <w:bCs w:val="1"/>
                <w:color w:val="212121"/>
                <w:sz w:val="15"/>
                <w:szCs w:val="15"/>
                <w:rtl w:val="0"/>
              </w:rPr>
              <w:t xml:space="preserve">Metric</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0">
            <w:pPr>
              <w:rPr>
                <w:color w:val="212121"/>
                <w:sz w:val="15"/>
                <w:szCs w:val="15"/>
              </w:rPr>
            </w:pPr>
            <w:r w:rsidDel="00000000" w:rsidR="00000000" w:rsidRPr="00000000">
              <w:rPr>
                <w:color w:val="212121"/>
                <w:sz w:val="15"/>
                <w:szCs w:val="15"/>
                <w:rtl w:val="0"/>
              </w:rPr>
              <w:t xml:space="preserve">Target</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1">
            <w:pPr>
              <w:rPr>
                <w:b w:val="1"/>
                <w:bCs w:val="1"/>
                <w:color w:val="212121"/>
                <w:sz w:val="15"/>
                <w:szCs w:val="15"/>
              </w:rPr>
            </w:pPr>
            <w:r w:rsidDel="00000000" w:rsidR="00000000" w:rsidRPr="00000000">
              <w:rPr>
                <w:b w:val="1"/>
                <w:bCs w:val="1"/>
                <w:color w:val="212121"/>
                <w:sz w:val="15"/>
                <w:szCs w:val="15"/>
                <w:rtl w:val="0"/>
              </w:rPr>
              <w:t xml:space="preserve">Monthly Sessions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2">
            <w:pPr>
              <w:rPr>
                <w:color w:val="212121"/>
                <w:sz w:val="15"/>
                <w:szCs w:val="15"/>
              </w:rPr>
            </w:pPr>
            <w:r w:rsidDel="00000000" w:rsidR="00000000" w:rsidRPr="00000000">
              <w:rPr>
                <w:color w:val="212121"/>
                <w:sz w:val="15"/>
                <w:szCs w:val="15"/>
                <w:rtl w:val="0"/>
              </w:rPr>
              <w:t xml:space="preserve">Establish baseline; grow 20% MoM</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213">
            <w:pPr>
              <w:rPr>
                <w:b w:val="1"/>
                <w:bCs w:val="1"/>
                <w:color w:val="212121"/>
                <w:sz w:val="15"/>
                <w:szCs w:val="15"/>
              </w:rPr>
            </w:pPr>
            <w:r w:rsidDel="00000000" w:rsidR="00000000" w:rsidRPr="00000000">
              <w:rPr>
                <w:b w:val="1"/>
                <w:bCs w:val="1"/>
                <w:color w:val="212121"/>
                <w:sz w:val="15"/>
                <w:szCs w:val="15"/>
                <w:rtl w:val="0"/>
              </w:rPr>
              <w:t xml:space="preserve">Admissions Inquiries via Site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4">
            <w:pPr>
              <w:rPr>
                <w:color w:val="212121"/>
                <w:sz w:val="15"/>
                <w:szCs w:val="15"/>
              </w:rPr>
            </w:pPr>
            <w:r w:rsidDel="00000000" w:rsidR="00000000" w:rsidRPr="00000000">
              <w:rPr>
                <w:color w:val="212121"/>
                <w:sz w:val="15"/>
                <w:szCs w:val="15"/>
                <w:rtl w:val="0"/>
              </w:rPr>
              <w:t xml:space="preserve">Measurable — every inquiry tracked</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5">
            <w:pPr>
              <w:rPr>
                <w:b w:val="1"/>
                <w:bCs w:val="1"/>
                <w:color w:val="212121"/>
                <w:sz w:val="15"/>
                <w:szCs w:val="15"/>
              </w:rPr>
            </w:pPr>
            <w:r w:rsidDel="00000000" w:rsidR="00000000" w:rsidRPr="00000000">
              <w:rPr>
                <w:b w:val="1"/>
                <w:bCs w:val="1"/>
                <w:color w:val="212121"/>
                <w:sz w:val="15"/>
                <w:szCs w:val="15"/>
                <w:rtl w:val="0"/>
              </w:rPr>
              <w:t xml:space="preserve">Bounce Rate (Homepage)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6">
            <w:pPr>
              <w:rPr>
                <w:color w:val="212121"/>
                <w:sz w:val="15"/>
                <w:szCs w:val="15"/>
              </w:rPr>
            </w:pPr>
            <w:r w:rsidDel="00000000" w:rsidR="00000000" w:rsidRPr="00000000">
              <w:rPr>
                <w:color w:val="212121"/>
                <w:sz w:val="15"/>
                <w:szCs w:val="15"/>
                <w:rtl w:val="0"/>
              </w:rPr>
              <w:t xml:space="preserve">&lt; 55%</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217">
            <w:pPr>
              <w:rPr>
                <w:b w:val="1"/>
                <w:bCs w:val="1"/>
                <w:color w:val="212121"/>
                <w:sz w:val="15"/>
                <w:szCs w:val="15"/>
              </w:rPr>
            </w:pPr>
            <w:r w:rsidDel="00000000" w:rsidR="00000000" w:rsidRPr="00000000">
              <w:rPr>
                <w:b w:val="1"/>
                <w:bCs w:val="1"/>
                <w:color w:val="212121"/>
                <w:sz w:val="15"/>
                <w:szCs w:val="15"/>
                <w:rtl w:val="0"/>
              </w:rPr>
              <w:t xml:space="preserve">Average Session Duration</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8">
            <w:pPr>
              <w:rPr>
                <w:color w:val="212121"/>
                <w:sz w:val="15"/>
                <w:szCs w:val="15"/>
              </w:rPr>
            </w:pPr>
            <w:r w:rsidDel="00000000" w:rsidR="00000000" w:rsidRPr="00000000">
              <w:rPr>
                <w:color w:val="212121"/>
                <w:sz w:val="15"/>
                <w:szCs w:val="15"/>
                <w:rtl w:val="0"/>
              </w:rPr>
              <w:t xml:space="preserve">&gt; 2 minutes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9">
            <w:pPr>
              <w:rPr>
                <w:b w:val="1"/>
                <w:bCs w:val="1"/>
                <w:color w:val="212121"/>
                <w:sz w:val="15"/>
                <w:szCs w:val="15"/>
              </w:rPr>
            </w:pPr>
            <w:r w:rsidDel="00000000" w:rsidR="00000000" w:rsidRPr="00000000">
              <w:rPr>
                <w:b w:val="1"/>
                <w:bCs w:val="1"/>
                <w:color w:val="212121"/>
                <w:sz w:val="15"/>
                <w:szCs w:val="15"/>
                <w:rtl w:val="0"/>
              </w:rPr>
              <w:t xml:space="preserve">Mobile Traffic Share</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A">
            <w:pPr>
              <w:rPr>
                <w:color w:val="212121"/>
                <w:sz w:val="15"/>
                <w:szCs w:val="15"/>
              </w:rPr>
            </w:pPr>
            <w:r w:rsidDel="00000000" w:rsidR="00000000" w:rsidRPr="00000000">
              <w:rPr>
                <w:color w:val="212121"/>
                <w:sz w:val="15"/>
                <w:szCs w:val="15"/>
                <w:rtl w:val="0"/>
              </w:rPr>
              <w:t xml:space="preserve">&gt; 55%</w:t>
            </w:r>
          </w:p>
        </w:tc>
      </w:tr>
      <w:tr>
        <w:trPr>
          <w:cantSplit w:val="0"/>
          <w:trHeight w:val="465" w:hRule="atLeast"/>
          <w:tblHeader w:val="0"/>
        </w:trPr>
        <w:tc>
          <w:tcPr>
            <w:tcBorders>
              <w:top w:color="cabdb0" w:space="0" w:sz="6" w:val="single"/>
              <w:left w:color="cabdb0" w:space="0" w:sz="6" w:val="single"/>
              <w:bottom w:color="cabdb0" w:space="0" w:sz="6" w:val="single"/>
              <w:right w:color="cabdb0" w:space="0" w:sz="6" w:val="single"/>
            </w:tcBorders>
            <w:shd w:fill="f2ece6" w:val="clear"/>
            <w:tcMar>
              <w:top w:w="60.0" w:type="dxa"/>
              <w:left w:w="60.0" w:type="dxa"/>
              <w:bottom w:w="60.0" w:type="dxa"/>
              <w:right w:w="60.0" w:type="dxa"/>
            </w:tcMar>
            <w:vAlign w:val="top"/>
          </w:tcPr>
          <w:p w:rsidR="00000000" w:rsidDel="00000000" w:rsidP="00000000" w:rsidRDefault="00000000" w:rsidRPr="00000000" w14:paraId="0000021B">
            <w:pPr>
              <w:rPr>
                <w:b w:val="1"/>
                <w:bCs w:val="1"/>
                <w:color w:val="212121"/>
                <w:sz w:val="15"/>
                <w:szCs w:val="15"/>
              </w:rPr>
            </w:pPr>
            <w:r w:rsidDel="00000000" w:rsidR="00000000" w:rsidRPr="00000000">
              <w:rPr>
                <w:b w:val="1"/>
                <w:bCs w:val="1"/>
                <w:color w:val="212121"/>
                <w:sz w:val="15"/>
                <w:szCs w:val="15"/>
                <w:rtl w:val="0"/>
              </w:rPr>
              <w:t xml:space="preserve">Organic Traffic (Blog, Phase 2)</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C">
            <w:pPr>
              <w:rPr>
                <w:color w:val="212121"/>
                <w:sz w:val="15"/>
                <w:szCs w:val="15"/>
              </w:rPr>
            </w:pPr>
            <w:r w:rsidDel="00000000" w:rsidR="00000000" w:rsidRPr="00000000">
              <w:rPr>
                <w:color w:val="212121"/>
                <w:sz w:val="15"/>
                <w:szCs w:val="15"/>
                <w:rtl w:val="0"/>
              </w:rPr>
              <w:t xml:space="preserve">First page impressions within 90 days of posts</w:t>
            </w:r>
          </w:p>
        </w:tc>
      </w:tr>
      <w:tr>
        <w:trPr>
          <w:cantSplit w:val="0"/>
          <w:trHeight w:val="300" w:hRule="atLeast"/>
          <w:tblHeader w:val="0"/>
        </w:trPr>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D">
            <w:pPr>
              <w:rPr>
                <w:b w:val="1"/>
                <w:bCs w:val="1"/>
                <w:color w:val="212121"/>
                <w:sz w:val="15"/>
                <w:szCs w:val="15"/>
              </w:rPr>
            </w:pPr>
            <w:r w:rsidDel="00000000" w:rsidR="00000000" w:rsidRPr="00000000">
              <w:rPr>
                <w:b w:val="1"/>
                <w:bCs w:val="1"/>
                <w:color w:val="212121"/>
                <w:sz w:val="15"/>
                <w:szCs w:val="15"/>
                <w:rtl w:val="0"/>
              </w:rPr>
              <w:t xml:space="preserve">Core Web Vitals</w:t>
            </w:r>
          </w:p>
        </w:tc>
        <w:tc>
          <w:tcPr>
            <w:tcBorders>
              <w:top w:color="cabdb0" w:space="0" w:sz="6" w:val="single"/>
              <w:left w:color="cabdb0" w:space="0" w:sz="6" w:val="single"/>
              <w:bottom w:color="cabdb0" w:space="0" w:sz="6" w:val="single"/>
              <w:right w:color="cabdb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1E">
            <w:pPr>
              <w:rPr>
                <w:color w:val="212121"/>
                <w:sz w:val="15"/>
                <w:szCs w:val="15"/>
              </w:rPr>
            </w:pPr>
            <w:r w:rsidDel="00000000" w:rsidR="00000000" w:rsidRPr="00000000">
              <w:rPr>
                <w:color w:val="212121"/>
                <w:sz w:val="15"/>
                <w:szCs w:val="15"/>
                <w:rtl w:val="0"/>
              </w:rPr>
              <w:t xml:space="preserve">All green — maintained post-launch</w:t>
            </w:r>
          </w:p>
        </w:tc>
      </w:tr>
    </w:tbl>
    <w:p w:rsidR="00000000" w:rsidDel="00000000" w:rsidP="00000000" w:rsidRDefault="00000000" w:rsidRPr="00000000" w14:paraId="0000021F">
      <w:pPr>
        <w:spacing w:after="40" w:lineRule="auto"/>
        <w:rPr>
          <w:b w:val="1"/>
          <w:bCs w:val="1"/>
          <w:color w:val="770e15"/>
          <w:sz w:val="20"/>
          <w:szCs w:val="20"/>
        </w:rPr>
      </w:pPr>
      <w:r w:rsidDel="00000000" w:rsidR="00000000" w:rsidRPr="00000000">
        <w:rPr>
          <w:b w:val="1"/>
          <w:bCs w:val="1"/>
          <w:color w:val="770e15"/>
          <w:sz w:val="20"/>
          <w:szCs w:val="20"/>
          <w:rtl w:val="0"/>
        </w:rPr>
        <w:t xml:space="preserve">10.4  Content Quality Standards</w:t>
      </w:r>
    </w:p>
    <w:p w:rsidR="00000000" w:rsidDel="00000000" w:rsidP="00000000" w:rsidRDefault="00000000" w:rsidRPr="00000000" w14:paraId="00000220">
      <w:pPr>
        <w:numPr>
          <w:ilvl w:val="0"/>
          <w:numId w:val="18"/>
        </w:numPr>
        <w:spacing w:after="0" w:afterAutospacing="0" w:before="240" w:lineRule="auto"/>
        <w:ind w:left="720" w:hanging="360"/>
        <w:rPr>
          <w:color w:val="212121"/>
          <w:sz w:val="16"/>
          <w:szCs w:val="16"/>
        </w:rPr>
      </w:pPr>
      <w:r w:rsidDel="00000000" w:rsidR="00000000" w:rsidRPr="00000000">
        <w:rPr>
          <w:color w:val="212121"/>
          <w:sz w:val="16"/>
          <w:szCs w:val="16"/>
          <w:rtl w:val="0"/>
        </w:rPr>
        <w:t xml:space="preserve">No placeholder text (Lorem Ipsum) anywhere in production</w:t>
      </w:r>
    </w:p>
    <w:p w:rsidR="00000000" w:rsidDel="00000000" w:rsidP="00000000" w:rsidRDefault="00000000" w:rsidRPr="00000000" w14:paraId="00000221">
      <w:pPr>
        <w:numPr>
          <w:ilvl w:val="0"/>
          <w:numId w:val="1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images: minimum 1200px wide, high resolution, culturally relevant</w:t>
      </w:r>
    </w:p>
    <w:p w:rsidR="00000000" w:rsidDel="00000000" w:rsidP="00000000" w:rsidRDefault="00000000" w:rsidRPr="00000000" w14:paraId="00000222">
      <w:pPr>
        <w:numPr>
          <w:ilvl w:val="0"/>
          <w:numId w:val="1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All copy: written in institutional register — authoritative but not cold</w:t>
      </w:r>
    </w:p>
    <w:p w:rsidR="00000000" w:rsidDel="00000000" w:rsidP="00000000" w:rsidRDefault="00000000" w:rsidRPr="00000000" w14:paraId="00000223">
      <w:pPr>
        <w:numPr>
          <w:ilvl w:val="0"/>
          <w:numId w:val="1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Bengali text: Unicode compliant, rendered in appropriate Bengali script font</w:t>
      </w:r>
    </w:p>
    <w:p w:rsidR="00000000" w:rsidDel="00000000" w:rsidP="00000000" w:rsidRDefault="00000000" w:rsidRPr="00000000" w14:paraId="00000224">
      <w:pPr>
        <w:numPr>
          <w:ilvl w:val="0"/>
          <w:numId w:val="18"/>
        </w:numPr>
        <w:spacing w:after="0" w:afterAutospacing="0" w:before="0" w:beforeAutospacing="0" w:lineRule="auto"/>
        <w:ind w:left="720" w:hanging="360"/>
        <w:rPr>
          <w:color w:val="212121"/>
          <w:sz w:val="16"/>
          <w:szCs w:val="16"/>
        </w:rPr>
      </w:pPr>
      <w:r w:rsidDel="00000000" w:rsidR="00000000" w:rsidRPr="00000000">
        <w:rPr>
          <w:color w:val="212121"/>
          <w:sz w:val="16"/>
          <w:szCs w:val="16"/>
          <w:rtl w:val="0"/>
        </w:rPr>
        <w:t xml:space="preserve">Faculty profiles: every active faculty member has a complete profile</w:t>
      </w:r>
    </w:p>
    <w:p w:rsidR="00000000" w:rsidDel="00000000" w:rsidP="00000000" w:rsidRDefault="00000000" w:rsidRPr="00000000" w14:paraId="00000225">
      <w:pPr>
        <w:numPr>
          <w:ilvl w:val="0"/>
          <w:numId w:val="18"/>
        </w:numPr>
        <w:spacing w:after="280" w:before="0" w:beforeAutospacing="0" w:lineRule="auto"/>
        <w:ind w:left="720" w:hanging="360"/>
        <w:rPr>
          <w:color w:val="212121"/>
          <w:sz w:val="16"/>
          <w:szCs w:val="16"/>
        </w:rPr>
      </w:pPr>
      <w:r w:rsidDel="00000000" w:rsidR="00000000" w:rsidRPr="00000000">
        <w:rPr>
          <w:color w:val="212121"/>
          <w:sz w:val="16"/>
          <w:szCs w:val="16"/>
          <w:rtl w:val="0"/>
        </w:rPr>
        <w:t xml:space="preserve">Programs: every discipline offered has a complete program entry</w:t>
      </w:r>
    </w:p>
    <w:p w:rsidR="00000000" w:rsidDel="00000000" w:rsidP="00000000" w:rsidRDefault="00000000" w:rsidRPr="00000000" w14:paraId="00000226">
      <w:pPr>
        <w:spacing w:after="40" w:lineRule="auto"/>
        <w:rPr>
          <w:b w:val="1"/>
          <w:bCs w:val="1"/>
          <w:color w:val="770e15"/>
          <w:sz w:val="20"/>
          <w:szCs w:val="20"/>
        </w:rPr>
      </w:pPr>
      <w:r w:rsidDel="00000000" w:rsidR="00000000" w:rsidRPr="00000000">
        <w:rPr>
          <w:b w:val="1"/>
          <w:bCs w:val="1"/>
          <w:color w:val="770e15"/>
          <w:sz w:val="20"/>
          <w:szCs w:val="20"/>
          <w:rtl w:val="0"/>
        </w:rPr>
        <w:t xml:space="preserve">10.5  Long-Term Success Definition</w:t>
      </w:r>
    </w:p>
    <w:p w:rsidR="00000000" w:rsidDel="00000000" w:rsidP="00000000" w:rsidRDefault="00000000" w:rsidRPr="00000000" w14:paraId="00000227">
      <w:pPr>
        <w:spacing w:after="40" w:lineRule="auto"/>
        <w:rPr>
          <w:color w:val="212121"/>
          <w:sz w:val="16"/>
          <w:szCs w:val="16"/>
        </w:rPr>
      </w:pPr>
      <w:r w:rsidDel="00000000" w:rsidR="00000000" w:rsidRPr="00000000">
        <w:rPr>
          <w:color w:val="212121"/>
          <w:sz w:val="16"/>
          <w:szCs w:val="16"/>
          <w:rtl w:val="0"/>
        </w:rPr>
        <w:t xml:space="preserve">The Kolkata Shrutijatak website will be considered a long-term success when it achieves the following:</w:t>
      </w:r>
    </w:p>
    <w:tbl>
      <w:tblPr>
        <w:tblStyle w:val="Table32"/>
        <w:tblW w:w="6765.0" w:type="dxa"/>
        <w:jc w:val="left"/>
        <w:tblLayout w:type="fixed"/>
        <w:tblLook w:val="0600"/>
      </w:tblPr>
      <w:tblGrid>
        <w:gridCol w:w="6765"/>
        <w:tblGridChange w:id="0">
          <w:tblGrid>
            <w:gridCol w:w="6765"/>
          </w:tblGrid>
        </w:tblGridChange>
      </w:tblGrid>
      <w:tr>
        <w:trPr>
          <w:cantSplit w:val="0"/>
          <w:trHeight w:val="2025" w:hRule="atLeast"/>
          <w:tblHeader w:val="0"/>
        </w:trPr>
        <w:tc>
          <w:tcPr>
            <w:tcBorders>
              <w:top w:color="770e15" w:space="0" w:sz="6" w:val="single"/>
              <w:left w:color="770e15" w:space="0" w:sz="18" w:val="single"/>
              <w:bottom w:color="770e15" w:space="0" w:sz="6" w:val="single"/>
              <w:right w:color="cabdb0" w:space="0" w:sz="6" w:val="single"/>
            </w:tcBorders>
            <w:shd w:fill="fcf6f2" w:val="clear"/>
            <w:tcMar>
              <w:top w:w="60.0" w:type="dxa"/>
              <w:left w:w="60.0" w:type="dxa"/>
              <w:bottom w:w="60.0" w:type="dxa"/>
              <w:right w:w="60.0" w:type="dxa"/>
            </w:tcMar>
            <w:vAlign w:val="top"/>
          </w:tcPr>
          <w:p w:rsidR="00000000" w:rsidDel="00000000" w:rsidP="00000000" w:rsidRDefault="00000000" w:rsidRPr="00000000" w14:paraId="00000228">
            <w:pPr>
              <w:spacing w:after="120" w:lineRule="auto"/>
              <w:rPr>
                <w:b w:val="1"/>
                <w:bCs w:val="1"/>
                <w:color w:val="770e15"/>
                <w:sz w:val="17"/>
                <w:szCs w:val="17"/>
              </w:rPr>
            </w:pPr>
            <w:r w:rsidDel="00000000" w:rsidR="00000000" w:rsidRPr="00000000">
              <w:rPr>
                <w:b w:val="1"/>
                <w:bCs w:val="1"/>
                <w:color w:val="770e15"/>
                <w:sz w:val="17"/>
                <w:szCs w:val="17"/>
                <w:rtl w:val="0"/>
              </w:rPr>
              <w:t xml:space="preserve">The Digital Institution Standard</w:t>
            </w:r>
          </w:p>
          <w:p w:rsidR="00000000" w:rsidDel="00000000" w:rsidP="00000000" w:rsidRDefault="00000000" w:rsidRPr="00000000" w14:paraId="00000229">
            <w:pPr>
              <w:spacing w:after="120" w:lineRule="auto"/>
              <w:rPr>
                <w:color w:val="212121"/>
                <w:sz w:val="15"/>
                <w:szCs w:val="15"/>
              </w:rPr>
            </w:pPr>
            <w:r w:rsidDel="00000000" w:rsidR="00000000" w:rsidRPr="00000000">
              <w:rPr>
                <w:color w:val="212121"/>
                <w:sz w:val="15"/>
                <w:szCs w:val="15"/>
                <w:rtl w:val="0"/>
              </w:rPr>
              <w:t xml:space="preserve">— The website becomes the definitive digital reference for Bengali cultural education — the first result a parent, student, or journalist finds when searching for formal Bengali arts training.</w:t>
            </w:r>
          </w:p>
          <w:p w:rsidR="00000000" w:rsidDel="00000000" w:rsidP="00000000" w:rsidRDefault="00000000" w:rsidRPr="00000000" w14:paraId="0000022A">
            <w:pPr>
              <w:spacing w:after="120" w:lineRule="auto"/>
              <w:rPr>
                <w:color w:val="212121"/>
                <w:sz w:val="15"/>
                <w:szCs w:val="15"/>
              </w:rPr>
            </w:pPr>
            <w:r w:rsidDel="00000000" w:rsidR="00000000" w:rsidRPr="00000000">
              <w:rPr>
                <w:color w:val="212121"/>
                <w:sz w:val="15"/>
                <w:szCs w:val="15"/>
                <w:rtl w:val="0"/>
              </w:rPr>
              <w:t xml:space="preserve">— Enrollment inquiries are consistently generated through the website without outbound marketing effort.</w:t>
            </w:r>
          </w:p>
          <w:p w:rsidR="00000000" w:rsidDel="00000000" w:rsidP="00000000" w:rsidRDefault="00000000" w:rsidRPr="00000000" w14:paraId="0000022B">
            <w:pPr>
              <w:spacing w:after="120" w:lineRule="auto"/>
              <w:rPr>
                <w:color w:val="212121"/>
                <w:sz w:val="15"/>
                <w:szCs w:val="15"/>
              </w:rPr>
            </w:pPr>
            <w:r w:rsidDel="00000000" w:rsidR="00000000" w:rsidRPr="00000000">
              <w:rPr>
                <w:color w:val="212121"/>
                <w:sz w:val="15"/>
                <w:szCs w:val="15"/>
                <w:rtl w:val="0"/>
              </w:rPr>
              <w:t xml:space="preserve">— The gallery and blog archive become a genuine cultural resource — referenced, shared, and cited by the Bengali arts community.</w:t>
            </w:r>
          </w:p>
          <w:p w:rsidR="00000000" w:rsidDel="00000000" w:rsidP="00000000" w:rsidRDefault="00000000" w:rsidRPr="00000000" w14:paraId="0000022C">
            <w:pPr>
              <w:rPr>
                <w:color w:val="212121"/>
                <w:sz w:val="15"/>
                <w:szCs w:val="15"/>
              </w:rPr>
            </w:pPr>
            <w:r w:rsidDel="00000000" w:rsidR="00000000" w:rsidRPr="00000000">
              <w:rPr>
                <w:color w:val="212121"/>
                <w:sz w:val="15"/>
                <w:szCs w:val="15"/>
                <w:rtl w:val="0"/>
              </w:rPr>
              <w:t xml:space="preserve">— The institution's digital presence is as prestigious as its physical presence.</w:t>
            </w:r>
          </w:p>
        </w:tc>
      </w:tr>
    </w:tbl>
    <w:p w:rsidR="00000000" w:rsidDel="00000000" w:rsidP="00000000" w:rsidRDefault="00000000" w:rsidRPr="00000000" w14:paraId="0000022D">
      <w:pPr>
        <w:spacing w:after="40" w:lineRule="auto"/>
        <w:rPr>
          <w:i w:val="1"/>
          <w:iCs w:val="1"/>
          <w:color w:val="878787"/>
          <w:sz w:val="15"/>
          <w:szCs w:val="15"/>
        </w:rPr>
      </w:pPr>
      <w:r w:rsidDel="00000000" w:rsidR="00000000" w:rsidRPr="00000000">
        <w:rPr>
          <w:i w:val="1"/>
          <w:iCs w:val="1"/>
          <w:color w:val="878787"/>
          <w:sz w:val="15"/>
          <w:szCs w:val="15"/>
          <w:rtl w:val="0"/>
        </w:rPr>
        <w:t xml:space="preserve">— End of Document —</w:t>
      </w:r>
    </w:p>
    <w:p w:rsidR="00000000" w:rsidDel="00000000" w:rsidP="00000000" w:rsidRDefault="00000000" w:rsidRPr="00000000" w14:paraId="0000022E">
      <w:pPr>
        <w:spacing w:after="40" w:lineRule="auto"/>
        <w:rPr>
          <w:color w:val="adadad"/>
          <w:sz w:val="14"/>
          <w:szCs w:val="14"/>
        </w:rPr>
      </w:pPr>
      <w:r w:rsidDel="00000000" w:rsidR="00000000" w:rsidRPr="00000000">
        <w:rPr>
          <w:color w:val="adadad"/>
          <w:sz w:val="14"/>
          <w:szCs w:val="14"/>
          <w:rtl w:val="0"/>
        </w:rPr>
        <w:t xml:space="preserve">Kolkata Shrutijatak · Product Requirements Document · v1.0 · May 2026</w:t>
      </w:r>
    </w:p>
    <w:p w:rsidR="00000000" w:rsidDel="00000000" w:rsidP="00000000" w:rsidRDefault="00000000" w:rsidRPr="00000000" w14:paraId="0000022F">
      <w:pPr>
        <w:spacing w:after="100" w:lineRule="auto"/>
        <w:rPr>
          <w:b w:val="1"/>
          <w:bCs w:val="1"/>
          <w:sz w:val="33"/>
          <w:szCs w:val="33"/>
        </w:rPr>
      </w:pPr>
      <w:r w:rsidDel="00000000" w:rsidR="00000000" w:rsidRPr="00000000">
        <w:rPr>
          <w:b w:val="1"/>
          <w:bCs w:val="1"/>
          <w:sz w:val="33"/>
          <w:szCs w:val="33"/>
          <w:rtl w:val="0"/>
        </w:rPr>
        <w:t xml:space="preserve">Kolkata Shrutijatak: Product Requirements Document (v1.1)</w:t>
      </w:r>
    </w:p>
    <w:p w:rsidR="00000000" w:rsidDel="00000000" w:rsidP="00000000" w:rsidRDefault="00000000" w:rsidRPr="00000000" w14:paraId="00000230">
      <w:pPr>
        <w:spacing w:after="260" w:lineRule="auto"/>
        <w:rPr>
          <w:sz w:val="24"/>
          <w:szCs w:val="24"/>
        </w:rPr>
      </w:pPr>
      <w:r w:rsidDel="00000000" w:rsidR="00000000" w:rsidRPr="00000000">
        <w:rPr>
          <w:sz w:val="24"/>
          <w:szCs w:val="24"/>
          <w:rtl w:val="0"/>
        </w:rPr>
        <w:t xml:space="preserve">Date: May 2026 | Status: Final for Design Phase | Theme: "The Digital Monument"</w:t>
      </w:r>
    </w:p>
    <w:p w:rsidR="00000000" w:rsidDel="00000000" w:rsidP="00000000" w:rsidRDefault="00000000" w:rsidRPr="00000000" w14:paraId="00000231">
      <w:pPr>
        <w:spacing w:after="100" w:lineRule="auto"/>
        <w:rPr>
          <w:b w:val="1"/>
          <w:bCs w:val="1"/>
          <w:sz w:val="30"/>
          <w:szCs w:val="30"/>
        </w:rPr>
      </w:pPr>
      <w:r w:rsidDel="00000000" w:rsidR="00000000" w:rsidRPr="00000000">
        <w:rPr>
          <w:b w:val="1"/>
          <w:bCs w:val="1"/>
          <w:sz w:val="30"/>
          <w:szCs w:val="30"/>
          <w:rtl w:val="0"/>
        </w:rPr>
        <w:t xml:space="preserve">01. Visual Language &amp; "Shock" Definitions</w:t>
      </w:r>
    </w:p>
    <w:p w:rsidR="00000000" w:rsidDel="00000000" w:rsidP="00000000" w:rsidRDefault="00000000" w:rsidRPr="00000000" w14:paraId="00000232">
      <w:pPr>
        <w:spacing w:after="260" w:lineRule="auto"/>
        <w:rPr>
          <w:i w:val="1"/>
          <w:iCs w:val="1"/>
          <w:sz w:val="24"/>
          <w:szCs w:val="24"/>
        </w:rPr>
      </w:pPr>
      <w:r w:rsidDel="00000000" w:rsidR="00000000" w:rsidRPr="00000000">
        <w:rPr>
          <w:i w:val="1"/>
          <w:iCs w:val="1"/>
          <w:sz w:val="24"/>
          <w:szCs w:val="24"/>
          <w:rtl w:val="0"/>
        </w:rPr>
        <w:t xml:space="preserve">The primary failure point of previous versions was the ambiguity of "futurism." These definitions now enforce a museum-quality aesthetic.</w:t>
      </w:r>
    </w:p>
    <w:p w:rsidR="00000000" w:rsidDel="00000000" w:rsidP="00000000" w:rsidRDefault="00000000" w:rsidRPr="00000000" w14:paraId="00000233">
      <w:pPr>
        <w:spacing w:after="100" w:lineRule="auto"/>
        <w:rPr>
          <w:b w:val="1"/>
          <w:bCs w:val="1"/>
          <w:sz w:val="24"/>
          <w:szCs w:val="24"/>
        </w:rPr>
      </w:pPr>
      <w:r w:rsidDel="00000000" w:rsidR="00000000" w:rsidRPr="00000000">
        <w:rPr>
          <w:b w:val="1"/>
          <w:bCs w:val="1"/>
          <w:sz w:val="24"/>
          <w:szCs w:val="24"/>
          <w:rtl w:val="0"/>
        </w:rPr>
        <w:t xml:space="preserve">1.1 Visual System Rules</w:t>
      </w:r>
    </w:p>
    <w:p w:rsidR="00000000" w:rsidDel="00000000" w:rsidP="00000000" w:rsidRDefault="00000000" w:rsidRPr="00000000" w14:paraId="00000234">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Negative Space:</w:t>
      </w:r>
      <w:r w:rsidDel="00000000" w:rsidR="00000000" w:rsidRPr="00000000">
        <w:rPr>
          <w:sz w:val="24"/>
          <w:szCs w:val="24"/>
          <w:rtl w:val="0"/>
        </w:rPr>
        <w:t xml:space="preserve"> 85% of the layout must use "White/Bone" or "Deep Charcoal" negative space to ensure an editorial, museum feel.</w:t>
      </w:r>
    </w:p>
    <w:p w:rsidR="00000000" w:rsidDel="00000000" w:rsidP="00000000" w:rsidRDefault="00000000" w:rsidRPr="00000000" w14:paraId="00000235">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Color Palette:</w:t>
      </w:r>
      <w:r w:rsidDel="00000000" w:rsidR="00000000" w:rsidRPr="00000000">
        <w:rPr>
          <w:sz w:val="24"/>
          <w:szCs w:val="24"/>
          <w:rtl w:val="0"/>
        </w:rPr>
        <w:t xml:space="preserve"> * </w:t>
      </w:r>
      <w:r w:rsidDel="00000000" w:rsidR="00000000" w:rsidRPr="00000000">
        <w:rPr>
          <w:b w:val="1"/>
          <w:bCs w:val="1"/>
          <w:sz w:val="24"/>
          <w:szCs w:val="24"/>
          <w:rtl w:val="0"/>
        </w:rPr>
        <w:t xml:space="preserve">Primary:</w:t>
      </w:r>
      <w:r w:rsidDel="00000000" w:rsidR="00000000" w:rsidRPr="00000000">
        <w:rPr>
          <w:sz w:val="24"/>
          <w:szCs w:val="24"/>
          <w:rtl w:val="0"/>
        </w:rPr>
        <w:t xml:space="preserve"> Crimson (Accent only for CTAs/links).</w:t>
      </w:r>
    </w:p>
    <w:p w:rsidR="00000000" w:rsidDel="00000000" w:rsidP="00000000" w:rsidRDefault="00000000" w:rsidRPr="00000000" w14:paraId="00000236">
      <w:pPr>
        <w:spacing w:after="100" w:lineRule="auto"/>
        <w:ind w:left="102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Base:</w:t>
      </w:r>
      <w:r w:rsidDel="00000000" w:rsidR="00000000" w:rsidRPr="00000000">
        <w:rPr>
          <w:sz w:val="24"/>
          <w:szCs w:val="24"/>
          <w:rtl w:val="0"/>
        </w:rPr>
        <w:t xml:space="preserve"> Charcoal Typography on Bone/Off-white backgrounds.</w:t>
      </w:r>
    </w:p>
    <w:p w:rsidR="00000000" w:rsidDel="00000000" w:rsidP="00000000" w:rsidRDefault="00000000" w:rsidRPr="00000000" w14:paraId="00000237">
      <w:pPr>
        <w:spacing w:after="100" w:lineRule="auto"/>
        <w:ind w:left="102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Accents:</w:t>
      </w:r>
      <w:r w:rsidDel="00000000" w:rsidR="00000000" w:rsidRPr="00000000">
        <w:rPr>
          <w:sz w:val="24"/>
          <w:szCs w:val="24"/>
          <w:rtl w:val="0"/>
        </w:rPr>
        <w:t xml:space="preserve"> Warm Gold for micro-details (borders, icons).</w:t>
      </w:r>
    </w:p>
    <w:p w:rsidR="00000000" w:rsidDel="00000000" w:rsidP="00000000" w:rsidRDefault="00000000" w:rsidRPr="00000000" w14:paraId="00000238">
      <w:pPr>
        <w:spacing w:after="26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Typography:</w:t>
      </w:r>
      <w:r w:rsidDel="00000000" w:rsidR="00000000" w:rsidRPr="00000000">
        <w:rPr>
          <w:sz w:val="24"/>
          <w:szCs w:val="24"/>
          <w:rtl w:val="0"/>
        </w:rPr>
        <w:t xml:space="preserve"> Editorial-grade Serif for Bengali/Headings; Ultra-clean Sans-serif for body text.</w:t>
      </w:r>
    </w:p>
    <w:p w:rsidR="00000000" w:rsidDel="00000000" w:rsidP="00000000" w:rsidRDefault="00000000" w:rsidRPr="00000000" w14:paraId="00000239">
      <w:pPr>
        <w:spacing w:after="100" w:lineRule="auto"/>
        <w:rPr>
          <w:b w:val="1"/>
          <w:bCs w:val="1"/>
          <w:sz w:val="24"/>
          <w:szCs w:val="24"/>
        </w:rPr>
      </w:pPr>
      <w:r w:rsidDel="00000000" w:rsidR="00000000" w:rsidRPr="00000000">
        <w:rPr>
          <w:b w:val="1"/>
          <w:bCs w:val="1"/>
          <w:sz w:val="24"/>
          <w:szCs w:val="24"/>
          <w:rtl w:val="0"/>
        </w:rPr>
        <w:t xml:space="preserve">1.2 Defining the "Shock Moments"</w:t>
      </w:r>
    </w:p>
    <w:p w:rsidR="00000000" w:rsidDel="00000000" w:rsidP="00000000" w:rsidRDefault="00000000" w:rsidRPr="00000000" w14:paraId="0000023A">
      <w:pPr>
        <w:spacing w:after="120" w:lineRule="auto"/>
        <w:rPr>
          <w:sz w:val="24"/>
          <w:szCs w:val="24"/>
        </w:rPr>
      </w:pPr>
      <w:r w:rsidDel="00000000" w:rsidR="00000000" w:rsidRPr="00000000">
        <w:rPr>
          <w:sz w:val="24"/>
          <w:szCs w:val="24"/>
          <w:rtl w:val="0"/>
        </w:rPr>
        <w:t xml:space="preserve">"Shock" does not mean glitch, neon, or complex animation. It means Impact through Scale and Quality.</w:t>
      </w:r>
    </w:p>
    <w:p w:rsidR="00000000" w:rsidDel="00000000" w:rsidP="00000000" w:rsidRDefault="00000000" w:rsidRPr="00000000" w14:paraId="0000023B">
      <w:pPr>
        <w:spacing w:after="100" w:lineRule="auto"/>
        <w:ind w:left="1000" w:hanging="420"/>
        <w:rPr>
          <w:sz w:val="24"/>
          <w:szCs w:val="24"/>
        </w:rPr>
      </w:pPr>
      <w:r w:rsidDel="00000000" w:rsidR="00000000" w:rsidRPr="00000000">
        <w:rPr>
          <w:sz w:val="21"/>
          <w:szCs w:val="21"/>
          <w:rtl w:val="0"/>
        </w:rPr>
        <w:tab/>
        <w:t xml:space="preserve">1.</w:t>
        <w:tab/>
      </w:r>
      <w:r w:rsidDel="00000000" w:rsidR="00000000" w:rsidRPr="00000000">
        <w:rPr>
          <w:b w:val="1"/>
          <w:bCs w:val="1"/>
          <w:sz w:val="24"/>
          <w:szCs w:val="24"/>
          <w:rtl w:val="0"/>
        </w:rPr>
        <w:t xml:space="preserve">Shock Moment 1 (Hero):</w:t>
      </w:r>
      <w:r w:rsidDel="00000000" w:rsidR="00000000" w:rsidRPr="00000000">
        <w:rPr>
          <w:sz w:val="24"/>
          <w:szCs w:val="24"/>
          <w:rtl w:val="0"/>
        </w:rPr>
        <w:t xml:space="preserve"> A cinematic, high-resolution composition of a single cultural object (e.g., an Esraj or a Sitar) with layered depth (parallax) and sharp, elegant typography.</w:t>
      </w:r>
    </w:p>
    <w:p w:rsidR="00000000" w:rsidDel="00000000" w:rsidP="00000000" w:rsidRDefault="00000000" w:rsidRPr="00000000" w14:paraId="0000023C">
      <w:pPr>
        <w:spacing w:after="100" w:lineRule="auto"/>
        <w:ind w:left="1000" w:hanging="420"/>
        <w:rPr>
          <w:sz w:val="24"/>
          <w:szCs w:val="24"/>
        </w:rPr>
      </w:pPr>
      <w:r w:rsidDel="00000000" w:rsidR="00000000" w:rsidRPr="00000000">
        <w:rPr>
          <w:sz w:val="21"/>
          <w:szCs w:val="21"/>
          <w:rtl w:val="0"/>
        </w:rPr>
        <w:tab/>
        <w:t xml:space="preserve">2.</w:t>
        <w:tab/>
      </w:r>
      <w:r w:rsidDel="00000000" w:rsidR="00000000" w:rsidRPr="00000000">
        <w:rPr>
          <w:b w:val="1"/>
          <w:bCs w:val="1"/>
          <w:sz w:val="24"/>
          <w:szCs w:val="24"/>
          <w:rtl w:val="0"/>
        </w:rPr>
        <w:t xml:space="preserve">Shock Moment 2 (Immersion):</w:t>
      </w:r>
      <w:r w:rsidDel="00000000" w:rsidR="00000000" w:rsidRPr="00000000">
        <w:rPr>
          <w:sz w:val="24"/>
          <w:szCs w:val="24"/>
          <w:rtl w:val="0"/>
        </w:rPr>
        <w:t xml:space="preserve"> A full-screen, silent, slow-motion video or high-grain archival photograph of a performance, overlaid with a philosophical statement.</w:t>
      </w:r>
    </w:p>
    <w:p w:rsidR="00000000" w:rsidDel="00000000" w:rsidP="00000000" w:rsidRDefault="00000000" w:rsidRPr="00000000" w14:paraId="0000023D">
      <w:pPr>
        <w:spacing w:after="260" w:lineRule="auto"/>
        <w:ind w:left="1000" w:hanging="420"/>
        <w:rPr>
          <w:sz w:val="24"/>
          <w:szCs w:val="24"/>
        </w:rPr>
      </w:pPr>
      <w:r w:rsidDel="00000000" w:rsidR="00000000" w:rsidRPr="00000000">
        <w:rPr>
          <w:sz w:val="21"/>
          <w:szCs w:val="21"/>
          <w:rtl w:val="0"/>
        </w:rPr>
        <w:tab/>
        <w:t xml:space="preserve">3.</w:t>
        <w:tab/>
      </w:r>
      <w:r w:rsidDel="00000000" w:rsidR="00000000" w:rsidRPr="00000000">
        <w:rPr>
          <w:b w:val="1"/>
          <w:bCs w:val="1"/>
          <w:sz w:val="24"/>
          <w:szCs w:val="24"/>
          <w:rtl w:val="0"/>
        </w:rPr>
        <w:t xml:space="preserve">Shock Moment 3 (Admissions):</w:t>
      </w:r>
      <w:r w:rsidDel="00000000" w:rsidR="00000000" w:rsidRPr="00000000">
        <w:rPr>
          <w:sz w:val="24"/>
          <w:szCs w:val="24"/>
          <w:rtl w:val="0"/>
        </w:rPr>
        <w:t xml:space="preserve"> A high-contrast transition (e.g., flipping from light mode to deep charcoal/gold) to signal the "Invitation to Join."</w:t>
      </w:r>
    </w:p>
    <w:p w:rsidR="00000000" w:rsidDel="00000000" w:rsidP="00000000" w:rsidRDefault="00000000" w:rsidRPr="00000000" w14:paraId="0000023E">
      <w:pPr>
        <w:spacing w:after="100" w:lineRule="auto"/>
        <w:rPr>
          <w:b w:val="1"/>
          <w:bCs w:val="1"/>
          <w:sz w:val="30"/>
          <w:szCs w:val="30"/>
        </w:rPr>
      </w:pPr>
      <w:r w:rsidDel="00000000" w:rsidR="00000000" w:rsidRPr="00000000">
        <w:rPr>
          <w:b w:val="1"/>
          <w:bCs w:val="1"/>
          <w:sz w:val="30"/>
          <w:szCs w:val="30"/>
          <w:rtl w:val="0"/>
        </w:rPr>
        <w:t xml:space="preserve">02. Institutional Structure &amp; Sitemap</w:t>
      </w:r>
    </w:p>
    <w:p w:rsidR="00000000" w:rsidDel="00000000" w:rsidP="00000000" w:rsidRDefault="00000000" w:rsidRPr="00000000" w14:paraId="0000023F">
      <w:pPr>
        <w:spacing w:after="260" w:lineRule="auto"/>
        <w:rPr>
          <w:i w:val="1"/>
          <w:iCs w:val="1"/>
          <w:sz w:val="24"/>
          <w:szCs w:val="24"/>
        </w:rPr>
      </w:pPr>
      <w:r w:rsidDel="00000000" w:rsidR="00000000" w:rsidRPr="00000000">
        <w:rPr>
          <w:i w:val="1"/>
          <w:iCs w:val="1"/>
          <w:sz w:val="24"/>
          <w:szCs w:val="24"/>
          <w:rtl w:val="0"/>
        </w:rPr>
        <w:t xml:space="preserve">A scalable architecture designed for trust and SEO.</w:t>
      </w:r>
    </w:p>
    <w:p w:rsidR="00000000" w:rsidDel="00000000" w:rsidP="00000000" w:rsidRDefault="00000000" w:rsidRPr="00000000" w14:paraId="00000240">
      <w:pPr>
        <w:spacing w:after="100" w:lineRule="auto"/>
        <w:rPr>
          <w:b w:val="1"/>
          <w:bCs w:val="1"/>
          <w:sz w:val="24"/>
          <w:szCs w:val="24"/>
        </w:rPr>
      </w:pPr>
      <w:r w:rsidDel="00000000" w:rsidR="00000000" w:rsidRPr="00000000">
        <w:rPr>
          <w:b w:val="1"/>
          <w:bCs w:val="1"/>
          <w:sz w:val="24"/>
          <w:szCs w:val="24"/>
          <w:rtl w:val="0"/>
        </w:rPr>
        <w:t xml:space="preserve">2.1 Core Navigation (Phase 1)</w:t>
      </w:r>
    </w:p>
    <w:p w:rsidR="00000000" w:rsidDel="00000000" w:rsidP="00000000" w:rsidRDefault="00000000" w:rsidRPr="00000000" w14:paraId="00000241">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Home:</w:t>
      </w:r>
      <w:r w:rsidDel="00000000" w:rsidR="00000000" w:rsidRPr="00000000">
        <w:rPr>
          <w:sz w:val="24"/>
          <w:szCs w:val="24"/>
          <w:rtl w:val="0"/>
        </w:rPr>
        <w:t xml:space="preserve"> The Identity Hub.</w:t>
      </w:r>
    </w:p>
    <w:p w:rsidR="00000000" w:rsidDel="00000000" w:rsidP="00000000" w:rsidRDefault="00000000" w:rsidRPr="00000000" w14:paraId="00000242">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About:</w:t>
      </w:r>
      <w:r w:rsidDel="00000000" w:rsidR="00000000" w:rsidRPr="00000000">
        <w:rPr>
          <w:sz w:val="24"/>
          <w:szCs w:val="24"/>
          <w:rtl w:val="0"/>
        </w:rPr>
        <w:t xml:space="preserve"> The Founding Story (Piu Biswas Das).</w:t>
      </w:r>
    </w:p>
    <w:p w:rsidR="00000000" w:rsidDel="00000000" w:rsidP="00000000" w:rsidRDefault="00000000" w:rsidRPr="00000000" w14:paraId="00000243">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Programs:</w:t>
      </w:r>
      <w:r w:rsidDel="00000000" w:rsidR="00000000" w:rsidRPr="00000000">
        <w:rPr>
          <w:sz w:val="24"/>
          <w:szCs w:val="24"/>
          <w:rtl w:val="0"/>
        </w:rPr>
        <w:t xml:space="preserve"> The "Product Catalog" of arts (Music, Dance, Drama).</w:t>
      </w:r>
    </w:p>
    <w:p w:rsidR="00000000" w:rsidDel="00000000" w:rsidP="00000000" w:rsidRDefault="00000000" w:rsidRPr="00000000" w14:paraId="00000244">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Faculty:</w:t>
      </w:r>
      <w:r w:rsidDel="00000000" w:rsidR="00000000" w:rsidRPr="00000000">
        <w:rPr>
          <w:sz w:val="24"/>
          <w:szCs w:val="24"/>
          <w:rtl w:val="0"/>
        </w:rPr>
        <w:t xml:space="preserve"> Credibility through expert profiles.</w:t>
      </w:r>
    </w:p>
    <w:p w:rsidR="00000000" w:rsidDel="00000000" w:rsidP="00000000" w:rsidRDefault="00000000" w:rsidRPr="00000000" w14:paraId="00000245">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Admissions:</w:t>
      </w:r>
      <w:r w:rsidDel="00000000" w:rsidR="00000000" w:rsidRPr="00000000">
        <w:rPr>
          <w:sz w:val="24"/>
          <w:szCs w:val="24"/>
          <w:rtl w:val="0"/>
        </w:rPr>
        <w:t xml:space="preserve"> The Ceremonious Inquiry Engine.</w:t>
      </w:r>
    </w:p>
    <w:p w:rsidR="00000000" w:rsidDel="00000000" w:rsidP="00000000" w:rsidRDefault="00000000" w:rsidRPr="00000000" w14:paraId="00000246">
      <w:pPr>
        <w:spacing w:after="26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Contact:</w:t>
      </w:r>
      <w:r w:rsidDel="00000000" w:rsidR="00000000" w:rsidRPr="00000000">
        <w:rPr>
          <w:sz w:val="24"/>
          <w:szCs w:val="24"/>
          <w:rtl w:val="0"/>
        </w:rPr>
        <w:t xml:space="preserve"> Global and local accessibility.</w:t>
      </w:r>
    </w:p>
    <w:p w:rsidR="00000000" w:rsidDel="00000000" w:rsidP="00000000" w:rsidRDefault="00000000" w:rsidRPr="00000000" w14:paraId="00000247">
      <w:pPr>
        <w:spacing w:after="100" w:lineRule="auto"/>
        <w:rPr>
          <w:b w:val="1"/>
          <w:bCs w:val="1"/>
          <w:sz w:val="30"/>
          <w:szCs w:val="30"/>
        </w:rPr>
      </w:pPr>
      <w:r w:rsidDel="00000000" w:rsidR="00000000" w:rsidRPr="00000000">
        <w:rPr>
          <w:b w:val="1"/>
          <w:bCs w:val="1"/>
          <w:sz w:val="30"/>
          <w:szCs w:val="30"/>
          <w:rtl w:val="0"/>
        </w:rPr>
        <w:t xml:space="preserve">03. Mandatory Asset Manifest</w:t>
      </w:r>
    </w:p>
    <w:p w:rsidR="00000000" w:rsidDel="00000000" w:rsidP="00000000" w:rsidRDefault="00000000" w:rsidRPr="00000000" w14:paraId="00000248">
      <w:pPr>
        <w:spacing w:after="120" w:lineRule="auto"/>
        <w:rPr>
          <w:i w:val="1"/>
          <w:iCs w:val="1"/>
          <w:sz w:val="24"/>
          <w:szCs w:val="24"/>
        </w:rPr>
      </w:pPr>
      <w:r w:rsidDel="00000000" w:rsidR="00000000" w:rsidRPr="00000000">
        <w:rPr>
          <w:i w:val="1"/>
          <w:iCs w:val="1"/>
          <w:sz w:val="24"/>
          <w:szCs w:val="24"/>
          <w:rtl w:val="0"/>
        </w:rPr>
        <w:t xml:space="preserve">No AI-generated "ghost" imagery. Every asset must be intentional.</w:t>
      </w:r>
    </w:p>
    <w:p w:rsidR="00000000" w:rsidDel="00000000" w:rsidP="00000000" w:rsidRDefault="00000000" w:rsidRPr="00000000" w14:paraId="00000249">
      <w:pPr>
        <w:rPr>
          <w:b w:val="1"/>
          <w:bCs w:val="1"/>
          <w:sz w:val="21"/>
          <w:szCs w:val="21"/>
        </w:rPr>
      </w:pPr>
      <w:r w:rsidDel="00000000" w:rsidR="00000000" w:rsidRPr="00000000">
        <w:rPr>
          <w:b w:val="1"/>
          <w:bCs w:val="1"/>
          <w:sz w:val="21"/>
          <w:szCs w:val="21"/>
          <w:rtl w:val="0"/>
        </w:rPr>
        <w:t xml:space="preserve">Category</w:t>
        <w:tab/>
        <w:t xml:space="preserve">Required Assets</w:t>
        <w:tab/>
        <w:t xml:space="preserve">Quality Standard</w:t>
      </w:r>
    </w:p>
    <w:p w:rsidR="00000000" w:rsidDel="00000000" w:rsidP="00000000" w:rsidRDefault="00000000" w:rsidRPr="00000000" w14:paraId="0000024A">
      <w:pPr>
        <w:rPr>
          <w:sz w:val="21"/>
          <w:szCs w:val="21"/>
        </w:rPr>
      </w:pPr>
      <w:r w:rsidDel="00000000" w:rsidR="00000000" w:rsidRPr="00000000">
        <w:rPr>
          <w:sz w:val="21"/>
          <w:szCs w:val="21"/>
          <w:rtl w:val="0"/>
        </w:rPr>
        <w:t xml:space="preserve">Hero/Objects</w:t>
        <w:tab/>
        <w:t xml:space="preserve">Sitar, Esraj, Terracotta motif, Temple geometry, Ghungroo (bells).</w:t>
        <w:tab/>
        <w:t xml:space="preserve">Studio lighting, isolated or cinematic depth.</w:t>
      </w:r>
    </w:p>
    <w:p w:rsidR="00000000" w:rsidDel="00000000" w:rsidP="00000000" w:rsidRDefault="00000000" w:rsidRPr="00000000" w14:paraId="0000024B">
      <w:pPr>
        <w:rPr>
          <w:sz w:val="21"/>
          <w:szCs w:val="21"/>
        </w:rPr>
      </w:pPr>
      <w:r w:rsidDel="00000000" w:rsidR="00000000" w:rsidRPr="00000000">
        <w:rPr>
          <w:sz w:val="21"/>
          <w:szCs w:val="21"/>
          <w:rtl w:val="0"/>
        </w:rPr>
        <w:t xml:space="preserve">Portraits</w:t>
        <w:tab/>
        <w:t xml:space="preserve">Founder (Piu Biswas Das), Faculty (Headshots).</w:t>
        <w:tab/>
        <w:t xml:space="preserve">Serious, authoritative, "Master-class" style lighting.</w:t>
      </w:r>
    </w:p>
    <w:p w:rsidR="00000000" w:rsidDel="00000000" w:rsidP="00000000" w:rsidRDefault="00000000" w:rsidRPr="00000000" w14:paraId="0000024C">
      <w:pPr>
        <w:rPr>
          <w:sz w:val="21"/>
          <w:szCs w:val="21"/>
        </w:rPr>
      </w:pPr>
      <w:r w:rsidDel="00000000" w:rsidR="00000000" w:rsidRPr="00000000">
        <w:rPr>
          <w:sz w:val="21"/>
          <w:szCs w:val="21"/>
          <w:rtl w:val="0"/>
        </w:rPr>
        <w:t xml:space="preserve">Atmosphere</w:t>
        <w:tab/>
        <w:t xml:space="preserve">Stage spotlights, manuscript textures, audience silhouettes.</w:t>
        <w:tab/>
        <w:t xml:space="preserve">High grain, editorial, premium shadows.</w:t>
      </w:r>
    </w:p>
    <w:p w:rsidR="00000000" w:rsidDel="00000000" w:rsidP="00000000" w:rsidRDefault="00000000" w:rsidRPr="00000000" w14:paraId="0000024D">
      <w:pPr>
        <w:spacing w:after="260" w:lineRule="auto"/>
        <w:rPr>
          <w:sz w:val="21"/>
          <w:szCs w:val="21"/>
        </w:rPr>
      </w:pPr>
      <w:r w:rsidDel="00000000" w:rsidR="00000000" w:rsidRPr="00000000">
        <w:rPr>
          <w:sz w:val="21"/>
          <w:szCs w:val="21"/>
          <w:rtl w:val="0"/>
        </w:rPr>
        <w:t xml:space="preserve">Archive</w:t>
        <w:tab/>
        <w:t xml:space="preserve">40+ images of real classes, rehearsals, and performances.</w:t>
        <w:tab/>
        <w:t xml:space="preserve">No casual phone photography; curated only.</w:t>
      </w:r>
    </w:p>
    <w:p w:rsidR="00000000" w:rsidDel="00000000" w:rsidP="00000000" w:rsidRDefault="00000000" w:rsidRPr="00000000" w14:paraId="0000024E">
      <w:pPr>
        <w:spacing w:after="100" w:lineRule="auto"/>
        <w:rPr>
          <w:b w:val="1"/>
          <w:bCs w:val="1"/>
          <w:sz w:val="30"/>
          <w:szCs w:val="30"/>
        </w:rPr>
      </w:pPr>
      <w:r w:rsidDel="00000000" w:rsidR="00000000" w:rsidRPr="00000000">
        <w:rPr>
          <w:b w:val="1"/>
          <w:bCs w:val="1"/>
          <w:sz w:val="30"/>
          <w:szCs w:val="30"/>
          <w:rtl w:val="0"/>
        </w:rPr>
        <w:t xml:space="preserve">04. Technical &amp; Business Constraints</w:t>
      </w:r>
    </w:p>
    <w:p w:rsidR="00000000" w:rsidDel="00000000" w:rsidP="00000000" w:rsidRDefault="00000000" w:rsidRPr="00000000" w14:paraId="0000024F">
      <w:pPr>
        <w:spacing w:after="120" w:lineRule="auto"/>
        <w:rPr>
          <w:i w:val="1"/>
          <w:iCs w:val="1"/>
          <w:sz w:val="24"/>
          <w:szCs w:val="24"/>
        </w:rPr>
      </w:pPr>
      <w:r w:rsidDel="00000000" w:rsidR="00000000" w:rsidRPr="00000000">
        <w:rPr>
          <w:i w:val="1"/>
          <w:iCs w:val="1"/>
          <w:sz w:val="24"/>
          <w:szCs w:val="24"/>
          <w:rtl w:val="0"/>
        </w:rPr>
        <w:t xml:space="preserve">Optimized for a zero-cost, high-performance stack.</w:t>
      </w:r>
    </w:p>
    <w:p w:rsidR="00000000" w:rsidDel="00000000" w:rsidP="00000000" w:rsidRDefault="00000000" w:rsidRPr="00000000" w14:paraId="00000250">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Performance:</w:t>
      </w:r>
      <w:r w:rsidDel="00000000" w:rsidR="00000000" w:rsidRPr="00000000">
        <w:rPr>
          <w:sz w:val="24"/>
          <w:szCs w:val="24"/>
          <w:rtl w:val="0"/>
        </w:rPr>
        <w:t xml:space="preserve"> &lt; 2s load time on 4G mobile; "All Green" Core Web Vitals.</w:t>
      </w:r>
    </w:p>
    <w:p w:rsidR="00000000" w:rsidDel="00000000" w:rsidP="00000000" w:rsidRDefault="00000000" w:rsidRPr="00000000" w14:paraId="00000251">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SEO Moat:</w:t>
      </w:r>
      <w:r w:rsidDel="00000000" w:rsidR="00000000" w:rsidRPr="00000000">
        <w:rPr>
          <w:sz w:val="24"/>
          <w:szCs w:val="24"/>
          <w:rtl w:val="0"/>
        </w:rPr>
        <w:t xml:space="preserve"> Schema.org (EducationalOrganization) and Bengali Unicode indexing.</w:t>
      </w:r>
    </w:p>
    <w:p w:rsidR="00000000" w:rsidDel="00000000" w:rsidP="00000000" w:rsidRDefault="00000000" w:rsidRPr="00000000" w14:paraId="00000252">
      <w:pPr>
        <w:spacing w:after="10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Zero-Cost CMS (MVP):</w:t>
      </w:r>
      <w:r w:rsidDel="00000000" w:rsidR="00000000" w:rsidRPr="00000000">
        <w:rPr>
          <w:sz w:val="24"/>
          <w:szCs w:val="24"/>
          <w:rtl w:val="0"/>
        </w:rPr>
        <w:t xml:space="preserve"> Utilize Markdown/Content Collections or local JSON files via GitHub-based workflow instead of expensive SaaS CMS.</w:t>
      </w:r>
    </w:p>
    <w:p w:rsidR="00000000" w:rsidDel="00000000" w:rsidP="00000000" w:rsidRDefault="00000000" w:rsidRPr="00000000" w14:paraId="00000253">
      <w:pPr>
        <w:spacing w:after="260" w:lineRule="auto"/>
        <w:ind w:left="880" w:hanging="360"/>
        <w:rPr>
          <w:sz w:val="24"/>
          <w:szCs w:val="24"/>
        </w:rPr>
      </w:pPr>
      <w:r w:rsidDel="00000000" w:rsidR="00000000" w:rsidRPr="00000000">
        <w:rPr>
          <w:sz w:val="30"/>
          <w:szCs w:val="30"/>
          <w:rtl w:val="0"/>
        </w:rPr>
        <w:t xml:space="preserve">•</w:t>
        <w:tab/>
      </w:r>
      <w:r w:rsidDel="00000000" w:rsidR="00000000" w:rsidRPr="00000000">
        <w:rPr>
          <w:b w:val="1"/>
          <w:bCs w:val="1"/>
          <w:sz w:val="24"/>
          <w:szCs w:val="24"/>
          <w:rtl w:val="0"/>
        </w:rPr>
        <w:t xml:space="preserve">Conversion:</w:t>
      </w:r>
      <w:r w:rsidDel="00000000" w:rsidR="00000000" w:rsidRPr="00000000">
        <w:rPr>
          <w:sz w:val="24"/>
          <w:szCs w:val="24"/>
          <w:rtl w:val="0"/>
        </w:rPr>
        <w:t xml:space="preserve"> Sticky "Apply Now" (Crimson) must be within thumb-reach on 60%+ of sessions (mobile).</w:t>
      </w:r>
    </w:p>
    <w:p w:rsidR="00000000" w:rsidDel="00000000" w:rsidP="00000000" w:rsidRDefault="00000000" w:rsidRPr="00000000" w14:paraId="00000254">
      <w:pPr>
        <w:spacing w:after="100" w:lineRule="auto"/>
        <w:rPr>
          <w:b w:val="1"/>
          <w:bCs w:val="1"/>
          <w:sz w:val="30"/>
          <w:szCs w:val="30"/>
        </w:rPr>
      </w:pPr>
      <w:r w:rsidDel="00000000" w:rsidR="00000000" w:rsidRPr="00000000">
        <w:rPr>
          <w:b w:val="1"/>
          <w:bCs w:val="1"/>
          <w:sz w:val="30"/>
          <w:szCs w:val="30"/>
          <w:rtl w:val="0"/>
        </w:rPr>
        <w:t xml:space="preserve">05. Next Steps for Implementation</w:t>
      </w:r>
    </w:p>
    <w:p w:rsidR="00000000" w:rsidDel="00000000" w:rsidP="00000000" w:rsidRDefault="00000000" w:rsidRPr="00000000" w14:paraId="00000255">
      <w:pPr>
        <w:spacing w:after="120" w:lineRule="auto"/>
        <w:rPr>
          <w:i w:val="1"/>
          <w:iCs w:val="1"/>
          <w:sz w:val="24"/>
          <w:szCs w:val="24"/>
        </w:rPr>
      </w:pPr>
      <w:r w:rsidDel="00000000" w:rsidR="00000000" w:rsidRPr="00000000">
        <w:rPr>
          <w:i w:val="1"/>
          <w:iCs w:val="1"/>
          <w:sz w:val="24"/>
          <w:szCs w:val="24"/>
          <w:rtl w:val="0"/>
        </w:rPr>
        <w:t xml:space="preserve">To prevent the "code-first" trap, the following documents must be generated before a single line of CSS is written:</w:t>
      </w:r>
    </w:p>
    <w:p w:rsidR="00000000" w:rsidDel="00000000" w:rsidP="00000000" w:rsidRDefault="00000000" w:rsidRPr="00000000" w14:paraId="00000256">
      <w:pPr>
        <w:spacing w:after="100" w:lineRule="auto"/>
        <w:ind w:left="1000" w:hanging="420"/>
        <w:rPr>
          <w:sz w:val="24"/>
          <w:szCs w:val="24"/>
        </w:rPr>
      </w:pPr>
      <w:r w:rsidDel="00000000" w:rsidR="00000000" w:rsidRPr="00000000">
        <w:rPr>
          <w:sz w:val="21"/>
          <w:szCs w:val="21"/>
          <w:rtl w:val="0"/>
        </w:rPr>
        <w:tab/>
        <w:t xml:space="preserve">1.</w:t>
        <w:tab/>
      </w:r>
      <w:r w:rsidDel="00000000" w:rsidR="00000000" w:rsidRPr="00000000">
        <w:rPr>
          <w:b w:val="1"/>
          <w:bCs w:val="1"/>
          <w:sz w:val="24"/>
          <w:szCs w:val="24"/>
          <w:rtl w:val="0"/>
        </w:rPr>
        <w:t xml:space="preserve">Design System v1:</w:t>
      </w:r>
      <w:r w:rsidDel="00000000" w:rsidR="00000000" w:rsidRPr="00000000">
        <w:rPr>
          <w:sz w:val="24"/>
          <w:szCs w:val="24"/>
          <w:rtl w:val="0"/>
        </w:rPr>
        <w:t xml:space="preserve"> Precise spacing scales, typography pairings, and hex codes.</w:t>
      </w:r>
    </w:p>
    <w:p w:rsidR="00000000" w:rsidDel="00000000" w:rsidP="00000000" w:rsidRDefault="00000000" w:rsidRPr="00000000" w14:paraId="00000257">
      <w:pPr>
        <w:spacing w:after="100" w:lineRule="auto"/>
        <w:ind w:left="1000" w:hanging="420"/>
        <w:rPr>
          <w:sz w:val="24"/>
          <w:szCs w:val="24"/>
        </w:rPr>
      </w:pPr>
      <w:r w:rsidDel="00000000" w:rsidR="00000000" w:rsidRPr="00000000">
        <w:rPr>
          <w:sz w:val="21"/>
          <w:szCs w:val="21"/>
          <w:rtl w:val="0"/>
        </w:rPr>
        <w:tab/>
        <w:t xml:space="preserve">2.</w:t>
        <w:tab/>
      </w:r>
      <w:r w:rsidDel="00000000" w:rsidR="00000000" w:rsidRPr="00000000">
        <w:rPr>
          <w:b w:val="1"/>
          <w:bCs w:val="1"/>
          <w:sz w:val="24"/>
          <w:szCs w:val="24"/>
          <w:rtl w:val="0"/>
        </w:rPr>
        <w:t xml:space="preserve">Asset Manifest v1:</w:t>
      </w:r>
      <w:r w:rsidDel="00000000" w:rsidR="00000000" w:rsidRPr="00000000">
        <w:rPr>
          <w:sz w:val="24"/>
          <w:szCs w:val="24"/>
          <w:rtl w:val="0"/>
        </w:rPr>
        <w:t xml:space="preserve"> A detailed list of every photograph and SVG required for launch.</w:t>
      </w:r>
    </w:p>
    <w:p w:rsidR="00000000" w:rsidDel="00000000" w:rsidP="00000000" w:rsidRDefault="00000000" w:rsidRPr="00000000" w14:paraId="00000258">
      <w:pPr>
        <w:spacing w:after="100" w:lineRule="auto"/>
        <w:ind w:left="1000" w:hanging="420"/>
        <w:rPr>
          <w:sz w:val="24"/>
          <w:szCs w:val="24"/>
        </w:rPr>
      </w:pPr>
      <w:r w:rsidDel="00000000" w:rsidR="00000000" w:rsidRPr="00000000">
        <w:rPr>
          <w:sz w:val="21"/>
          <w:szCs w:val="21"/>
          <w:rtl w:val="0"/>
        </w:rPr>
        <w:tab/>
        <w:t xml:space="preserve">3.</w:t>
        <w:tab/>
      </w:r>
      <w:r w:rsidDel="00000000" w:rsidR="00000000" w:rsidRPr="00000000">
        <w:rPr>
          <w:b w:val="1"/>
          <w:bCs w:val="1"/>
          <w:sz w:val="24"/>
          <w:szCs w:val="24"/>
          <w:rtl w:val="0"/>
        </w:rPr>
        <w:t xml:space="preserve">Homepage Wireframe v1:</w:t>
      </w:r>
      <w:r w:rsidDel="00000000" w:rsidR="00000000" w:rsidRPr="00000000">
        <w:rPr>
          <w:rFonts w:ascii="Arial Unicode MS" w:cs="Arial Unicode MS" w:eastAsia="Arial Unicode MS" w:hAnsi="Arial Unicode MS"/>
          <w:sz w:val="24"/>
          <w:szCs w:val="24"/>
          <w:rtl w:val="0"/>
        </w:rPr>
        <w:t xml:space="preserve"> Low-fidelity layout focusing on the "Impact → Information → Emotion" rhythm.</w:t>
      </w:r>
    </w:p>
    <w:p w:rsidR="00000000" w:rsidDel="00000000" w:rsidP="00000000" w:rsidRDefault="00000000" w:rsidRPr="00000000" w14:paraId="00000259">
      <w:pPr>
        <w:spacing w:after="220" w:lineRule="auto"/>
        <w:ind w:left="1000" w:hanging="420"/>
        <w:rPr>
          <w:sz w:val="24"/>
          <w:szCs w:val="24"/>
        </w:rPr>
      </w:pPr>
      <w:r w:rsidDel="00000000" w:rsidR="00000000" w:rsidRPr="00000000">
        <w:rPr>
          <w:sz w:val="21"/>
          <w:szCs w:val="21"/>
          <w:rtl w:val="0"/>
        </w:rPr>
        <w:tab/>
        <w:t xml:space="preserve">4.</w:t>
        <w:tab/>
      </w:r>
      <w:r w:rsidDel="00000000" w:rsidR="00000000" w:rsidRPr="00000000">
        <w:rPr>
          <w:b w:val="1"/>
          <w:bCs w:val="1"/>
          <w:sz w:val="24"/>
          <w:szCs w:val="24"/>
          <w:rtl w:val="0"/>
        </w:rPr>
        <w:t xml:space="preserve">Motion Language v1:</w:t>
      </w:r>
      <w:r w:rsidDel="00000000" w:rsidR="00000000" w:rsidRPr="00000000">
        <w:rPr>
          <w:sz w:val="24"/>
          <w:szCs w:val="24"/>
          <w:rtl w:val="0"/>
        </w:rPr>
        <w:t xml:space="preserve"> Defining the "Slow Reveal" and "Depth Layering" logic (No kinetic chaos).</w:t>
      </w:r>
    </w:p>
    <w:p w:rsidR="00000000" w:rsidDel="00000000" w:rsidP="00000000" w:rsidRDefault="00000000" w:rsidRPr="00000000" w14:paraId="0000025A">
      <w:pPr>
        <w:spacing w:after="120" w:lineRule="auto"/>
        <w:ind w:left="420" w:firstLine="0"/>
        <w:rPr>
          <w:sz w:val="24"/>
          <w:szCs w:val="24"/>
        </w:rPr>
      </w:pPr>
      <w:r w:rsidDel="00000000" w:rsidR="00000000" w:rsidRPr="00000000">
        <w:rPr>
          <w:b w:val="1"/>
          <w:bCs w:val="1"/>
          <w:sz w:val="24"/>
          <w:szCs w:val="24"/>
          <w:rtl w:val="0"/>
        </w:rPr>
        <w:t xml:space="preserve">Institutional Note:</w:t>
      </w:r>
      <w:r w:rsidDel="00000000" w:rsidR="00000000" w:rsidRPr="00000000">
        <w:rPr>
          <w:sz w:val="24"/>
          <w:szCs w:val="24"/>
          <w:rtl w:val="0"/>
        </w:rPr>
        <w:t xml:space="preserve"> The website is not a brochure; it is a digital monument to Bengali heritage. Every pixel must reflect the weight and future of the institution.</w:t>
      </w:r>
    </w:p>
    <w:p w:rsidR="00000000" w:rsidDel="00000000" w:rsidP="00000000" w:rsidRDefault="00000000" w:rsidRPr="00000000" w14:paraId="0000025B">
      <w:pPr>
        <w:spacing w:after="180" w:lineRule="auto"/>
        <w:rPr>
          <w:sz w:val="24"/>
          <w:szCs w:val="24"/>
        </w:rPr>
      </w:pPr>
      <w:r w:rsidDel="00000000" w:rsidR="00000000" w:rsidRPr="00000000">
        <w:rPr>
          <w:sz w:val="24"/>
          <w:szCs w:val="24"/>
          <w:rtl w:val="0"/>
        </w:rPr>
        <w:t xml:space="preserve">End of Updated PRD</w:t>
      </w:r>
    </w:p>
    <w:p w:rsidR="00000000" w:rsidDel="00000000" w:rsidP="00000000" w:rsidRDefault="00000000" w:rsidRPr="00000000" w14:paraId="000002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