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E9C" w:rsidRDefault="00371E9C"/>
    <w:p w:rsidR="00371E9C" w:rsidRDefault="00371E9C"/>
    <w:p w:rsidR="00371E9C" w:rsidRDefault="00371E9C"/>
    <w:p w:rsidR="00371E9C" w:rsidRPr="00166228" w:rsidRDefault="00371E9C" w:rsidP="00371E9C">
      <w:pPr>
        <w:rPr>
          <w:rFonts w:asciiTheme="minorHAnsi" w:hAnsiTheme="minorHAnsi"/>
          <w:sz w:val="24"/>
        </w:rPr>
      </w:pPr>
    </w:p>
    <w:p w:rsidR="00371E9C" w:rsidRPr="00166228" w:rsidRDefault="00371E9C" w:rsidP="00371E9C">
      <w:pPr>
        <w:rPr>
          <w:rFonts w:asciiTheme="minorHAnsi" w:hAnsiTheme="minorHAnsi"/>
          <w:sz w:val="24"/>
        </w:rPr>
      </w:pPr>
    </w:p>
    <w:p w:rsidR="00371E9C" w:rsidRPr="00166228" w:rsidRDefault="00371E9C" w:rsidP="00371E9C">
      <w:pPr>
        <w:rPr>
          <w:rFonts w:asciiTheme="minorHAnsi" w:hAnsiTheme="minorHAnsi"/>
          <w:sz w:val="24"/>
        </w:rPr>
      </w:pPr>
    </w:p>
    <w:p w:rsidR="00371E9C" w:rsidRPr="00166228" w:rsidRDefault="00371E9C" w:rsidP="00371E9C">
      <w:pPr>
        <w:rPr>
          <w:rFonts w:asciiTheme="minorHAnsi" w:hAnsiTheme="minorHAnsi"/>
          <w:sz w:val="24"/>
        </w:rPr>
      </w:pPr>
    </w:p>
    <w:p w:rsidR="0051728A" w:rsidRDefault="0051728A"/>
    <w:p w:rsidR="0051728A" w:rsidRDefault="0051728A"/>
    <w:p w:rsidR="00A47EB6" w:rsidRDefault="00A47EB6"/>
    <w:p w:rsidR="0051728A" w:rsidRDefault="0051728A"/>
    <w:p w:rsidR="0051728A" w:rsidRDefault="00DA7511">
      <w:r>
        <w:t xml:space="preserve">                                                      </w:t>
      </w:r>
    </w:p>
    <w:p w:rsidR="0051728A" w:rsidRDefault="0051728A"/>
    <w:p w:rsidR="0051728A" w:rsidRDefault="0051728A"/>
    <w:p w:rsidR="0051728A" w:rsidRDefault="0051728A"/>
    <w:p w:rsidR="0051728A" w:rsidRDefault="0051728A"/>
    <w:p w:rsidR="0051728A" w:rsidRDefault="0051728A"/>
    <w:p w:rsidR="0051728A" w:rsidRDefault="0051728A" w:rsidP="005D7ACA">
      <w:pPr>
        <w:jc w:val="center"/>
      </w:pPr>
    </w:p>
    <w:p w:rsidR="0051728A" w:rsidRPr="001F7EA8" w:rsidRDefault="005D7ACA" w:rsidP="005D7ACA">
      <w:pPr>
        <w:tabs>
          <w:tab w:val="left" w:pos="3690"/>
        </w:tabs>
        <w:jc w:val="center"/>
        <w:rPr>
          <w:rFonts w:asciiTheme="majorHAnsi" w:hAnsiTheme="majorHAnsi"/>
          <w:sz w:val="52"/>
          <w:szCs w:val="52"/>
        </w:rPr>
      </w:pPr>
      <w:r w:rsidRPr="001F7EA8">
        <w:rPr>
          <w:rFonts w:asciiTheme="majorHAnsi" w:hAnsiTheme="majorHAnsi"/>
          <w:sz w:val="52"/>
          <w:szCs w:val="52"/>
        </w:rPr>
        <w:t>Proposal for</w:t>
      </w:r>
    </w:p>
    <w:p w:rsidR="005D7ACA" w:rsidRPr="005D7ACA" w:rsidRDefault="005D7ACA" w:rsidP="005D7ACA">
      <w:pPr>
        <w:tabs>
          <w:tab w:val="left" w:pos="3690"/>
        </w:tabs>
        <w:jc w:val="center"/>
        <w:rPr>
          <w:rFonts w:asciiTheme="majorHAnsi" w:hAnsiTheme="majorHAnsi"/>
          <w:sz w:val="44"/>
          <w:szCs w:val="44"/>
        </w:rPr>
      </w:pPr>
    </w:p>
    <w:p w:rsidR="005D7ACA" w:rsidRPr="003C0E77" w:rsidRDefault="005D7ACA" w:rsidP="005D7ACA">
      <w:pPr>
        <w:tabs>
          <w:tab w:val="left" w:pos="3690"/>
        </w:tabs>
        <w:jc w:val="center"/>
        <w:rPr>
          <w:rFonts w:asciiTheme="minorHAnsi" w:hAnsiTheme="minorHAnsi" w:cstheme="minorHAnsi"/>
          <w:sz w:val="36"/>
          <w:szCs w:val="36"/>
        </w:rPr>
      </w:pPr>
      <w:r w:rsidRPr="003C0E77">
        <w:rPr>
          <w:rFonts w:asciiTheme="minorHAnsi" w:hAnsiTheme="minorHAnsi" w:cstheme="minorHAnsi"/>
          <w:sz w:val="36"/>
          <w:szCs w:val="36"/>
        </w:rPr>
        <w:t xml:space="preserve">HRMSONE </w:t>
      </w:r>
    </w:p>
    <w:p w:rsidR="005D7ACA" w:rsidRPr="005D7ACA" w:rsidRDefault="005D7ACA" w:rsidP="005D7ACA">
      <w:pPr>
        <w:tabs>
          <w:tab w:val="left" w:pos="3690"/>
        </w:tabs>
        <w:jc w:val="center"/>
        <w:rPr>
          <w:rFonts w:asciiTheme="minorHAnsi" w:hAnsiTheme="minorHAnsi" w:cstheme="minorHAnsi"/>
          <w:sz w:val="28"/>
          <w:szCs w:val="28"/>
        </w:rPr>
      </w:pPr>
    </w:p>
    <w:p w:rsidR="005D7ACA" w:rsidRDefault="005D7ACA" w:rsidP="005D7ACA">
      <w:pPr>
        <w:tabs>
          <w:tab w:val="left" w:pos="3690"/>
        </w:tabs>
        <w:jc w:val="center"/>
        <w:rPr>
          <w:rFonts w:asciiTheme="minorHAnsi" w:hAnsiTheme="minorHAnsi" w:cstheme="minorHAnsi"/>
          <w:sz w:val="28"/>
          <w:szCs w:val="28"/>
        </w:rPr>
      </w:pPr>
    </w:p>
    <w:p w:rsidR="005D7ACA" w:rsidRDefault="005D7ACA" w:rsidP="005D7ACA">
      <w:pPr>
        <w:tabs>
          <w:tab w:val="left" w:pos="3690"/>
        </w:tabs>
        <w:jc w:val="center"/>
        <w:rPr>
          <w:rFonts w:asciiTheme="minorHAnsi" w:hAnsiTheme="minorHAnsi" w:cstheme="minorHAnsi"/>
          <w:sz w:val="28"/>
          <w:szCs w:val="28"/>
        </w:rPr>
      </w:pPr>
    </w:p>
    <w:p w:rsidR="005D7ACA" w:rsidRDefault="005D7ACA" w:rsidP="005D7ACA">
      <w:pPr>
        <w:tabs>
          <w:tab w:val="left" w:pos="3690"/>
        </w:tabs>
        <w:jc w:val="center"/>
        <w:rPr>
          <w:rFonts w:asciiTheme="minorHAnsi" w:hAnsiTheme="minorHAnsi" w:cstheme="minorHAnsi"/>
          <w:sz w:val="28"/>
          <w:szCs w:val="28"/>
        </w:rPr>
      </w:pPr>
    </w:p>
    <w:p w:rsidR="005D7ACA" w:rsidRDefault="005D7ACA" w:rsidP="005D7ACA">
      <w:pPr>
        <w:tabs>
          <w:tab w:val="left" w:pos="3690"/>
        </w:tabs>
        <w:jc w:val="center"/>
        <w:rPr>
          <w:rFonts w:asciiTheme="minorHAnsi" w:hAnsiTheme="minorHAnsi" w:cstheme="minorHAnsi"/>
          <w:sz w:val="28"/>
          <w:szCs w:val="28"/>
        </w:rPr>
      </w:pPr>
    </w:p>
    <w:p w:rsidR="005D7ACA" w:rsidRDefault="005D7ACA" w:rsidP="005D7ACA">
      <w:pPr>
        <w:tabs>
          <w:tab w:val="left" w:pos="3690"/>
        </w:tabs>
        <w:jc w:val="center"/>
        <w:rPr>
          <w:rFonts w:asciiTheme="minorHAnsi" w:hAnsiTheme="minorHAnsi" w:cstheme="minorHAnsi"/>
          <w:sz w:val="28"/>
          <w:szCs w:val="28"/>
        </w:rPr>
      </w:pPr>
    </w:p>
    <w:p w:rsidR="005D7ACA" w:rsidRDefault="005D7ACA" w:rsidP="005D7ACA">
      <w:pPr>
        <w:tabs>
          <w:tab w:val="left" w:pos="3690"/>
        </w:tabs>
        <w:jc w:val="center"/>
        <w:rPr>
          <w:rFonts w:asciiTheme="minorHAnsi" w:hAnsiTheme="minorHAnsi" w:cstheme="minorHAnsi"/>
          <w:sz w:val="28"/>
          <w:szCs w:val="28"/>
        </w:rPr>
      </w:pPr>
    </w:p>
    <w:p w:rsidR="00002535" w:rsidRDefault="00002535" w:rsidP="005D7ACA">
      <w:pPr>
        <w:tabs>
          <w:tab w:val="left" w:pos="3690"/>
        </w:tabs>
        <w:jc w:val="center"/>
        <w:rPr>
          <w:rFonts w:asciiTheme="minorHAnsi" w:hAnsiTheme="minorHAnsi" w:cstheme="minorHAnsi"/>
          <w:sz w:val="28"/>
          <w:szCs w:val="28"/>
        </w:rPr>
      </w:pPr>
    </w:p>
    <w:p w:rsidR="00002535" w:rsidRDefault="00002535" w:rsidP="005D7ACA">
      <w:pPr>
        <w:tabs>
          <w:tab w:val="left" w:pos="3690"/>
        </w:tabs>
        <w:jc w:val="center"/>
        <w:rPr>
          <w:rFonts w:asciiTheme="minorHAnsi" w:hAnsiTheme="minorHAnsi" w:cstheme="minorHAnsi"/>
          <w:sz w:val="28"/>
          <w:szCs w:val="28"/>
        </w:rPr>
      </w:pPr>
    </w:p>
    <w:p w:rsidR="00002535" w:rsidRDefault="00002535" w:rsidP="005D7ACA">
      <w:pPr>
        <w:tabs>
          <w:tab w:val="left" w:pos="3690"/>
        </w:tabs>
        <w:jc w:val="center"/>
        <w:rPr>
          <w:rFonts w:asciiTheme="minorHAnsi" w:hAnsiTheme="minorHAnsi" w:cstheme="minorHAnsi"/>
          <w:sz w:val="28"/>
          <w:szCs w:val="28"/>
        </w:rPr>
      </w:pPr>
    </w:p>
    <w:p w:rsidR="00002535" w:rsidRDefault="00002535" w:rsidP="005D7ACA">
      <w:pPr>
        <w:tabs>
          <w:tab w:val="left" w:pos="3690"/>
        </w:tabs>
        <w:jc w:val="center"/>
        <w:rPr>
          <w:rFonts w:asciiTheme="minorHAnsi" w:hAnsiTheme="minorHAnsi" w:cstheme="minorHAnsi"/>
          <w:sz w:val="28"/>
          <w:szCs w:val="28"/>
        </w:rPr>
      </w:pPr>
    </w:p>
    <w:p w:rsidR="005D7ACA" w:rsidRDefault="005D7ACA" w:rsidP="005D7ACA">
      <w:pPr>
        <w:tabs>
          <w:tab w:val="left" w:pos="3690"/>
        </w:tabs>
        <w:jc w:val="center"/>
        <w:rPr>
          <w:rFonts w:asciiTheme="minorHAnsi" w:hAnsiTheme="minorHAnsi" w:cstheme="minorHAnsi"/>
          <w:sz w:val="28"/>
          <w:szCs w:val="28"/>
        </w:rPr>
      </w:pPr>
      <w:r>
        <w:rPr>
          <w:rFonts w:asciiTheme="minorHAnsi" w:hAnsiTheme="minorHAnsi" w:cstheme="minorHAnsi"/>
          <w:sz w:val="28"/>
          <w:szCs w:val="28"/>
        </w:rPr>
        <w:t>INDIBA CONSULTANCY SERVICES</w:t>
      </w:r>
    </w:p>
    <w:p w:rsidR="00002535" w:rsidRPr="005D7ACA" w:rsidRDefault="00002535" w:rsidP="005D7ACA">
      <w:pPr>
        <w:tabs>
          <w:tab w:val="left" w:pos="3690"/>
        </w:tabs>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2581275" cy="657225"/>
            <wp:effectExtent l="19050" t="0" r="9525" b="0"/>
            <wp:docPr id="13" name="Picture 12" desc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8"/>
                    <a:stretch>
                      <a:fillRect/>
                    </a:stretch>
                  </pic:blipFill>
                  <pic:spPr>
                    <a:xfrm>
                      <a:off x="0" y="0"/>
                      <a:ext cx="2581275" cy="657225"/>
                    </a:xfrm>
                    <a:prstGeom prst="rect">
                      <a:avLst/>
                    </a:prstGeom>
                  </pic:spPr>
                </pic:pic>
              </a:graphicData>
            </a:graphic>
          </wp:inline>
        </w:drawing>
      </w:r>
    </w:p>
    <w:p w:rsidR="005D7ACA" w:rsidRPr="005D7ACA" w:rsidRDefault="005D7ACA" w:rsidP="005D7ACA">
      <w:pPr>
        <w:tabs>
          <w:tab w:val="left" w:pos="3690"/>
        </w:tabs>
        <w:jc w:val="center"/>
        <w:rPr>
          <w:rFonts w:asciiTheme="minorHAnsi" w:hAnsiTheme="minorHAnsi" w:cstheme="minorHAnsi"/>
          <w:sz w:val="28"/>
          <w:szCs w:val="28"/>
        </w:rPr>
      </w:pPr>
    </w:p>
    <w:p w:rsidR="005D7ACA" w:rsidRPr="005D7ACA" w:rsidRDefault="005D7ACA" w:rsidP="005D7ACA">
      <w:pPr>
        <w:tabs>
          <w:tab w:val="left" w:pos="3690"/>
        </w:tabs>
        <w:rPr>
          <w:rFonts w:asciiTheme="minorHAnsi" w:hAnsiTheme="minorHAnsi" w:cstheme="minorHAnsi"/>
          <w:sz w:val="28"/>
          <w:szCs w:val="28"/>
        </w:rPr>
      </w:pPr>
    </w:p>
    <w:p w:rsidR="005D7ACA" w:rsidRDefault="005D7ACA" w:rsidP="005D7ACA">
      <w:pPr>
        <w:tabs>
          <w:tab w:val="left" w:pos="3690"/>
        </w:tabs>
      </w:pPr>
    </w:p>
    <w:p w:rsidR="0051728A" w:rsidRDefault="0051728A"/>
    <w:p w:rsidR="0051728A" w:rsidRDefault="0051728A"/>
    <w:p w:rsidR="0051728A" w:rsidRDefault="0051728A"/>
    <w:p w:rsidR="0051728A" w:rsidRDefault="0051728A"/>
    <w:p w:rsidR="0051728A" w:rsidRDefault="0051728A"/>
    <w:p w:rsidR="0051728A" w:rsidRDefault="0051728A"/>
    <w:p w:rsidR="0051728A" w:rsidRDefault="0051728A"/>
    <w:p w:rsidR="0051728A" w:rsidRDefault="0051728A"/>
    <w:p w:rsidR="0051728A" w:rsidRDefault="0051728A"/>
    <w:p w:rsidR="0051728A" w:rsidRDefault="0051728A"/>
    <w:p w:rsidR="00A47EB6" w:rsidRDefault="00A47EB6"/>
    <w:p w:rsidR="00A47EB6" w:rsidRDefault="00A47EB6"/>
    <w:p w:rsidR="00A47EB6" w:rsidRDefault="00A47EB6"/>
    <w:p w:rsidR="00A47EB6" w:rsidRDefault="00A47EB6"/>
    <w:p w:rsidR="00A47EB6" w:rsidRDefault="00A47EB6"/>
    <w:p w:rsidR="00A47EB6" w:rsidRDefault="00A47EB6"/>
    <w:p w:rsidR="00A47EB6" w:rsidRPr="00166228" w:rsidRDefault="00A47EB6" w:rsidP="00A47EB6">
      <w:pPr>
        <w:rPr>
          <w:rFonts w:asciiTheme="minorHAnsi" w:hAnsiTheme="minorHAnsi"/>
          <w:sz w:val="24"/>
        </w:rPr>
      </w:pPr>
    </w:p>
    <w:p w:rsidR="00A47EB6" w:rsidRPr="00166228" w:rsidRDefault="00A47EB6" w:rsidP="00A47EB6">
      <w:pPr>
        <w:rPr>
          <w:rFonts w:asciiTheme="minorHAnsi" w:hAnsiTheme="minorHAnsi"/>
          <w:sz w:val="24"/>
        </w:rPr>
      </w:pPr>
    </w:p>
    <w:p w:rsidR="00A47EB6" w:rsidRPr="00166228" w:rsidRDefault="00A47EB6" w:rsidP="00A47EB6">
      <w:pPr>
        <w:rPr>
          <w:rFonts w:asciiTheme="minorHAnsi" w:hAnsiTheme="minorHAnsi"/>
          <w:sz w:val="24"/>
        </w:rPr>
      </w:pPr>
    </w:p>
    <w:tbl>
      <w:tblPr>
        <w:tblpPr w:leftFromText="180" w:rightFromText="180" w:vertAnchor="text" w:horzAnchor="margin" w:tblpXSpec="center" w:tblpY="-39"/>
        <w:tblW w:w="9630" w:type="dxa"/>
        <w:tblBorders>
          <w:top w:val="single" w:sz="4" w:space="0" w:color="auto"/>
          <w:left w:val="single" w:sz="4" w:space="0" w:color="auto"/>
          <w:bottom w:val="single" w:sz="4" w:space="0" w:color="auto"/>
          <w:right w:val="single" w:sz="4" w:space="0" w:color="auto"/>
        </w:tblBorders>
        <w:shd w:val="clear" w:color="auto" w:fill="A6A6A6"/>
        <w:tblLook w:val="01E0"/>
      </w:tblPr>
      <w:tblGrid>
        <w:gridCol w:w="9630"/>
      </w:tblGrid>
      <w:tr w:rsidR="00A47EB6" w:rsidRPr="00166228" w:rsidTr="00A47EB6">
        <w:trPr>
          <w:trHeight w:val="374"/>
        </w:trPr>
        <w:tc>
          <w:tcPr>
            <w:tcW w:w="9630" w:type="dxa"/>
            <w:shd w:val="clear" w:color="auto" w:fill="A6A6A6"/>
            <w:vAlign w:val="center"/>
          </w:tcPr>
          <w:p w:rsidR="00A47EB6" w:rsidRPr="00166228" w:rsidRDefault="00A47EB6" w:rsidP="00A47EB6">
            <w:pPr>
              <w:jc w:val="center"/>
              <w:rPr>
                <w:rFonts w:asciiTheme="minorHAnsi" w:hAnsiTheme="minorHAnsi"/>
                <w:b/>
                <w:sz w:val="24"/>
              </w:rPr>
            </w:pPr>
            <w:r w:rsidRPr="00166228">
              <w:rPr>
                <w:rFonts w:asciiTheme="minorHAnsi" w:hAnsiTheme="minorHAnsi"/>
                <w:b/>
                <w:sz w:val="24"/>
              </w:rPr>
              <w:t>CONFIDENTIALITY STATEMENT</w:t>
            </w:r>
          </w:p>
        </w:tc>
      </w:tr>
    </w:tbl>
    <w:p w:rsidR="00A47EB6" w:rsidRPr="00166228" w:rsidRDefault="00A47EB6" w:rsidP="00A47EB6">
      <w:pPr>
        <w:rPr>
          <w:rFonts w:asciiTheme="minorHAnsi" w:hAnsiTheme="minorHAnsi"/>
          <w:sz w:val="24"/>
        </w:rPr>
      </w:pPr>
    </w:p>
    <w:p w:rsidR="00A47EB6" w:rsidRDefault="00A47EB6"/>
    <w:p w:rsidR="00A47EB6" w:rsidRDefault="00A47EB6"/>
    <w:p w:rsidR="00A47EB6" w:rsidRDefault="00A47EB6"/>
    <w:p w:rsidR="00A47EB6" w:rsidRDefault="00A47EB6"/>
    <w:p w:rsidR="00A47EB6" w:rsidRDefault="00A47EB6">
      <w:r w:rsidRPr="00BD7910">
        <w:rPr>
          <w:rFonts w:asciiTheme="minorHAnsi" w:hAnsiTheme="minorHAnsi"/>
          <w:noProof/>
          <w:sz w:val="24"/>
          <w:lang w:val="en-IN" w:eastAsia="en-IN"/>
        </w:rPr>
        <w:pict>
          <v:shapetype id="_x0000_t109" coordsize="21600,21600" o:spt="109" path="m,l,21600r21600,l21600,xe">
            <v:stroke joinstyle="miter"/>
            <v:path gradientshapeok="t" o:connecttype="rect"/>
          </v:shapetype>
          <v:shape id="Flowchart: Process 360" o:spid="_x0000_s1046" type="#_x0000_t109" style="position:absolute;left:0;text-align:left;margin-left:24.4pt;margin-top:5.7pt;width:512.15pt;height:130.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">
            <v:textbox>
              <w:txbxContent>
                <w:p w:rsidR="00A47EB6" w:rsidRPr="00FB6A70" w:rsidRDefault="00A47EB6" w:rsidP="00A47EB6">
                  <w:pPr>
                    <w:spacing w:before="120" w:after="120"/>
                    <w:rPr>
                      <w:rFonts w:ascii="Times New Roman" w:hAnsi="Times New Roman"/>
                      <w:sz w:val="24"/>
                      <w:lang w:eastAsia="en-IN"/>
                    </w:rPr>
                  </w:pPr>
                  <w:r w:rsidRPr="00FB6A70">
                    <w:rPr>
                      <w:rFonts w:ascii="Times New Roman" w:hAnsi="Times New Roman"/>
                      <w:sz w:val="24"/>
                      <w:lang w:eastAsia="en-IN"/>
                    </w:rPr>
                    <w:t>This document contains information that is proprietary and confidential to Indiba Consultancy Services, which shall not be disclosed outside Client, transmitted or duplicated, used in whole or in part for any purpose other than its intended purpose. Any use or disclosure in whole or in part of this information without express written permission of Indiba Consultancy Services is prohibited. Any other company and product names mentioned are used for identification purposes only and may be trademarks of their respective owners.</w:t>
                  </w:r>
                </w:p>
                <w:p w:rsidR="00A47EB6" w:rsidRPr="00FB6A70" w:rsidRDefault="00A47EB6" w:rsidP="00A47EB6">
                  <w:pPr>
                    <w:rPr>
                      <w:rFonts w:ascii="Times New Roman" w:hAnsi="Times New Roman"/>
                      <w:sz w:val="24"/>
                      <w:lang w:eastAsia="en-IN"/>
                    </w:rPr>
                  </w:pPr>
                  <w:r>
                    <w:rPr>
                      <w:rFonts w:ascii="Times New Roman" w:hAnsi="Times New Roman"/>
                      <w:sz w:val="24"/>
                      <w:lang w:eastAsia="en-IN"/>
                    </w:rPr>
                    <w:t>© 2015</w:t>
                  </w:r>
                  <w:r w:rsidRPr="00FB6A70">
                    <w:rPr>
                      <w:rFonts w:ascii="Times New Roman" w:hAnsi="Times New Roman"/>
                      <w:sz w:val="24"/>
                      <w:lang w:eastAsia="en-IN"/>
                    </w:rPr>
                    <w:t xml:space="preserve"> - INDIBA Consultancy Services (ICS)</w:t>
                  </w:r>
                </w:p>
                <w:p w:rsidR="00A47EB6" w:rsidRPr="003C1FA4" w:rsidRDefault="00A47EB6" w:rsidP="00A47EB6">
                  <w:pPr>
                    <w:spacing w:after="240"/>
                    <w:rPr>
                      <w:rFonts w:ascii="Times New Roman" w:hAnsi="Times New Roman"/>
                      <w:sz w:val="24"/>
                      <w:lang w:eastAsia="en-IN"/>
                    </w:rPr>
                  </w:pPr>
                </w:p>
                <w:p w:rsidR="00A47EB6" w:rsidRDefault="00A47EB6" w:rsidP="00A47EB6"/>
              </w:txbxContent>
            </v:textbox>
          </v:shape>
        </w:pict>
      </w:r>
    </w:p>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p w:rsidR="00A47EB6" w:rsidRDefault="00A47EB6" w:rsidP="00A47EB6">
      <w:pPr>
        <w:rPr>
          <w:rFonts w:ascii="Cambria" w:eastAsia="Cambria" w:hAnsi="Cambria" w:cs="Cambria"/>
          <w:b/>
          <w:bCs/>
          <w:szCs w:val="20"/>
        </w:rPr>
      </w:pPr>
    </w:p>
    <w:p w:rsidR="00A47EB6" w:rsidRDefault="00A47EB6" w:rsidP="00A47EB6">
      <w:pPr>
        <w:spacing w:before="8"/>
        <w:rPr>
          <w:rFonts w:ascii="Cambria" w:eastAsia="Cambria" w:hAnsi="Cambria" w:cs="Cambria"/>
          <w:b/>
          <w:bCs/>
          <w:sz w:val="14"/>
          <w:szCs w:val="14"/>
        </w:rPr>
      </w:pPr>
    </w:p>
    <w:p w:rsidR="00A47EB6" w:rsidRDefault="00A47EB6" w:rsidP="00A47EB6">
      <w:pPr>
        <w:spacing w:before="8"/>
        <w:rPr>
          <w:rFonts w:ascii="Cambria" w:eastAsia="Cambria" w:hAnsi="Cambria" w:cs="Cambria"/>
          <w:b/>
          <w:bCs/>
          <w:sz w:val="14"/>
          <w:szCs w:val="14"/>
        </w:rPr>
      </w:pPr>
    </w:p>
    <w:p w:rsidR="00A47EB6" w:rsidRDefault="00A47EB6" w:rsidP="00A47EB6">
      <w:pPr>
        <w:spacing w:before="8"/>
        <w:rPr>
          <w:rFonts w:ascii="Cambria" w:eastAsia="Cambria" w:hAnsi="Cambria" w:cs="Cambria"/>
          <w:b/>
          <w:bCs/>
          <w:sz w:val="14"/>
          <w:szCs w:val="14"/>
        </w:rPr>
      </w:pPr>
    </w:p>
    <w:p w:rsidR="00A47EB6" w:rsidRDefault="00A47EB6" w:rsidP="00A47EB6">
      <w:pPr>
        <w:spacing w:before="8"/>
        <w:rPr>
          <w:rFonts w:ascii="Cambria" w:eastAsia="Cambria" w:hAnsi="Cambria" w:cs="Cambria"/>
          <w:b/>
          <w:bCs/>
          <w:sz w:val="14"/>
          <w:szCs w:val="14"/>
        </w:rPr>
      </w:pPr>
    </w:p>
    <w:p w:rsidR="00A47EB6" w:rsidRDefault="00A47EB6" w:rsidP="00A47EB6">
      <w:pPr>
        <w:spacing w:line="520" w:lineRule="exact"/>
        <w:ind w:left="107"/>
        <w:rPr>
          <w:rFonts w:ascii="Cambria" w:eastAsia="Cambria" w:hAnsi="Cambria" w:cs="Cambria"/>
          <w:szCs w:val="20"/>
        </w:rPr>
      </w:pPr>
      <w:r w:rsidRPr="00886E0C">
        <w:rPr>
          <w:rFonts w:ascii="Cambria" w:eastAsia="Cambria" w:hAnsi="Cambria" w:cs="Cambria"/>
          <w:position w:val="-9"/>
          <w:szCs w:val="20"/>
        </w:rPr>
      </w:r>
      <w:r w:rsidRPr="00886E0C">
        <w:rPr>
          <w:rFonts w:ascii="Cambria" w:eastAsia="Cambria" w:hAnsi="Cambria" w:cs="Cambria"/>
          <w:position w:val="-9"/>
          <w:szCs w:val="20"/>
        </w:rPr>
        <w:pict>
          <v:shapetype id="_x0000_t202" coordsize="21600,21600" o:spt="202" path="m,l,21600r21600,l21600,xe">
            <v:stroke joinstyle="miter"/>
            <v:path gradientshapeok="t" o:connecttype="rect"/>
          </v:shapetype>
          <v:shape id="_x0000_s1057" type="#_x0000_t202" style="width:534.75pt;height:26.05pt;mso-position-horizontal-relative:char;mso-position-vertical-relative:line" filled="f" strokeweight=".48pt">
            <v:textbox inset="0,0,0,0">
              <w:txbxContent>
                <w:p w:rsidR="00A47EB6" w:rsidRDefault="00A47EB6" w:rsidP="00A47EB6">
                  <w:pPr>
                    <w:spacing w:before="21"/>
                    <w:ind w:left="3337"/>
                    <w:rPr>
                      <w:rFonts w:ascii="Calibri" w:eastAsia="Calibri" w:hAnsi="Calibri" w:cs="Calibri"/>
                      <w:sz w:val="32"/>
                      <w:szCs w:val="32"/>
                    </w:rPr>
                  </w:pPr>
                  <w:r>
                    <w:rPr>
                      <w:rFonts w:ascii="Calibri"/>
                      <w:b/>
                      <w:color w:val="00AF50"/>
                      <w:sz w:val="32"/>
                    </w:rPr>
                    <w:t>SERVICE LEVEL</w:t>
                  </w:r>
                  <w:r>
                    <w:rPr>
                      <w:rFonts w:ascii="Calibri"/>
                      <w:b/>
                      <w:color w:val="00AF50"/>
                      <w:spacing w:val="-13"/>
                      <w:sz w:val="32"/>
                    </w:rPr>
                    <w:t xml:space="preserve"> </w:t>
                  </w:r>
                  <w:r>
                    <w:rPr>
                      <w:rFonts w:ascii="Calibri"/>
                      <w:b/>
                      <w:color w:val="00AF50"/>
                      <w:sz w:val="32"/>
                    </w:rPr>
                    <w:t>DELIVERIABLES</w:t>
                  </w:r>
                </w:p>
              </w:txbxContent>
            </v:textbox>
            <w10:wrap type="none"/>
            <w10:anchorlock/>
          </v:shape>
        </w:pict>
      </w:r>
    </w:p>
    <w:p w:rsidR="00A47EB6" w:rsidRDefault="00A47EB6"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C4E60" w:rsidP="00A47EB6">
      <w:pPr>
        <w:spacing w:before="2"/>
        <w:rPr>
          <w:rFonts w:ascii="Cambria" w:eastAsia="Cambria" w:hAnsi="Cambria" w:cs="Cambria"/>
          <w:b/>
          <w:bCs/>
          <w:sz w:val="19"/>
          <w:szCs w:val="19"/>
        </w:rPr>
      </w:pPr>
      <w:r>
        <w:rPr>
          <w:rFonts w:ascii="Cambria" w:eastAsia="Cambria" w:hAnsi="Cambria" w:cs="Cambria"/>
          <w:b/>
          <w:bCs/>
          <w:sz w:val="19"/>
          <w:szCs w:val="19"/>
        </w:rPr>
        <w:t xml:space="preserve">         </w:t>
      </w:r>
    </w:p>
    <w:p w:rsidR="0090260B" w:rsidRDefault="00F43D43" w:rsidP="00A47EB6">
      <w:pPr>
        <w:spacing w:before="2"/>
        <w:rPr>
          <w:rFonts w:ascii="Cambria" w:eastAsia="Cambria" w:hAnsi="Cambria" w:cs="Cambria"/>
          <w:b/>
          <w:bCs/>
          <w:sz w:val="19"/>
          <w:szCs w:val="19"/>
        </w:rPr>
      </w:pPr>
      <w:r w:rsidRPr="00886E0C">
        <w:rPr>
          <w:rFonts w:ascii="Cambria" w:eastAsia="Cambria" w:hAnsi="Cambria" w:cs="Cambria"/>
          <w:position w:val="-10"/>
          <w:szCs w:val="20"/>
        </w:rPr>
      </w:r>
      <w:r w:rsidRPr="00886E0C">
        <w:rPr>
          <w:rFonts w:ascii="Cambria" w:eastAsia="Cambria" w:hAnsi="Cambria" w:cs="Cambria"/>
          <w:position w:val="-10"/>
          <w:szCs w:val="20"/>
        </w:rPr>
        <w:pict>
          <v:group id="_x0000_s1128" style="width:469.85pt;height:27.65pt;mso-position-horizontal-relative:char;mso-position-vertical-relative:line" coordsize="9397,553">
            <v:group id="_x0000_s1129" style="position:absolute;left:20;top:40;width:9377;height:513" coordorigin="20,40" coordsize="9377,513">
              <v:shape id="_x0000_s1130" style="position:absolute;left:20;top:40;width:9377;height:513" coordorigin="20,40" coordsize="9377,513" path="m9312,40l106,40,72,47,45,65,27,92r-7,33l20,468r7,33l45,528r27,18l106,553r9206,l9345,546r27,-18l9390,501r7,-33l9397,125r-7,-33l9372,65,9345,47r-33,-7xe" fillcolor="#1f5767" stroked="f">
                <v:fill opacity="32896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style="position:absolute;width:9377;height:513">
                <v:imagedata r:id="rId9" o:title=""/>
              </v:shape>
              <v:shape id="_x0000_s1132" type="#_x0000_t202" style="position:absolute;width:9377;height:513" filled="f" strokecolor="#92cddc" strokeweight="1pt">
                <v:textbox inset="0,0,0,0">
                  <w:txbxContent>
                    <w:p w:rsidR="00F43D43" w:rsidRDefault="00F43D43" w:rsidP="001F7EA8">
                      <w:pPr>
                        <w:spacing w:before="90"/>
                        <w:ind w:left="160"/>
                        <w:rPr>
                          <w:rFonts w:ascii="Cambria" w:eastAsia="Cambria" w:hAnsi="Cambria" w:cs="Cambria"/>
                          <w:sz w:val="24"/>
                        </w:rPr>
                      </w:pPr>
                      <w:r>
                        <w:rPr>
                          <w:rFonts w:ascii="Cambria"/>
                          <w:b/>
                          <w:sz w:val="24"/>
                        </w:rPr>
                        <w:t>A. COMPANY DETAILS</w:t>
                      </w:r>
                    </w:p>
                  </w:txbxContent>
                </v:textbox>
              </v:shape>
            </v:group>
            <w10:wrap type="none"/>
            <w10:anchorlock/>
          </v:group>
        </w:pict>
      </w: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position w:val="-10"/>
          <w:szCs w:val="20"/>
        </w:rPr>
      </w:pPr>
    </w:p>
    <w:p w:rsidR="009C4E60" w:rsidRDefault="009C4E60" w:rsidP="00A47EB6">
      <w:pPr>
        <w:spacing w:before="2"/>
        <w:rPr>
          <w:rFonts w:ascii="Cambria" w:eastAsia="Cambria" w:hAnsi="Cambria" w:cs="Cambria"/>
          <w:position w:val="-10"/>
          <w:szCs w:val="20"/>
        </w:rPr>
      </w:pPr>
    </w:p>
    <w:p w:rsidR="009C4E60" w:rsidRDefault="009C4E60" w:rsidP="00A47EB6">
      <w:pPr>
        <w:spacing w:before="2"/>
        <w:rPr>
          <w:rFonts w:ascii="Cambria" w:eastAsia="Cambria" w:hAnsi="Cambria" w:cs="Cambria"/>
          <w:b/>
          <w:bCs/>
          <w:sz w:val="19"/>
          <w:szCs w:val="19"/>
        </w:rPr>
      </w:pPr>
    </w:p>
    <w:p w:rsidR="00F43D43" w:rsidRDefault="004B4AD4" w:rsidP="00F43D43">
      <w:r>
        <w:rPr>
          <w:rFonts w:ascii="Cambria" w:eastAsia="Cambria" w:hAnsi="Cambria" w:cs="Cambria"/>
          <w:b/>
          <w:bCs/>
          <w:sz w:val="19"/>
          <w:szCs w:val="19"/>
        </w:rPr>
        <w:t xml:space="preserve">         </w:t>
      </w:r>
      <w:r w:rsidR="00682FDF">
        <w:rPr>
          <w:rFonts w:ascii="Cambria" w:eastAsia="Cambria" w:hAnsi="Cambria" w:cs="Cambria"/>
          <w:b/>
          <w:bCs/>
          <w:sz w:val="19"/>
          <w:szCs w:val="19"/>
        </w:rPr>
        <w:t xml:space="preserve"> </w:t>
      </w:r>
      <w:r w:rsidR="00F43D43">
        <w:t>Using this module employee can add the following details.</w:t>
      </w:r>
    </w:p>
    <w:p w:rsidR="00F43D43" w:rsidRDefault="00F43D43" w:rsidP="00F43D43"/>
    <w:p w:rsidR="00F43D43" w:rsidRDefault="00F43D43" w:rsidP="00F43D43">
      <w:pPr>
        <w:pStyle w:val="ListParagraph"/>
        <w:widowControl/>
        <w:numPr>
          <w:ilvl w:val="0"/>
          <w:numId w:val="13"/>
        </w:numPr>
        <w:spacing w:after="200" w:line="276" w:lineRule="auto"/>
        <w:contextualSpacing/>
      </w:pPr>
      <w:r>
        <w:t>Company Details</w:t>
      </w:r>
    </w:p>
    <w:p w:rsidR="00F43D43" w:rsidRDefault="00F43D43" w:rsidP="00F43D43">
      <w:pPr>
        <w:pStyle w:val="ListParagraph"/>
        <w:widowControl/>
        <w:numPr>
          <w:ilvl w:val="0"/>
          <w:numId w:val="13"/>
        </w:numPr>
        <w:spacing w:after="200" w:line="276" w:lineRule="auto"/>
        <w:contextualSpacing/>
      </w:pPr>
      <w:r>
        <w:t>Location</w:t>
      </w:r>
    </w:p>
    <w:p w:rsidR="00F43D43" w:rsidRDefault="00F43D43" w:rsidP="00F43D43">
      <w:pPr>
        <w:pStyle w:val="ListParagraph"/>
        <w:widowControl/>
        <w:numPr>
          <w:ilvl w:val="0"/>
          <w:numId w:val="13"/>
        </w:numPr>
        <w:spacing w:after="200" w:line="276" w:lineRule="auto"/>
        <w:contextualSpacing/>
      </w:pPr>
      <w:r>
        <w:t>Departments</w:t>
      </w:r>
    </w:p>
    <w:p w:rsidR="00F43D43" w:rsidRDefault="00F43D43" w:rsidP="00F43D43"/>
    <w:p w:rsidR="00F43D43" w:rsidRDefault="00F43D43" w:rsidP="00F43D43"/>
    <w:p w:rsidR="00F43D43" w:rsidRDefault="00F43D43" w:rsidP="00F43D43">
      <w:pPr>
        <w:rPr>
          <w:rFonts w:ascii="Cambria" w:eastAsia="Cambria" w:hAnsi="Cambria" w:cs="Cambria"/>
          <w:position w:val="-10"/>
          <w:szCs w:val="20"/>
        </w:rPr>
      </w:pPr>
      <w:r w:rsidRPr="00886E0C">
        <w:rPr>
          <w:rFonts w:ascii="Cambria" w:eastAsia="Cambria" w:hAnsi="Cambria" w:cs="Cambria"/>
          <w:position w:val="-10"/>
          <w:szCs w:val="20"/>
        </w:rPr>
      </w:r>
      <w:r w:rsidRPr="00886E0C">
        <w:rPr>
          <w:rFonts w:ascii="Cambria" w:eastAsia="Cambria" w:hAnsi="Cambria" w:cs="Cambria"/>
          <w:position w:val="-10"/>
          <w:szCs w:val="20"/>
        </w:rPr>
        <w:pict>
          <v:group id="_x0000_s1123" style="width:469.85pt;height:27.65pt;mso-position-horizontal-relative:char;mso-position-vertical-relative:line" coordsize="9397,553">
            <v:group id="_x0000_s1124" style="position:absolute;left:20;top:40;width:9377;height:513" coordorigin="20,40" coordsize="9377,513">
              <v:shape id="_x0000_s1125" style="position:absolute;left:20;top:40;width:9377;height:513" coordorigin="20,40" coordsize="9377,513" path="m9312,40l106,40,72,47,45,65,27,92r-7,33l20,468r7,33l45,528r27,18l106,553r9206,l9345,546r27,-18l9390,501r7,-33l9397,125r-7,-33l9372,65,9345,47r-33,-7xe" fillcolor="#1f5767" stroked="f">
                <v:fill opacity="32896f"/>
                <v:path arrowok="t"/>
              </v:shape>
              <v:shape id="_x0000_s1126" type="#_x0000_t75" style="position:absolute;width:9377;height:513">
                <v:imagedata r:id="rId9" o:title=""/>
              </v:shape>
              <v:shape id="_x0000_s1127" type="#_x0000_t202" style="position:absolute;width:9377;height:513" filled="f" strokecolor="#92cddc" strokeweight="1pt">
                <v:textbox inset="0,0,0,0">
                  <w:txbxContent>
                    <w:p w:rsidR="00F43D43" w:rsidRDefault="00F43D43" w:rsidP="00F43D43">
                      <w:pPr>
                        <w:spacing w:before="90"/>
                        <w:ind w:left="160"/>
                        <w:rPr>
                          <w:rFonts w:ascii="Cambria" w:eastAsia="Cambria" w:hAnsi="Cambria" w:cs="Cambria"/>
                          <w:sz w:val="24"/>
                        </w:rPr>
                      </w:pPr>
                      <w:r>
                        <w:rPr>
                          <w:rFonts w:ascii="Cambria"/>
                          <w:b/>
                          <w:sz w:val="24"/>
                        </w:rPr>
                        <w:t>A. EMPLOYEE MANAGEMENT MODULE</w:t>
                      </w:r>
                    </w:p>
                  </w:txbxContent>
                </v:textbox>
              </v:shape>
            </v:group>
            <w10:wrap type="none"/>
            <w10:anchorlock/>
          </v:group>
        </w:pict>
      </w:r>
    </w:p>
    <w:p w:rsidR="00F43D43" w:rsidRDefault="00F43D43" w:rsidP="00F43D43">
      <w:r>
        <w:t xml:space="preserve">       </w:t>
      </w:r>
    </w:p>
    <w:p w:rsidR="002A61DF" w:rsidRDefault="00F43D43" w:rsidP="00F43D43">
      <w:r>
        <w:t xml:space="preserve">           </w:t>
      </w:r>
    </w:p>
    <w:p w:rsidR="00F43D43" w:rsidRDefault="002A61DF" w:rsidP="00F43D43">
      <w:r>
        <w:t xml:space="preserve">         </w:t>
      </w:r>
      <w:r w:rsidR="00F43D43">
        <w:t>Using this module employee can add the following details.</w:t>
      </w:r>
    </w:p>
    <w:p w:rsidR="00F43D43" w:rsidRDefault="00F43D43" w:rsidP="00F43D43"/>
    <w:p w:rsidR="00F43D43" w:rsidRDefault="00F43D43" w:rsidP="00F43D43">
      <w:pPr>
        <w:pStyle w:val="ListParagraph"/>
        <w:widowControl/>
        <w:numPr>
          <w:ilvl w:val="0"/>
          <w:numId w:val="14"/>
        </w:numPr>
        <w:spacing w:after="200" w:line="276" w:lineRule="auto"/>
        <w:contextualSpacing/>
      </w:pPr>
      <w:r w:rsidRPr="000D3DEB">
        <w:t xml:space="preserve">Employee </w:t>
      </w:r>
      <w:r>
        <w:t>Basic  Information</w:t>
      </w:r>
    </w:p>
    <w:p w:rsidR="00F43D43" w:rsidRPr="000D3DEB" w:rsidRDefault="00F43D43" w:rsidP="00F43D43">
      <w:pPr>
        <w:pStyle w:val="ListParagraph"/>
        <w:widowControl/>
        <w:numPr>
          <w:ilvl w:val="0"/>
          <w:numId w:val="14"/>
        </w:numPr>
        <w:spacing w:after="200" w:line="276" w:lineRule="auto"/>
        <w:contextualSpacing/>
      </w:pPr>
      <w:r>
        <w:t>Employee Joining Details</w:t>
      </w:r>
    </w:p>
    <w:p w:rsidR="00F43D43" w:rsidRPr="000D3DEB" w:rsidRDefault="00F43D43" w:rsidP="00F43D43">
      <w:pPr>
        <w:pStyle w:val="ListParagraph"/>
        <w:widowControl/>
        <w:numPr>
          <w:ilvl w:val="0"/>
          <w:numId w:val="14"/>
        </w:numPr>
        <w:spacing w:after="200" w:line="276" w:lineRule="auto"/>
        <w:contextualSpacing/>
      </w:pPr>
      <w:r w:rsidRPr="000D3DEB">
        <w:t>Employee Profile with photographs</w:t>
      </w:r>
    </w:p>
    <w:p w:rsidR="00F43D43" w:rsidRPr="000D3DEB" w:rsidRDefault="00F43D43" w:rsidP="00F43D43">
      <w:pPr>
        <w:pStyle w:val="ListParagraph"/>
        <w:widowControl/>
        <w:numPr>
          <w:ilvl w:val="0"/>
          <w:numId w:val="14"/>
        </w:numPr>
        <w:spacing w:after="200" w:line="276" w:lineRule="auto"/>
        <w:contextualSpacing/>
      </w:pPr>
      <w:r w:rsidRPr="000D3DEB">
        <w:t>Family background details</w:t>
      </w:r>
    </w:p>
    <w:p w:rsidR="00F43D43" w:rsidRPr="000D3DEB" w:rsidRDefault="00F43D43" w:rsidP="00F43D43">
      <w:pPr>
        <w:pStyle w:val="ListParagraph"/>
        <w:widowControl/>
        <w:numPr>
          <w:ilvl w:val="0"/>
          <w:numId w:val="14"/>
        </w:numPr>
        <w:spacing w:after="200" w:line="276" w:lineRule="auto"/>
        <w:contextualSpacing/>
      </w:pPr>
      <w:r w:rsidRPr="000D3DEB">
        <w:t>Employee Emergency details</w:t>
      </w:r>
      <w:r>
        <w:t>.</w:t>
      </w:r>
    </w:p>
    <w:p w:rsidR="00F43D43" w:rsidRPr="000D3DEB" w:rsidRDefault="00F43D43" w:rsidP="00F43D43">
      <w:pPr>
        <w:pStyle w:val="ListParagraph"/>
        <w:widowControl/>
        <w:numPr>
          <w:ilvl w:val="0"/>
          <w:numId w:val="14"/>
        </w:numPr>
        <w:spacing w:after="200" w:line="276" w:lineRule="auto"/>
        <w:contextualSpacing/>
      </w:pPr>
      <w:r w:rsidRPr="00A833D4">
        <w:rPr>
          <w:lang w:val="en-IN"/>
        </w:rPr>
        <w:t>Award given to employees.</w:t>
      </w:r>
    </w:p>
    <w:p w:rsidR="00F43D43" w:rsidRPr="000D3DEB" w:rsidRDefault="00F43D43" w:rsidP="00F43D43">
      <w:pPr>
        <w:pStyle w:val="ListParagraph"/>
        <w:widowControl/>
        <w:numPr>
          <w:ilvl w:val="0"/>
          <w:numId w:val="14"/>
        </w:numPr>
        <w:spacing w:after="200" w:line="276" w:lineRule="auto"/>
        <w:contextualSpacing/>
      </w:pPr>
      <w:r w:rsidRPr="000D3DEB">
        <w:t>Employee current position and job profile</w:t>
      </w:r>
    </w:p>
    <w:p w:rsidR="00F43D43" w:rsidRPr="000D3DEB" w:rsidRDefault="00F43D43" w:rsidP="00F43D43">
      <w:pPr>
        <w:pStyle w:val="ListParagraph"/>
        <w:widowControl/>
        <w:numPr>
          <w:ilvl w:val="0"/>
          <w:numId w:val="14"/>
        </w:numPr>
        <w:spacing w:after="200" w:line="276" w:lineRule="auto"/>
        <w:contextualSpacing/>
      </w:pPr>
      <w:r w:rsidRPr="000D3DEB">
        <w:t>Address and reference details</w:t>
      </w:r>
    </w:p>
    <w:p w:rsidR="00F43D43" w:rsidRPr="000D3DEB" w:rsidRDefault="00F43D43" w:rsidP="00F43D43">
      <w:pPr>
        <w:pStyle w:val="ListParagraph"/>
        <w:widowControl/>
        <w:numPr>
          <w:ilvl w:val="0"/>
          <w:numId w:val="14"/>
        </w:numPr>
        <w:spacing w:after="200" w:line="276" w:lineRule="auto"/>
        <w:contextualSpacing/>
      </w:pPr>
      <w:r w:rsidRPr="000D3DEB">
        <w:t>Qualification and experience details</w:t>
      </w:r>
    </w:p>
    <w:p w:rsidR="00F43D43" w:rsidRPr="000D3DEB" w:rsidRDefault="00F43D43" w:rsidP="00F43D43">
      <w:pPr>
        <w:pStyle w:val="ListParagraph"/>
        <w:widowControl/>
        <w:numPr>
          <w:ilvl w:val="0"/>
          <w:numId w:val="14"/>
        </w:numPr>
        <w:spacing w:after="200" w:line="276" w:lineRule="auto"/>
        <w:contextualSpacing/>
      </w:pPr>
      <w:r w:rsidRPr="000D3DEB">
        <w:t>Documents submitted by employees</w:t>
      </w:r>
    </w:p>
    <w:p w:rsidR="00F43D43" w:rsidRPr="000D3DEB" w:rsidRDefault="00F43D43" w:rsidP="00F43D43">
      <w:pPr>
        <w:pStyle w:val="ListParagraph"/>
        <w:widowControl/>
        <w:numPr>
          <w:ilvl w:val="0"/>
          <w:numId w:val="14"/>
        </w:numPr>
        <w:spacing w:after="200" w:line="276" w:lineRule="auto"/>
        <w:contextualSpacing/>
      </w:pPr>
      <w:r w:rsidRPr="000D3DEB">
        <w:t>Assets given to employees</w:t>
      </w:r>
      <w:r>
        <w:t>.</w:t>
      </w:r>
    </w:p>
    <w:p w:rsidR="004B4AD4" w:rsidRDefault="004B4AD4" w:rsidP="004B4AD4"/>
    <w:p w:rsidR="0090260B" w:rsidRDefault="0090260B" w:rsidP="00A47EB6">
      <w:pPr>
        <w:spacing w:before="2"/>
        <w:rPr>
          <w:rFonts w:ascii="Cambria" w:eastAsia="Cambria" w:hAnsi="Cambria" w:cs="Cambria"/>
          <w:b/>
          <w:bCs/>
          <w:sz w:val="19"/>
          <w:szCs w:val="19"/>
        </w:rPr>
      </w:pPr>
    </w:p>
    <w:p w:rsidR="0090260B" w:rsidRDefault="00DA7511" w:rsidP="00A47EB6">
      <w:pPr>
        <w:spacing w:before="2"/>
        <w:rPr>
          <w:rFonts w:ascii="Cambria" w:eastAsia="Cambria" w:hAnsi="Cambria" w:cs="Cambria"/>
          <w:b/>
          <w:bCs/>
          <w:sz w:val="19"/>
          <w:szCs w:val="19"/>
        </w:rPr>
      </w:pPr>
      <w:r>
        <w:rPr>
          <w:rFonts w:ascii="Cambria" w:eastAsia="Cambria" w:hAnsi="Cambria" w:cs="Cambria"/>
          <w:b/>
          <w:bCs/>
          <w:sz w:val="19"/>
          <w:szCs w:val="19"/>
        </w:rPr>
        <w:t xml:space="preserve">             </w:t>
      </w:r>
      <w:r w:rsidR="004B4AD4">
        <w:rPr>
          <w:rFonts w:ascii="Cambria" w:eastAsia="Cambria" w:hAnsi="Cambria" w:cs="Cambria"/>
          <w:b/>
          <w:bCs/>
          <w:sz w:val="19"/>
          <w:szCs w:val="19"/>
        </w:rPr>
        <w:t xml:space="preserve">   </w:t>
      </w: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DA7511" w:rsidRDefault="00DA7511" w:rsidP="00A47EB6">
      <w:pPr>
        <w:spacing w:before="2"/>
        <w:rPr>
          <w:rFonts w:ascii="Cambria" w:eastAsia="Cambria" w:hAnsi="Cambria" w:cs="Cambria"/>
          <w:b/>
          <w:bCs/>
          <w:sz w:val="19"/>
          <w:szCs w:val="19"/>
        </w:rPr>
      </w:pPr>
      <w:r>
        <w:rPr>
          <w:rFonts w:ascii="Cambria" w:eastAsia="Cambria" w:hAnsi="Cambria" w:cs="Cambria"/>
          <w:b/>
          <w:bCs/>
          <w:sz w:val="19"/>
          <w:szCs w:val="19"/>
        </w:rPr>
        <w:t xml:space="preserve">             </w:t>
      </w: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90260B" w:rsidRDefault="0090260B" w:rsidP="00A47EB6">
      <w:pPr>
        <w:spacing w:before="2"/>
        <w:rPr>
          <w:rFonts w:ascii="Cambria" w:eastAsia="Cambria" w:hAnsi="Cambria" w:cs="Cambria"/>
          <w:b/>
          <w:bCs/>
          <w:sz w:val="19"/>
          <w:szCs w:val="19"/>
        </w:rPr>
      </w:pPr>
    </w:p>
    <w:p w:rsidR="00A47EB6" w:rsidRDefault="00A47EB6" w:rsidP="00A47EB6">
      <w:pPr>
        <w:spacing w:line="553" w:lineRule="exact"/>
        <w:ind w:left="126"/>
        <w:rPr>
          <w:rFonts w:ascii="Cambria" w:eastAsia="Cambria" w:hAnsi="Cambria" w:cs="Cambria"/>
          <w:szCs w:val="20"/>
        </w:rPr>
      </w:pPr>
      <w:r w:rsidRPr="00886E0C">
        <w:rPr>
          <w:rFonts w:ascii="Cambria" w:eastAsia="Cambria" w:hAnsi="Cambria" w:cs="Cambria"/>
          <w:position w:val="-10"/>
          <w:szCs w:val="20"/>
        </w:rPr>
      </w:r>
      <w:r w:rsidRPr="00886E0C">
        <w:rPr>
          <w:rFonts w:ascii="Cambria" w:eastAsia="Cambria" w:hAnsi="Cambria" w:cs="Cambria"/>
          <w:position w:val="-10"/>
          <w:szCs w:val="20"/>
        </w:rPr>
        <w:pict>
          <v:group id="_x0000_s1052" style="width:469.85pt;height:27.65pt;mso-position-horizontal-relative:char;mso-position-vertical-relative:line" coordsize="9397,553">
            <v:group id="_x0000_s1053" style="position:absolute;left:20;top:40;width:9377;height:513" coordorigin="20,40" coordsize="9377,513">
              <v:shape id="_x0000_s1054" style="position:absolute;left:20;top:40;width:9377;height:513" coordorigin="20,40" coordsize="9377,513" path="m9312,40l106,40,72,47,45,65,27,92r-7,33l20,468r7,33l45,528r27,18l106,553r9206,l9345,546r27,-18l9390,501r7,-33l9397,125r-7,-33l9372,65,9345,47r-33,-7xe" fillcolor="#1f5767" stroked="f">
                <v:fill opacity="32896f"/>
                <v:path arrowok="t"/>
              </v:shape>
              <v:shape id="_x0000_s1055" type="#_x0000_t75" style="position:absolute;width:9377;height:513">
                <v:imagedata r:id="rId9" o:title=""/>
              </v:shape>
              <v:shape id="_x0000_s1056" type="#_x0000_t202" style="position:absolute;width:9377;height:513" filled="f" strokecolor="#92cddc" strokeweight="1pt">
                <v:textbox inset="0,0,0,0">
                  <w:txbxContent>
                    <w:p w:rsidR="00A47EB6" w:rsidRDefault="00A47EB6" w:rsidP="00A47EB6">
                      <w:pPr>
                        <w:spacing w:before="90"/>
                        <w:ind w:left="160"/>
                        <w:rPr>
                          <w:rFonts w:ascii="Cambria" w:eastAsia="Cambria" w:hAnsi="Cambria" w:cs="Cambria"/>
                          <w:sz w:val="24"/>
                        </w:rPr>
                      </w:pPr>
                      <w:r>
                        <w:rPr>
                          <w:rFonts w:ascii="Cambria"/>
                          <w:b/>
                          <w:sz w:val="24"/>
                        </w:rPr>
                        <w:t>A. PAYROLL PROCESS</w:t>
                      </w:r>
                      <w:r>
                        <w:rPr>
                          <w:rFonts w:ascii="Cambria"/>
                          <w:b/>
                          <w:spacing w:val="-6"/>
                          <w:sz w:val="24"/>
                        </w:rPr>
                        <w:t xml:space="preserve"> </w:t>
                      </w:r>
                      <w:r>
                        <w:rPr>
                          <w:rFonts w:ascii="Cambria"/>
                          <w:b/>
                          <w:sz w:val="24"/>
                        </w:rPr>
                        <w:t>MANAGEMENT</w:t>
                      </w:r>
                    </w:p>
                  </w:txbxContent>
                </v:textbox>
              </v:shape>
            </v:group>
            <w10:wrap type="none"/>
            <w10:anchorlock/>
          </v:group>
        </w:pict>
      </w:r>
    </w:p>
    <w:p w:rsidR="00A47EB6" w:rsidRDefault="00A47EB6" w:rsidP="00A47EB6">
      <w:pPr>
        <w:spacing w:before="11"/>
        <w:rPr>
          <w:rFonts w:ascii="Cambria" w:eastAsia="Cambria" w:hAnsi="Cambria" w:cs="Cambria"/>
          <w:b/>
          <w:bCs/>
          <w:sz w:val="10"/>
          <w:szCs w:val="10"/>
        </w:rPr>
      </w:pPr>
    </w:p>
    <w:p w:rsidR="00A47EB6" w:rsidRDefault="00A47EB6" w:rsidP="00A47EB6">
      <w:pPr>
        <w:pStyle w:val="Heading1"/>
        <w:keepNext w:val="0"/>
        <w:keepLines w:val="0"/>
        <w:widowControl w:val="0"/>
        <w:numPr>
          <w:ilvl w:val="0"/>
          <w:numId w:val="1"/>
        </w:numPr>
        <w:tabs>
          <w:tab w:val="left" w:pos="580"/>
        </w:tabs>
        <w:spacing w:before="51"/>
        <w:ind w:right="213"/>
        <w:rPr>
          <w:b w:val="0"/>
          <w:bCs w:val="0"/>
        </w:rPr>
      </w:pPr>
      <w:r>
        <w:t>Payroll</w:t>
      </w:r>
      <w:r>
        <w:rPr>
          <w:spacing w:val="-9"/>
        </w:rPr>
        <w:t xml:space="preserve"> </w:t>
      </w:r>
      <w:r>
        <w:t>Processing:</w:t>
      </w:r>
    </w:p>
    <w:p w:rsidR="00A47EB6" w:rsidRDefault="00A47EB6" w:rsidP="00A47EB6">
      <w:pPr>
        <w:pStyle w:val="ListParagraph"/>
        <w:numPr>
          <w:ilvl w:val="1"/>
          <w:numId w:val="1"/>
        </w:numPr>
        <w:tabs>
          <w:tab w:val="left" w:pos="1301"/>
        </w:tabs>
        <w:spacing w:before="120"/>
        <w:ind w:right="213"/>
        <w:rPr>
          <w:rFonts w:ascii="Calibri" w:eastAsia="Calibri" w:hAnsi="Calibri" w:cs="Calibri"/>
          <w:sz w:val="24"/>
          <w:szCs w:val="24"/>
        </w:rPr>
      </w:pPr>
      <w:r>
        <w:rPr>
          <w:rFonts w:ascii="Calibri"/>
          <w:sz w:val="24"/>
        </w:rPr>
        <w:t>Maintain the master data of all employees containing personal and salary</w:t>
      </w:r>
      <w:r>
        <w:rPr>
          <w:rFonts w:ascii="Calibri"/>
          <w:spacing w:val="-25"/>
          <w:sz w:val="24"/>
        </w:rPr>
        <w:t xml:space="preserve"> </w:t>
      </w:r>
      <w:r>
        <w:rPr>
          <w:rFonts w:ascii="Calibri"/>
          <w:sz w:val="24"/>
        </w:rPr>
        <w:t>details.</w:t>
      </w:r>
    </w:p>
    <w:p w:rsidR="00A47EB6" w:rsidRDefault="00A47EB6" w:rsidP="00A47EB6">
      <w:pPr>
        <w:pStyle w:val="ListParagraph"/>
        <w:numPr>
          <w:ilvl w:val="1"/>
          <w:numId w:val="1"/>
        </w:numPr>
        <w:tabs>
          <w:tab w:val="left" w:pos="1301"/>
        </w:tabs>
        <w:ind w:right="213"/>
        <w:rPr>
          <w:rFonts w:ascii="Calibri" w:eastAsia="Calibri" w:hAnsi="Calibri" w:cs="Calibri"/>
          <w:sz w:val="24"/>
          <w:szCs w:val="24"/>
        </w:rPr>
      </w:pPr>
      <w:r>
        <w:rPr>
          <w:rFonts w:ascii="Calibri"/>
          <w:sz w:val="24"/>
        </w:rPr>
        <w:t>Update onetime payment of incentives, bonuses, overtime, night shift etc as per input</w:t>
      </w:r>
      <w:r>
        <w:rPr>
          <w:rFonts w:ascii="Calibri"/>
          <w:spacing w:val="-30"/>
          <w:sz w:val="24"/>
        </w:rPr>
        <w:t xml:space="preserve"> </w:t>
      </w:r>
      <w:r>
        <w:rPr>
          <w:rFonts w:ascii="Calibri"/>
          <w:sz w:val="24"/>
        </w:rPr>
        <w:t>received.</w:t>
      </w:r>
    </w:p>
    <w:p w:rsidR="00A47EB6" w:rsidRDefault="00A47EB6" w:rsidP="00A47EB6">
      <w:pPr>
        <w:pStyle w:val="ListParagraph"/>
        <w:numPr>
          <w:ilvl w:val="1"/>
          <w:numId w:val="1"/>
        </w:numPr>
        <w:tabs>
          <w:tab w:val="left" w:pos="1301"/>
        </w:tabs>
        <w:ind w:right="213"/>
        <w:rPr>
          <w:rFonts w:ascii="Calibri" w:eastAsia="Calibri" w:hAnsi="Calibri" w:cs="Calibri"/>
          <w:sz w:val="24"/>
          <w:szCs w:val="24"/>
        </w:rPr>
      </w:pPr>
      <w:r>
        <w:rPr>
          <w:rFonts w:ascii="Calibri"/>
          <w:sz w:val="24"/>
        </w:rPr>
        <w:t>Update one time deductions such as canteen, transport etc as per input</w:t>
      </w:r>
      <w:r>
        <w:rPr>
          <w:rFonts w:ascii="Calibri"/>
          <w:spacing w:val="-28"/>
          <w:sz w:val="24"/>
        </w:rPr>
        <w:t xml:space="preserve"> </w:t>
      </w:r>
      <w:r>
        <w:rPr>
          <w:rFonts w:ascii="Calibri"/>
          <w:sz w:val="24"/>
        </w:rPr>
        <w:t>received.</w:t>
      </w:r>
    </w:p>
    <w:p w:rsidR="00A47EB6" w:rsidRDefault="00A47EB6" w:rsidP="00A47EB6">
      <w:pPr>
        <w:pStyle w:val="ListParagraph"/>
        <w:numPr>
          <w:ilvl w:val="1"/>
          <w:numId w:val="1"/>
        </w:numPr>
        <w:tabs>
          <w:tab w:val="left" w:pos="1301"/>
        </w:tabs>
        <w:ind w:right="213"/>
        <w:rPr>
          <w:rFonts w:ascii="Calibri" w:eastAsia="Calibri" w:hAnsi="Calibri" w:cs="Calibri"/>
          <w:sz w:val="24"/>
          <w:szCs w:val="24"/>
        </w:rPr>
      </w:pPr>
      <w:r>
        <w:rPr>
          <w:rFonts w:ascii="Calibri"/>
          <w:sz w:val="24"/>
        </w:rPr>
        <w:t>Update third party deductions such as Life insurance premiums, bank loan, co-operative</w:t>
      </w:r>
      <w:r>
        <w:rPr>
          <w:rFonts w:ascii="Calibri"/>
          <w:spacing w:val="35"/>
          <w:sz w:val="24"/>
        </w:rPr>
        <w:t xml:space="preserve"> </w:t>
      </w:r>
      <w:r>
        <w:rPr>
          <w:rFonts w:ascii="Calibri"/>
          <w:sz w:val="24"/>
        </w:rPr>
        <w:t>society deductions etc. as per input</w:t>
      </w:r>
      <w:r>
        <w:rPr>
          <w:rFonts w:ascii="Calibri"/>
          <w:spacing w:val="-16"/>
          <w:sz w:val="24"/>
        </w:rPr>
        <w:t xml:space="preserve"> </w:t>
      </w:r>
      <w:r>
        <w:rPr>
          <w:rFonts w:ascii="Calibri"/>
          <w:sz w:val="24"/>
        </w:rPr>
        <w:t>received.</w:t>
      </w:r>
    </w:p>
    <w:p w:rsidR="00A47EB6" w:rsidRDefault="00A47EB6" w:rsidP="00A47EB6">
      <w:pPr>
        <w:pStyle w:val="ListParagraph"/>
        <w:numPr>
          <w:ilvl w:val="1"/>
          <w:numId w:val="1"/>
        </w:numPr>
        <w:tabs>
          <w:tab w:val="left" w:pos="1301"/>
        </w:tabs>
        <w:ind w:right="213"/>
        <w:rPr>
          <w:rFonts w:ascii="Calibri" w:eastAsia="Calibri" w:hAnsi="Calibri" w:cs="Calibri"/>
          <w:sz w:val="24"/>
          <w:szCs w:val="24"/>
        </w:rPr>
      </w:pPr>
      <w:r>
        <w:rPr>
          <w:rFonts w:ascii="Calibri"/>
          <w:sz w:val="24"/>
        </w:rPr>
        <w:t>Update the loans, instal</w:t>
      </w:r>
      <w:r w:rsidR="0090260B">
        <w:rPr>
          <w:rFonts w:ascii="Calibri"/>
          <w:sz w:val="24"/>
        </w:rPr>
        <w:t>l</w:t>
      </w:r>
      <w:r>
        <w:rPr>
          <w:rFonts w:ascii="Calibri"/>
          <w:sz w:val="24"/>
        </w:rPr>
        <w:t>ments, interest etc. and maintain the loan</w:t>
      </w:r>
      <w:r>
        <w:rPr>
          <w:rFonts w:ascii="Calibri"/>
          <w:spacing w:val="-32"/>
          <w:sz w:val="24"/>
        </w:rPr>
        <w:t xml:space="preserve"> </w:t>
      </w:r>
      <w:r>
        <w:rPr>
          <w:rFonts w:ascii="Calibri"/>
          <w:sz w:val="24"/>
        </w:rPr>
        <w:t>ledger.</w:t>
      </w:r>
    </w:p>
    <w:p w:rsidR="00A47EB6" w:rsidRDefault="00A47EB6" w:rsidP="00A47EB6">
      <w:pPr>
        <w:pStyle w:val="ListParagraph"/>
        <w:numPr>
          <w:ilvl w:val="1"/>
          <w:numId w:val="1"/>
        </w:numPr>
        <w:tabs>
          <w:tab w:val="left" w:pos="1301"/>
        </w:tabs>
        <w:spacing w:before="2"/>
        <w:ind w:right="226"/>
        <w:rPr>
          <w:rFonts w:ascii="Calibri" w:eastAsia="Calibri" w:hAnsi="Calibri" w:cs="Calibri"/>
          <w:sz w:val="24"/>
          <w:szCs w:val="24"/>
        </w:rPr>
      </w:pPr>
      <w:r>
        <w:rPr>
          <w:rFonts w:ascii="Calibri"/>
          <w:sz w:val="24"/>
        </w:rPr>
        <w:t>Calculate the value of perquisites on account of Accommodation, furniture, concessional</w:t>
      </w:r>
      <w:r>
        <w:rPr>
          <w:rFonts w:ascii="Calibri"/>
          <w:spacing w:val="37"/>
          <w:sz w:val="24"/>
        </w:rPr>
        <w:t xml:space="preserve"> </w:t>
      </w:r>
      <w:r>
        <w:rPr>
          <w:rFonts w:ascii="Calibri"/>
          <w:sz w:val="24"/>
        </w:rPr>
        <w:t>loans etc.</w:t>
      </w:r>
    </w:p>
    <w:p w:rsidR="00A47EB6" w:rsidRDefault="00A47EB6" w:rsidP="00A47EB6">
      <w:pPr>
        <w:pStyle w:val="ListParagraph"/>
        <w:numPr>
          <w:ilvl w:val="1"/>
          <w:numId w:val="1"/>
        </w:numPr>
        <w:tabs>
          <w:tab w:val="left" w:pos="1301"/>
        </w:tabs>
        <w:ind w:right="215"/>
        <w:jc w:val="both"/>
        <w:rPr>
          <w:rFonts w:ascii="Calibri" w:eastAsia="Calibri" w:hAnsi="Calibri" w:cs="Calibri"/>
          <w:sz w:val="24"/>
          <w:szCs w:val="24"/>
        </w:rPr>
      </w:pPr>
      <w:r>
        <w:rPr>
          <w:rFonts w:ascii="Calibri" w:eastAsia="Calibri" w:hAnsi="Calibri" w:cs="Calibri"/>
          <w:sz w:val="24"/>
          <w:szCs w:val="24"/>
        </w:rPr>
        <w:t>Handle complex transactions of manufacturing company payrolls like– Daily/</w:t>
      </w:r>
      <w:r>
        <w:rPr>
          <w:rFonts w:ascii="Calibri" w:eastAsia="Calibri" w:hAnsi="Calibri" w:cs="Calibri"/>
          <w:spacing w:val="4"/>
          <w:sz w:val="24"/>
          <w:szCs w:val="24"/>
        </w:rPr>
        <w:t xml:space="preserve"> </w:t>
      </w:r>
      <w:r>
        <w:rPr>
          <w:rFonts w:ascii="Calibri" w:eastAsia="Calibri" w:hAnsi="Calibri" w:cs="Calibri"/>
          <w:sz w:val="24"/>
          <w:szCs w:val="24"/>
        </w:rPr>
        <w:t>monthly/ apprentices/</w:t>
      </w:r>
      <w:r>
        <w:rPr>
          <w:rFonts w:ascii="Calibri" w:eastAsia="Calibri" w:hAnsi="Calibri" w:cs="Calibri"/>
          <w:spacing w:val="25"/>
          <w:sz w:val="24"/>
          <w:szCs w:val="24"/>
        </w:rPr>
        <w:t xml:space="preserve"> </w:t>
      </w:r>
      <w:r>
        <w:rPr>
          <w:rFonts w:ascii="Calibri" w:eastAsia="Calibri" w:hAnsi="Calibri" w:cs="Calibri"/>
          <w:sz w:val="24"/>
          <w:szCs w:val="24"/>
        </w:rPr>
        <w:t>trainees</w:t>
      </w:r>
      <w:r>
        <w:rPr>
          <w:rFonts w:ascii="Calibri" w:eastAsia="Calibri" w:hAnsi="Calibri" w:cs="Calibri"/>
          <w:spacing w:val="24"/>
          <w:sz w:val="24"/>
          <w:szCs w:val="24"/>
        </w:rPr>
        <w:t xml:space="preserve"> </w:t>
      </w:r>
      <w:r>
        <w:rPr>
          <w:rFonts w:ascii="Calibri" w:eastAsia="Calibri" w:hAnsi="Calibri" w:cs="Calibri"/>
          <w:sz w:val="24"/>
          <w:szCs w:val="24"/>
        </w:rPr>
        <w:t>payrolls,</w:t>
      </w:r>
      <w:r>
        <w:rPr>
          <w:rFonts w:ascii="Calibri" w:eastAsia="Calibri" w:hAnsi="Calibri" w:cs="Calibri"/>
          <w:spacing w:val="24"/>
          <w:sz w:val="24"/>
          <w:szCs w:val="24"/>
        </w:rPr>
        <w:t xml:space="preserve"> </w:t>
      </w:r>
      <w:r>
        <w:rPr>
          <w:rFonts w:ascii="Calibri" w:eastAsia="Calibri" w:hAnsi="Calibri" w:cs="Calibri"/>
          <w:sz w:val="24"/>
          <w:szCs w:val="24"/>
        </w:rPr>
        <w:t>DA</w:t>
      </w:r>
      <w:r>
        <w:rPr>
          <w:rFonts w:ascii="Calibri" w:eastAsia="Calibri" w:hAnsi="Calibri" w:cs="Calibri"/>
          <w:spacing w:val="25"/>
          <w:sz w:val="24"/>
          <w:szCs w:val="24"/>
        </w:rPr>
        <w:t xml:space="preserve"> </w:t>
      </w:r>
      <w:r>
        <w:rPr>
          <w:rFonts w:ascii="Calibri" w:eastAsia="Calibri" w:hAnsi="Calibri" w:cs="Calibri"/>
          <w:sz w:val="24"/>
          <w:szCs w:val="24"/>
        </w:rPr>
        <w:t>index,</w:t>
      </w:r>
      <w:r>
        <w:rPr>
          <w:rFonts w:ascii="Calibri" w:eastAsia="Calibri" w:hAnsi="Calibri" w:cs="Calibri"/>
          <w:spacing w:val="24"/>
          <w:sz w:val="24"/>
          <w:szCs w:val="24"/>
        </w:rPr>
        <w:t xml:space="preserve"> </w:t>
      </w:r>
      <w:r>
        <w:rPr>
          <w:rFonts w:ascii="Calibri" w:eastAsia="Calibri" w:hAnsi="Calibri" w:cs="Calibri"/>
          <w:sz w:val="24"/>
          <w:szCs w:val="24"/>
        </w:rPr>
        <w:t>Wage</w:t>
      </w:r>
      <w:r>
        <w:rPr>
          <w:rFonts w:ascii="Calibri" w:eastAsia="Calibri" w:hAnsi="Calibri" w:cs="Calibri"/>
          <w:spacing w:val="22"/>
          <w:sz w:val="24"/>
          <w:szCs w:val="24"/>
        </w:rPr>
        <w:t xml:space="preserve"> </w:t>
      </w:r>
      <w:r>
        <w:rPr>
          <w:rFonts w:ascii="Calibri" w:eastAsia="Calibri" w:hAnsi="Calibri" w:cs="Calibri"/>
          <w:sz w:val="24"/>
          <w:szCs w:val="24"/>
        </w:rPr>
        <w:t>agreement</w:t>
      </w:r>
      <w:r>
        <w:rPr>
          <w:rFonts w:ascii="Calibri" w:eastAsia="Calibri" w:hAnsi="Calibri" w:cs="Calibri"/>
          <w:spacing w:val="25"/>
          <w:sz w:val="24"/>
          <w:szCs w:val="24"/>
        </w:rPr>
        <w:t xml:space="preserve"> </w:t>
      </w:r>
      <w:r>
        <w:rPr>
          <w:rFonts w:ascii="Calibri" w:eastAsia="Calibri" w:hAnsi="Calibri" w:cs="Calibri"/>
          <w:sz w:val="24"/>
          <w:szCs w:val="24"/>
        </w:rPr>
        <w:t>related</w:t>
      </w:r>
      <w:r>
        <w:rPr>
          <w:rFonts w:ascii="Calibri" w:eastAsia="Calibri" w:hAnsi="Calibri" w:cs="Calibri"/>
          <w:spacing w:val="26"/>
          <w:sz w:val="24"/>
          <w:szCs w:val="24"/>
        </w:rPr>
        <w:t xml:space="preserve"> </w:t>
      </w:r>
      <w:r>
        <w:rPr>
          <w:rFonts w:ascii="Calibri" w:eastAsia="Calibri" w:hAnsi="Calibri" w:cs="Calibri"/>
          <w:sz w:val="24"/>
          <w:szCs w:val="24"/>
        </w:rPr>
        <w:t>arrears,</w:t>
      </w:r>
      <w:r>
        <w:rPr>
          <w:rFonts w:ascii="Calibri" w:eastAsia="Calibri" w:hAnsi="Calibri" w:cs="Calibri"/>
          <w:spacing w:val="24"/>
          <w:sz w:val="24"/>
          <w:szCs w:val="24"/>
        </w:rPr>
        <w:t xml:space="preserve"> </w:t>
      </w:r>
      <w:r>
        <w:rPr>
          <w:rFonts w:ascii="Calibri" w:eastAsia="Calibri" w:hAnsi="Calibri" w:cs="Calibri"/>
          <w:sz w:val="24"/>
          <w:szCs w:val="24"/>
        </w:rPr>
        <w:t>Bonus</w:t>
      </w:r>
      <w:r>
        <w:rPr>
          <w:rFonts w:ascii="Calibri" w:eastAsia="Calibri" w:hAnsi="Calibri" w:cs="Calibri"/>
          <w:spacing w:val="24"/>
          <w:sz w:val="24"/>
          <w:szCs w:val="24"/>
        </w:rPr>
        <w:t xml:space="preserve"> </w:t>
      </w:r>
      <w:r>
        <w:rPr>
          <w:rFonts w:ascii="Calibri" w:eastAsia="Calibri" w:hAnsi="Calibri" w:cs="Calibri"/>
          <w:sz w:val="24"/>
          <w:szCs w:val="24"/>
        </w:rPr>
        <w:t>Calculation, Third Party payments, Minimum wages, different payout dates, Interim payments</w:t>
      </w:r>
      <w:r>
        <w:rPr>
          <w:rFonts w:ascii="Calibri" w:eastAsia="Calibri" w:hAnsi="Calibri" w:cs="Calibri"/>
          <w:spacing w:val="-33"/>
          <w:sz w:val="24"/>
          <w:szCs w:val="24"/>
        </w:rPr>
        <w:t xml:space="preserve"> </w:t>
      </w:r>
      <w:r>
        <w:rPr>
          <w:rFonts w:ascii="Calibri" w:eastAsia="Calibri" w:hAnsi="Calibri" w:cs="Calibri"/>
          <w:sz w:val="24"/>
          <w:szCs w:val="24"/>
        </w:rPr>
        <w:t>etc.</w:t>
      </w:r>
    </w:p>
    <w:p w:rsidR="00A47EB6" w:rsidRDefault="00A47EB6" w:rsidP="00A47EB6">
      <w:pPr>
        <w:pStyle w:val="ListParagraph"/>
        <w:numPr>
          <w:ilvl w:val="1"/>
          <w:numId w:val="1"/>
        </w:numPr>
        <w:tabs>
          <w:tab w:val="left" w:pos="1301"/>
        </w:tabs>
        <w:ind w:right="213"/>
        <w:rPr>
          <w:rFonts w:ascii="Calibri" w:eastAsia="Calibri" w:hAnsi="Calibri" w:cs="Calibri"/>
          <w:sz w:val="24"/>
          <w:szCs w:val="24"/>
        </w:rPr>
      </w:pPr>
      <w:r>
        <w:rPr>
          <w:rFonts w:ascii="Calibri"/>
          <w:sz w:val="24"/>
        </w:rPr>
        <w:t>Process the</w:t>
      </w:r>
      <w:r>
        <w:rPr>
          <w:rFonts w:ascii="Calibri"/>
          <w:spacing w:val="-4"/>
          <w:sz w:val="24"/>
        </w:rPr>
        <w:t xml:space="preserve"> </w:t>
      </w:r>
      <w:r>
        <w:rPr>
          <w:rFonts w:ascii="Calibri"/>
          <w:sz w:val="24"/>
        </w:rPr>
        <w:t>payroll</w:t>
      </w:r>
    </w:p>
    <w:p w:rsidR="00A47EB6" w:rsidRDefault="00A47EB6" w:rsidP="00A47EB6">
      <w:pPr>
        <w:spacing w:before="10"/>
        <w:rPr>
          <w:rFonts w:ascii="Calibri" w:eastAsia="Calibri" w:hAnsi="Calibri" w:cs="Calibri"/>
          <w:sz w:val="33"/>
          <w:szCs w:val="33"/>
        </w:rPr>
      </w:pPr>
    </w:p>
    <w:p w:rsidR="00A47EB6" w:rsidRDefault="00A47EB6" w:rsidP="00A47EB6">
      <w:pPr>
        <w:pStyle w:val="Heading1"/>
        <w:keepNext w:val="0"/>
        <w:keepLines w:val="0"/>
        <w:widowControl w:val="0"/>
        <w:numPr>
          <w:ilvl w:val="0"/>
          <w:numId w:val="1"/>
        </w:numPr>
        <w:tabs>
          <w:tab w:val="left" w:pos="580"/>
        </w:tabs>
        <w:spacing w:before="0"/>
        <w:ind w:right="213"/>
        <w:rPr>
          <w:b w:val="0"/>
          <w:bCs w:val="0"/>
        </w:rPr>
      </w:pPr>
      <w:r>
        <w:t>Attendance and Leave</w:t>
      </w:r>
      <w:r>
        <w:rPr>
          <w:spacing w:val="-13"/>
        </w:rPr>
        <w:t xml:space="preserve"> </w:t>
      </w:r>
      <w:r>
        <w:t>Records:</w:t>
      </w:r>
    </w:p>
    <w:p w:rsidR="00A47EB6" w:rsidRDefault="00A47EB6" w:rsidP="00A47EB6">
      <w:pPr>
        <w:pStyle w:val="ListParagraph"/>
        <w:numPr>
          <w:ilvl w:val="1"/>
          <w:numId w:val="1"/>
        </w:numPr>
        <w:tabs>
          <w:tab w:val="left" w:pos="1301"/>
        </w:tabs>
        <w:spacing w:before="120"/>
        <w:ind w:right="213"/>
        <w:rPr>
          <w:rFonts w:ascii="Calibri" w:eastAsia="Calibri" w:hAnsi="Calibri" w:cs="Calibri"/>
          <w:sz w:val="24"/>
          <w:szCs w:val="24"/>
        </w:rPr>
      </w:pPr>
      <w:r>
        <w:rPr>
          <w:rFonts w:ascii="Calibri"/>
          <w:sz w:val="24"/>
        </w:rPr>
        <w:t>Client to provide the data of no of Leave without pay for each</w:t>
      </w:r>
      <w:r>
        <w:rPr>
          <w:rFonts w:ascii="Calibri"/>
          <w:spacing w:val="-35"/>
          <w:sz w:val="24"/>
        </w:rPr>
        <w:t xml:space="preserve"> </w:t>
      </w:r>
      <w:r>
        <w:rPr>
          <w:rFonts w:ascii="Calibri"/>
          <w:sz w:val="24"/>
        </w:rPr>
        <w:t>employee</w:t>
      </w:r>
    </w:p>
    <w:p w:rsidR="00A47EB6" w:rsidRDefault="0053618A" w:rsidP="00A47EB6">
      <w:pPr>
        <w:pStyle w:val="ListParagraph"/>
        <w:numPr>
          <w:ilvl w:val="1"/>
          <w:numId w:val="1"/>
        </w:numPr>
        <w:tabs>
          <w:tab w:val="left" w:pos="1301"/>
        </w:tabs>
        <w:ind w:right="213"/>
        <w:rPr>
          <w:rFonts w:ascii="Calibri" w:eastAsia="Calibri" w:hAnsi="Calibri" w:cs="Calibri"/>
          <w:sz w:val="24"/>
          <w:szCs w:val="24"/>
        </w:rPr>
      </w:pPr>
      <w:r>
        <w:rPr>
          <w:rFonts w:ascii="Calibri"/>
          <w:sz w:val="24"/>
        </w:rPr>
        <w:t xml:space="preserve">Indiba </w:t>
      </w:r>
      <w:r w:rsidR="00A47EB6">
        <w:rPr>
          <w:rFonts w:ascii="Calibri"/>
          <w:sz w:val="24"/>
        </w:rPr>
        <w:t xml:space="preserve"> to incorporate the same for payroll</w:t>
      </w:r>
      <w:r w:rsidR="00A47EB6">
        <w:rPr>
          <w:rFonts w:ascii="Calibri"/>
          <w:spacing w:val="-19"/>
          <w:sz w:val="24"/>
        </w:rPr>
        <w:t xml:space="preserve"> </w:t>
      </w:r>
      <w:r w:rsidR="00A47EB6">
        <w:rPr>
          <w:rFonts w:ascii="Calibri"/>
          <w:sz w:val="24"/>
        </w:rPr>
        <w:t>calculations</w:t>
      </w:r>
    </w:p>
    <w:p w:rsidR="00A47EB6" w:rsidRDefault="00A47EB6" w:rsidP="00A47EB6">
      <w:pPr>
        <w:spacing w:before="10"/>
        <w:rPr>
          <w:rFonts w:ascii="Calibri" w:eastAsia="Calibri" w:hAnsi="Calibri" w:cs="Calibri"/>
          <w:sz w:val="33"/>
          <w:szCs w:val="33"/>
        </w:rPr>
      </w:pPr>
    </w:p>
    <w:p w:rsidR="00A47EB6" w:rsidRDefault="00A47EB6" w:rsidP="00A47EB6">
      <w:pPr>
        <w:pStyle w:val="Heading1"/>
        <w:keepNext w:val="0"/>
        <w:keepLines w:val="0"/>
        <w:widowControl w:val="0"/>
        <w:numPr>
          <w:ilvl w:val="0"/>
          <w:numId w:val="1"/>
        </w:numPr>
        <w:tabs>
          <w:tab w:val="left" w:pos="580"/>
        </w:tabs>
        <w:spacing w:before="0"/>
        <w:ind w:right="213"/>
        <w:rPr>
          <w:b w:val="0"/>
          <w:bCs w:val="0"/>
        </w:rPr>
      </w:pPr>
      <w:r>
        <w:t>Full and Final</w:t>
      </w:r>
      <w:r>
        <w:rPr>
          <w:spacing w:val="-10"/>
        </w:rPr>
        <w:t xml:space="preserve"> </w:t>
      </w:r>
      <w:r>
        <w:t>Settlement:</w:t>
      </w:r>
    </w:p>
    <w:p w:rsidR="00A47EB6" w:rsidRDefault="00A47EB6" w:rsidP="00A47EB6">
      <w:pPr>
        <w:pStyle w:val="ListParagraph"/>
        <w:numPr>
          <w:ilvl w:val="1"/>
          <w:numId w:val="1"/>
        </w:numPr>
        <w:tabs>
          <w:tab w:val="left" w:pos="1301"/>
        </w:tabs>
        <w:spacing w:before="120"/>
        <w:ind w:right="213"/>
        <w:rPr>
          <w:rFonts w:ascii="Calibri" w:eastAsia="Calibri" w:hAnsi="Calibri" w:cs="Calibri"/>
          <w:sz w:val="24"/>
          <w:szCs w:val="24"/>
        </w:rPr>
      </w:pPr>
      <w:r>
        <w:rPr>
          <w:rFonts w:ascii="Calibri"/>
          <w:sz w:val="24"/>
        </w:rPr>
        <w:t>Client to give input for the exit employee comprising</w:t>
      </w:r>
      <w:r>
        <w:rPr>
          <w:rFonts w:ascii="Calibri"/>
          <w:spacing w:val="-21"/>
          <w:sz w:val="24"/>
        </w:rPr>
        <w:t xml:space="preserve"> </w:t>
      </w:r>
      <w:r>
        <w:rPr>
          <w:rFonts w:ascii="Calibri"/>
          <w:sz w:val="24"/>
        </w:rPr>
        <w:t>of:</w:t>
      </w:r>
    </w:p>
    <w:p w:rsidR="00A47EB6" w:rsidRDefault="00A47EB6" w:rsidP="00A47EB6">
      <w:pPr>
        <w:pStyle w:val="ListParagraph"/>
        <w:numPr>
          <w:ilvl w:val="2"/>
          <w:numId w:val="1"/>
        </w:numPr>
        <w:tabs>
          <w:tab w:val="left" w:pos="1661"/>
        </w:tabs>
        <w:ind w:right="213"/>
        <w:rPr>
          <w:rFonts w:ascii="Calibri" w:eastAsia="Calibri" w:hAnsi="Calibri" w:cs="Calibri"/>
          <w:sz w:val="24"/>
          <w:szCs w:val="24"/>
        </w:rPr>
      </w:pPr>
      <w:r>
        <w:rPr>
          <w:rFonts w:ascii="Calibri"/>
          <w:sz w:val="24"/>
        </w:rPr>
        <w:t>LWP/ Notice Pay Recovery/ Leave Encashment days</w:t>
      </w:r>
      <w:r>
        <w:rPr>
          <w:rFonts w:ascii="Calibri"/>
          <w:spacing w:val="-21"/>
          <w:sz w:val="24"/>
        </w:rPr>
        <w:t xml:space="preserve"> </w:t>
      </w:r>
      <w:r>
        <w:rPr>
          <w:rFonts w:ascii="Calibri"/>
          <w:sz w:val="24"/>
        </w:rPr>
        <w:t>etc</w:t>
      </w:r>
    </w:p>
    <w:p w:rsidR="00A47EB6" w:rsidRDefault="00A47EB6" w:rsidP="00A47EB6">
      <w:pPr>
        <w:pStyle w:val="ListParagraph"/>
        <w:numPr>
          <w:ilvl w:val="2"/>
          <w:numId w:val="1"/>
        </w:numPr>
        <w:tabs>
          <w:tab w:val="left" w:pos="1661"/>
        </w:tabs>
        <w:ind w:right="213"/>
        <w:rPr>
          <w:rFonts w:ascii="Calibri" w:eastAsia="Calibri" w:hAnsi="Calibri" w:cs="Calibri"/>
          <w:sz w:val="24"/>
          <w:szCs w:val="24"/>
        </w:rPr>
      </w:pPr>
      <w:r>
        <w:rPr>
          <w:rFonts w:ascii="Calibri"/>
          <w:sz w:val="24"/>
        </w:rPr>
        <w:t>Investment Proofs</w:t>
      </w:r>
      <w:r>
        <w:rPr>
          <w:rFonts w:ascii="Calibri"/>
          <w:spacing w:val="-11"/>
          <w:sz w:val="24"/>
        </w:rPr>
        <w:t xml:space="preserve"> </w:t>
      </w:r>
      <w:r>
        <w:rPr>
          <w:rFonts w:ascii="Calibri"/>
          <w:sz w:val="24"/>
        </w:rPr>
        <w:t>Summary</w:t>
      </w:r>
    </w:p>
    <w:p w:rsidR="00A47EB6" w:rsidRDefault="00B03A64" w:rsidP="00A47EB6">
      <w:pPr>
        <w:pStyle w:val="ListParagraph"/>
        <w:numPr>
          <w:ilvl w:val="1"/>
          <w:numId w:val="1"/>
        </w:numPr>
        <w:tabs>
          <w:tab w:val="left" w:pos="1301"/>
        </w:tabs>
        <w:spacing w:before="2"/>
        <w:ind w:right="226"/>
        <w:rPr>
          <w:rFonts w:ascii="Calibri" w:eastAsia="Calibri" w:hAnsi="Calibri" w:cs="Calibri"/>
          <w:sz w:val="24"/>
          <w:szCs w:val="24"/>
        </w:rPr>
      </w:pPr>
      <w:r>
        <w:rPr>
          <w:rFonts w:ascii="Calibri"/>
          <w:sz w:val="24"/>
        </w:rPr>
        <w:t>Hrmsone</w:t>
      </w:r>
      <w:r w:rsidR="00A47EB6">
        <w:rPr>
          <w:rFonts w:ascii="Calibri"/>
          <w:spacing w:val="20"/>
          <w:sz w:val="24"/>
        </w:rPr>
        <w:t xml:space="preserve"> </w:t>
      </w:r>
      <w:r w:rsidR="00A47EB6">
        <w:rPr>
          <w:rFonts w:ascii="Calibri"/>
          <w:sz w:val="24"/>
        </w:rPr>
        <w:t>to</w:t>
      </w:r>
      <w:r w:rsidR="00A47EB6">
        <w:rPr>
          <w:rFonts w:ascii="Calibri"/>
          <w:spacing w:val="20"/>
          <w:sz w:val="24"/>
        </w:rPr>
        <w:t xml:space="preserve"> </w:t>
      </w:r>
      <w:r w:rsidR="00A47EB6">
        <w:rPr>
          <w:rFonts w:ascii="Calibri"/>
          <w:sz w:val="24"/>
        </w:rPr>
        <w:t>prepare</w:t>
      </w:r>
      <w:r w:rsidR="00A47EB6">
        <w:rPr>
          <w:rFonts w:ascii="Calibri"/>
          <w:spacing w:val="22"/>
          <w:sz w:val="24"/>
        </w:rPr>
        <w:t xml:space="preserve"> </w:t>
      </w:r>
      <w:r w:rsidR="00A47EB6">
        <w:rPr>
          <w:rFonts w:ascii="Calibri"/>
          <w:sz w:val="24"/>
        </w:rPr>
        <w:t>and</w:t>
      </w:r>
      <w:r w:rsidR="00A47EB6">
        <w:rPr>
          <w:rFonts w:ascii="Calibri"/>
          <w:spacing w:val="20"/>
          <w:sz w:val="24"/>
        </w:rPr>
        <w:t xml:space="preserve"> </w:t>
      </w:r>
      <w:r w:rsidR="00A47EB6">
        <w:rPr>
          <w:rFonts w:ascii="Calibri"/>
          <w:sz w:val="24"/>
        </w:rPr>
        <w:t>furnish</w:t>
      </w:r>
      <w:r w:rsidR="00A47EB6">
        <w:rPr>
          <w:rFonts w:ascii="Calibri"/>
          <w:spacing w:val="20"/>
          <w:sz w:val="24"/>
        </w:rPr>
        <w:t xml:space="preserve"> </w:t>
      </w:r>
      <w:r w:rsidR="00A47EB6">
        <w:rPr>
          <w:rFonts w:ascii="Calibri"/>
          <w:sz w:val="24"/>
        </w:rPr>
        <w:t>the</w:t>
      </w:r>
      <w:r w:rsidR="00A47EB6">
        <w:rPr>
          <w:rFonts w:ascii="Calibri"/>
          <w:spacing w:val="22"/>
          <w:sz w:val="24"/>
        </w:rPr>
        <w:t xml:space="preserve"> </w:t>
      </w:r>
      <w:r w:rsidR="00A47EB6">
        <w:rPr>
          <w:rFonts w:ascii="Calibri"/>
          <w:sz w:val="24"/>
        </w:rPr>
        <w:t>F&amp;F</w:t>
      </w:r>
      <w:r w:rsidR="00A47EB6">
        <w:rPr>
          <w:rFonts w:ascii="Calibri"/>
          <w:spacing w:val="21"/>
          <w:sz w:val="24"/>
        </w:rPr>
        <w:t xml:space="preserve"> </w:t>
      </w:r>
      <w:r w:rsidR="00A47EB6">
        <w:rPr>
          <w:rFonts w:ascii="Calibri"/>
          <w:sz w:val="24"/>
        </w:rPr>
        <w:t>within</w:t>
      </w:r>
      <w:r w:rsidR="00A47EB6">
        <w:rPr>
          <w:rFonts w:ascii="Calibri"/>
          <w:spacing w:val="22"/>
          <w:sz w:val="24"/>
        </w:rPr>
        <w:t xml:space="preserve"> </w:t>
      </w:r>
      <w:r w:rsidR="00A47EB6">
        <w:rPr>
          <w:rFonts w:ascii="Calibri"/>
          <w:sz w:val="24"/>
        </w:rPr>
        <w:t>2</w:t>
      </w:r>
      <w:r w:rsidR="00A47EB6">
        <w:rPr>
          <w:rFonts w:ascii="Calibri"/>
          <w:spacing w:val="20"/>
          <w:sz w:val="24"/>
        </w:rPr>
        <w:t xml:space="preserve"> </w:t>
      </w:r>
      <w:r w:rsidR="00A47EB6">
        <w:rPr>
          <w:rFonts w:ascii="Calibri"/>
          <w:sz w:val="24"/>
        </w:rPr>
        <w:t>days</w:t>
      </w:r>
      <w:r w:rsidR="00A47EB6">
        <w:rPr>
          <w:rFonts w:ascii="Calibri"/>
          <w:spacing w:val="21"/>
          <w:sz w:val="24"/>
        </w:rPr>
        <w:t xml:space="preserve"> </w:t>
      </w:r>
      <w:r w:rsidR="00A47EB6">
        <w:rPr>
          <w:rFonts w:ascii="Calibri"/>
          <w:sz w:val="24"/>
        </w:rPr>
        <w:t>of</w:t>
      </w:r>
      <w:r w:rsidR="00A47EB6">
        <w:rPr>
          <w:rFonts w:ascii="Calibri"/>
          <w:spacing w:val="22"/>
          <w:sz w:val="24"/>
        </w:rPr>
        <w:t xml:space="preserve"> </w:t>
      </w:r>
      <w:r w:rsidR="00A47EB6">
        <w:rPr>
          <w:rFonts w:ascii="Calibri"/>
          <w:sz w:val="24"/>
        </w:rPr>
        <w:t>receipt</w:t>
      </w:r>
      <w:r w:rsidR="00A47EB6">
        <w:rPr>
          <w:rFonts w:ascii="Calibri"/>
          <w:spacing w:val="20"/>
          <w:sz w:val="24"/>
        </w:rPr>
        <w:t xml:space="preserve"> </w:t>
      </w:r>
      <w:r w:rsidR="00A47EB6">
        <w:rPr>
          <w:rFonts w:ascii="Calibri"/>
          <w:sz w:val="24"/>
        </w:rPr>
        <w:t>of</w:t>
      </w:r>
      <w:r w:rsidR="00A47EB6">
        <w:rPr>
          <w:rFonts w:ascii="Calibri"/>
          <w:spacing w:val="20"/>
          <w:sz w:val="24"/>
        </w:rPr>
        <w:t xml:space="preserve"> </w:t>
      </w:r>
      <w:r w:rsidR="00A47EB6">
        <w:rPr>
          <w:rFonts w:ascii="Calibri"/>
          <w:sz w:val="24"/>
        </w:rPr>
        <w:t>input</w:t>
      </w:r>
      <w:r w:rsidR="00A47EB6">
        <w:rPr>
          <w:rFonts w:ascii="Calibri"/>
          <w:spacing w:val="20"/>
          <w:sz w:val="24"/>
        </w:rPr>
        <w:t xml:space="preserve"> </w:t>
      </w:r>
      <w:r w:rsidR="00A47EB6">
        <w:rPr>
          <w:rFonts w:ascii="Calibri"/>
          <w:sz w:val="24"/>
        </w:rPr>
        <w:t>comprising</w:t>
      </w:r>
      <w:r w:rsidR="00A47EB6">
        <w:rPr>
          <w:rFonts w:ascii="Calibri"/>
          <w:spacing w:val="21"/>
          <w:sz w:val="24"/>
        </w:rPr>
        <w:t xml:space="preserve"> </w:t>
      </w:r>
      <w:r w:rsidR="00A47EB6">
        <w:rPr>
          <w:rFonts w:ascii="Calibri"/>
          <w:sz w:val="24"/>
        </w:rPr>
        <w:t>of</w:t>
      </w:r>
      <w:r w:rsidR="00A47EB6">
        <w:rPr>
          <w:rFonts w:ascii="Calibri"/>
          <w:spacing w:val="20"/>
          <w:sz w:val="24"/>
        </w:rPr>
        <w:t xml:space="preserve"> </w:t>
      </w:r>
      <w:r w:rsidR="00A47EB6">
        <w:rPr>
          <w:rFonts w:ascii="Calibri"/>
          <w:sz w:val="24"/>
        </w:rPr>
        <w:t>the following</w:t>
      </w:r>
      <w:r w:rsidR="00A47EB6">
        <w:rPr>
          <w:rFonts w:ascii="Calibri"/>
          <w:spacing w:val="-7"/>
          <w:sz w:val="24"/>
        </w:rPr>
        <w:t xml:space="preserve"> </w:t>
      </w:r>
      <w:r w:rsidR="00A47EB6">
        <w:rPr>
          <w:rFonts w:ascii="Calibri"/>
          <w:sz w:val="24"/>
        </w:rPr>
        <w:t>reports:</w:t>
      </w:r>
    </w:p>
    <w:p w:rsidR="00A47EB6" w:rsidRDefault="00A47EB6" w:rsidP="00A47EB6">
      <w:pPr>
        <w:pStyle w:val="ListParagraph"/>
        <w:numPr>
          <w:ilvl w:val="2"/>
          <w:numId w:val="1"/>
        </w:numPr>
        <w:tabs>
          <w:tab w:val="left" w:pos="1661"/>
        </w:tabs>
        <w:ind w:right="213"/>
        <w:rPr>
          <w:rFonts w:ascii="Calibri" w:eastAsia="Calibri" w:hAnsi="Calibri" w:cs="Calibri"/>
          <w:sz w:val="24"/>
          <w:szCs w:val="24"/>
        </w:rPr>
      </w:pPr>
      <w:r>
        <w:rPr>
          <w:rFonts w:ascii="Calibri"/>
          <w:sz w:val="24"/>
        </w:rPr>
        <w:t>Pay</w:t>
      </w:r>
      <w:r>
        <w:rPr>
          <w:rFonts w:ascii="Calibri"/>
          <w:spacing w:val="-4"/>
          <w:sz w:val="24"/>
        </w:rPr>
        <w:t xml:space="preserve"> </w:t>
      </w:r>
      <w:r>
        <w:rPr>
          <w:rFonts w:ascii="Calibri"/>
          <w:sz w:val="24"/>
        </w:rPr>
        <w:t>Slip</w:t>
      </w:r>
    </w:p>
    <w:p w:rsidR="00A47EB6" w:rsidRDefault="00A47EB6" w:rsidP="00A47EB6">
      <w:pPr>
        <w:pStyle w:val="ListParagraph"/>
        <w:numPr>
          <w:ilvl w:val="2"/>
          <w:numId w:val="1"/>
        </w:numPr>
        <w:tabs>
          <w:tab w:val="left" w:pos="1661"/>
        </w:tabs>
        <w:ind w:right="213"/>
        <w:rPr>
          <w:rFonts w:ascii="Calibri" w:eastAsia="Calibri" w:hAnsi="Calibri" w:cs="Calibri"/>
          <w:sz w:val="24"/>
          <w:szCs w:val="24"/>
        </w:rPr>
      </w:pPr>
      <w:r>
        <w:rPr>
          <w:rFonts w:ascii="Calibri"/>
          <w:sz w:val="24"/>
        </w:rPr>
        <w:t>Tax</w:t>
      </w:r>
      <w:r>
        <w:rPr>
          <w:rFonts w:ascii="Calibri"/>
          <w:spacing w:val="-3"/>
          <w:sz w:val="24"/>
        </w:rPr>
        <w:t xml:space="preserve"> </w:t>
      </w:r>
      <w:r>
        <w:rPr>
          <w:rFonts w:ascii="Calibri"/>
          <w:sz w:val="24"/>
        </w:rPr>
        <w:t>Sheet</w:t>
      </w:r>
    </w:p>
    <w:p w:rsidR="00A47EB6" w:rsidRDefault="00A47EB6" w:rsidP="00A47EB6">
      <w:pPr>
        <w:pStyle w:val="Heading1"/>
        <w:keepNext w:val="0"/>
        <w:keepLines w:val="0"/>
        <w:widowControl w:val="0"/>
        <w:numPr>
          <w:ilvl w:val="0"/>
          <w:numId w:val="1"/>
        </w:numPr>
        <w:tabs>
          <w:tab w:val="left" w:pos="580"/>
        </w:tabs>
        <w:spacing w:before="120"/>
        <w:ind w:right="213"/>
        <w:rPr>
          <w:b w:val="0"/>
          <w:bCs w:val="0"/>
        </w:rPr>
      </w:pPr>
      <w:r>
        <w:t>CTC related reimbursement processing (Medical, LTA, Fuel, Telephone</w:t>
      </w:r>
      <w:r>
        <w:rPr>
          <w:spacing w:val="-35"/>
        </w:rPr>
        <w:t xml:space="preserve"> </w:t>
      </w:r>
      <w:r>
        <w:t>etc)</w:t>
      </w:r>
    </w:p>
    <w:p w:rsidR="00A47EB6" w:rsidRDefault="00A47EB6" w:rsidP="00A47EB6">
      <w:pPr>
        <w:pStyle w:val="ListParagraph"/>
        <w:numPr>
          <w:ilvl w:val="1"/>
          <w:numId w:val="1"/>
        </w:numPr>
        <w:tabs>
          <w:tab w:val="left" w:pos="1301"/>
        </w:tabs>
        <w:spacing w:before="120"/>
        <w:ind w:right="215"/>
        <w:jc w:val="both"/>
        <w:rPr>
          <w:rFonts w:ascii="Calibri" w:eastAsia="Calibri" w:hAnsi="Calibri" w:cs="Calibri"/>
          <w:sz w:val="24"/>
          <w:szCs w:val="24"/>
        </w:rPr>
      </w:pPr>
      <w:r>
        <w:rPr>
          <w:rFonts w:ascii="Calibri"/>
          <w:sz w:val="24"/>
        </w:rPr>
        <w:t>Employees to update the reimbursement claim on</w:t>
      </w:r>
      <w:r w:rsidR="00B03A64">
        <w:rPr>
          <w:rFonts w:ascii="Calibri"/>
          <w:sz w:val="24"/>
        </w:rPr>
        <w:t xml:space="preserve"> Hrmsone</w:t>
      </w:r>
      <w:r>
        <w:rPr>
          <w:rFonts w:ascii="Calibri"/>
          <w:sz w:val="24"/>
        </w:rPr>
        <w:t xml:space="preserve"> website, obtain the printout</w:t>
      </w:r>
      <w:r>
        <w:rPr>
          <w:rFonts w:ascii="Calibri"/>
          <w:spacing w:val="52"/>
          <w:sz w:val="24"/>
        </w:rPr>
        <w:t xml:space="preserve"> </w:t>
      </w:r>
      <w:r>
        <w:rPr>
          <w:rFonts w:ascii="Calibri"/>
          <w:sz w:val="24"/>
        </w:rPr>
        <w:t xml:space="preserve">of the claim form, attach the proofs of expenses and put the same in the drop </w:t>
      </w:r>
      <w:r>
        <w:rPr>
          <w:rFonts w:ascii="Calibri"/>
          <w:spacing w:val="2"/>
          <w:sz w:val="24"/>
        </w:rPr>
        <w:t xml:space="preserve">box. </w:t>
      </w:r>
      <w:r>
        <w:rPr>
          <w:rFonts w:ascii="Calibri"/>
          <w:sz w:val="24"/>
        </w:rPr>
        <w:t>Client</w:t>
      </w:r>
      <w:r>
        <w:rPr>
          <w:rFonts w:ascii="Calibri"/>
          <w:spacing w:val="6"/>
          <w:sz w:val="24"/>
        </w:rPr>
        <w:t xml:space="preserve"> </w:t>
      </w:r>
      <w:r>
        <w:rPr>
          <w:rFonts w:ascii="Calibri"/>
          <w:sz w:val="24"/>
        </w:rPr>
        <w:t>to provide the physical documents by</w:t>
      </w:r>
      <w:r>
        <w:rPr>
          <w:rFonts w:ascii="Calibri"/>
          <w:spacing w:val="-19"/>
          <w:sz w:val="24"/>
        </w:rPr>
        <w:t xml:space="preserve"> </w:t>
      </w:r>
      <w:r>
        <w:rPr>
          <w:rFonts w:ascii="Calibri"/>
          <w:sz w:val="24"/>
        </w:rPr>
        <w:t>courier</w:t>
      </w:r>
    </w:p>
    <w:p w:rsidR="00A47EB6" w:rsidRDefault="00B03A64" w:rsidP="00A47EB6">
      <w:pPr>
        <w:pStyle w:val="ListParagraph"/>
        <w:numPr>
          <w:ilvl w:val="1"/>
          <w:numId w:val="1"/>
        </w:numPr>
        <w:tabs>
          <w:tab w:val="left" w:pos="1301"/>
        </w:tabs>
        <w:ind w:right="223"/>
        <w:jc w:val="both"/>
        <w:rPr>
          <w:rFonts w:ascii="Calibri" w:eastAsia="Calibri" w:hAnsi="Calibri" w:cs="Calibri"/>
          <w:sz w:val="24"/>
          <w:szCs w:val="24"/>
        </w:rPr>
      </w:pPr>
      <w:r>
        <w:rPr>
          <w:rFonts w:ascii="Calibri"/>
          <w:sz w:val="24"/>
        </w:rPr>
        <w:t xml:space="preserve">Hrmsone </w:t>
      </w:r>
      <w:r w:rsidR="00A47EB6">
        <w:rPr>
          <w:rFonts w:ascii="Calibri"/>
          <w:sz w:val="24"/>
        </w:rPr>
        <w:t>to verify the appropriateness of the claim lodged with the physical</w:t>
      </w:r>
      <w:r w:rsidR="00A47EB6">
        <w:rPr>
          <w:rFonts w:ascii="Calibri"/>
          <w:spacing w:val="14"/>
          <w:sz w:val="24"/>
        </w:rPr>
        <w:t xml:space="preserve"> </w:t>
      </w:r>
      <w:r w:rsidR="00A47EB6">
        <w:rPr>
          <w:rFonts w:ascii="Calibri"/>
          <w:sz w:val="24"/>
        </w:rPr>
        <w:t>documents.</w:t>
      </w:r>
      <w:r w:rsidR="00A47EB6">
        <w:rPr>
          <w:rFonts w:ascii="Calibri"/>
          <w:spacing w:val="-1"/>
          <w:sz w:val="24"/>
        </w:rPr>
        <w:t xml:space="preserve"> </w:t>
      </w:r>
      <w:r w:rsidR="00A47EB6">
        <w:rPr>
          <w:rFonts w:ascii="Calibri"/>
          <w:sz w:val="24"/>
        </w:rPr>
        <w:t>Rejection amount and the reasons thereof to be updated on the website for the information</w:t>
      </w:r>
      <w:r w:rsidR="00A47EB6">
        <w:rPr>
          <w:rFonts w:ascii="Calibri"/>
          <w:spacing w:val="25"/>
          <w:sz w:val="24"/>
        </w:rPr>
        <w:t xml:space="preserve"> </w:t>
      </w:r>
      <w:r w:rsidR="00A47EB6">
        <w:rPr>
          <w:rFonts w:ascii="Calibri"/>
          <w:sz w:val="24"/>
        </w:rPr>
        <w:t>of the employee</w:t>
      </w:r>
      <w:r w:rsidR="00A47EB6">
        <w:rPr>
          <w:rFonts w:ascii="Calibri"/>
          <w:spacing w:val="-11"/>
          <w:sz w:val="24"/>
        </w:rPr>
        <w:t xml:space="preserve"> </w:t>
      </w:r>
      <w:r w:rsidR="00A47EB6">
        <w:rPr>
          <w:rFonts w:ascii="Calibri"/>
          <w:sz w:val="24"/>
        </w:rPr>
        <w:t>concerned.</w:t>
      </w:r>
    </w:p>
    <w:p w:rsidR="00A47EB6" w:rsidRPr="003C0E77" w:rsidRDefault="00A47EB6" w:rsidP="00A47EB6">
      <w:pPr>
        <w:pStyle w:val="ListParagraph"/>
        <w:numPr>
          <w:ilvl w:val="1"/>
          <w:numId w:val="1"/>
        </w:numPr>
        <w:tabs>
          <w:tab w:val="left" w:pos="1301"/>
        </w:tabs>
        <w:ind w:right="213"/>
        <w:rPr>
          <w:rFonts w:ascii="Calibri" w:eastAsia="Calibri" w:hAnsi="Calibri" w:cs="Calibri"/>
          <w:sz w:val="24"/>
          <w:szCs w:val="24"/>
        </w:rPr>
      </w:pPr>
      <w:r>
        <w:rPr>
          <w:rFonts w:ascii="Calibri"/>
          <w:sz w:val="24"/>
        </w:rPr>
        <w:t>Resolve the queries of the employees about the claims</w:t>
      </w:r>
      <w:r>
        <w:rPr>
          <w:rFonts w:ascii="Calibri"/>
          <w:spacing w:val="-24"/>
          <w:sz w:val="24"/>
        </w:rPr>
        <w:t xml:space="preserve"> </w:t>
      </w:r>
      <w:r>
        <w:rPr>
          <w:rFonts w:ascii="Calibri"/>
          <w:sz w:val="24"/>
        </w:rPr>
        <w:t>settlements.</w:t>
      </w:r>
    </w:p>
    <w:p w:rsidR="003C0E77" w:rsidRDefault="003C0E77" w:rsidP="003C0E77">
      <w:pPr>
        <w:tabs>
          <w:tab w:val="left" w:pos="1301"/>
        </w:tabs>
        <w:ind w:right="213"/>
        <w:rPr>
          <w:rFonts w:ascii="Calibri" w:eastAsia="Calibri" w:hAnsi="Calibri" w:cs="Calibri"/>
          <w:sz w:val="24"/>
        </w:rPr>
      </w:pPr>
    </w:p>
    <w:p w:rsidR="003C0E77" w:rsidRDefault="003C0E77" w:rsidP="003C0E77">
      <w:pPr>
        <w:tabs>
          <w:tab w:val="left" w:pos="1301"/>
        </w:tabs>
        <w:ind w:right="213"/>
        <w:rPr>
          <w:rFonts w:ascii="Calibri" w:eastAsia="Calibri" w:hAnsi="Calibri" w:cs="Calibri"/>
          <w:sz w:val="24"/>
        </w:rPr>
      </w:pPr>
    </w:p>
    <w:p w:rsidR="003C0E77" w:rsidRDefault="003C0E77" w:rsidP="003C0E77">
      <w:pPr>
        <w:tabs>
          <w:tab w:val="left" w:pos="1301"/>
        </w:tabs>
        <w:ind w:right="213"/>
        <w:rPr>
          <w:rFonts w:ascii="Calibri" w:eastAsia="Calibri" w:hAnsi="Calibri" w:cs="Calibri"/>
          <w:sz w:val="24"/>
        </w:rPr>
      </w:pPr>
    </w:p>
    <w:p w:rsidR="003C0E77" w:rsidRDefault="003C0E77" w:rsidP="003C0E77">
      <w:pPr>
        <w:tabs>
          <w:tab w:val="left" w:pos="1301"/>
        </w:tabs>
        <w:ind w:right="213"/>
        <w:rPr>
          <w:rFonts w:ascii="Calibri" w:eastAsia="Calibri" w:hAnsi="Calibri" w:cs="Calibri"/>
          <w:sz w:val="24"/>
        </w:rPr>
      </w:pPr>
    </w:p>
    <w:p w:rsidR="003C0E77" w:rsidRDefault="003C0E77" w:rsidP="003C0E77">
      <w:pPr>
        <w:tabs>
          <w:tab w:val="left" w:pos="1301"/>
        </w:tabs>
        <w:ind w:right="213"/>
        <w:rPr>
          <w:rFonts w:ascii="Calibri" w:eastAsia="Calibri" w:hAnsi="Calibri" w:cs="Calibri"/>
          <w:sz w:val="24"/>
        </w:rPr>
      </w:pPr>
    </w:p>
    <w:p w:rsidR="003C0E77" w:rsidRPr="003C0E77" w:rsidRDefault="003C0E77" w:rsidP="003C0E77">
      <w:pPr>
        <w:tabs>
          <w:tab w:val="left" w:pos="1301"/>
        </w:tabs>
        <w:ind w:right="213"/>
        <w:rPr>
          <w:rFonts w:ascii="Calibri" w:eastAsia="Calibri" w:hAnsi="Calibri" w:cs="Calibri"/>
          <w:sz w:val="24"/>
        </w:rPr>
      </w:pPr>
    </w:p>
    <w:p w:rsidR="00A47EB6" w:rsidRDefault="00A47EB6" w:rsidP="00A47EB6">
      <w:pPr>
        <w:rPr>
          <w:rFonts w:ascii="Calibri" w:eastAsia="Calibri" w:hAnsi="Calibri" w:cs="Calibri"/>
          <w:szCs w:val="20"/>
        </w:rPr>
      </w:pPr>
    </w:p>
    <w:p w:rsidR="00A47EB6" w:rsidRDefault="00A47EB6" w:rsidP="00A47EB6">
      <w:pPr>
        <w:rPr>
          <w:rFonts w:ascii="Calibri" w:eastAsia="Calibri" w:hAnsi="Calibri" w:cs="Calibri"/>
          <w:sz w:val="16"/>
          <w:szCs w:val="16"/>
        </w:rPr>
      </w:pPr>
    </w:p>
    <w:p w:rsidR="00A47EB6" w:rsidRDefault="00A47EB6" w:rsidP="00A47EB6">
      <w:pPr>
        <w:spacing w:line="88" w:lineRule="exact"/>
        <w:ind w:left="161"/>
        <w:rPr>
          <w:rFonts w:ascii="Calibri" w:eastAsia="Calibri" w:hAnsi="Calibri" w:cs="Calibri"/>
          <w:sz w:val="8"/>
          <w:szCs w:val="8"/>
        </w:rPr>
      </w:pPr>
      <w:r w:rsidRPr="00886E0C">
        <w:rPr>
          <w:rFonts w:ascii="Calibri" w:eastAsia="Calibri" w:hAnsi="Calibri" w:cs="Calibri"/>
          <w:position w:val="-1"/>
          <w:sz w:val="8"/>
          <w:szCs w:val="8"/>
        </w:rPr>
      </w:r>
      <w:r w:rsidRPr="00886E0C">
        <w:rPr>
          <w:rFonts w:ascii="Calibri" w:eastAsia="Calibri" w:hAnsi="Calibri" w:cs="Calibri"/>
          <w:position w:val="-1"/>
          <w:sz w:val="8"/>
          <w:szCs w:val="8"/>
        </w:rPr>
        <w:pict>
          <v:group id="_x0000_s1047" style="width:529.35pt;height:4.45pt;mso-position-horizontal-relative:char;mso-position-vertical-relative:line" coordsize="10587,89">
            <v:group id="_x0000_s1048" style="position:absolute;left:30;top:30;width:10527;height:2" coordorigin="30,30" coordsize="10527,2">
              <v:shape id="_x0000_s1049" style="position:absolute;left:30;top:30;width:10527;height:2" coordorigin="30,30" coordsize="10527,0" path="m30,30r10526,e" filled="f" strokecolor="#612322" strokeweight="3pt">
                <v:path arrowok="t"/>
              </v:shape>
            </v:group>
            <v:group id="_x0000_s1050" style="position:absolute;left:30;top:82;width:10527;height:2" coordorigin="30,82" coordsize="10527,2">
              <v:shape id="_x0000_s1051" style="position:absolute;left:30;top:82;width:10527;height:2" coordorigin="30,82" coordsize="10527,0" path="m30,82r10526,e" filled="f" strokecolor="#612322" strokeweight=".72pt">
                <v:path arrowok="t"/>
              </v:shape>
            </v:group>
            <w10:wrap type="none"/>
            <w10:anchorlock/>
          </v:group>
        </w:pict>
      </w:r>
    </w:p>
    <w:p w:rsidR="00A47EB6" w:rsidRDefault="00A47EB6" w:rsidP="00A47EB6">
      <w:pPr>
        <w:spacing w:line="88" w:lineRule="exact"/>
        <w:rPr>
          <w:rFonts w:ascii="Calibri" w:eastAsia="Calibri" w:hAnsi="Calibri" w:cs="Calibri"/>
          <w:sz w:val="8"/>
          <w:szCs w:val="8"/>
        </w:rPr>
        <w:sectPr w:rsidR="00A47EB6">
          <w:pgSz w:w="11910" w:h="16840"/>
          <w:pgMar w:top="600" w:right="500" w:bottom="1200" w:left="500" w:header="0" w:footer="1004" w:gutter="0"/>
          <w:pgBorders w:offsetFrom="page">
            <w:top w:val="double" w:sz="12" w:space="24" w:color="000000"/>
            <w:left w:val="double" w:sz="12" w:space="24" w:color="000000"/>
            <w:bottom w:val="double" w:sz="12" w:space="24" w:color="000000"/>
            <w:right w:val="double" w:sz="12" w:space="24" w:color="000000"/>
          </w:pgBorders>
          <w:cols w:space="720"/>
        </w:sectPr>
      </w:pPr>
    </w:p>
    <w:p w:rsidR="00C40626" w:rsidRPr="00C40626" w:rsidRDefault="00C40626" w:rsidP="00C40626">
      <w:pPr>
        <w:widowControl w:val="0"/>
        <w:numPr>
          <w:ilvl w:val="0"/>
          <w:numId w:val="2"/>
        </w:numPr>
        <w:tabs>
          <w:tab w:val="clear" w:pos="720"/>
          <w:tab w:val="num" w:pos="360"/>
        </w:tabs>
        <w:overflowPunct w:val="0"/>
        <w:autoSpaceDE w:val="0"/>
        <w:autoSpaceDN w:val="0"/>
        <w:adjustRightInd w:val="0"/>
        <w:ind w:left="360"/>
        <w:rPr>
          <w:rFonts w:ascii="Calibri" w:hAnsi="Calibri" w:cs="Calibri"/>
          <w:b/>
          <w:bCs/>
          <w:color w:val="000000" w:themeColor="text1"/>
          <w:sz w:val="24"/>
        </w:rPr>
      </w:pPr>
      <w:r w:rsidRPr="00C40626">
        <w:rPr>
          <w:rFonts w:ascii="Calibri" w:hAnsi="Calibri" w:cs="Calibri"/>
          <w:b/>
          <w:bCs/>
          <w:color w:val="000000" w:themeColor="text1"/>
          <w:sz w:val="24"/>
        </w:rPr>
        <w:lastRenderedPageBreak/>
        <w:t xml:space="preserve">Tax Deducted at Source (TDS) </w:t>
      </w:r>
    </w:p>
    <w:p w:rsidR="00C40626" w:rsidRPr="00C40626" w:rsidRDefault="00C40626" w:rsidP="00C40626">
      <w:pPr>
        <w:widowControl w:val="0"/>
        <w:autoSpaceDE w:val="0"/>
        <w:autoSpaceDN w:val="0"/>
        <w:adjustRightInd w:val="0"/>
        <w:spacing w:line="172" w:lineRule="exact"/>
        <w:rPr>
          <w:rFonts w:ascii="Calibri" w:hAnsi="Calibri" w:cs="Calibri"/>
          <w:b/>
          <w:bCs/>
          <w:color w:val="000000" w:themeColor="text1"/>
          <w:sz w:val="24"/>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18" w:lineRule="auto"/>
        <w:ind w:left="1080" w:right="20"/>
        <w:rPr>
          <w:rFonts w:ascii="Calibri" w:hAnsi="Calibri" w:cs="Calibri"/>
          <w:color w:val="000000" w:themeColor="text1"/>
          <w:szCs w:val="20"/>
        </w:rPr>
      </w:pPr>
      <w:r w:rsidRPr="00C40626">
        <w:rPr>
          <w:rFonts w:ascii="Calibri" w:hAnsi="Calibri" w:cs="Calibri"/>
          <w:color w:val="000000" w:themeColor="text1"/>
          <w:sz w:val="24"/>
        </w:rPr>
        <w:t xml:space="preserve">In the month of April / at the time of joining, employees to declare their investments on Web Site </w:t>
      </w:r>
    </w:p>
    <w:p w:rsidR="00C40626" w:rsidRPr="00C40626" w:rsidRDefault="00C40626" w:rsidP="00C40626">
      <w:pPr>
        <w:widowControl w:val="0"/>
        <w:autoSpaceDE w:val="0"/>
        <w:autoSpaceDN w:val="0"/>
        <w:adjustRightInd w:val="0"/>
        <w:spacing w:line="53" w:lineRule="exact"/>
        <w:rPr>
          <w:rFonts w:ascii="Calibri" w:hAnsi="Calibri" w:cs="Calibri"/>
          <w:color w:val="000000" w:themeColor="text1"/>
          <w:szCs w:val="20"/>
        </w:rPr>
      </w:pPr>
    </w:p>
    <w:p w:rsidR="00C40626" w:rsidRPr="00C40626" w:rsidRDefault="00B03A64" w:rsidP="00C40626">
      <w:pPr>
        <w:widowControl w:val="0"/>
        <w:numPr>
          <w:ilvl w:val="2"/>
          <w:numId w:val="2"/>
        </w:numPr>
        <w:tabs>
          <w:tab w:val="clear" w:pos="2160"/>
        </w:tabs>
        <w:overflowPunct w:val="0"/>
        <w:autoSpaceDE w:val="0"/>
        <w:autoSpaceDN w:val="0"/>
        <w:adjustRightInd w:val="0"/>
        <w:spacing w:line="218" w:lineRule="auto"/>
        <w:ind w:left="1080" w:right="20"/>
        <w:rPr>
          <w:rFonts w:ascii="Calibri" w:hAnsi="Calibri" w:cs="Calibri"/>
          <w:color w:val="000000" w:themeColor="text1"/>
          <w:szCs w:val="20"/>
        </w:rPr>
      </w:pPr>
      <w:r w:rsidRPr="00B03A64">
        <w:rPr>
          <w:rFonts w:ascii="Calibri"/>
          <w:color w:val="000000" w:themeColor="text1"/>
          <w:sz w:val="24"/>
        </w:rPr>
        <w:t>Hrmsone</w:t>
      </w:r>
      <w:r w:rsidR="00C40626" w:rsidRPr="00C40626">
        <w:rPr>
          <w:rFonts w:ascii="Calibri" w:hAnsi="Calibri" w:cs="Calibri"/>
          <w:color w:val="000000" w:themeColor="text1"/>
          <w:sz w:val="24"/>
        </w:rPr>
        <w:t xml:space="preserve"> to update the payroll system with the investment declarations received from employees </w:t>
      </w:r>
    </w:p>
    <w:p w:rsidR="00C40626" w:rsidRPr="00C40626" w:rsidRDefault="00C40626" w:rsidP="00C40626">
      <w:pPr>
        <w:widowControl w:val="0"/>
        <w:autoSpaceDE w:val="0"/>
        <w:autoSpaceDN w:val="0"/>
        <w:adjustRightInd w:val="0"/>
        <w:spacing w:line="53" w:lineRule="exact"/>
        <w:rPr>
          <w:rFonts w:ascii="Calibri" w:hAnsi="Calibri" w:cs="Calibri"/>
          <w:color w:val="000000" w:themeColor="text1"/>
          <w:szCs w:val="20"/>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19" w:lineRule="auto"/>
        <w:ind w:left="1080" w:right="20"/>
        <w:rPr>
          <w:rFonts w:ascii="Calibri" w:hAnsi="Calibri" w:cs="Calibri"/>
          <w:color w:val="000000" w:themeColor="text1"/>
          <w:szCs w:val="20"/>
        </w:rPr>
      </w:pPr>
      <w:r w:rsidRPr="00C40626">
        <w:rPr>
          <w:rFonts w:ascii="Calibri" w:hAnsi="Calibri" w:cs="Calibri"/>
          <w:color w:val="000000" w:themeColor="text1"/>
          <w:sz w:val="24"/>
        </w:rPr>
        <w:t xml:space="preserve">Compute the Tax from April to Dec as per the investment declarations and for Jan to March on the basis of actual investment proofs </w:t>
      </w: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Verify the validity of investment proofs from the angles of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0" w:lineRule="auto"/>
        <w:ind w:left="1440"/>
        <w:rPr>
          <w:rFonts w:ascii="Wingdings" w:hAnsi="Wingdings" w:cs="Wingdings"/>
          <w:color w:val="000000" w:themeColor="text1"/>
          <w:sz w:val="35"/>
          <w:szCs w:val="35"/>
          <w:vertAlign w:val="superscript"/>
        </w:rPr>
      </w:pPr>
      <w:r w:rsidRPr="00C40626">
        <w:rPr>
          <w:rFonts w:ascii="Calibri" w:hAnsi="Calibri" w:cs="Calibri"/>
          <w:color w:val="000000" w:themeColor="text1"/>
          <w:sz w:val="21"/>
          <w:szCs w:val="21"/>
        </w:rPr>
        <w:t xml:space="preserve">Date of investment </w:t>
      </w:r>
    </w:p>
    <w:p w:rsidR="00C40626" w:rsidRPr="00C40626" w:rsidRDefault="00C40626" w:rsidP="00C40626">
      <w:pPr>
        <w:widowControl w:val="0"/>
        <w:autoSpaceDE w:val="0"/>
        <w:autoSpaceDN w:val="0"/>
        <w:adjustRightInd w:val="0"/>
        <w:spacing w:line="54" w:lineRule="exact"/>
        <w:rPr>
          <w:rFonts w:ascii="Wingdings" w:hAnsi="Wingdings" w:cs="Wingdings"/>
          <w:color w:val="000000" w:themeColor="text1"/>
          <w:sz w:val="35"/>
          <w:szCs w:val="35"/>
          <w:vertAlign w:val="superscript"/>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5" w:lineRule="auto"/>
        <w:ind w:left="1440"/>
        <w:rPr>
          <w:rFonts w:ascii="Wingdings" w:hAnsi="Wingdings" w:cs="Wingdings"/>
          <w:color w:val="000000" w:themeColor="text1"/>
          <w:sz w:val="28"/>
          <w:szCs w:val="28"/>
          <w:vertAlign w:val="superscript"/>
        </w:rPr>
      </w:pPr>
      <w:r w:rsidRPr="00C40626">
        <w:rPr>
          <w:rFonts w:ascii="Calibri" w:hAnsi="Calibri" w:cs="Calibri"/>
          <w:color w:val="000000" w:themeColor="text1"/>
          <w:sz w:val="18"/>
          <w:szCs w:val="18"/>
        </w:rPr>
        <w:t xml:space="preserve">Payee </w:t>
      </w:r>
    </w:p>
    <w:p w:rsidR="00C40626" w:rsidRPr="00C40626" w:rsidRDefault="00C40626" w:rsidP="00C40626">
      <w:pPr>
        <w:widowControl w:val="0"/>
        <w:autoSpaceDE w:val="0"/>
        <w:autoSpaceDN w:val="0"/>
        <w:adjustRightInd w:val="0"/>
        <w:spacing w:line="53" w:lineRule="exact"/>
        <w:rPr>
          <w:rFonts w:ascii="Wingdings" w:hAnsi="Wingdings" w:cs="Wingdings"/>
          <w:color w:val="000000" w:themeColor="text1"/>
          <w:sz w:val="28"/>
          <w:szCs w:val="28"/>
          <w:vertAlign w:val="superscript"/>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5" w:lineRule="auto"/>
        <w:ind w:left="1440"/>
        <w:rPr>
          <w:rFonts w:ascii="Wingdings" w:hAnsi="Wingdings" w:cs="Wingdings"/>
          <w:color w:val="000000" w:themeColor="text1"/>
          <w:sz w:val="28"/>
          <w:szCs w:val="28"/>
          <w:vertAlign w:val="superscript"/>
        </w:rPr>
      </w:pPr>
      <w:r w:rsidRPr="00C40626">
        <w:rPr>
          <w:rFonts w:ascii="Calibri" w:hAnsi="Calibri" w:cs="Calibri"/>
          <w:color w:val="000000" w:themeColor="text1"/>
          <w:sz w:val="18"/>
          <w:szCs w:val="18"/>
        </w:rPr>
        <w:t xml:space="preserve">Type of investment </w:t>
      </w:r>
    </w:p>
    <w:p w:rsidR="00C40626" w:rsidRPr="00C40626" w:rsidRDefault="00C40626" w:rsidP="00C40626">
      <w:pPr>
        <w:widowControl w:val="0"/>
        <w:autoSpaceDE w:val="0"/>
        <w:autoSpaceDN w:val="0"/>
        <w:adjustRightInd w:val="0"/>
        <w:spacing w:line="53" w:lineRule="exact"/>
        <w:rPr>
          <w:rFonts w:ascii="Wingdings" w:hAnsi="Wingdings" w:cs="Wingdings"/>
          <w:color w:val="000000" w:themeColor="text1"/>
          <w:sz w:val="28"/>
          <w:szCs w:val="28"/>
          <w:vertAlign w:val="superscript"/>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196"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Prepare quarterly and annual e-TDS returns and submit the necessary data to NSDL. </w:t>
      </w: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Form 16 in digital ma</w:t>
      </w:r>
      <w:r w:rsidR="00B03A64">
        <w:rPr>
          <w:rFonts w:ascii="Calibri" w:hAnsi="Calibri" w:cs="Calibri"/>
          <w:color w:val="000000" w:themeColor="text1"/>
          <w:sz w:val="24"/>
        </w:rPr>
        <w:t>nner will be issued by</w:t>
      </w:r>
      <w:r w:rsidR="00B03A64" w:rsidRPr="00B03A64">
        <w:rPr>
          <w:rFonts w:ascii="Calibri" w:hAnsi="Calibri" w:cs="Calibri"/>
          <w:color w:val="000000" w:themeColor="text1"/>
          <w:sz w:val="24"/>
        </w:rPr>
        <w:t xml:space="preserve"> </w:t>
      </w:r>
      <w:r w:rsidR="00B03A64" w:rsidRPr="00B03A64">
        <w:rPr>
          <w:rFonts w:ascii="Calibri"/>
          <w:color w:val="000000" w:themeColor="text1"/>
          <w:sz w:val="24"/>
        </w:rPr>
        <w:t>Hrmsone</w:t>
      </w:r>
      <w:r w:rsidRPr="00C40626">
        <w:rPr>
          <w:rFonts w:ascii="Calibri" w:hAnsi="Calibri" w:cs="Calibri"/>
          <w:color w:val="000000" w:themeColor="text1"/>
          <w:sz w:val="24"/>
        </w:rPr>
        <w:t xml:space="preserve"> at the end of financial year. </w:t>
      </w:r>
    </w:p>
    <w:p w:rsidR="00C40626" w:rsidRPr="00C40626" w:rsidRDefault="00C40626" w:rsidP="00C40626">
      <w:pPr>
        <w:widowControl w:val="0"/>
        <w:autoSpaceDE w:val="0"/>
        <w:autoSpaceDN w:val="0"/>
        <w:adjustRightInd w:val="0"/>
        <w:spacing w:line="200" w:lineRule="exact"/>
        <w:rPr>
          <w:rFonts w:ascii="Calibri" w:hAnsi="Calibri" w:cs="Calibri"/>
          <w:color w:val="000000" w:themeColor="text1"/>
          <w:szCs w:val="20"/>
        </w:rPr>
      </w:pPr>
    </w:p>
    <w:p w:rsidR="00C40626" w:rsidRPr="00C40626" w:rsidRDefault="00C40626" w:rsidP="00C40626">
      <w:pPr>
        <w:widowControl w:val="0"/>
        <w:autoSpaceDE w:val="0"/>
        <w:autoSpaceDN w:val="0"/>
        <w:adjustRightInd w:val="0"/>
        <w:spacing w:line="294" w:lineRule="exact"/>
        <w:rPr>
          <w:rFonts w:ascii="Calibri" w:hAnsi="Calibri" w:cs="Calibri"/>
          <w:color w:val="000000" w:themeColor="text1"/>
          <w:szCs w:val="20"/>
        </w:rPr>
      </w:pPr>
    </w:p>
    <w:p w:rsidR="00C40626" w:rsidRPr="00C40626" w:rsidRDefault="00C40626" w:rsidP="00C40626">
      <w:pPr>
        <w:widowControl w:val="0"/>
        <w:overflowPunct w:val="0"/>
        <w:autoSpaceDE w:val="0"/>
        <w:autoSpaceDN w:val="0"/>
        <w:adjustRightInd w:val="0"/>
        <w:ind w:left="100"/>
        <w:rPr>
          <w:rFonts w:ascii="Calibri" w:hAnsi="Calibri" w:cs="Calibri"/>
          <w:color w:val="000000" w:themeColor="text1"/>
          <w:szCs w:val="20"/>
        </w:rPr>
      </w:pPr>
      <w:r w:rsidRPr="00C40626">
        <w:rPr>
          <w:rFonts w:ascii="Cambria" w:hAnsi="Cambria" w:cs="Cambria"/>
          <w:b/>
          <w:bCs/>
          <w:color w:val="000000" w:themeColor="text1"/>
          <w:sz w:val="24"/>
        </w:rPr>
        <w:t xml:space="preserve">B. Payroll Related Compliance Management </w:t>
      </w:r>
    </w:p>
    <w:p w:rsidR="00C40626" w:rsidRPr="00C40626" w:rsidRDefault="00C40626" w:rsidP="00C40626">
      <w:pPr>
        <w:widowControl w:val="0"/>
        <w:autoSpaceDE w:val="0"/>
        <w:autoSpaceDN w:val="0"/>
        <w:adjustRightInd w:val="0"/>
        <w:spacing w:line="348" w:lineRule="exact"/>
        <w:rPr>
          <w:rFonts w:ascii="Calibri" w:hAnsi="Calibri" w:cs="Calibri"/>
          <w:color w:val="000000" w:themeColor="text1"/>
          <w:szCs w:val="20"/>
        </w:rPr>
      </w:pPr>
    </w:p>
    <w:p w:rsidR="00C40626" w:rsidRPr="00C40626" w:rsidRDefault="00C40626" w:rsidP="00C40626">
      <w:pPr>
        <w:widowControl w:val="0"/>
        <w:numPr>
          <w:ilvl w:val="0"/>
          <w:numId w:val="2"/>
        </w:numPr>
        <w:tabs>
          <w:tab w:val="clear" w:pos="720"/>
          <w:tab w:val="num" w:pos="360"/>
        </w:tabs>
        <w:overflowPunct w:val="0"/>
        <w:autoSpaceDE w:val="0"/>
        <w:autoSpaceDN w:val="0"/>
        <w:adjustRightInd w:val="0"/>
        <w:ind w:left="360"/>
        <w:rPr>
          <w:rFonts w:ascii="Calibri" w:hAnsi="Calibri" w:cs="Calibri"/>
          <w:b/>
          <w:bCs/>
          <w:color w:val="000000" w:themeColor="text1"/>
          <w:sz w:val="24"/>
        </w:rPr>
      </w:pPr>
      <w:r w:rsidRPr="00C40626">
        <w:rPr>
          <w:rFonts w:ascii="Calibri" w:hAnsi="Calibri" w:cs="Calibri"/>
          <w:b/>
          <w:bCs/>
          <w:color w:val="000000" w:themeColor="text1"/>
          <w:sz w:val="24"/>
        </w:rPr>
        <w:t xml:space="preserve">Provident Fund </w:t>
      </w:r>
    </w:p>
    <w:p w:rsidR="00C40626" w:rsidRPr="00C40626" w:rsidRDefault="00C40626" w:rsidP="00C40626">
      <w:pPr>
        <w:widowControl w:val="0"/>
        <w:autoSpaceDE w:val="0"/>
        <w:autoSpaceDN w:val="0"/>
        <w:adjustRightInd w:val="0"/>
        <w:spacing w:line="52" w:lineRule="exact"/>
        <w:rPr>
          <w:rFonts w:ascii="Calibri" w:hAnsi="Calibri" w:cs="Calibri"/>
          <w:b/>
          <w:bCs/>
          <w:color w:val="000000" w:themeColor="text1"/>
          <w:sz w:val="24"/>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18" w:lineRule="auto"/>
        <w:ind w:left="1080" w:right="20"/>
        <w:rPr>
          <w:rFonts w:ascii="Calibri" w:hAnsi="Calibri" w:cs="Calibri"/>
          <w:color w:val="000000" w:themeColor="text1"/>
          <w:szCs w:val="20"/>
        </w:rPr>
      </w:pPr>
      <w:r w:rsidRPr="00C40626">
        <w:rPr>
          <w:rFonts w:ascii="Calibri" w:hAnsi="Calibri" w:cs="Calibri"/>
          <w:color w:val="000000" w:themeColor="text1"/>
          <w:sz w:val="24"/>
        </w:rPr>
        <w:t xml:space="preserve">Computation of PF contribution and monthly deduction from the payroll. Furnish the PF report on monthly basis to the client management. </w:t>
      </w:r>
    </w:p>
    <w:p w:rsidR="00C40626" w:rsidRPr="00C40626" w:rsidRDefault="00C40626" w:rsidP="00C40626">
      <w:pPr>
        <w:widowControl w:val="0"/>
        <w:numPr>
          <w:ilvl w:val="2"/>
          <w:numId w:val="2"/>
        </w:numPr>
        <w:tabs>
          <w:tab w:val="clear" w:pos="2160"/>
        </w:tabs>
        <w:overflowPunct w:val="0"/>
        <w:autoSpaceDE w:val="0"/>
        <w:autoSpaceDN w:val="0"/>
        <w:adjustRightInd w:val="0"/>
        <w:ind w:left="1080"/>
        <w:rPr>
          <w:rFonts w:ascii="Calibri" w:hAnsi="Calibri" w:cs="Calibri"/>
          <w:color w:val="000000" w:themeColor="text1"/>
          <w:szCs w:val="20"/>
        </w:rPr>
      </w:pPr>
      <w:r w:rsidRPr="00C40626">
        <w:rPr>
          <w:rFonts w:ascii="Calibri" w:hAnsi="Calibri" w:cs="Calibri"/>
          <w:color w:val="000000" w:themeColor="text1"/>
          <w:sz w:val="24"/>
        </w:rPr>
        <w:t xml:space="preserve">Upload the data on PF Portal and generate the payment challan thru ECR. </w:t>
      </w: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Filling of Form 3A, Form 5, Form 10, Form 9 on regular basis, Annexure 2 as required.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PF Slip Distribution (Electronic Copies via E-Mails)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Filing of transfer and withdrawal related form </w:t>
      </w:r>
    </w:p>
    <w:p w:rsidR="00C40626" w:rsidRPr="00C40626" w:rsidRDefault="00C40626" w:rsidP="00C40626">
      <w:pPr>
        <w:widowControl w:val="0"/>
        <w:autoSpaceDE w:val="0"/>
        <w:autoSpaceDN w:val="0"/>
        <w:adjustRightInd w:val="0"/>
        <w:spacing w:line="293" w:lineRule="exact"/>
        <w:rPr>
          <w:rFonts w:ascii="Calibri" w:hAnsi="Calibri" w:cs="Calibri"/>
          <w:color w:val="000000" w:themeColor="text1"/>
          <w:szCs w:val="20"/>
        </w:rPr>
      </w:pPr>
    </w:p>
    <w:p w:rsidR="00C40626" w:rsidRPr="00C40626" w:rsidRDefault="00C40626" w:rsidP="00C40626">
      <w:pPr>
        <w:widowControl w:val="0"/>
        <w:numPr>
          <w:ilvl w:val="0"/>
          <w:numId w:val="2"/>
        </w:numPr>
        <w:tabs>
          <w:tab w:val="clear" w:pos="720"/>
          <w:tab w:val="num" w:pos="360"/>
        </w:tabs>
        <w:overflowPunct w:val="0"/>
        <w:autoSpaceDE w:val="0"/>
        <w:autoSpaceDN w:val="0"/>
        <w:adjustRightInd w:val="0"/>
        <w:ind w:left="360"/>
        <w:rPr>
          <w:rFonts w:ascii="Calibri" w:hAnsi="Calibri" w:cs="Calibri"/>
          <w:b/>
          <w:bCs/>
          <w:color w:val="000000" w:themeColor="text1"/>
          <w:sz w:val="24"/>
        </w:rPr>
      </w:pPr>
      <w:r w:rsidRPr="00C40626">
        <w:rPr>
          <w:rFonts w:ascii="Calibri" w:hAnsi="Calibri" w:cs="Calibri"/>
          <w:b/>
          <w:bCs/>
          <w:color w:val="000000" w:themeColor="text1"/>
          <w:sz w:val="24"/>
        </w:rPr>
        <w:t xml:space="preserve">Professional Tax </w:t>
      </w: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Computation of Professional Tax as per respective rates and rules of different states. </w:t>
      </w:r>
    </w:p>
    <w:p w:rsidR="00C40626" w:rsidRPr="00C40626" w:rsidRDefault="00C40626" w:rsidP="00C40626">
      <w:pPr>
        <w:widowControl w:val="0"/>
        <w:autoSpaceDE w:val="0"/>
        <w:autoSpaceDN w:val="0"/>
        <w:adjustRightInd w:val="0"/>
        <w:spacing w:line="3" w:lineRule="exact"/>
        <w:rPr>
          <w:rFonts w:ascii="Calibri" w:hAnsi="Calibri" w:cs="Calibri"/>
          <w:color w:val="000000" w:themeColor="text1"/>
          <w:szCs w:val="20"/>
        </w:rPr>
      </w:pPr>
    </w:p>
    <w:p w:rsidR="00C40626" w:rsidRPr="00C40626" w:rsidRDefault="00C40626" w:rsidP="00C40626">
      <w:pPr>
        <w:widowControl w:val="0"/>
        <w:numPr>
          <w:ilvl w:val="2"/>
          <w:numId w:val="2"/>
        </w:numPr>
        <w:tabs>
          <w:tab w:val="clear" w:pos="2160"/>
        </w:tabs>
        <w:overflowPunct w:val="0"/>
        <w:autoSpaceDE w:val="0"/>
        <w:autoSpaceDN w:val="0"/>
        <w:adjustRightInd w:val="0"/>
        <w:ind w:left="1080"/>
        <w:rPr>
          <w:rFonts w:ascii="Calibri" w:hAnsi="Calibri" w:cs="Calibri"/>
          <w:color w:val="000000" w:themeColor="text1"/>
          <w:szCs w:val="20"/>
        </w:rPr>
      </w:pPr>
      <w:r w:rsidRPr="00C40626">
        <w:rPr>
          <w:rFonts w:ascii="Calibri" w:hAnsi="Calibri" w:cs="Calibri"/>
          <w:color w:val="000000" w:themeColor="text1"/>
          <w:sz w:val="24"/>
        </w:rPr>
        <w:t xml:space="preserve">Furnish the state wise PT due report to the client management. </w:t>
      </w: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u w:val="single"/>
        </w:rPr>
        <w:t xml:space="preserve">Other PT activities: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0" w:lineRule="auto"/>
        <w:ind w:left="1440"/>
        <w:rPr>
          <w:rFonts w:ascii="Wingdings" w:hAnsi="Wingdings" w:cs="Wingdings"/>
          <w:color w:val="000000" w:themeColor="text1"/>
          <w:sz w:val="35"/>
          <w:szCs w:val="35"/>
          <w:vertAlign w:val="superscript"/>
        </w:rPr>
      </w:pPr>
      <w:r w:rsidRPr="00C40626">
        <w:rPr>
          <w:rFonts w:ascii="Calibri" w:hAnsi="Calibri" w:cs="Calibri"/>
          <w:color w:val="000000" w:themeColor="text1"/>
          <w:sz w:val="21"/>
          <w:szCs w:val="21"/>
        </w:rPr>
        <w:t xml:space="preserve">Filing of returns on monthly, annual basis if online return filing registration is active. </w:t>
      </w:r>
    </w:p>
    <w:p w:rsidR="00C40626" w:rsidRPr="00C40626" w:rsidRDefault="00C40626" w:rsidP="00C40626">
      <w:pPr>
        <w:widowControl w:val="0"/>
        <w:autoSpaceDE w:val="0"/>
        <w:autoSpaceDN w:val="0"/>
        <w:adjustRightInd w:val="0"/>
        <w:spacing w:line="294" w:lineRule="exact"/>
        <w:rPr>
          <w:rFonts w:ascii="Wingdings" w:hAnsi="Wingdings" w:cs="Wingdings"/>
          <w:color w:val="000000" w:themeColor="text1"/>
          <w:sz w:val="35"/>
          <w:szCs w:val="35"/>
          <w:vertAlign w:val="superscript"/>
        </w:rPr>
      </w:pPr>
    </w:p>
    <w:p w:rsidR="00C40626" w:rsidRPr="00C40626" w:rsidRDefault="00C40626" w:rsidP="00C40626">
      <w:pPr>
        <w:widowControl w:val="0"/>
        <w:numPr>
          <w:ilvl w:val="0"/>
          <w:numId w:val="2"/>
        </w:numPr>
        <w:tabs>
          <w:tab w:val="clear" w:pos="720"/>
          <w:tab w:val="num" w:pos="360"/>
        </w:tabs>
        <w:overflowPunct w:val="0"/>
        <w:autoSpaceDE w:val="0"/>
        <w:autoSpaceDN w:val="0"/>
        <w:adjustRightInd w:val="0"/>
        <w:ind w:left="360"/>
        <w:rPr>
          <w:rFonts w:ascii="Calibri" w:hAnsi="Calibri" w:cs="Calibri"/>
          <w:b/>
          <w:bCs/>
          <w:color w:val="000000" w:themeColor="text1"/>
          <w:sz w:val="24"/>
        </w:rPr>
      </w:pPr>
      <w:r w:rsidRPr="00C40626">
        <w:rPr>
          <w:rFonts w:ascii="Calibri" w:hAnsi="Calibri" w:cs="Calibri"/>
          <w:b/>
          <w:bCs/>
          <w:color w:val="000000" w:themeColor="text1"/>
          <w:sz w:val="24"/>
        </w:rPr>
        <w:t xml:space="preserve">ESIC </w:t>
      </w: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Computation of ESIC for as per respective rates and rules thereof.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Furnish the report to the management for discharging the dues.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rPr>
        <w:t xml:space="preserve">Upload the data on ESIC Portal and generate the payment challan.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2"/>
          <w:numId w:val="2"/>
        </w:numPr>
        <w:tabs>
          <w:tab w:val="clear" w:pos="2160"/>
        </w:tabs>
        <w:overflowPunct w:val="0"/>
        <w:autoSpaceDE w:val="0"/>
        <w:autoSpaceDN w:val="0"/>
        <w:adjustRightInd w:val="0"/>
        <w:spacing w:line="239" w:lineRule="auto"/>
        <w:ind w:left="1080"/>
        <w:rPr>
          <w:rFonts w:ascii="Calibri" w:hAnsi="Calibri" w:cs="Calibri"/>
          <w:color w:val="000000" w:themeColor="text1"/>
          <w:szCs w:val="20"/>
        </w:rPr>
      </w:pPr>
      <w:r w:rsidRPr="00C40626">
        <w:rPr>
          <w:rFonts w:ascii="Calibri" w:hAnsi="Calibri" w:cs="Calibri"/>
          <w:color w:val="000000" w:themeColor="text1"/>
          <w:sz w:val="24"/>
          <w:u w:val="single"/>
        </w:rPr>
        <w:t xml:space="preserve">Other ESIC activities: </w:t>
      </w:r>
    </w:p>
    <w:p w:rsidR="00C40626" w:rsidRPr="00C40626" w:rsidRDefault="00C40626" w:rsidP="00C40626">
      <w:pPr>
        <w:widowControl w:val="0"/>
        <w:autoSpaceDE w:val="0"/>
        <w:autoSpaceDN w:val="0"/>
        <w:adjustRightInd w:val="0"/>
        <w:spacing w:line="1" w:lineRule="exact"/>
        <w:rPr>
          <w:rFonts w:ascii="Calibri" w:hAnsi="Calibri" w:cs="Calibri"/>
          <w:color w:val="000000" w:themeColor="text1"/>
          <w:szCs w:val="20"/>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0" w:lineRule="auto"/>
        <w:ind w:left="1440"/>
        <w:rPr>
          <w:rFonts w:ascii="Wingdings" w:hAnsi="Wingdings" w:cs="Wingdings"/>
          <w:color w:val="000000" w:themeColor="text1"/>
          <w:sz w:val="35"/>
          <w:szCs w:val="35"/>
          <w:vertAlign w:val="superscript"/>
        </w:rPr>
      </w:pPr>
      <w:r w:rsidRPr="00C40626">
        <w:rPr>
          <w:rFonts w:ascii="Calibri" w:hAnsi="Calibri" w:cs="Calibri"/>
          <w:color w:val="000000" w:themeColor="text1"/>
          <w:sz w:val="21"/>
          <w:szCs w:val="21"/>
        </w:rPr>
        <w:t xml:space="preserve">Filing of half yearly Return regarding contributions. </w:t>
      </w:r>
    </w:p>
    <w:p w:rsidR="00C40626" w:rsidRPr="00C40626" w:rsidRDefault="00C40626" w:rsidP="00C40626">
      <w:pPr>
        <w:widowControl w:val="0"/>
        <w:autoSpaceDE w:val="0"/>
        <w:autoSpaceDN w:val="0"/>
        <w:adjustRightInd w:val="0"/>
        <w:spacing w:line="54" w:lineRule="exact"/>
        <w:rPr>
          <w:rFonts w:ascii="Wingdings" w:hAnsi="Wingdings" w:cs="Wingdings"/>
          <w:color w:val="000000" w:themeColor="text1"/>
          <w:sz w:val="35"/>
          <w:szCs w:val="35"/>
          <w:vertAlign w:val="superscript"/>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5" w:lineRule="auto"/>
        <w:ind w:left="1440"/>
        <w:rPr>
          <w:rFonts w:ascii="Wingdings" w:hAnsi="Wingdings" w:cs="Wingdings"/>
          <w:color w:val="000000" w:themeColor="text1"/>
          <w:sz w:val="28"/>
          <w:szCs w:val="28"/>
          <w:vertAlign w:val="superscript"/>
        </w:rPr>
      </w:pPr>
      <w:r w:rsidRPr="00C40626">
        <w:rPr>
          <w:rFonts w:ascii="Calibri" w:hAnsi="Calibri" w:cs="Calibri"/>
          <w:color w:val="000000" w:themeColor="text1"/>
          <w:sz w:val="18"/>
          <w:szCs w:val="18"/>
        </w:rPr>
        <w:t xml:space="preserve">Generate Electronic TIC and share the same to client on E-Mails. </w:t>
      </w:r>
    </w:p>
    <w:p w:rsidR="00C40626" w:rsidRPr="00C40626" w:rsidRDefault="00C40626" w:rsidP="00C40626">
      <w:pPr>
        <w:widowControl w:val="0"/>
        <w:autoSpaceDE w:val="0"/>
        <w:autoSpaceDN w:val="0"/>
        <w:adjustRightInd w:val="0"/>
        <w:spacing w:line="53" w:lineRule="exact"/>
        <w:rPr>
          <w:rFonts w:ascii="Wingdings" w:hAnsi="Wingdings" w:cs="Wingdings"/>
          <w:color w:val="000000" w:themeColor="text1"/>
          <w:sz w:val="28"/>
          <w:szCs w:val="28"/>
          <w:vertAlign w:val="superscript"/>
        </w:rPr>
      </w:pPr>
    </w:p>
    <w:p w:rsidR="00C40626" w:rsidRPr="00C40626" w:rsidRDefault="00B03A64" w:rsidP="00C40626">
      <w:pPr>
        <w:widowControl w:val="0"/>
        <w:numPr>
          <w:ilvl w:val="2"/>
          <w:numId w:val="2"/>
        </w:numPr>
        <w:tabs>
          <w:tab w:val="clear" w:pos="2160"/>
        </w:tabs>
        <w:overflowPunct w:val="0"/>
        <w:autoSpaceDE w:val="0"/>
        <w:autoSpaceDN w:val="0"/>
        <w:adjustRightInd w:val="0"/>
        <w:spacing w:line="196" w:lineRule="auto"/>
        <w:ind w:left="1080"/>
        <w:rPr>
          <w:rFonts w:ascii="Calibri" w:hAnsi="Calibri" w:cs="Calibri"/>
          <w:color w:val="000000" w:themeColor="text1"/>
          <w:szCs w:val="20"/>
        </w:rPr>
      </w:pPr>
      <w:r w:rsidRPr="00B03A64">
        <w:rPr>
          <w:rFonts w:ascii="Calibri"/>
          <w:color w:val="000000" w:themeColor="text1"/>
          <w:sz w:val="24"/>
        </w:rPr>
        <w:t>Hrmsone</w:t>
      </w:r>
      <w:r w:rsidRPr="00B03A64">
        <w:rPr>
          <w:rFonts w:ascii="Calibri" w:hAnsi="Calibri" w:cs="Calibri"/>
          <w:color w:val="000000" w:themeColor="text1"/>
          <w:sz w:val="24"/>
          <w:u w:val="single"/>
        </w:rPr>
        <w:t xml:space="preserve"> </w:t>
      </w:r>
      <w:r w:rsidR="00C40626" w:rsidRPr="00C40626">
        <w:rPr>
          <w:rFonts w:ascii="Calibri" w:hAnsi="Calibri" w:cs="Calibri"/>
          <w:color w:val="000000" w:themeColor="text1"/>
          <w:sz w:val="24"/>
          <w:u w:val="single"/>
        </w:rPr>
        <w:t xml:space="preserve">would not handle the followings: </w:t>
      </w:r>
    </w:p>
    <w:p w:rsidR="00C40626" w:rsidRPr="00C40626" w:rsidRDefault="00C40626" w:rsidP="00C40626">
      <w:pPr>
        <w:widowControl w:val="0"/>
        <w:numPr>
          <w:ilvl w:val="3"/>
          <w:numId w:val="2"/>
        </w:numPr>
        <w:tabs>
          <w:tab w:val="clear" w:pos="2880"/>
        </w:tabs>
        <w:overflowPunct w:val="0"/>
        <w:autoSpaceDE w:val="0"/>
        <w:autoSpaceDN w:val="0"/>
        <w:adjustRightInd w:val="0"/>
        <w:spacing w:line="180" w:lineRule="auto"/>
        <w:ind w:left="1440"/>
        <w:rPr>
          <w:rFonts w:ascii="Wingdings" w:hAnsi="Wingdings" w:cs="Wingdings"/>
          <w:color w:val="000000" w:themeColor="text1"/>
          <w:sz w:val="35"/>
          <w:szCs w:val="35"/>
          <w:vertAlign w:val="superscript"/>
        </w:rPr>
      </w:pPr>
      <w:r w:rsidRPr="00C40626">
        <w:rPr>
          <w:rFonts w:ascii="Calibri" w:hAnsi="Calibri" w:cs="Calibri"/>
          <w:color w:val="000000" w:themeColor="text1"/>
          <w:sz w:val="21"/>
          <w:szCs w:val="21"/>
        </w:rPr>
        <w:t xml:space="preserve">Payment of ESIC sums in the bank. </w:t>
      </w:r>
    </w:p>
    <w:p w:rsidR="00C40626" w:rsidRPr="00C40626" w:rsidRDefault="00C40626" w:rsidP="00C40626">
      <w:pPr>
        <w:widowControl w:val="0"/>
        <w:autoSpaceDE w:val="0"/>
        <w:autoSpaceDN w:val="0"/>
        <w:adjustRightInd w:val="0"/>
        <w:spacing w:line="54" w:lineRule="exact"/>
        <w:rPr>
          <w:rFonts w:ascii="Wingdings" w:hAnsi="Wingdings" w:cs="Wingdings"/>
          <w:color w:val="000000" w:themeColor="text1"/>
          <w:sz w:val="35"/>
          <w:szCs w:val="35"/>
          <w:vertAlign w:val="superscript"/>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5" w:lineRule="auto"/>
        <w:ind w:left="1440"/>
        <w:rPr>
          <w:rFonts w:ascii="Wingdings" w:hAnsi="Wingdings" w:cs="Wingdings"/>
          <w:color w:val="000000" w:themeColor="text1"/>
          <w:sz w:val="28"/>
          <w:szCs w:val="28"/>
          <w:vertAlign w:val="superscript"/>
        </w:rPr>
      </w:pPr>
      <w:r w:rsidRPr="00C40626">
        <w:rPr>
          <w:rFonts w:ascii="Calibri" w:hAnsi="Calibri" w:cs="Calibri"/>
          <w:color w:val="000000" w:themeColor="text1"/>
          <w:sz w:val="18"/>
          <w:szCs w:val="18"/>
        </w:rPr>
        <w:t xml:space="preserve">Smart Card and Medical Registration with the respective doctor. </w:t>
      </w:r>
    </w:p>
    <w:p w:rsidR="00C40626" w:rsidRPr="00C40626" w:rsidRDefault="00C40626" w:rsidP="00C40626">
      <w:pPr>
        <w:widowControl w:val="0"/>
        <w:autoSpaceDE w:val="0"/>
        <w:autoSpaceDN w:val="0"/>
        <w:adjustRightInd w:val="0"/>
        <w:spacing w:line="55" w:lineRule="exact"/>
        <w:rPr>
          <w:rFonts w:ascii="Wingdings" w:hAnsi="Wingdings" w:cs="Wingdings"/>
          <w:color w:val="000000" w:themeColor="text1"/>
          <w:sz w:val="28"/>
          <w:szCs w:val="28"/>
          <w:vertAlign w:val="superscript"/>
        </w:rPr>
      </w:pPr>
    </w:p>
    <w:p w:rsidR="00C40626" w:rsidRPr="00C40626" w:rsidRDefault="00C40626" w:rsidP="00C40626">
      <w:pPr>
        <w:widowControl w:val="0"/>
        <w:numPr>
          <w:ilvl w:val="3"/>
          <w:numId w:val="2"/>
        </w:numPr>
        <w:tabs>
          <w:tab w:val="clear" w:pos="2880"/>
        </w:tabs>
        <w:overflowPunct w:val="0"/>
        <w:autoSpaceDE w:val="0"/>
        <w:autoSpaceDN w:val="0"/>
        <w:adjustRightInd w:val="0"/>
        <w:spacing w:line="185" w:lineRule="auto"/>
        <w:ind w:left="1440"/>
        <w:rPr>
          <w:rFonts w:ascii="Wingdings" w:hAnsi="Wingdings" w:cs="Wingdings"/>
          <w:color w:val="000000" w:themeColor="text1"/>
          <w:sz w:val="28"/>
          <w:szCs w:val="28"/>
          <w:vertAlign w:val="superscript"/>
        </w:rPr>
      </w:pPr>
      <w:r w:rsidRPr="00C40626">
        <w:rPr>
          <w:rFonts w:ascii="Calibri" w:hAnsi="Calibri" w:cs="Calibri"/>
          <w:color w:val="000000" w:themeColor="text1"/>
          <w:sz w:val="18"/>
          <w:szCs w:val="18"/>
        </w:rPr>
        <w:t xml:space="preserve">Inspection and Assessment. </w:t>
      </w:r>
    </w:p>
    <w:p w:rsidR="00C40626" w:rsidRDefault="00C40626" w:rsidP="00C40626">
      <w:pPr>
        <w:widowControl w:val="0"/>
        <w:autoSpaceDE w:val="0"/>
        <w:autoSpaceDN w:val="0"/>
        <w:adjustRightInd w:val="0"/>
        <w:spacing w:line="200" w:lineRule="exact"/>
        <w:rPr>
          <w:rFonts w:ascii="Times New Roman" w:hAnsi="Times New Roman"/>
          <w:sz w:val="24"/>
        </w:rPr>
      </w:pPr>
      <w:r>
        <w:rPr>
          <w:rFonts w:asciiTheme="minorHAnsi" w:hAnsiTheme="minorHAnsi" w:cstheme="minorBidi"/>
          <w:noProof/>
          <w:sz w:val="22"/>
          <w:szCs w:val="22"/>
        </w:rPr>
        <w:drawing>
          <wp:anchor distT="0" distB="0" distL="114300" distR="114300" simplePos="0" relativeHeight="251664384" behindDoc="1" locked="0" layoutInCell="0" allowOverlap="1">
            <wp:simplePos x="0" y="0"/>
            <wp:positionH relativeFrom="column">
              <wp:posOffset>-67310</wp:posOffset>
            </wp:positionH>
            <wp:positionV relativeFrom="paragraph">
              <wp:posOffset>-5138420</wp:posOffset>
            </wp:positionV>
            <wp:extent cx="6005195" cy="389255"/>
            <wp:effectExtent l="1905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srcRect/>
                    <a:stretch>
                      <a:fillRect/>
                    </a:stretch>
                  </pic:blipFill>
                  <pic:spPr bwMode="auto">
                    <a:xfrm>
                      <a:off x="0" y="0"/>
                      <a:ext cx="6005195" cy="389255"/>
                    </a:xfrm>
                    <a:prstGeom prst="rect">
                      <a:avLst/>
                    </a:prstGeom>
                    <a:noFill/>
                  </pic:spPr>
                </pic:pic>
              </a:graphicData>
            </a:graphic>
          </wp:anchor>
        </w:drawing>
      </w:r>
    </w:p>
    <w:p w:rsidR="00C40626" w:rsidRDefault="00C40626" w:rsidP="00C40626">
      <w:pPr>
        <w:widowControl w:val="0"/>
        <w:autoSpaceDE w:val="0"/>
        <w:autoSpaceDN w:val="0"/>
        <w:adjustRightInd w:val="0"/>
        <w:spacing w:line="200" w:lineRule="exact"/>
        <w:rPr>
          <w:rFonts w:ascii="Times New Roman" w:hAnsi="Times New Roman"/>
          <w:sz w:val="24"/>
        </w:rPr>
      </w:pPr>
      <w:r>
        <w:rPr>
          <w:rFonts w:ascii="Times New Roman" w:hAnsi="Times New Roman"/>
          <w:noProof/>
          <w:sz w:val="24"/>
        </w:rPr>
        <w:drawing>
          <wp:anchor distT="0" distB="0" distL="114300" distR="114300" simplePos="0" relativeHeight="251662336" behindDoc="1" locked="0" layoutInCell="0" allowOverlap="1">
            <wp:simplePos x="0" y="0"/>
            <wp:positionH relativeFrom="column">
              <wp:posOffset>-311785</wp:posOffset>
            </wp:positionH>
            <wp:positionV relativeFrom="paragraph">
              <wp:posOffset>120650</wp:posOffset>
            </wp:positionV>
            <wp:extent cx="6684010" cy="38100"/>
            <wp:effectExtent l="19050" t="0" r="254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6684010" cy="38100"/>
                    </a:xfrm>
                    <a:prstGeom prst="rect">
                      <a:avLst/>
                    </a:prstGeom>
                    <a:noFill/>
                  </pic:spPr>
                </pic:pic>
              </a:graphicData>
            </a:graphic>
          </wp:anchor>
        </w:drawing>
      </w:r>
      <w:r>
        <w:rPr>
          <w:rFonts w:ascii="Times New Roman" w:hAnsi="Times New Roman"/>
          <w:noProof/>
          <w:sz w:val="24"/>
        </w:rPr>
        <w:drawing>
          <wp:anchor distT="0" distB="0" distL="114300" distR="114300" simplePos="0" relativeHeight="251663360" behindDoc="1" locked="0" layoutInCell="0" allowOverlap="1">
            <wp:simplePos x="0" y="0"/>
            <wp:positionH relativeFrom="column">
              <wp:posOffset>-314325</wp:posOffset>
            </wp:positionH>
            <wp:positionV relativeFrom="paragraph">
              <wp:posOffset>158750</wp:posOffset>
            </wp:positionV>
            <wp:extent cx="6686550" cy="9525"/>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6686550" cy="9525"/>
                    </a:xfrm>
                    <a:prstGeom prst="rect">
                      <a:avLst/>
                    </a:prstGeom>
                    <a:noFill/>
                  </pic:spPr>
                </pic:pic>
              </a:graphicData>
            </a:graphic>
          </wp:anchor>
        </w:drawing>
      </w:r>
    </w:p>
    <w:p w:rsidR="00C40626" w:rsidRPr="009C4E60" w:rsidRDefault="00C40626" w:rsidP="00C40626">
      <w:pPr>
        <w:widowControl w:val="0"/>
        <w:numPr>
          <w:ilvl w:val="0"/>
          <w:numId w:val="3"/>
        </w:numPr>
        <w:tabs>
          <w:tab w:val="clear" w:pos="720"/>
          <w:tab w:val="num" w:pos="360"/>
        </w:tabs>
        <w:overflowPunct w:val="0"/>
        <w:autoSpaceDE w:val="0"/>
        <w:autoSpaceDN w:val="0"/>
        <w:adjustRightInd w:val="0"/>
        <w:ind w:left="360"/>
        <w:rPr>
          <w:rFonts w:ascii="Calibri" w:hAnsi="Calibri" w:cs="Calibri"/>
          <w:b/>
          <w:bCs/>
          <w:color w:val="auto"/>
          <w:sz w:val="24"/>
        </w:rPr>
      </w:pPr>
      <w:r w:rsidRPr="009C4E60">
        <w:rPr>
          <w:rFonts w:ascii="Calibri" w:hAnsi="Calibri" w:cs="Calibri"/>
          <w:b/>
          <w:bCs/>
          <w:color w:val="auto"/>
          <w:sz w:val="24"/>
        </w:rPr>
        <w:lastRenderedPageBreak/>
        <w:t xml:space="preserve">Labour Welfare Fund </w:t>
      </w:r>
    </w:p>
    <w:p w:rsidR="00C40626" w:rsidRPr="009C4E60" w:rsidRDefault="00C40626" w:rsidP="00C40626">
      <w:pPr>
        <w:widowControl w:val="0"/>
        <w:numPr>
          <w:ilvl w:val="2"/>
          <w:numId w:val="3"/>
        </w:numPr>
        <w:tabs>
          <w:tab w:val="clear" w:pos="2160"/>
          <w:tab w:val="num" w:pos="1080"/>
        </w:tabs>
        <w:overflowPunct w:val="0"/>
        <w:autoSpaceDE w:val="0"/>
        <w:autoSpaceDN w:val="0"/>
        <w:adjustRightInd w:val="0"/>
        <w:spacing w:line="239" w:lineRule="auto"/>
        <w:ind w:left="1080"/>
        <w:rPr>
          <w:rFonts w:ascii="Calibri" w:hAnsi="Calibri" w:cs="Calibri"/>
          <w:color w:val="auto"/>
          <w:szCs w:val="20"/>
        </w:rPr>
      </w:pPr>
      <w:r w:rsidRPr="009C4E60">
        <w:rPr>
          <w:rFonts w:ascii="Calibri" w:hAnsi="Calibri" w:cs="Calibri"/>
          <w:color w:val="auto"/>
          <w:sz w:val="24"/>
        </w:rPr>
        <w:t xml:space="preserve">Computation of Labour Welfare Fund on half yearly basis. </w:t>
      </w:r>
    </w:p>
    <w:p w:rsidR="00C40626" w:rsidRPr="009C4E60" w:rsidRDefault="00C40626" w:rsidP="00C40626">
      <w:pPr>
        <w:widowControl w:val="0"/>
        <w:autoSpaceDE w:val="0"/>
        <w:autoSpaceDN w:val="0"/>
        <w:adjustRightInd w:val="0"/>
        <w:spacing w:line="53" w:lineRule="exact"/>
        <w:rPr>
          <w:rFonts w:ascii="Calibri" w:hAnsi="Calibri" w:cs="Calibri"/>
          <w:color w:val="auto"/>
          <w:szCs w:val="20"/>
        </w:rPr>
      </w:pPr>
    </w:p>
    <w:p w:rsidR="00C40626" w:rsidRPr="009C4E60" w:rsidRDefault="00C40626" w:rsidP="00C40626">
      <w:pPr>
        <w:widowControl w:val="0"/>
        <w:numPr>
          <w:ilvl w:val="2"/>
          <w:numId w:val="3"/>
        </w:numPr>
        <w:tabs>
          <w:tab w:val="clear" w:pos="2160"/>
          <w:tab w:val="num" w:pos="1080"/>
        </w:tabs>
        <w:overflowPunct w:val="0"/>
        <w:autoSpaceDE w:val="0"/>
        <w:autoSpaceDN w:val="0"/>
        <w:adjustRightInd w:val="0"/>
        <w:spacing w:line="218" w:lineRule="auto"/>
        <w:ind w:left="1080" w:right="20"/>
        <w:rPr>
          <w:rFonts w:ascii="Calibri" w:hAnsi="Calibri" w:cs="Calibri"/>
          <w:color w:val="auto"/>
          <w:szCs w:val="20"/>
        </w:rPr>
      </w:pPr>
      <w:r w:rsidRPr="009C4E60">
        <w:rPr>
          <w:rFonts w:ascii="Calibri" w:hAnsi="Calibri" w:cs="Calibri"/>
          <w:color w:val="auto"/>
          <w:sz w:val="24"/>
        </w:rPr>
        <w:t xml:space="preserve">Deposit the Challan in LWF office and get the acknowledgement. (Only in Maharashtra &amp; Andhra Pradesh) </w:t>
      </w:r>
    </w:p>
    <w:p w:rsidR="00C40626" w:rsidRPr="009C4E60" w:rsidRDefault="00C40626" w:rsidP="00C40626">
      <w:pPr>
        <w:widowControl w:val="0"/>
        <w:numPr>
          <w:ilvl w:val="2"/>
          <w:numId w:val="3"/>
        </w:numPr>
        <w:tabs>
          <w:tab w:val="clear" w:pos="2160"/>
          <w:tab w:val="num" w:pos="1080"/>
        </w:tabs>
        <w:overflowPunct w:val="0"/>
        <w:autoSpaceDE w:val="0"/>
        <w:autoSpaceDN w:val="0"/>
        <w:adjustRightInd w:val="0"/>
        <w:spacing w:line="239" w:lineRule="auto"/>
        <w:ind w:left="1080"/>
        <w:rPr>
          <w:rFonts w:ascii="Calibri" w:hAnsi="Calibri" w:cs="Calibri"/>
          <w:color w:val="auto"/>
          <w:szCs w:val="20"/>
        </w:rPr>
      </w:pPr>
      <w:r w:rsidRPr="009C4E60">
        <w:rPr>
          <w:rFonts w:ascii="Calibri" w:hAnsi="Calibri" w:cs="Calibri"/>
          <w:color w:val="auto"/>
          <w:sz w:val="24"/>
        </w:rPr>
        <w:t xml:space="preserve">For other locations, furnish the report to client management. </w:t>
      </w:r>
    </w:p>
    <w:p w:rsidR="00C40626" w:rsidRPr="009C4E60" w:rsidRDefault="00C40626" w:rsidP="00C40626">
      <w:pPr>
        <w:widowControl w:val="0"/>
        <w:autoSpaceDE w:val="0"/>
        <w:autoSpaceDN w:val="0"/>
        <w:adjustRightInd w:val="0"/>
        <w:spacing w:line="1" w:lineRule="exact"/>
        <w:rPr>
          <w:rFonts w:ascii="Calibri" w:hAnsi="Calibri" w:cs="Calibri"/>
          <w:color w:val="auto"/>
          <w:szCs w:val="20"/>
        </w:rPr>
      </w:pPr>
    </w:p>
    <w:p w:rsidR="00C40626" w:rsidRPr="009C4E60" w:rsidRDefault="00C40626" w:rsidP="00C40626">
      <w:pPr>
        <w:widowControl w:val="0"/>
        <w:numPr>
          <w:ilvl w:val="2"/>
          <w:numId w:val="3"/>
        </w:numPr>
        <w:tabs>
          <w:tab w:val="clear" w:pos="2160"/>
          <w:tab w:val="num" w:pos="1080"/>
        </w:tabs>
        <w:overflowPunct w:val="0"/>
        <w:autoSpaceDE w:val="0"/>
        <w:autoSpaceDN w:val="0"/>
        <w:adjustRightInd w:val="0"/>
        <w:spacing w:line="239" w:lineRule="auto"/>
        <w:ind w:left="1080"/>
        <w:rPr>
          <w:rFonts w:ascii="Calibri" w:hAnsi="Calibri" w:cs="Calibri"/>
          <w:color w:val="auto"/>
          <w:szCs w:val="20"/>
        </w:rPr>
      </w:pPr>
      <w:r w:rsidRPr="009C4E60">
        <w:rPr>
          <w:rFonts w:ascii="Calibri" w:hAnsi="Calibri" w:cs="Calibri"/>
          <w:color w:val="auto"/>
          <w:sz w:val="24"/>
        </w:rPr>
        <w:t>Inspection and Assessment. (</w:t>
      </w:r>
      <w:r w:rsidR="00B03A64" w:rsidRPr="00B03A64">
        <w:rPr>
          <w:rFonts w:ascii="Calibri"/>
          <w:color w:val="000000" w:themeColor="text1"/>
          <w:sz w:val="24"/>
        </w:rPr>
        <w:t>Hrmsone</w:t>
      </w:r>
      <w:r w:rsidR="00B03A64" w:rsidRPr="009C4E60">
        <w:rPr>
          <w:rFonts w:ascii="Calibri" w:hAnsi="Calibri" w:cs="Calibri"/>
          <w:color w:val="auto"/>
          <w:sz w:val="24"/>
        </w:rPr>
        <w:t xml:space="preserve"> </w:t>
      </w:r>
      <w:r w:rsidRPr="009C4E60">
        <w:rPr>
          <w:rFonts w:ascii="Calibri" w:hAnsi="Calibri" w:cs="Calibri"/>
          <w:color w:val="auto"/>
          <w:sz w:val="24"/>
        </w:rPr>
        <w:t xml:space="preserve">to guide the client on how to handle the inspection) </w:t>
      </w:r>
    </w:p>
    <w:p w:rsidR="00C40626" w:rsidRPr="009C4E60" w:rsidRDefault="00C40626" w:rsidP="00C40626">
      <w:pPr>
        <w:widowControl w:val="0"/>
        <w:autoSpaceDE w:val="0"/>
        <w:autoSpaceDN w:val="0"/>
        <w:adjustRightInd w:val="0"/>
        <w:spacing w:line="200" w:lineRule="exact"/>
        <w:rPr>
          <w:rFonts w:ascii="Calibri" w:hAnsi="Calibri" w:cs="Calibri"/>
          <w:color w:val="auto"/>
          <w:szCs w:val="20"/>
        </w:rPr>
      </w:pPr>
    </w:p>
    <w:p w:rsidR="00C40626" w:rsidRPr="009C4E60" w:rsidRDefault="00C40626" w:rsidP="00C40626">
      <w:pPr>
        <w:widowControl w:val="0"/>
        <w:autoSpaceDE w:val="0"/>
        <w:autoSpaceDN w:val="0"/>
        <w:adjustRightInd w:val="0"/>
        <w:spacing w:line="200" w:lineRule="exact"/>
        <w:rPr>
          <w:rFonts w:ascii="Calibri" w:hAnsi="Calibri" w:cs="Calibri"/>
          <w:color w:val="auto"/>
          <w:szCs w:val="20"/>
        </w:rPr>
      </w:pPr>
    </w:p>
    <w:p w:rsidR="00C40626" w:rsidRPr="009C4E60" w:rsidRDefault="00C40626" w:rsidP="00C40626">
      <w:pPr>
        <w:widowControl w:val="0"/>
        <w:autoSpaceDE w:val="0"/>
        <w:autoSpaceDN w:val="0"/>
        <w:adjustRightInd w:val="0"/>
        <w:spacing w:line="290" w:lineRule="exact"/>
        <w:rPr>
          <w:rFonts w:ascii="Calibri" w:hAnsi="Calibri" w:cs="Calibri"/>
          <w:color w:val="auto"/>
          <w:szCs w:val="20"/>
        </w:rPr>
      </w:pPr>
    </w:p>
    <w:p w:rsidR="00C40626" w:rsidRPr="009C4E60" w:rsidRDefault="00C40626" w:rsidP="00C40626">
      <w:pPr>
        <w:widowControl w:val="0"/>
        <w:overflowPunct w:val="0"/>
        <w:autoSpaceDE w:val="0"/>
        <w:autoSpaceDN w:val="0"/>
        <w:adjustRightInd w:val="0"/>
        <w:ind w:left="60"/>
        <w:rPr>
          <w:rFonts w:ascii="Calibri" w:hAnsi="Calibri" w:cs="Calibri"/>
          <w:color w:val="auto"/>
          <w:szCs w:val="20"/>
        </w:rPr>
      </w:pPr>
      <w:r w:rsidRPr="009C4E60">
        <w:rPr>
          <w:rFonts w:ascii="Cambria" w:hAnsi="Cambria" w:cs="Cambria"/>
          <w:b/>
          <w:bCs/>
          <w:color w:val="auto"/>
          <w:sz w:val="24"/>
        </w:rPr>
        <w:t xml:space="preserve">C. Labour Law Compliance Management </w:t>
      </w: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r w:rsidRPr="009C4E60">
        <w:rPr>
          <w:rFonts w:asciiTheme="minorHAnsi" w:hAnsiTheme="minorHAnsi" w:cstheme="minorBidi"/>
          <w:noProof/>
          <w:color w:val="auto"/>
          <w:sz w:val="22"/>
          <w:szCs w:val="22"/>
        </w:rPr>
        <w:drawing>
          <wp:anchor distT="0" distB="0" distL="114300" distR="114300" simplePos="0" relativeHeight="251666432" behindDoc="1" locked="0" layoutInCell="0" allowOverlap="1">
            <wp:simplePos x="0" y="0"/>
            <wp:positionH relativeFrom="column">
              <wp:posOffset>-92075</wp:posOffset>
            </wp:positionH>
            <wp:positionV relativeFrom="paragraph">
              <wp:posOffset>-264795</wp:posOffset>
            </wp:positionV>
            <wp:extent cx="6005195" cy="389255"/>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6005195" cy="389255"/>
                    </a:xfrm>
                    <a:prstGeom prst="rect">
                      <a:avLst/>
                    </a:prstGeom>
                    <a:noFill/>
                  </pic:spPr>
                </pic:pic>
              </a:graphicData>
            </a:graphic>
          </wp:anchor>
        </w:drawing>
      </w:r>
    </w:p>
    <w:p w:rsidR="00C40626" w:rsidRPr="009C4E60" w:rsidRDefault="00C40626" w:rsidP="00C40626">
      <w:pPr>
        <w:widowControl w:val="0"/>
        <w:autoSpaceDE w:val="0"/>
        <w:autoSpaceDN w:val="0"/>
        <w:adjustRightInd w:val="0"/>
        <w:spacing w:line="272" w:lineRule="exact"/>
        <w:rPr>
          <w:rFonts w:ascii="Times New Roman" w:hAnsi="Times New Roman"/>
          <w:color w:val="auto"/>
          <w:sz w:val="24"/>
        </w:rPr>
      </w:pPr>
    </w:p>
    <w:p w:rsidR="00C40626" w:rsidRPr="009C4E60" w:rsidRDefault="00C40626" w:rsidP="00C40626">
      <w:pPr>
        <w:widowControl w:val="0"/>
        <w:autoSpaceDE w:val="0"/>
        <w:autoSpaceDN w:val="0"/>
        <w:adjustRightInd w:val="0"/>
        <w:rPr>
          <w:rFonts w:ascii="Times New Roman" w:hAnsi="Times New Roman"/>
          <w:color w:val="auto"/>
          <w:sz w:val="24"/>
        </w:rPr>
      </w:pPr>
      <w:r w:rsidRPr="009C4E60">
        <w:rPr>
          <w:rFonts w:ascii="Calibri" w:hAnsi="Calibri" w:cs="Calibri"/>
          <w:b/>
          <w:bCs/>
          <w:color w:val="auto"/>
          <w:sz w:val="24"/>
        </w:rPr>
        <w:t>Service conditions:</w:t>
      </w:r>
    </w:p>
    <w:p w:rsidR="00C40626" w:rsidRPr="009C4E60" w:rsidRDefault="00C40626" w:rsidP="00C40626">
      <w:pPr>
        <w:widowControl w:val="0"/>
        <w:autoSpaceDE w:val="0"/>
        <w:autoSpaceDN w:val="0"/>
        <w:adjustRightInd w:val="0"/>
        <w:spacing w:line="53" w:lineRule="exact"/>
        <w:rPr>
          <w:rFonts w:ascii="Times New Roman" w:hAnsi="Times New Roman"/>
          <w:color w:val="auto"/>
          <w:sz w:val="24"/>
        </w:rPr>
      </w:pPr>
    </w:p>
    <w:p w:rsidR="00C40626" w:rsidRPr="009C4E60" w:rsidRDefault="00C40626" w:rsidP="00C40626">
      <w:pPr>
        <w:widowControl w:val="0"/>
        <w:numPr>
          <w:ilvl w:val="0"/>
          <w:numId w:val="4"/>
        </w:numPr>
        <w:overflowPunct w:val="0"/>
        <w:autoSpaceDE w:val="0"/>
        <w:autoSpaceDN w:val="0"/>
        <w:adjustRightInd w:val="0"/>
        <w:rPr>
          <w:rFonts w:ascii="Wingdings" w:hAnsi="Wingdings" w:cs="Wingdings"/>
          <w:color w:val="auto"/>
          <w:sz w:val="48"/>
          <w:szCs w:val="48"/>
          <w:vertAlign w:val="superscript"/>
        </w:rPr>
      </w:pPr>
      <w:r w:rsidRPr="009C4E60">
        <w:rPr>
          <w:rFonts w:ascii="Calibri" w:hAnsi="Calibri" w:cs="Calibri"/>
          <w:color w:val="auto"/>
          <w:sz w:val="24"/>
        </w:rPr>
        <w:t xml:space="preserve">Shops and Commercial Establishments Act </w:t>
      </w:r>
    </w:p>
    <w:p w:rsidR="00C40626" w:rsidRPr="009C4E60" w:rsidRDefault="00C40626" w:rsidP="00C40626">
      <w:pPr>
        <w:widowControl w:val="0"/>
        <w:autoSpaceDE w:val="0"/>
        <w:autoSpaceDN w:val="0"/>
        <w:adjustRightInd w:val="0"/>
        <w:spacing w:line="215" w:lineRule="exact"/>
        <w:rPr>
          <w:rFonts w:ascii="Wingdings" w:hAnsi="Wingdings" w:cs="Wingdings"/>
          <w:color w:val="auto"/>
          <w:sz w:val="48"/>
          <w:szCs w:val="48"/>
          <w:vertAlign w:val="superscript"/>
        </w:rPr>
      </w:pPr>
    </w:p>
    <w:p w:rsidR="00C40626" w:rsidRPr="009C4E60" w:rsidRDefault="00C40626" w:rsidP="00C40626">
      <w:pPr>
        <w:widowControl w:val="0"/>
        <w:numPr>
          <w:ilvl w:val="0"/>
          <w:numId w:val="4"/>
        </w:numPr>
        <w:overflowPunct w:val="0"/>
        <w:autoSpaceDE w:val="0"/>
        <w:autoSpaceDN w:val="0"/>
        <w:adjustRightInd w:val="0"/>
        <w:spacing w:line="181" w:lineRule="auto"/>
        <w:rPr>
          <w:rFonts w:ascii="Wingdings" w:hAnsi="Wingdings" w:cs="Wingdings"/>
          <w:color w:val="auto"/>
          <w:sz w:val="44"/>
          <w:szCs w:val="44"/>
          <w:vertAlign w:val="superscript"/>
        </w:rPr>
      </w:pPr>
      <w:r w:rsidRPr="009C4E60">
        <w:rPr>
          <w:rFonts w:ascii="Calibri" w:hAnsi="Calibri" w:cs="Calibri"/>
          <w:color w:val="auto"/>
          <w:sz w:val="23"/>
          <w:szCs w:val="23"/>
        </w:rPr>
        <w:t xml:space="preserve">Contract Labour (Regulation &amp; Abolition) Act, 1970 </w:t>
      </w:r>
    </w:p>
    <w:p w:rsidR="00C40626" w:rsidRPr="009C4E60" w:rsidRDefault="00C40626" w:rsidP="00C40626">
      <w:pPr>
        <w:widowControl w:val="0"/>
        <w:autoSpaceDE w:val="0"/>
        <w:autoSpaceDN w:val="0"/>
        <w:adjustRightInd w:val="0"/>
        <w:spacing w:line="294" w:lineRule="exact"/>
        <w:rPr>
          <w:rFonts w:ascii="Times New Roman" w:hAnsi="Times New Roman"/>
          <w:color w:val="auto"/>
          <w:sz w:val="24"/>
        </w:rPr>
      </w:pPr>
    </w:p>
    <w:p w:rsidR="00C40626" w:rsidRPr="009C4E60" w:rsidRDefault="00C40626" w:rsidP="00C40626">
      <w:pPr>
        <w:widowControl w:val="0"/>
        <w:autoSpaceDE w:val="0"/>
        <w:autoSpaceDN w:val="0"/>
        <w:adjustRightInd w:val="0"/>
        <w:rPr>
          <w:rFonts w:ascii="Times New Roman" w:hAnsi="Times New Roman"/>
          <w:color w:val="auto"/>
          <w:sz w:val="24"/>
        </w:rPr>
      </w:pPr>
      <w:r w:rsidRPr="009C4E60">
        <w:rPr>
          <w:rFonts w:ascii="Calibri" w:hAnsi="Calibri" w:cs="Calibri"/>
          <w:b/>
          <w:bCs/>
          <w:color w:val="auto"/>
          <w:sz w:val="24"/>
        </w:rPr>
        <w:t>Wages:</w:t>
      </w:r>
    </w:p>
    <w:p w:rsidR="00C40626" w:rsidRPr="009C4E60" w:rsidRDefault="00C40626" w:rsidP="00C40626">
      <w:pPr>
        <w:widowControl w:val="0"/>
        <w:autoSpaceDE w:val="0"/>
        <w:autoSpaceDN w:val="0"/>
        <w:adjustRightInd w:val="0"/>
        <w:spacing w:line="53" w:lineRule="exact"/>
        <w:rPr>
          <w:rFonts w:ascii="Times New Roman" w:hAnsi="Times New Roman"/>
          <w:color w:val="auto"/>
          <w:sz w:val="24"/>
        </w:rPr>
      </w:pPr>
    </w:p>
    <w:p w:rsidR="00C40626" w:rsidRPr="009C4E60" w:rsidRDefault="00C40626" w:rsidP="00C40626">
      <w:pPr>
        <w:widowControl w:val="0"/>
        <w:numPr>
          <w:ilvl w:val="0"/>
          <w:numId w:val="5"/>
        </w:numPr>
        <w:overflowPunct w:val="0"/>
        <w:autoSpaceDE w:val="0"/>
        <w:autoSpaceDN w:val="0"/>
        <w:adjustRightInd w:val="0"/>
        <w:rPr>
          <w:rFonts w:ascii="Wingdings" w:hAnsi="Wingdings" w:cs="Wingdings"/>
          <w:color w:val="auto"/>
          <w:sz w:val="48"/>
          <w:szCs w:val="48"/>
          <w:vertAlign w:val="superscript"/>
        </w:rPr>
      </w:pPr>
      <w:r w:rsidRPr="009C4E60">
        <w:rPr>
          <w:rFonts w:ascii="Calibri" w:hAnsi="Calibri" w:cs="Calibri"/>
          <w:color w:val="auto"/>
          <w:sz w:val="24"/>
        </w:rPr>
        <w:t xml:space="preserve">Minimum Wages Act, 1948 </w:t>
      </w:r>
    </w:p>
    <w:p w:rsidR="00C40626" w:rsidRPr="009C4E60" w:rsidRDefault="00C40626" w:rsidP="00C40626">
      <w:pPr>
        <w:widowControl w:val="0"/>
        <w:autoSpaceDE w:val="0"/>
        <w:autoSpaceDN w:val="0"/>
        <w:adjustRightInd w:val="0"/>
        <w:spacing w:line="215" w:lineRule="exact"/>
        <w:rPr>
          <w:rFonts w:ascii="Wingdings" w:hAnsi="Wingdings" w:cs="Wingdings"/>
          <w:color w:val="auto"/>
          <w:sz w:val="48"/>
          <w:szCs w:val="48"/>
          <w:vertAlign w:val="superscript"/>
        </w:rPr>
      </w:pPr>
    </w:p>
    <w:p w:rsidR="00C40626" w:rsidRPr="009C4E60" w:rsidRDefault="00C40626" w:rsidP="00C40626">
      <w:pPr>
        <w:widowControl w:val="0"/>
        <w:numPr>
          <w:ilvl w:val="0"/>
          <w:numId w:val="5"/>
        </w:numPr>
        <w:overflowPunct w:val="0"/>
        <w:autoSpaceDE w:val="0"/>
        <w:autoSpaceDN w:val="0"/>
        <w:adjustRightInd w:val="0"/>
        <w:spacing w:line="182" w:lineRule="auto"/>
        <w:rPr>
          <w:rFonts w:ascii="Wingdings" w:hAnsi="Wingdings" w:cs="Wingdings"/>
          <w:color w:val="auto"/>
          <w:sz w:val="44"/>
          <w:szCs w:val="44"/>
          <w:vertAlign w:val="superscript"/>
        </w:rPr>
      </w:pPr>
      <w:r w:rsidRPr="009C4E60">
        <w:rPr>
          <w:rFonts w:ascii="Calibri" w:hAnsi="Calibri" w:cs="Calibri"/>
          <w:color w:val="auto"/>
          <w:sz w:val="23"/>
          <w:szCs w:val="23"/>
        </w:rPr>
        <w:t xml:space="preserve">Payment of Wages Act, 1936 </w:t>
      </w:r>
    </w:p>
    <w:p w:rsidR="00C40626" w:rsidRPr="009C4E60" w:rsidRDefault="00C40626" w:rsidP="00C40626">
      <w:pPr>
        <w:widowControl w:val="0"/>
        <w:autoSpaceDE w:val="0"/>
        <w:autoSpaceDN w:val="0"/>
        <w:adjustRightInd w:val="0"/>
        <w:spacing w:line="215" w:lineRule="exact"/>
        <w:rPr>
          <w:rFonts w:ascii="Wingdings" w:hAnsi="Wingdings" w:cs="Wingdings"/>
          <w:color w:val="auto"/>
          <w:sz w:val="44"/>
          <w:szCs w:val="44"/>
          <w:vertAlign w:val="superscript"/>
        </w:rPr>
      </w:pPr>
    </w:p>
    <w:p w:rsidR="00C40626" w:rsidRPr="009C4E60" w:rsidRDefault="00C40626" w:rsidP="00C40626">
      <w:pPr>
        <w:widowControl w:val="0"/>
        <w:numPr>
          <w:ilvl w:val="0"/>
          <w:numId w:val="5"/>
        </w:numPr>
        <w:overflowPunct w:val="0"/>
        <w:autoSpaceDE w:val="0"/>
        <w:autoSpaceDN w:val="0"/>
        <w:adjustRightInd w:val="0"/>
        <w:spacing w:line="182" w:lineRule="auto"/>
        <w:rPr>
          <w:rFonts w:ascii="Wingdings" w:hAnsi="Wingdings" w:cs="Wingdings"/>
          <w:color w:val="auto"/>
          <w:sz w:val="44"/>
          <w:szCs w:val="44"/>
          <w:vertAlign w:val="superscript"/>
        </w:rPr>
      </w:pPr>
      <w:r w:rsidRPr="009C4E60">
        <w:rPr>
          <w:rFonts w:ascii="Calibri" w:hAnsi="Calibri" w:cs="Calibri"/>
          <w:color w:val="auto"/>
          <w:sz w:val="23"/>
          <w:szCs w:val="23"/>
        </w:rPr>
        <w:t xml:space="preserve">Payment of Bonus Act, 1965  (Only Form C &amp; D) </w:t>
      </w:r>
    </w:p>
    <w:p w:rsidR="00C40626" w:rsidRPr="009C4E60" w:rsidRDefault="00C40626" w:rsidP="00C40626">
      <w:pPr>
        <w:widowControl w:val="0"/>
        <w:autoSpaceDE w:val="0"/>
        <w:autoSpaceDN w:val="0"/>
        <w:adjustRightInd w:val="0"/>
        <w:spacing w:line="295" w:lineRule="exact"/>
        <w:rPr>
          <w:rFonts w:ascii="Times New Roman" w:hAnsi="Times New Roman"/>
          <w:color w:val="auto"/>
          <w:sz w:val="24"/>
        </w:rPr>
      </w:pPr>
    </w:p>
    <w:p w:rsidR="00C40626" w:rsidRPr="009C4E60" w:rsidRDefault="00C40626" w:rsidP="00C40626">
      <w:pPr>
        <w:widowControl w:val="0"/>
        <w:autoSpaceDE w:val="0"/>
        <w:autoSpaceDN w:val="0"/>
        <w:adjustRightInd w:val="0"/>
        <w:rPr>
          <w:rFonts w:ascii="Times New Roman" w:hAnsi="Times New Roman"/>
          <w:color w:val="auto"/>
          <w:sz w:val="24"/>
        </w:rPr>
      </w:pPr>
      <w:r w:rsidRPr="009C4E60">
        <w:rPr>
          <w:rFonts w:ascii="Calibri" w:hAnsi="Calibri" w:cs="Calibri"/>
          <w:b/>
          <w:bCs/>
          <w:color w:val="auto"/>
          <w:sz w:val="24"/>
        </w:rPr>
        <w:t>Social Security Benefits:</w:t>
      </w:r>
    </w:p>
    <w:p w:rsidR="00C40626" w:rsidRPr="009C4E60" w:rsidRDefault="00C40626" w:rsidP="00C40626">
      <w:pPr>
        <w:widowControl w:val="0"/>
        <w:autoSpaceDE w:val="0"/>
        <w:autoSpaceDN w:val="0"/>
        <w:adjustRightInd w:val="0"/>
        <w:spacing w:line="53" w:lineRule="exact"/>
        <w:rPr>
          <w:rFonts w:ascii="Times New Roman" w:hAnsi="Times New Roman"/>
          <w:color w:val="auto"/>
          <w:sz w:val="24"/>
        </w:rPr>
      </w:pPr>
    </w:p>
    <w:p w:rsidR="00C40626" w:rsidRPr="009C4E60" w:rsidRDefault="00C40626" w:rsidP="00C40626">
      <w:pPr>
        <w:widowControl w:val="0"/>
        <w:numPr>
          <w:ilvl w:val="0"/>
          <w:numId w:val="6"/>
        </w:numPr>
        <w:overflowPunct w:val="0"/>
        <w:autoSpaceDE w:val="0"/>
        <w:autoSpaceDN w:val="0"/>
        <w:adjustRightInd w:val="0"/>
        <w:rPr>
          <w:rFonts w:ascii="Wingdings" w:hAnsi="Wingdings" w:cs="Wingdings"/>
          <w:color w:val="auto"/>
          <w:sz w:val="48"/>
          <w:szCs w:val="48"/>
          <w:vertAlign w:val="superscript"/>
        </w:rPr>
      </w:pPr>
      <w:r w:rsidRPr="009C4E60">
        <w:rPr>
          <w:rFonts w:ascii="Calibri" w:hAnsi="Calibri" w:cs="Calibri"/>
          <w:color w:val="auto"/>
          <w:sz w:val="24"/>
        </w:rPr>
        <w:t xml:space="preserve">Payment of Gratuity Act, 1972 </w:t>
      </w:r>
    </w:p>
    <w:p w:rsidR="00C40626" w:rsidRPr="009C4E60" w:rsidRDefault="00C40626" w:rsidP="00C40626">
      <w:pPr>
        <w:widowControl w:val="0"/>
        <w:autoSpaceDE w:val="0"/>
        <w:autoSpaceDN w:val="0"/>
        <w:adjustRightInd w:val="0"/>
        <w:spacing w:line="215" w:lineRule="exact"/>
        <w:rPr>
          <w:rFonts w:ascii="Wingdings" w:hAnsi="Wingdings" w:cs="Wingdings"/>
          <w:color w:val="auto"/>
          <w:sz w:val="48"/>
          <w:szCs w:val="48"/>
          <w:vertAlign w:val="superscript"/>
        </w:rPr>
      </w:pPr>
    </w:p>
    <w:p w:rsidR="00C40626" w:rsidRPr="009C4E60" w:rsidRDefault="00C40626" w:rsidP="00C40626">
      <w:pPr>
        <w:widowControl w:val="0"/>
        <w:numPr>
          <w:ilvl w:val="0"/>
          <w:numId w:val="6"/>
        </w:numPr>
        <w:overflowPunct w:val="0"/>
        <w:autoSpaceDE w:val="0"/>
        <w:autoSpaceDN w:val="0"/>
        <w:adjustRightInd w:val="0"/>
        <w:spacing w:line="181" w:lineRule="auto"/>
        <w:rPr>
          <w:rFonts w:ascii="Wingdings" w:hAnsi="Wingdings" w:cs="Wingdings"/>
          <w:color w:val="auto"/>
          <w:sz w:val="44"/>
          <w:szCs w:val="44"/>
          <w:vertAlign w:val="superscript"/>
        </w:rPr>
      </w:pPr>
      <w:r w:rsidRPr="009C4E60">
        <w:rPr>
          <w:rFonts w:ascii="Calibri" w:hAnsi="Calibri" w:cs="Calibri"/>
          <w:color w:val="auto"/>
          <w:sz w:val="23"/>
          <w:szCs w:val="23"/>
        </w:rPr>
        <w:t xml:space="preserve">Workmen's Compensation Act, 1923 </w:t>
      </w:r>
    </w:p>
    <w:p w:rsidR="00C40626" w:rsidRPr="009C4E60" w:rsidRDefault="00C40626" w:rsidP="00C40626">
      <w:pPr>
        <w:widowControl w:val="0"/>
        <w:autoSpaceDE w:val="0"/>
        <w:autoSpaceDN w:val="0"/>
        <w:adjustRightInd w:val="0"/>
        <w:spacing w:line="295" w:lineRule="exact"/>
        <w:rPr>
          <w:rFonts w:ascii="Times New Roman" w:hAnsi="Times New Roman"/>
          <w:color w:val="auto"/>
          <w:sz w:val="24"/>
        </w:rPr>
      </w:pPr>
    </w:p>
    <w:p w:rsidR="00C40626" w:rsidRPr="009C4E60" w:rsidRDefault="00C40626" w:rsidP="00C40626">
      <w:pPr>
        <w:widowControl w:val="0"/>
        <w:autoSpaceDE w:val="0"/>
        <w:autoSpaceDN w:val="0"/>
        <w:adjustRightInd w:val="0"/>
        <w:rPr>
          <w:rFonts w:ascii="Times New Roman" w:hAnsi="Times New Roman"/>
          <w:color w:val="auto"/>
          <w:sz w:val="24"/>
        </w:rPr>
      </w:pPr>
      <w:r w:rsidRPr="009C4E60">
        <w:rPr>
          <w:rFonts w:ascii="Calibri" w:hAnsi="Calibri" w:cs="Calibri"/>
          <w:b/>
          <w:bCs/>
          <w:color w:val="auto"/>
          <w:sz w:val="24"/>
        </w:rPr>
        <w:t>Women Empowerment:</w:t>
      </w:r>
    </w:p>
    <w:p w:rsidR="00C40626" w:rsidRPr="009C4E60" w:rsidRDefault="00C40626" w:rsidP="00C40626">
      <w:pPr>
        <w:widowControl w:val="0"/>
        <w:autoSpaceDE w:val="0"/>
        <w:autoSpaceDN w:val="0"/>
        <w:adjustRightInd w:val="0"/>
        <w:spacing w:line="53" w:lineRule="exact"/>
        <w:rPr>
          <w:rFonts w:ascii="Times New Roman" w:hAnsi="Times New Roman"/>
          <w:color w:val="auto"/>
          <w:sz w:val="24"/>
        </w:rPr>
      </w:pPr>
    </w:p>
    <w:p w:rsidR="00C40626" w:rsidRPr="009C4E60" w:rsidRDefault="00C40626" w:rsidP="00C40626">
      <w:pPr>
        <w:widowControl w:val="0"/>
        <w:numPr>
          <w:ilvl w:val="0"/>
          <w:numId w:val="7"/>
        </w:numPr>
        <w:overflowPunct w:val="0"/>
        <w:autoSpaceDE w:val="0"/>
        <w:autoSpaceDN w:val="0"/>
        <w:adjustRightInd w:val="0"/>
        <w:rPr>
          <w:rFonts w:ascii="Wingdings" w:hAnsi="Wingdings" w:cs="Wingdings"/>
          <w:color w:val="auto"/>
          <w:sz w:val="48"/>
          <w:szCs w:val="48"/>
          <w:vertAlign w:val="superscript"/>
        </w:rPr>
      </w:pPr>
      <w:r w:rsidRPr="009C4E60">
        <w:rPr>
          <w:rFonts w:ascii="Calibri" w:hAnsi="Calibri" w:cs="Calibri"/>
          <w:color w:val="auto"/>
          <w:sz w:val="24"/>
        </w:rPr>
        <w:t xml:space="preserve">Maternity Benefit Act, 1961 </w:t>
      </w:r>
    </w:p>
    <w:p w:rsidR="00C40626" w:rsidRPr="009C4E60" w:rsidRDefault="00C40626" w:rsidP="00C40626">
      <w:pPr>
        <w:widowControl w:val="0"/>
        <w:autoSpaceDE w:val="0"/>
        <w:autoSpaceDN w:val="0"/>
        <w:adjustRightInd w:val="0"/>
        <w:spacing w:line="215" w:lineRule="exact"/>
        <w:rPr>
          <w:rFonts w:ascii="Wingdings" w:hAnsi="Wingdings" w:cs="Wingdings"/>
          <w:color w:val="auto"/>
          <w:sz w:val="48"/>
          <w:szCs w:val="48"/>
          <w:vertAlign w:val="superscript"/>
        </w:rPr>
      </w:pPr>
    </w:p>
    <w:p w:rsidR="00C40626" w:rsidRPr="009C4E60" w:rsidRDefault="00C40626" w:rsidP="00C40626">
      <w:pPr>
        <w:widowControl w:val="0"/>
        <w:numPr>
          <w:ilvl w:val="0"/>
          <w:numId w:val="7"/>
        </w:numPr>
        <w:overflowPunct w:val="0"/>
        <w:autoSpaceDE w:val="0"/>
        <w:autoSpaceDN w:val="0"/>
        <w:adjustRightInd w:val="0"/>
        <w:spacing w:line="181" w:lineRule="auto"/>
        <w:rPr>
          <w:rFonts w:ascii="Wingdings" w:hAnsi="Wingdings" w:cs="Wingdings"/>
          <w:color w:val="auto"/>
          <w:sz w:val="44"/>
          <w:szCs w:val="44"/>
          <w:vertAlign w:val="superscript"/>
        </w:rPr>
      </w:pPr>
      <w:r w:rsidRPr="009C4E60">
        <w:rPr>
          <w:rFonts w:ascii="Calibri" w:hAnsi="Calibri" w:cs="Calibri"/>
          <w:color w:val="auto"/>
          <w:sz w:val="23"/>
          <w:szCs w:val="23"/>
        </w:rPr>
        <w:t xml:space="preserve">Equal Remuneration Act, 1976 </w:t>
      </w: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rPr>
          <w:rFonts w:ascii="Times New Roman" w:hAnsi="Times New Roman"/>
          <w:color w:val="auto"/>
          <w:sz w:val="24"/>
        </w:rPr>
      </w:pPr>
      <w:r w:rsidRPr="009C4E60">
        <w:rPr>
          <w:rFonts w:ascii="Calibri" w:hAnsi="Calibri" w:cs="Calibri"/>
          <w:b/>
          <w:bCs/>
          <w:color w:val="auto"/>
          <w:sz w:val="24"/>
        </w:rPr>
        <w:t>Employment:</w:t>
      </w:r>
    </w:p>
    <w:p w:rsidR="00C40626" w:rsidRPr="009C4E60" w:rsidRDefault="00C40626" w:rsidP="00C40626">
      <w:pPr>
        <w:widowControl w:val="0"/>
        <w:autoSpaceDE w:val="0"/>
        <w:autoSpaceDN w:val="0"/>
        <w:adjustRightInd w:val="0"/>
        <w:spacing w:line="53" w:lineRule="exact"/>
        <w:rPr>
          <w:rFonts w:ascii="Times New Roman" w:hAnsi="Times New Roman"/>
          <w:color w:val="auto"/>
          <w:sz w:val="24"/>
        </w:rPr>
      </w:pPr>
    </w:p>
    <w:p w:rsidR="00C40626" w:rsidRPr="009C4E60" w:rsidRDefault="00C40626" w:rsidP="00C40626">
      <w:pPr>
        <w:widowControl w:val="0"/>
        <w:numPr>
          <w:ilvl w:val="0"/>
          <w:numId w:val="8"/>
        </w:numPr>
        <w:overflowPunct w:val="0"/>
        <w:autoSpaceDE w:val="0"/>
        <w:autoSpaceDN w:val="0"/>
        <w:adjustRightInd w:val="0"/>
        <w:rPr>
          <w:rFonts w:ascii="Wingdings" w:hAnsi="Wingdings" w:cs="Wingdings"/>
          <w:color w:val="auto"/>
          <w:sz w:val="48"/>
          <w:szCs w:val="48"/>
          <w:vertAlign w:val="superscript"/>
        </w:rPr>
      </w:pPr>
      <w:r w:rsidRPr="009C4E60">
        <w:rPr>
          <w:rFonts w:ascii="Calibri" w:hAnsi="Calibri" w:cs="Calibri"/>
          <w:color w:val="auto"/>
          <w:sz w:val="24"/>
        </w:rPr>
        <w:t xml:space="preserve">Apprentices Act, 1961 </w:t>
      </w:r>
    </w:p>
    <w:p w:rsidR="00C40626" w:rsidRPr="009C4E60" w:rsidRDefault="00C40626" w:rsidP="00C40626">
      <w:pPr>
        <w:widowControl w:val="0"/>
        <w:autoSpaceDE w:val="0"/>
        <w:autoSpaceDN w:val="0"/>
        <w:adjustRightInd w:val="0"/>
        <w:spacing w:line="215" w:lineRule="exact"/>
        <w:rPr>
          <w:rFonts w:ascii="Wingdings" w:hAnsi="Wingdings" w:cs="Wingdings"/>
          <w:color w:val="auto"/>
          <w:sz w:val="48"/>
          <w:szCs w:val="48"/>
          <w:vertAlign w:val="superscript"/>
        </w:rPr>
      </w:pPr>
    </w:p>
    <w:p w:rsidR="00C40626" w:rsidRPr="009C4E60" w:rsidRDefault="00C40626" w:rsidP="00C40626">
      <w:pPr>
        <w:widowControl w:val="0"/>
        <w:numPr>
          <w:ilvl w:val="0"/>
          <w:numId w:val="8"/>
        </w:numPr>
        <w:overflowPunct w:val="0"/>
        <w:autoSpaceDE w:val="0"/>
        <w:autoSpaceDN w:val="0"/>
        <w:adjustRightInd w:val="0"/>
        <w:spacing w:line="182" w:lineRule="auto"/>
        <w:rPr>
          <w:rFonts w:ascii="Wingdings" w:hAnsi="Wingdings" w:cs="Wingdings"/>
          <w:color w:val="auto"/>
          <w:sz w:val="44"/>
          <w:szCs w:val="44"/>
          <w:vertAlign w:val="superscript"/>
        </w:rPr>
      </w:pPr>
      <w:r w:rsidRPr="009C4E60">
        <w:rPr>
          <w:rFonts w:ascii="Calibri" w:hAnsi="Calibri" w:cs="Calibri"/>
          <w:noProof/>
          <w:color w:val="auto"/>
          <w:sz w:val="23"/>
          <w:szCs w:val="23"/>
        </w:rPr>
        <w:drawing>
          <wp:anchor distT="0" distB="0" distL="114300" distR="114300" simplePos="0" relativeHeight="251668480" behindDoc="1" locked="0" layoutInCell="0" allowOverlap="1">
            <wp:simplePos x="0" y="0"/>
            <wp:positionH relativeFrom="column">
              <wp:posOffset>-345440</wp:posOffset>
            </wp:positionH>
            <wp:positionV relativeFrom="paragraph">
              <wp:posOffset>506730</wp:posOffset>
            </wp:positionV>
            <wp:extent cx="6686550" cy="9525"/>
            <wp:effectExtent l="1905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6686550" cy="9525"/>
                    </a:xfrm>
                    <a:prstGeom prst="rect">
                      <a:avLst/>
                    </a:prstGeom>
                    <a:noFill/>
                  </pic:spPr>
                </pic:pic>
              </a:graphicData>
            </a:graphic>
          </wp:anchor>
        </w:drawing>
      </w:r>
      <w:r w:rsidRPr="009C4E60">
        <w:rPr>
          <w:rFonts w:ascii="Calibri" w:hAnsi="Calibri" w:cs="Calibri"/>
          <w:noProof/>
          <w:color w:val="auto"/>
          <w:sz w:val="23"/>
          <w:szCs w:val="23"/>
        </w:rPr>
        <w:drawing>
          <wp:anchor distT="0" distB="0" distL="114300" distR="114300" simplePos="0" relativeHeight="251667456" behindDoc="1" locked="0" layoutInCell="0" allowOverlap="1">
            <wp:simplePos x="0" y="0"/>
            <wp:positionH relativeFrom="column">
              <wp:posOffset>-342900</wp:posOffset>
            </wp:positionH>
            <wp:positionV relativeFrom="paragraph">
              <wp:posOffset>449580</wp:posOffset>
            </wp:positionV>
            <wp:extent cx="6684010" cy="38100"/>
            <wp:effectExtent l="19050" t="0" r="254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srcRect/>
                    <a:stretch>
                      <a:fillRect/>
                    </a:stretch>
                  </pic:blipFill>
                  <pic:spPr bwMode="auto">
                    <a:xfrm>
                      <a:off x="0" y="0"/>
                      <a:ext cx="6684010" cy="38100"/>
                    </a:xfrm>
                    <a:prstGeom prst="rect">
                      <a:avLst/>
                    </a:prstGeom>
                    <a:noFill/>
                  </pic:spPr>
                </pic:pic>
              </a:graphicData>
            </a:graphic>
          </wp:anchor>
        </w:drawing>
      </w:r>
      <w:r w:rsidRPr="009C4E60">
        <w:rPr>
          <w:rFonts w:ascii="Calibri" w:hAnsi="Calibri" w:cs="Calibri"/>
          <w:color w:val="auto"/>
          <w:sz w:val="23"/>
          <w:szCs w:val="23"/>
        </w:rPr>
        <w:t xml:space="preserve">Employment Exchange (Compulsory Notification of Vacancies) Act,1959 </w:t>
      </w: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rPr>
          <w:rFonts w:ascii="Times New Roman" w:hAnsi="Times New Roman"/>
          <w:color w:val="auto"/>
          <w:sz w:val="24"/>
        </w:rPr>
      </w:pPr>
      <w:r w:rsidRPr="009C4E60">
        <w:rPr>
          <w:rFonts w:ascii="Calibri" w:hAnsi="Calibri" w:cs="Calibri"/>
          <w:b/>
          <w:bCs/>
          <w:color w:val="auto"/>
          <w:sz w:val="24"/>
        </w:rPr>
        <w:t>State Acts: (Examples)</w:t>
      </w:r>
    </w:p>
    <w:p w:rsidR="00C40626" w:rsidRPr="009C4E60" w:rsidRDefault="00C40626" w:rsidP="00C40626">
      <w:pPr>
        <w:widowControl w:val="0"/>
        <w:autoSpaceDE w:val="0"/>
        <w:autoSpaceDN w:val="0"/>
        <w:adjustRightInd w:val="0"/>
        <w:spacing w:line="53" w:lineRule="exact"/>
        <w:rPr>
          <w:rFonts w:ascii="Times New Roman" w:hAnsi="Times New Roman"/>
          <w:color w:val="auto"/>
          <w:sz w:val="24"/>
        </w:rPr>
      </w:pPr>
    </w:p>
    <w:p w:rsidR="00C40626" w:rsidRPr="009C4E60" w:rsidRDefault="00C40626" w:rsidP="00C40626">
      <w:pPr>
        <w:widowControl w:val="0"/>
        <w:numPr>
          <w:ilvl w:val="0"/>
          <w:numId w:val="9"/>
        </w:numPr>
        <w:overflowPunct w:val="0"/>
        <w:autoSpaceDE w:val="0"/>
        <w:autoSpaceDN w:val="0"/>
        <w:adjustRightInd w:val="0"/>
        <w:rPr>
          <w:rFonts w:ascii="Wingdings" w:hAnsi="Wingdings" w:cs="Wingdings"/>
          <w:color w:val="auto"/>
          <w:sz w:val="48"/>
          <w:szCs w:val="48"/>
          <w:vertAlign w:val="superscript"/>
        </w:rPr>
      </w:pPr>
      <w:r w:rsidRPr="009C4E60">
        <w:rPr>
          <w:rFonts w:ascii="Calibri" w:hAnsi="Calibri" w:cs="Calibri"/>
          <w:color w:val="auto"/>
          <w:sz w:val="24"/>
        </w:rPr>
        <w:t xml:space="preserve">National and Festival Holiday Act </w:t>
      </w:r>
    </w:p>
    <w:p w:rsidR="00C40626" w:rsidRPr="009C4E60" w:rsidRDefault="00C40626" w:rsidP="00C40626">
      <w:pPr>
        <w:widowControl w:val="0"/>
        <w:autoSpaceDE w:val="0"/>
        <w:autoSpaceDN w:val="0"/>
        <w:adjustRightInd w:val="0"/>
        <w:spacing w:line="345" w:lineRule="exact"/>
        <w:rPr>
          <w:rFonts w:ascii="Wingdings" w:hAnsi="Wingdings" w:cs="Wingdings"/>
          <w:color w:val="auto"/>
          <w:sz w:val="48"/>
          <w:szCs w:val="48"/>
          <w:vertAlign w:val="superscript"/>
        </w:rPr>
      </w:pPr>
    </w:p>
    <w:p w:rsidR="00C40626" w:rsidRPr="009C4E60" w:rsidRDefault="00C40626" w:rsidP="00C40626">
      <w:pPr>
        <w:widowControl w:val="0"/>
        <w:numPr>
          <w:ilvl w:val="0"/>
          <w:numId w:val="9"/>
        </w:numPr>
        <w:overflowPunct w:val="0"/>
        <w:autoSpaceDE w:val="0"/>
        <w:autoSpaceDN w:val="0"/>
        <w:adjustRightInd w:val="0"/>
        <w:ind w:right="20"/>
        <w:rPr>
          <w:rFonts w:ascii="Wingdings" w:hAnsi="Wingdings" w:cs="Wingdings"/>
          <w:color w:val="auto"/>
          <w:sz w:val="46"/>
          <w:szCs w:val="46"/>
          <w:vertAlign w:val="superscript"/>
        </w:rPr>
      </w:pPr>
      <w:r w:rsidRPr="009C4E60">
        <w:rPr>
          <w:rFonts w:ascii="Calibri" w:hAnsi="Calibri" w:cs="Calibri"/>
          <w:color w:val="auto"/>
          <w:sz w:val="23"/>
          <w:szCs w:val="23"/>
        </w:rPr>
        <w:t xml:space="preserve">Maharashtra Private Security Guards (Regulation of Employment and Welfare) Act 1981 &amp; Scheme 2002 </w:t>
      </w:r>
    </w:p>
    <w:p w:rsidR="00C40626" w:rsidRPr="009C4E60" w:rsidRDefault="00C40626" w:rsidP="00C40626">
      <w:pPr>
        <w:widowControl w:val="0"/>
        <w:autoSpaceDE w:val="0"/>
        <w:autoSpaceDN w:val="0"/>
        <w:adjustRightInd w:val="0"/>
        <w:spacing w:line="77" w:lineRule="exact"/>
        <w:rPr>
          <w:rFonts w:ascii="Wingdings" w:hAnsi="Wingdings" w:cs="Wingdings"/>
          <w:color w:val="auto"/>
          <w:sz w:val="46"/>
          <w:szCs w:val="46"/>
          <w:vertAlign w:val="superscript"/>
        </w:rPr>
      </w:pPr>
    </w:p>
    <w:p w:rsidR="00C40626" w:rsidRPr="009C4E60" w:rsidRDefault="00C40626" w:rsidP="00C40626">
      <w:pPr>
        <w:widowControl w:val="0"/>
        <w:numPr>
          <w:ilvl w:val="0"/>
          <w:numId w:val="9"/>
        </w:numPr>
        <w:overflowPunct w:val="0"/>
        <w:autoSpaceDE w:val="0"/>
        <w:autoSpaceDN w:val="0"/>
        <w:adjustRightInd w:val="0"/>
        <w:rPr>
          <w:rFonts w:ascii="Wingdings" w:hAnsi="Wingdings" w:cs="Wingdings"/>
          <w:color w:val="auto"/>
          <w:sz w:val="48"/>
          <w:szCs w:val="48"/>
          <w:vertAlign w:val="superscript"/>
        </w:rPr>
      </w:pPr>
      <w:r w:rsidRPr="009C4E60">
        <w:rPr>
          <w:rFonts w:ascii="Calibri" w:hAnsi="Calibri" w:cs="Calibri"/>
          <w:color w:val="auto"/>
          <w:sz w:val="24"/>
        </w:rPr>
        <w:t xml:space="preserve">Labour Welfare Fund Act – Only preparation of records under the Act. </w:t>
      </w:r>
    </w:p>
    <w:p w:rsidR="00C40626" w:rsidRPr="009C4E60" w:rsidRDefault="00C40626" w:rsidP="00C40626">
      <w:pPr>
        <w:widowControl w:val="0"/>
        <w:autoSpaceDE w:val="0"/>
        <w:autoSpaceDN w:val="0"/>
        <w:adjustRightInd w:val="0"/>
        <w:spacing w:line="345" w:lineRule="exact"/>
        <w:rPr>
          <w:rFonts w:ascii="Wingdings" w:hAnsi="Wingdings" w:cs="Wingdings"/>
          <w:color w:val="auto"/>
          <w:sz w:val="48"/>
          <w:szCs w:val="48"/>
          <w:vertAlign w:val="superscript"/>
        </w:rPr>
      </w:pPr>
    </w:p>
    <w:p w:rsidR="00C40626" w:rsidRPr="009C4E60" w:rsidRDefault="00C40626" w:rsidP="00C40626">
      <w:pPr>
        <w:widowControl w:val="0"/>
        <w:numPr>
          <w:ilvl w:val="0"/>
          <w:numId w:val="9"/>
        </w:numPr>
        <w:overflowPunct w:val="0"/>
        <w:autoSpaceDE w:val="0"/>
        <w:autoSpaceDN w:val="0"/>
        <w:adjustRightInd w:val="0"/>
        <w:ind w:right="20"/>
        <w:rPr>
          <w:rFonts w:ascii="Wingdings" w:hAnsi="Wingdings" w:cs="Wingdings"/>
          <w:color w:val="auto"/>
          <w:sz w:val="46"/>
          <w:szCs w:val="46"/>
          <w:vertAlign w:val="superscript"/>
        </w:rPr>
      </w:pPr>
      <w:r w:rsidRPr="009C4E60">
        <w:rPr>
          <w:rFonts w:ascii="Calibri" w:hAnsi="Calibri" w:cs="Calibri"/>
          <w:color w:val="auto"/>
          <w:sz w:val="23"/>
          <w:szCs w:val="23"/>
        </w:rPr>
        <w:t xml:space="preserve">Tax on Professions, Trades, Callings and Employments Act, - Only preparation of records under the Act. </w:t>
      </w: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r w:rsidRPr="009C4E60">
        <w:rPr>
          <w:rFonts w:ascii="Times New Roman" w:hAnsi="Times New Roman"/>
          <w:color w:val="auto"/>
          <w:sz w:val="24"/>
        </w:rPr>
        <w:t>Note: Additions to this to be covered depending on spread of operations in different states</w:t>
      </w:r>
      <w:r w:rsidR="009C4E60" w:rsidRPr="009C4E60">
        <w:rPr>
          <w:rFonts w:ascii="Times New Roman" w:hAnsi="Times New Roman"/>
          <w:color w:val="auto"/>
          <w:sz w:val="24"/>
        </w:rPr>
        <w:t>.</w:t>
      </w:r>
    </w:p>
    <w:p w:rsidR="00C40626" w:rsidRPr="009C4E60" w:rsidRDefault="00C40626" w:rsidP="00C40626">
      <w:pPr>
        <w:widowControl w:val="0"/>
        <w:autoSpaceDE w:val="0"/>
        <w:autoSpaceDN w:val="0"/>
        <w:adjustRightInd w:val="0"/>
        <w:spacing w:line="200" w:lineRule="exact"/>
        <w:rPr>
          <w:rFonts w:ascii="Times New Roman" w:hAnsi="Times New Roman"/>
          <w:color w:val="auto"/>
          <w:sz w:val="24"/>
        </w:rPr>
      </w:pPr>
    </w:p>
    <w:p w:rsidR="00C40626" w:rsidRPr="00C40626" w:rsidRDefault="00C40626" w:rsidP="00C40626">
      <w:pPr>
        <w:widowControl w:val="0"/>
        <w:autoSpaceDE w:val="0"/>
        <w:autoSpaceDN w:val="0"/>
        <w:adjustRightInd w:val="0"/>
        <w:spacing w:line="200" w:lineRule="exact"/>
        <w:rPr>
          <w:rFonts w:ascii="Times New Roman" w:hAnsi="Times New Roman"/>
          <w:sz w:val="24"/>
        </w:rPr>
      </w:pPr>
    </w:p>
    <w:p w:rsidR="00C40626" w:rsidRP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388" w:lineRule="exact"/>
        <w:rPr>
          <w:rFonts w:ascii="Times New Roman" w:hAnsi="Times New Roman"/>
          <w:sz w:val="24"/>
        </w:rPr>
      </w:pPr>
    </w:p>
    <w:p w:rsidR="00C40626" w:rsidRDefault="00C40626" w:rsidP="00C40626">
      <w:pPr>
        <w:widowControl w:val="0"/>
        <w:autoSpaceDE w:val="0"/>
        <w:autoSpaceDN w:val="0"/>
        <w:adjustRightInd w:val="0"/>
        <w:rPr>
          <w:rFonts w:ascii="Times New Roman" w:hAnsi="Times New Roman"/>
          <w:sz w:val="24"/>
        </w:rPr>
      </w:pPr>
      <w:r>
        <w:rPr>
          <w:rFonts w:ascii="Calibri" w:hAnsi="Calibri" w:cs="Calibri"/>
          <w:color w:val="FFFFFF"/>
          <w:sz w:val="24"/>
        </w:rPr>
        <w:t>Note: Additions to this to be covered depending on spread of operations in different states</w:t>
      </w: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234" w:lineRule="exact"/>
        <w:rPr>
          <w:rFonts w:ascii="Times New Roman" w:hAnsi="Times New Roman"/>
          <w:sz w:val="24"/>
        </w:rPr>
      </w:pPr>
    </w:p>
    <w:p w:rsidR="00C40626" w:rsidRDefault="00C40626" w:rsidP="00C40626">
      <w:pPr>
        <w:widowControl w:val="0"/>
        <w:tabs>
          <w:tab w:val="left" w:pos="9700"/>
        </w:tabs>
        <w:autoSpaceDE w:val="0"/>
        <w:autoSpaceDN w:val="0"/>
        <w:adjustRightInd w:val="0"/>
        <w:rPr>
          <w:rFonts w:ascii="Times New Roman" w:hAnsi="Times New Roman"/>
          <w:sz w:val="24"/>
        </w:rPr>
      </w:pPr>
      <w:r>
        <w:rPr>
          <w:rFonts w:ascii="Times New Roman" w:hAnsi="Times New Roman"/>
          <w:sz w:val="24"/>
        </w:rPr>
        <w:tab/>
      </w:r>
    </w:p>
    <w:p w:rsidR="00C40626" w:rsidRDefault="00C40626" w:rsidP="00C40626">
      <w:pPr>
        <w:widowControl w:val="0"/>
        <w:autoSpaceDE w:val="0"/>
        <w:autoSpaceDN w:val="0"/>
        <w:adjustRightInd w:val="0"/>
        <w:spacing w:line="20" w:lineRule="exact"/>
        <w:rPr>
          <w:rFonts w:ascii="Times New Roman" w:hAnsi="Times New Roman"/>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A47EB6" w:rsidRDefault="00A47EB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pPr>
        <w:rPr>
          <w:color w:val="auto"/>
        </w:rPr>
      </w:pPr>
    </w:p>
    <w:p w:rsidR="00C40626" w:rsidRDefault="00C40626" w:rsidP="00C40626">
      <w:pPr>
        <w:widowControl w:val="0"/>
        <w:autoSpaceDE w:val="0"/>
        <w:autoSpaceDN w:val="0"/>
        <w:adjustRightInd w:val="0"/>
        <w:rPr>
          <w:color w:val="auto"/>
        </w:rPr>
      </w:pPr>
    </w:p>
    <w:p w:rsidR="00C40626" w:rsidRPr="009C4E60" w:rsidRDefault="00C40626" w:rsidP="00C40626">
      <w:pPr>
        <w:widowControl w:val="0"/>
        <w:autoSpaceDE w:val="0"/>
        <w:autoSpaceDN w:val="0"/>
        <w:adjustRightInd w:val="0"/>
        <w:rPr>
          <w:rFonts w:ascii="Times New Roman" w:hAnsi="Times New Roman"/>
          <w:color w:val="000000" w:themeColor="text1"/>
          <w:sz w:val="24"/>
        </w:rPr>
      </w:pPr>
      <w:r w:rsidRPr="009C4E60">
        <w:rPr>
          <w:rFonts w:ascii="Cambria" w:hAnsi="Cambria" w:cs="Cambria"/>
          <w:b/>
          <w:bCs/>
          <w:color w:val="000000" w:themeColor="text1"/>
          <w:sz w:val="24"/>
        </w:rPr>
        <w:lastRenderedPageBreak/>
        <w:t>D. LEAVE MANAGEMENT SYSTEM</w:t>
      </w:r>
    </w:p>
    <w:p w:rsidR="00C40626" w:rsidRPr="009C4E60" w:rsidRDefault="00C40626" w:rsidP="00C40626">
      <w:pPr>
        <w:widowControl w:val="0"/>
        <w:autoSpaceDE w:val="0"/>
        <w:autoSpaceDN w:val="0"/>
        <w:adjustRightInd w:val="0"/>
        <w:spacing w:line="200" w:lineRule="exact"/>
        <w:rPr>
          <w:rFonts w:ascii="Times New Roman" w:hAnsi="Times New Roman"/>
          <w:color w:val="000000" w:themeColor="text1"/>
          <w:sz w:val="24"/>
        </w:rPr>
      </w:pPr>
    </w:p>
    <w:p w:rsidR="00C40626" w:rsidRPr="009C4E60" w:rsidRDefault="00C40626" w:rsidP="00C40626">
      <w:pPr>
        <w:widowControl w:val="0"/>
        <w:autoSpaceDE w:val="0"/>
        <w:autoSpaceDN w:val="0"/>
        <w:adjustRightInd w:val="0"/>
        <w:spacing w:line="242" w:lineRule="exact"/>
        <w:rPr>
          <w:rFonts w:ascii="Times New Roman" w:hAnsi="Times New Roman"/>
          <w:color w:val="000000" w:themeColor="text1"/>
          <w:sz w:val="24"/>
        </w:rPr>
      </w:pPr>
    </w:p>
    <w:p w:rsidR="00C40626" w:rsidRPr="009C4E60" w:rsidRDefault="00C40626" w:rsidP="00C40626">
      <w:pPr>
        <w:widowControl w:val="0"/>
        <w:autoSpaceDE w:val="0"/>
        <w:autoSpaceDN w:val="0"/>
        <w:adjustRightInd w:val="0"/>
        <w:rPr>
          <w:rFonts w:ascii="Times New Roman" w:hAnsi="Times New Roman"/>
          <w:color w:val="000000" w:themeColor="text1"/>
          <w:sz w:val="24"/>
        </w:rPr>
      </w:pPr>
      <w:r w:rsidRPr="009C4E60">
        <w:rPr>
          <w:rFonts w:ascii="Calibri" w:hAnsi="Calibri" w:cs="Calibri"/>
          <w:color w:val="000000" w:themeColor="text1"/>
          <w:sz w:val="24"/>
        </w:rPr>
        <w:t>The following activities would be undertaken as part of LMS administration:</w:t>
      </w:r>
    </w:p>
    <w:p w:rsidR="00C40626" w:rsidRPr="009C4E60" w:rsidRDefault="00C40626" w:rsidP="00C40626">
      <w:pPr>
        <w:widowControl w:val="0"/>
        <w:autoSpaceDE w:val="0"/>
        <w:autoSpaceDN w:val="0"/>
        <w:adjustRightInd w:val="0"/>
        <w:spacing w:line="298" w:lineRule="exact"/>
        <w:rPr>
          <w:rFonts w:ascii="Times New Roman" w:hAnsi="Times New Roman"/>
          <w:color w:val="000000" w:themeColor="text1"/>
          <w:sz w:val="24"/>
        </w:rPr>
      </w:pPr>
    </w:p>
    <w:p w:rsidR="00C40626" w:rsidRPr="009C4E60" w:rsidRDefault="00C40626" w:rsidP="00C40626">
      <w:pPr>
        <w:widowControl w:val="0"/>
        <w:overflowPunct w:val="0"/>
        <w:autoSpaceDE w:val="0"/>
        <w:autoSpaceDN w:val="0"/>
        <w:adjustRightInd w:val="0"/>
        <w:spacing w:line="235" w:lineRule="auto"/>
        <w:ind w:right="20"/>
        <w:rPr>
          <w:rFonts w:ascii="Times New Roman" w:hAnsi="Times New Roman"/>
          <w:color w:val="000000" w:themeColor="text1"/>
          <w:sz w:val="24"/>
        </w:rPr>
      </w:pPr>
      <w:r w:rsidRPr="009C4E60">
        <w:rPr>
          <w:rFonts w:ascii="Calibri" w:hAnsi="Calibri" w:cs="Calibri"/>
          <w:color w:val="000000" w:themeColor="text1"/>
          <w:sz w:val="24"/>
        </w:rPr>
        <w:t>Every employee would be able to access LMS module in the same application where payroll details are available.</w:t>
      </w:r>
    </w:p>
    <w:p w:rsidR="00C40626" w:rsidRPr="009C4E60" w:rsidRDefault="00C40626" w:rsidP="00C40626">
      <w:pPr>
        <w:widowControl w:val="0"/>
        <w:autoSpaceDE w:val="0"/>
        <w:autoSpaceDN w:val="0"/>
        <w:adjustRightInd w:val="0"/>
        <w:spacing w:line="247" w:lineRule="exact"/>
        <w:rPr>
          <w:rFonts w:ascii="Times New Roman" w:hAnsi="Times New Roman"/>
          <w:color w:val="000000" w:themeColor="text1"/>
          <w:sz w:val="24"/>
        </w:rPr>
      </w:pPr>
    </w:p>
    <w:p w:rsidR="00C40626" w:rsidRPr="009C4E60" w:rsidRDefault="00C40626" w:rsidP="00C40626">
      <w:pPr>
        <w:widowControl w:val="0"/>
        <w:numPr>
          <w:ilvl w:val="0"/>
          <w:numId w:val="10"/>
        </w:numPr>
        <w:tabs>
          <w:tab w:val="clear" w:pos="720"/>
          <w:tab w:val="num" w:pos="420"/>
        </w:tabs>
        <w:overflowPunct w:val="0"/>
        <w:autoSpaceDE w:val="0"/>
        <w:autoSpaceDN w:val="0"/>
        <w:adjustRightInd w:val="0"/>
        <w:ind w:left="420" w:hanging="420"/>
        <w:rPr>
          <w:rFonts w:ascii="Calibri" w:hAnsi="Calibri" w:cs="Calibri"/>
          <w:b/>
          <w:bCs/>
          <w:color w:val="000000" w:themeColor="text1"/>
          <w:sz w:val="24"/>
        </w:rPr>
      </w:pPr>
      <w:r w:rsidRPr="009C4E60">
        <w:rPr>
          <w:rFonts w:ascii="Calibri" w:hAnsi="Calibri" w:cs="Calibri"/>
          <w:b/>
          <w:bCs/>
          <w:color w:val="000000" w:themeColor="text1"/>
          <w:sz w:val="24"/>
        </w:rPr>
        <w:t xml:space="preserve">Using this module employee can transact following: </w:t>
      </w:r>
    </w:p>
    <w:p w:rsidR="00C40626" w:rsidRPr="009C4E60" w:rsidRDefault="00C40626" w:rsidP="00C40626">
      <w:pPr>
        <w:widowControl w:val="0"/>
        <w:autoSpaceDE w:val="0"/>
        <w:autoSpaceDN w:val="0"/>
        <w:adjustRightInd w:val="0"/>
        <w:spacing w:line="52" w:lineRule="exact"/>
        <w:rPr>
          <w:rFonts w:ascii="Calibri" w:hAnsi="Calibri" w:cs="Calibri"/>
          <w:b/>
          <w:bCs/>
          <w:color w:val="000000" w:themeColor="text1"/>
          <w:sz w:val="24"/>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spacing w:line="236" w:lineRule="auto"/>
        <w:ind w:left="1080" w:right="20"/>
        <w:rPr>
          <w:rFonts w:ascii="Calibri" w:hAnsi="Calibri" w:cs="Calibri"/>
          <w:color w:val="000000" w:themeColor="text1"/>
          <w:szCs w:val="20"/>
        </w:rPr>
      </w:pPr>
      <w:r w:rsidRPr="009C4E60">
        <w:rPr>
          <w:rFonts w:ascii="Calibri" w:hAnsi="Calibri" w:cs="Calibri"/>
          <w:color w:val="000000" w:themeColor="text1"/>
          <w:sz w:val="24"/>
        </w:rPr>
        <w:t xml:space="preserve">Make application for the Leaves, Compensatory Off and Leave Encashment. These would be approved by his/ her Supervisor/ Manager. </w:t>
      </w:r>
    </w:p>
    <w:p w:rsidR="00C40626" w:rsidRPr="009C4E60" w:rsidRDefault="00C40626" w:rsidP="00C40626">
      <w:pPr>
        <w:widowControl w:val="0"/>
        <w:autoSpaceDE w:val="0"/>
        <w:autoSpaceDN w:val="0"/>
        <w:adjustRightInd w:val="0"/>
        <w:spacing w:line="98"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spacing w:line="235" w:lineRule="auto"/>
        <w:ind w:left="1080" w:right="20"/>
        <w:rPr>
          <w:rFonts w:ascii="Calibri" w:hAnsi="Calibri" w:cs="Calibri"/>
          <w:color w:val="000000" w:themeColor="text1"/>
          <w:szCs w:val="20"/>
        </w:rPr>
      </w:pPr>
      <w:r w:rsidRPr="009C4E60">
        <w:rPr>
          <w:rFonts w:ascii="Calibri" w:hAnsi="Calibri" w:cs="Calibri"/>
          <w:color w:val="000000" w:themeColor="text1"/>
          <w:sz w:val="24"/>
        </w:rPr>
        <w:t xml:space="preserve">Approve the applications of Leaves, Compensatory Off, Leave Encashment raised by his/ her direct reportees. </w:t>
      </w:r>
    </w:p>
    <w:p w:rsidR="00C40626" w:rsidRPr="009C4E60" w:rsidRDefault="00C40626" w:rsidP="00C40626">
      <w:pPr>
        <w:widowControl w:val="0"/>
        <w:autoSpaceDE w:val="0"/>
        <w:autoSpaceDN w:val="0"/>
        <w:adjustRightInd w:val="0"/>
        <w:spacing w:line="98"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spacing w:line="236" w:lineRule="auto"/>
        <w:ind w:left="1080" w:right="20"/>
        <w:rPr>
          <w:rFonts w:ascii="Calibri" w:hAnsi="Calibri" w:cs="Calibri"/>
          <w:color w:val="000000" w:themeColor="text1"/>
          <w:szCs w:val="20"/>
        </w:rPr>
      </w:pPr>
      <w:r w:rsidRPr="009C4E60">
        <w:rPr>
          <w:rFonts w:ascii="Calibri" w:hAnsi="Calibri" w:cs="Calibri"/>
          <w:color w:val="000000" w:themeColor="text1"/>
          <w:sz w:val="24"/>
        </w:rPr>
        <w:t xml:space="preserve">Apply for attendance regularization on account of forgot to punch, outdoor duty, work from home etc… Also approve these requests made by his/ her direct reportees. </w:t>
      </w:r>
    </w:p>
    <w:p w:rsidR="00C40626" w:rsidRPr="009C4E60" w:rsidRDefault="00C40626" w:rsidP="00C40626">
      <w:pPr>
        <w:widowControl w:val="0"/>
        <w:autoSpaceDE w:val="0"/>
        <w:autoSpaceDN w:val="0"/>
        <w:adjustRightInd w:val="0"/>
        <w:spacing w:line="45"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ind w:left="1080"/>
        <w:rPr>
          <w:rFonts w:ascii="Calibri" w:hAnsi="Calibri" w:cs="Calibri"/>
          <w:color w:val="000000" w:themeColor="text1"/>
          <w:szCs w:val="20"/>
        </w:rPr>
      </w:pPr>
      <w:r w:rsidRPr="009C4E60">
        <w:rPr>
          <w:rFonts w:ascii="Calibri" w:hAnsi="Calibri" w:cs="Calibri"/>
          <w:color w:val="000000" w:themeColor="text1"/>
          <w:sz w:val="24"/>
        </w:rPr>
        <w:t xml:space="preserve">Employee attendance can be captured via Check In and Check Out Buttons. </w:t>
      </w:r>
    </w:p>
    <w:p w:rsidR="00C40626" w:rsidRPr="009C4E60" w:rsidRDefault="00C40626" w:rsidP="00C40626">
      <w:pPr>
        <w:widowControl w:val="0"/>
        <w:autoSpaceDE w:val="0"/>
        <w:autoSpaceDN w:val="0"/>
        <w:adjustRightInd w:val="0"/>
        <w:spacing w:line="95"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spacing w:line="236" w:lineRule="auto"/>
        <w:ind w:left="1080" w:right="20"/>
        <w:rPr>
          <w:rFonts w:ascii="Calibri" w:hAnsi="Calibri" w:cs="Calibri"/>
          <w:color w:val="000000" w:themeColor="text1"/>
          <w:szCs w:val="20"/>
        </w:rPr>
      </w:pPr>
      <w:r w:rsidRPr="009C4E60">
        <w:rPr>
          <w:rFonts w:ascii="Calibri" w:hAnsi="Calibri" w:cs="Calibri"/>
          <w:color w:val="000000" w:themeColor="text1"/>
          <w:sz w:val="24"/>
        </w:rPr>
        <w:t xml:space="preserve">Make the Leave Planner for the whole year at the beginning of year and update the same as and when needed. </w:t>
      </w:r>
    </w:p>
    <w:p w:rsidR="00C40626" w:rsidRPr="009C4E60" w:rsidRDefault="00C40626" w:rsidP="00C40626">
      <w:pPr>
        <w:widowControl w:val="0"/>
        <w:autoSpaceDE w:val="0"/>
        <w:autoSpaceDN w:val="0"/>
        <w:adjustRightInd w:val="0"/>
        <w:spacing w:line="246" w:lineRule="exact"/>
        <w:rPr>
          <w:rFonts w:ascii="Calibri" w:hAnsi="Calibri" w:cs="Calibri"/>
          <w:color w:val="000000" w:themeColor="text1"/>
          <w:szCs w:val="20"/>
        </w:rPr>
      </w:pPr>
    </w:p>
    <w:p w:rsidR="00C40626" w:rsidRPr="009C4E60" w:rsidRDefault="00C40626" w:rsidP="00C40626">
      <w:pPr>
        <w:widowControl w:val="0"/>
        <w:numPr>
          <w:ilvl w:val="0"/>
          <w:numId w:val="10"/>
        </w:numPr>
        <w:tabs>
          <w:tab w:val="clear" w:pos="720"/>
          <w:tab w:val="num" w:pos="420"/>
        </w:tabs>
        <w:overflowPunct w:val="0"/>
        <w:autoSpaceDE w:val="0"/>
        <w:autoSpaceDN w:val="0"/>
        <w:adjustRightInd w:val="0"/>
        <w:ind w:left="420" w:hanging="420"/>
        <w:rPr>
          <w:rFonts w:ascii="Calibri" w:hAnsi="Calibri" w:cs="Calibri"/>
          <w:b/>
          <w:bCs/>
          <w:color w:val="000000" w:themeColor="text1"/>
          <w:sz w:val="24"/>
        </w:rPr>
      </w:pPr>
      <w:r w:rsidRPr="009C4E60">
        <w:rPr>
          <w:rFonts w:ascii="Calibri" w:hAnsi="Calibri" w:cs="Calibri"/>
          <w:b/>
          <w:bCs/>
          <w:color w:val="000000" w:themeColor="text1"/>
          <w:sz w:val="24"/>
        </w:rPr>
        <w:t xml:space="preserve">Employee can view following reports: </w:t>
      </w: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ind w:left="1080"/>
        <w:rPr>
          <w:rFonts w:ascii="Calibri" w:hAnsi="Calibri" w:cs="Calibri"/>
          <w:color w:val="000000" w:themeColor="text1"/>
          <w:szCs w:val="20"/>
        </w:rPr>
      </w:pPr>
      <w:r w:rsidRPr="009C4E60">
        <w:rPr>
          <w:rFonts w:ascii="Calibri" w:hAnsi="Calibri" w:cs="Calibri"/>
          <w:color w:val="000000" w:themeColor="text1"/>
          <w:sz w:val="24"/>
        </w:rPr>
        <w:t xml:space="preserve">List of holidays for the year </w:t>
      </w:r>
    </w:p>
    <w:p w:rsidR="00C40626" w:rsidRPr="009C4E60" w:rsidRDefault="00C40626" w:rsidP="00C40626">
      <w:pPr>
        <w:widowControl w:val="0"/>
        <w:autoSpaceDE w:val="0"/>
        <w:autoSpaceDN w:val="0"/>
        <w:adjustRightInd w:val="0"/>
        <w:spacing w:line="95"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spacing w:line="235" w:lineRule="auto"/>
        <w:ind w:left="1080" w:right="20"/>
        <w:rPr>
          <w:rFonts w:ascii="Calibri" w:hAnsi="Calibri" w:cs="Calibri"/>
          <w:color w:val="000000" w:themeColor="text1"/>
          <w:szCs w:val="20"/>
        </w:rPr>
      </w:pPr>
      <w:r w:rsidRPr="009C4E60">
        <w:rPr>
          <w:rFonts w:ascii="Calibri" w:hAnsi="Calibri" w:cs="Calibri"/>
          <w:color w:val="000000" w:themeColor="text1"/>
          <w:sz w:val="24"/>
        </w:rPr>
        <w:t xml:space="preserve">Daily Attendance report giving the details of in-time, out-time, weekly off, leaves, absenteeism, late coming, early going, overtime etc. </w:t>
      </w:r>
    </w:p>
    <w:p w:rsidR="00C40626" w:rsidRPr="009C4E60" w:rsidRDefault="00C40626" w:rsidP="00C40626">
      <w:pPr>
        <w:widowControl w:val="0"/>
        <w:autoSpaceDE w:val="0"/>
        <w:autoSpaceDN w:val="0"/>
        <w:adjustRightInd w:val="0"/>
        <w:spacing w:line="100"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spacing w:line="235" w:lineRule="auto"/>
        <w:ind w:left="1080" w:right="20"/>
        <w:rPr>
          <w:rFonts w:ascii="Calibri" w:hAnsi="Calibri" w:cs="Calibri"/>
          <w:color w:val="000000" w:themeColor="text1"/>
          <w:szCs w:val="20"/>
        </w:rPr>
      </w:pPr>
      <w:r w:rsidRPr="009C4E60">
        <w:rPr>
          <w:rFonts w:ascii="Calibri" w:hAnsi="Calibri" w:cs="Calibri"/>
          <w:color w:val="000000" w:themeColor="text1"/>
          <w:sz w:val="24"/>
        </w:rPr>
        <w:t xml:space="preserve">Leave reporting giving opening balance, accrual, usage, lapse, carry forward etc for each types of the leaves </w:t>
      </w:r>
    </w:p>
    <w:p w:rsidR="00C40626" w:rsidRPr="009C4E60" w:rsidRDefault="00C40626" w:rsidP="00C40626">
      <w:pPr>
        <w:widowControl w:val="0"/>
        <w:autoSpaceDE w:val="0"/>
        <w:autoSpaceDN w:val="0"/>
        <w:adjustRightInd w:val="0"/>
        <w:spacing w:line="45"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ind w:left="1080"/>
        <w:rPr>
          <w:rFonts w:ascii="Calibri" w:hAnsi="Calibri" w:cs="Calibri"/>
          <w:color w:val="000000" w:themeColor="text1"/>
          <w:szCs w:val="20"/>
        </w:rPr>
      </w:pPr>
      <w:r w:rsidRPr="009C4E60">
        <w:rPr>
          <w:rFonts w:ascii="Calibri" w:hAnsi="Calibri" w:cs="Calibri"/>
          <w:color w:val="000000" w:themeColor="text1"/>
          <w:sz w:val="24"/>
        </w:rPr>
        <w:t xml:space="preserve">Company Leave Policy &amp; Processes. </w:t>
      </w:r>
    </w:p>
    <w:p w:rsidR="00C40626" w:rsidRPr="009C4E60" w:rsidRDefault="00C40626" w:rsidP="00C40626">
      <w:pPr>
        <w:widowControl w:val="0"/>
        <w:autoSpaceDE w:val="0"/>
        <w:autoSpaceDN w:val="0"/>
        <w:adjustRightInd w:val="0"/>
        <w:spacing w:line="45"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ind w:left="1080"/>
        <w:rPr>
          <w:rFonts w:ascii="Calibri" w:hAnsi="Calibri" w:cs="Calibri"/>
          <w:color w:val="000000" w:themeColor="text1"/>
          <w:szCs w:val="20"/>
        </w:rPr>
      </w:pPr>
      <w:r w:rsidRPr="009C4E60">
        <w:rPr>
          <w:rFonts w:ascii="Calibri" w:hAnsi="Calibri" w:cs="Calibri"/>
          <w:color w:val="000000" w:themeColor="text1"/>
          <w:sz w:val="24"/>
        </w:rPr>
        <w:t xml:space="preserve">Leave balances of the direct reportees. </w:t>
      </w:r>
    </w:p>
    <w:p w:rsidR="00C40626" w:rsidRPr="009C4E60" w:rsidRDefault="00C40626" w:rsidP="00C40626">
      <w:pPr>
        <w:widowControl w:val="0"/>
        <w:autoSpaceDE w:val="0"/>
        <w:autoSpaceDN w:val="0"/>
        <w:adjustRightInd w:val="0"/>
        <w:spacing w:line="244" w:lineRule="exact"/>
        <w:rPr>
          <w:rFonts w:ascii="Calibri" w:hAnsi="Calibri" w:cs="Calibri"/>
          <w:color w:val="000000" w:themeColor="text1"/>
          <w:szCs w:val="20"/>
        </w:rPr>
      </w:pPr>
    </w:p>
    <w:p w:rsidR="00C40626" w:rsidRPr="009C4E60" w:rsidRDefault="00C40626" w:rsidP="00C40626">
      <w:pPr>
        <w:widowControl w:val="0"/>
        <w:numPr>
          <w:ilvl w:val="0"/>
          <w:numId w:val="10"/>
        </w:numPr>
        <w:tabs>
          <w:tab w:val="clear" w:pos="720"/>
          <w:tab w:val="num" w:pos="420"/>
        </w:tabs>
        <w:overflowPunct w:val="0"/>
        <w:autoSpaceDE w:val="0"/>
        <w:autoSpaceDN w:val="0"/>
        <w:adjustRightInd w:val="0"/>
        <w:ind w:left="420" w:hanging="420"/>
        <w:rPr>
          <w:rFonts w:ascii="Calibri" w:hAnsi="Calibri" w:cs="Calibri"/>
          <w:b/>
          <w:bCs/>
          <w:color w:val="000000" w:themeColor="text1"/>
          <w:sz w:val="24"/>
        </w:rPr>
      </w:pPr>
      <w:r w:rsidRPr="009C4E60">
        <w:rPr>
          <w:rFonts w:ascii="Calibri" w:hAnsi="Calibri" w:cs="Calibri"/>
          <w:b/>
          <w:bCs/>
          <w:color w:val="000000" w:themeColor="text1"/>
          <w:sz w:val="24"/>
        </w:rPr>
        <w:t xml:space="preserve">HR can do the following transactions using admin login: </w:t>
      </w: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spacing w:line="239" w:lineRule="auto"/>
        <w:ind w:left="1080"/>
        <w:rPr>
          <w:rFonts w:ascii="Calibri" w:hAnsi="Calibri" w:cs="Calibri"/>
          <w:color w:val="000000" w:themeColor="text1"/>
          <w:szCs w:val="20"/>
        </w:rPr>
      </w:pPr>
      <w:r w:rsidRPr="009C4E60">
        <w:rPr>
          <w:rFonts w:ascii="Calibri" w:hAnsi="Calibri" w:cs="Calibri"/>
          <w:color w:val="000000" w:themeColor="text1"/>
          <w:sz w:val="24"/>
        </w:rPr>
        <w:t xml:space="preserve">Viewing the information on timings/ leave balances of all or select set of the employees </w:t>
      </w:r>
    </w:p>
    <w:p w:rsidR="00C40626" w:rsidRPr="009C4E60" w:rsidRDefault="00C40626" w:rsidP="00C40626">
      <w:pPr>
        <w:widowControl w:val="0"/>
        <w:autoSpaceDE w:val="0"/>
        <w:autoSpaceDN w:val="0"/>
        <w:adjustRightInd w:val="0"/>
        <w:spacing w:line="44"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ind w:left="1080"/>
        <w:rPr>
          <w:rFonts w:ascii="Calibri" w:hAnsi="Calibri" w:cs="Calibri"/>
          <w:color w:val="000000" w:themeColor="text1"/>
          <w:szCs w:val="20"/>
        </w:rPr>
      </w:pPr>
      <w:r w:rsidRPr="009C4E60">
        <w:rPr>
          <w:rFonts w:ascii="Calibri" w:hAnsi="Calibri" w:cs="Calibri"/>
          <w:color w:val="000000" w:themeColor="text1"/>
          <w:sz w:val="24"/>
        </w:rPr>
        <w:t xml:space="preserve">Updating the shifts of the employees </w:t>
      </w:r>
    </w:p>
    <w:p w:rsidR="00C40626" w:rsidRPr="009C4E60" w:rsidRDefault="00C40626" w:rsidP="00C40626">
      <w:pPr>
        <w:widowControl w:val="0"/>
        <w:autoSpaceDE w:val="0"/>
        <w:autoSpaceDN w:val="0"/>
        <w:adjustRightInd w:val="0"/>
        <w:spacing w:line="43" w:lineRule="exact"/>
        <w:rPr>
          <w:rFonts w:ascii="Calibri" w:hAnsi="Calibri" w:cs="Calibri"/>
          <w:color w:val="000000" w:themeColor="text1"/>
          <w:szCs w:val="20"/>
        </w:rPr>
      </w:pPr>
    </w:p>
    <w:p w:rsidR="00C40626" w:rsidRPr="009C4E60" w:rsidRDefault="00C40626" w:rsidP="00C40626">
      <w:pPr>
        <w:widowControl w:val="0"/>
        <w:numPr>
          <w:ilvl w:val="1"/>
          <w:numId w:val="10"/>
        </w:numPr>
        <w:tabs>
          <w:tab w:val="clear" w:pos="1440"/>
          <w:tab w:val="num" w:pos="1080"/>
        </w:tabs>
        <w:overflowPunct w:val="0"/>
        <w:autoSpaceDE w:val="0"/>
        <w:autoSpaceDN w:val="0"/>
        <w:adjustRightInd w:val="0"/>
        <w:ind w:left="1080"/>
        <w:rPr>
          <w:rFonts w:ascii="Calibri" w:hAnsi="Calibri" w:cs="Calibri"/>
          <w:color w:val="000000" w:themeColor="text1"/>
          <w:szCs w:val="20"/>
        </w:rPr>
      </w:pPr>
      <w:r w:rsidRPr="009C4E60">
        <w:rPr>
          <w:rFonts w:ascii="Calibri" w:hAnsi="Calibri" w:cs="Calibri"/>
          <w:color w:val="000000" w:themeColor="text1"/>
          <w:sz w:val="24"/>
        </w:rPr>
        <w:t xml:space="preserve">Super administrative rights for approval of leaves/ Updation of adjustment in leaves etc. </w:t>
      </w:r>
    </w:p>
    <w:p w:rsidR="00C40626" w:rsidRPr="009C4E60" w:rsidRDefault="00C40626" w:rsidP="00C40626">
      <w:pPr>
        <w:widowControl w:val="0"/>
        <w:autoSpaceDE w:val="0"/>
        <w:autoSpaceDN w:val="0"/>
        <w:adjustRightInd w:val="0"/>
        <w:spacing w:line="45" w:lineRule="exact"/>
        <w:rPr>
          <w:rFonts w:ascii="Calibri" w:hAnsi="Calibri" w:cs="Calibri"/>
          <w:color w:val="000000" w:themeColor="text1"/>
          <w:szCs w:val="20"/>
        </w:rPr>
      </w:pPr>
    </w:p>
    <w:p w:rsidR="009C4E60" w:rsidRPr="009C4E60" w:rsidRDefault="00C40626" w:rsidP="009C4E60">
      <w:pPr>
        <w:widowControl w:val="0"/>
        <w:numPr>
          <w:ilvl w:val="1"/>
          <w:numId w:val="10"/>
        </w:numPr>
        <w:tabs>
          <w:tab w:val="clear" w:pos="1440"/>
          <w:tab w:val="num" w:pos="1080"/>
        </w:tabs>
        <w:overflowPunct w:val="0"/>
        <w:autoSpaceDE w:val="0"/>
        <w:autoSpaceDN w:val="0"/>
        <w:adjustRightInd w:val="0"/>
        <w:ind w:left="1080"/>
        <w:rPr>
          <w:rFonts w:ascii="Calibri" w:hAnsi="Calibri" w:cs="Calibri"/>
          <w:color w:val="000000" w:themeColor="text1"/>
          <w:szCs w:val="20"/>
        </w:rPr>
      </w:pPr>
      <w:r w:rsidRPr="009C4E60">
        <w:rPr>
          <w:rFonts w:ascii="Calibri" w:hAnsi="Calibri" w:cs="Calibri"/>
          <w:color w:val="000000" w:themeColor="text1"/>
          <w:sz w:val="24"/>
        </w:rPr>
        <w:t xml:space="preserve">Various outputs stating the leave calculations/ balances etc for all or select set of employees. </w:t>
      </w:r>
    </w:p>
    <w:p w:rsidR="009C4E60" w:rsidRPr="009C4E60" w:rsidRDefault="009C4E60" w:rsidP="009C4E60">
      <w:pPr>
        <w:pStyle w:val="ListParagraph"/>
        <w:rPr>
          <w:rFonts w:ascii="Calibri" w:hAnsi="Calibri" w:cs="Calibri"/>
          <w:color w:val="000000" w:themeColor="text1"/>
          <w:szCs w:val="20"/>
        </w:rPr>
      </w:pPr>
    </w:p>
    <w:p w:rsidR="009C4E60" w:rsidRPr="009C4E60" w:rsidRDefault="009C4E60" w:rsidP="009C4E60">
      <w:pPr>
        <w:widowControl w:val="0"/>
        <w:overflowPunct w:val="0"/>
        <w:autoSpaceDE w:val="0"/>
        <w:autoSpaceDN w:val="0"/>
        <w:adjustRightInd w:val="0"/>
        <w:rPr>
          <w:rFonts w:ascii="Calibri" w:hAnsi="Calibri" w:cs="Calibri"/>
          <w:color w:val="000000" w:themeColor="text1"/>
          <w:szCs w:val="20"/>
        </w:rPr>
      </w:pPr>
    </w:p>
    <w:p w:rsidR="009C4E60" w:rsidRPr="009C4E60" w:rsidRDefault="009C4E60" w:rsidP="009C4E60">
      <w:pPr>
        <w:widowControl w:val="0"/>
        <w:overflowPunct w:val="0"/>
        <w:autoSpaceDE w:val="0"/>
        <w:autoSpaceDN w:val="0"/>
        <w:adjustRightInd w:val="0"/>
        <w:rPr>
          <w:rFonts w:ascii="Calibri" w:hAnsi="Calibri" w:cs="Calibri"/>
          <w:color w:val="000000" w:themeColor="text1"/>
          <w:szCs w:val="20"/>
        </w:rPr>
      </w:pPr>
    </w:p>
    <w:p w:rsidR="009C4E60" w:rsidRPr="009C4E60" w:rsidRDefault="009C4E60" w:rsidP="009C4E60">
      <w:pPr>
        <w:widowControl w:val="0"/>
        <w:overflowPunct w:val="0"/>
        <w:autoSpaceDE w:val="0"/>
        <w:autoSpaceDN w:val="0"/>
        <w:adjustRightInd w:val="0"/>
        <w:rPr>
          <w:rFonts w:ascii="Calibri" w:hAnsi="Calibri" w:cs="Calibri"/>
          <w:color w:val="000000" w:themeColor="text1"/>
          <w:szCs w:val="20"/>
        </w:rPr>
      </w:pPr>
    </w:p>
    <w:p w:rsidR="009C4E60" w:rsidRPr="009C4E60" w:rsidRDefault="009C4E60" w:rsidP="009C4E60">
      <w:pPr>
        <w:widowControl w:val="0"/>
        <w:overflowPunct w:val="0"/>
        <w:autoSpaceDE w:val="0"/>
        <w:autoSpaceDN w:val="0"/>
        <w:adjustRightInd w:val="0"/>
        <w:rPr>
          <w:rFonts w:ascii="Calibri" w:hAnsi="Calibri" w:cs="Calibri"/>
          <w:color w:val="000000" w:themeColor="text1"/>
          <w:szCs w:val="20"/>
        </w:rPr>
      </w:pPr>
    </w:p>
    <w:p w:rsidR="009C4E60" w:rsidRPr="009C4E60" w:rsidRDefault="009C4E60" w:rsidP="009C4E60">
      <w:pPr>
        <w:widowControl w:val="0"/>
        <w:overflowPunct w:val="0"/>
        <w:autoSpaceDE w:val="0"/>
        <w:autoSpaceDN w:val="0"/>
        <w:adjustRightInd w:val="0"/>
        <w:rPr>
          <w:rFonts w:ascii="Calibri" w:hAnsi="Calibri" w:cs="Calibri"/>
          <w:color w:val="000000" w:themeColor="text1"/>
          <w:szCs w:val="20"/>
        </w:rPr>
      </w:pPr>
    </w:p>
    <w:p w:rsidR="00C40626" w:rsidRPr="009C4E60" w:rsidRDefault="00C40626" w:rsidP="009C4E60">
      <w:pPr>
        <w:widowControl w:val="0"/>
        <w:overflowPunct w:val="0"/>
        <w:autoSpaceDE w:val="0"/>
        <w:autoSpaceDN w:val="0"/>
        <w:adjustRightInd w:val="0"/>
        <w:rPr>
          <w:rFonts w:ascii="Calibri" w:hAnsi="Calibri" w:cs="Calibri"/>
          <w:color w:val="000000" w:themeColor="text1"/>
          <w:szCs w:val="20"/>
        </w:rPr>
      </w:pPr>
      <w:r w:rsidRPr="009C4E60">
        <w:rPr>
          <w:rFonts w:asciiTheme="minorHAnsi" w:hAnsiTheme="minorHAnsi" w:cstheme="minorBidi"/>
          <w:noProof/>
          <w:color w:val="000000" w:themeColor="text1"/>
          <w:sz w:val="22"/>
          <w:szCs w:val="22"/>
        </w:rPr>
        <w:lastRenderedPageBreak/>
        <w:drawing>
          <wp:anchor distT="0" distB="0" distL="114300" distR="114300" simplePos="0" relativeHeight="251671552" behindDoc="1" locked="0" layoutInCell="0" allowOverlap="1">
            <wp:simplePos x="0" y="0"/>
            <wp:positionH relativeFrom="column">
              <wp:posOffset>-133350</wp:posOffset>
            </wp:positionH>
            <wp:positionV relativeFrom="paragraph">
              <wp:posOffset>114300</wp:posOffset>
            </wp:positionV>
            <wp:extent cx="6797040" cy="285750"/>
            <wp:effectExtent l="19050" t="0" r="381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6797040" cy="285750"/>
                    </a:xfrm>
                    <a:prstGeom prst="rect">
                      <a:avLst/>
                    </a:prstGeom>
                    <a:noFill/>
                  </pic:spPr>
                </pic:pic>
              </a:graphicData>
            </a:graphic>
          </wp:anchor>
        </w:drawing>
      </w:r>
    </w:p>
    <w:p w:rsidR="00C40626" w:rsidRPr="009C4E60" w:rsidRDefault="00C40626" w:rsidP="00C40626">
      <w:pPr>
        <w:widowControl w:val="0"/>
        <w:autoSpaceDE w:val="0"/>
        <w:autoSpaceDN w:val="0"/>
        <w:adjustRightInd w:val="0"/>
        <w:rPr>
          <w:rFonts w:ascii="Times New Roman" w:hAnsi="Times New Roman"/>
          <w:color w:val="000000" w:themeColor="text1"/>
          <w:sz w:val="24"/>
        </w:rPr>
      </w:pPr>
      <w:r w:rsidRPr="009C4E60">
        <w:rPr>
          <w:rFonts w:ascii="Calibri" w:hAnsi="Calibri" w:cs="Calibri"/>
          <w:b/>
          <w:bCs/>
          <w:color w:val="000000" w:themeColor="text1"/>
          <w:sz w:val="28"/>
          <w:szCs w:val="28"/>
        </w:rPr>
        <w:t>MISCELLANEOUS</w:t>
      </w:r>
    </w:p>
    <w:p w:rsidR="00C40626" w:rsidRPr="009C4E60" w:rsidRDefault="00C40626" w:rsidP="00C40626">
      <w:pPr>
        <w:widowControl w:val="0"/>
        <w:autoSpaceDE w:val="0"/>
        <w:autoSpaceDN w:val="0"/>
        <w:adjustRightInd w:val="0"/>
        <w:spacing w:line="278" w:lineRule="exact"/>
        <w:rPr>
          <w:rFonts w:ascii="Times New Roman" w:hAnsi="Times New Roman"/>
          <w:color w:val="000000" w:themeColor="text1"/>
          <w:sz w:val="24"/>
        </w:rPr>
      </w:pPr>
    </w:p>
    <w:p w:rsidR="00C40626" w:rsidRPr="009C4E60" w:rsidRDefault="00C40626" w:rsidP="00C40626">
      <w:pPr>
        <w:widowControl w:val="0"/>
        <w:numPr>
          <w:ilvl w:val="0"/>
          <w:numId w:val="11"/>
        </w:numPr>
        <w:tabs>
          <w:tab w:val="clear" w:pos="720"/>
          <w:tab w:val="num" w:pos="420"/>
        </w:tabs>
        <w:overflowPunct w:val="0"/>
        <w:autoSpaceDE w:val="0"/>
        <w:autoSpaceDN w:val="0"/>
        <w:adjustRightInd w:val="0"/>
        <w:ind w:left="420" w:hanging="420"/>
        <w:rPr>
          <w:rFonts w:ascii="Calibri" w:hAnsi="Calibri" w:cs="Calibri"/>
          <w:b/>
          <w:bCs/>
          <w:color w:val="000000" w:themeColor="text1"/>
          <w:sz w:val="24"/>
        </w:rPr>
      </w:pPr>
      <w:r w:rsidRPr="009C4E60">
        <w:rPr>
          <w:rFonts w:ascii="Calibri" w:hAnsi="Calibri" w:cs="Calibri"/>
          <w:b/>
          <w:bCs/>
          <w:color w:val="000000" w:themeColor="text1"/>
          <w:sz w:val="24"/>
        </w:rPr>
        <w:t xml:space="preserve">TEAM ALLOCATION: </w:t>
      </w:r>
      <w:r w:rsidR="00B03A64" w:rsidRPr="00B03A64">
        <w:rPr>
          <w:rFonts w:ascii="Calibri"/>
          <w:b/>
          <w:color w:val="000000" w:themeColor="text1"/>
          <w:sz w:val="24"/>
        </w:rPr>
        <w:t>Hrmsone</w:t>
      </w:r>
      <w:r w:rsidR="00B03A64" w:rsidRPr="009C4E60">
        <w:rPr>
          <w:rFonts w:ascii="Calibri" w:hAnsi="Calibri" w:cs="Calibri"/>
          <w:b/>
          <w:bCs/>
          <w:color w:val="000000" w:themeColor="text1"/>
          <w:sz w:val="24"/>
        </w:rPr>
        <w:t xml:space="preserve"> </w:t>
      </w:r>
      <w:r w:rsidRPr="009C4E60">
        <w:rPr>
          <w:rFonts w:ascii="Calibri" w:hAnsi="Calibri" w:cs="Calibri"/>
          <w:b/>
          <w:bCs/>
          <w:color w:val="000000" w:themeColor="text1"/>
          <w:sz w:val="24"/>
        </w:rPr>
        <w:t xml:space="preserve">shall designate the following team members: </w:t>
      </w:r>
    </w:p>
    <w:p w:rsidR="00C40626" w:rsidRPr="009C4E60" w:rsidRDefault="00C40626" w:rsidP="00C40626">
      <w:pPr>
        <w:widowControl w:val="0"/>
        <w:autoSpaceDE w:val="0"/>
        <w:autoSpaceDN w:val="0"/>
        <w:adjustRightInd w:val="0"/>
        <w:spacing w:line="119" w:lineRule="exact"/>
        <w:rPr>
          <w:rFonts w:ascii="Calibri" w:hAnsi="Calibri" w:cs="Calibri"/>
          <w:b/>
          <w:bCs/>
          <w:color w:val="000000" w:themeColor="text1"/>
          <w:sz w:val="24"/>
        </w:rPr>
      </w:pPr>
    </w:p>
    <w:p w:rsidR="00C40626" w:rsidRPr="009C4E60" w:rsidRDefault="00C40626" w:rsidP="00C40626">
      <w:pPr>
        <w:widowControl w:val="0"/>
        <w:numPr>
          <w:ilvl w:val="1"/>
          <w:numId w:val="11"/>
        </w:numPr>
        <w:tabs>
          <w:tab w:val="clear" w:pos="1440"/>
          <w:tab w:val="num" w:pos="1000"/>
        </w:tabs>
        <w:overflowPunct w:val="0"/>
        <w:autoSpaceDE w:val="0"/>
        <w:autoSpaceDN w:val="0"/>
        <w:adjustRightInd w:val="0"/>
        <w:ind w:left="1000" w:hanging="368"/>
        <w:rPr>
          <w:rFonts w:ascii="Calibri" w:hAnsi="Calibri" w:cs="Calibri"/>
          <w:color w:val="000000" w:themeColor="text1"/>
          <w:szCs w:val="20"/>
        </w:rPr>
      </w:pPr>
      <w:r w:rsidRPr="009C4E60">
        <w:rPr>
          <w:rFonts w:ascii="Calibri" w:hAnsi="Calibri" w:cs="Calibri"/>
          <w:color w:val="000000" w:themeColor="text1"/>
          <w:sz w:val="24"/>
        </w:rPr>
        <w:t xml:space="preserve">Compliance Team Executives for the entire processing. </w:t>
      </w:r>
    </w:p>
    <w:p w:rsidR="00C40626" w:rsidRPr="009C4E60" w:rsidRDefault="00C40626" w:rsidP="00C40626">
      <w:pPr>
        <w:widowControl w:val="0"/>
        <w:autoSpaceDE w:val="0"/>
        <w:autoSpaceDN w:val="0"/>
        <w:adjustRightInd w:val="0"/>
        <w:spacing w:line="2" w:lineRule="exact"/>
        <w:rPr>
          <w:rFonts w:ascii="Calibri" w:hAnsi="Calibri" w:cs="Calibri"/>
          <w:color w:val="000000" w:themeColor="text1"/>
          <w:szCs w:val="20"/>
        </w:rPr>
      </w:pPr>
    </w:p>
    <w:p w:rsidR="00C40626" w:rsidRPr="009C4E60" w:rsidRDefault="00C40626" w:rsidP="00C40626">
      <w:pPr>
        <w:widowControl w:val="0"/>
        <w:numPr>
          <w:ilvl w:val="1"/>
          <w:numId w:val="11"/>
        </w:numPr>
        <w:tabs>
          <w:tab w:val="clear" w:pos="1440"/>
          <w:tab w:val="num" w:pos="1000"/>
        </w:tabs>
        <w:overflowPunct w:val="0"/>
        <w:autoSpaceDE w:val="0"/>
        <w:autoSpaceDN w:val="0"/>
        <w:adjustRightInd w:val="0"/>
        <w:ind w:left="1000" w:hanging="368"/>
        <w:rPr>
          <w:rFonts w:ascii="Calibri" w:hAnsi="Calibri" w:cs="Calibri"/>
          <w:color w:val="000000" w:themeColor="text1"/>
          <w:szCs w:val="20"/>
        </w:rPr>
      </w:pPr>
      <w:r w:rsidRPr="009C4E60">
        <w:rPr>
          <w:rFonts w:ascii="Calibri" w:hAnsi="Calibri" w:cs="Calibri"/>
          <w:color w:val="000000" w:themeColor="text1"/>
          <w:sz w:val="24"/>
        </w:rPr>
        <w:t xml:space="preserve">Team Leader to check the outputs and workings. </w:t>
      </w:r>
    </w:p>
    <w:p w:rsidR="00C40626" w:rsidRPr="009C4E60" w:rsidRDefault="00C40626" w:rsidP="00C40626">
      <w:pPr>
        <w:widowControl w:val="0"/>
        <w:autoSpaceDE w:val="0"/>
        <w:autoSpaceDN w:val="0"/>
        <w:adjustRightInd w:val="0"/>
        <w:spacing w:line="53" w:lineRule="exact"/>
        <w:rPr>
          <w:rFonts w:ascii="Calibri" w:hAnsi="Calibri" w:cs="Calibri"/>
          <w:color w:val="000000" w:themeColor="text1"/>
          <w:szCs w:val="20"/>
        </w:rPr>
      </w:pPr>
    </w:p>
    <w:p w:rsidR="00C40626" w:rsidRPr="009C4E60" w:rsidRDefault="00C40626" w:rsidP="00C40626">
      <w:pPr>
        <w:widowControl w:val="0"/>
        <w:numPr>
          <w:ilvl w:val="1"/>
          <w:numId w:val="11"/>
        </w:numPr>
        <w:tabs>
          <w:tab w:val="clear" w:pos="1440"/>
          <w:tab w:val="num" w:pos="1000"/>
        </w:tabs>
        <w:overflowPunct w:val="0"/>
        <w:autoSpaceDE w:val="0"/>
        <w:autoSpaceDN w:val="0"/>
        <w:adjustRightInd w:val="0"/>
        <w:spacing w:line="218" w:lineRule="auto"/>
        <w:ind w:left="1000" w:right="20" w:hanging="368"/>
        <w:rPr>
          <w:rFonts w:ascii="Calibri" w:hAnsi="Calibri" w:cs="Calibri"/>
          <w:color w:val="000000" w:themeColor="text1"/>
          <w:szCs w:val="20"/>
        </w:rPr>
      </w:pPr>
      <w:r w:rsidRPr="009C4E60">
        <w:rPr>
          <w:rFonts w:ascii="Calibri" w:hAnsi="Calibri" w:cs="Calibri"/>
          <w:color w:val="000000" w:themeColor="text1"/>
          <w:sz w:val="24"/>
        </w:rPr>
        <w:t xml:space="preserve">Team Manager for interaction with senior management of the client and overall control/ execution of the assignment. </w:t>
      </w:r>
    </w:p>
    <w:p w:rsidR="00C40626" w:rsidRPr="009C4E60" w:rsidRDefault="00C40626" w:rsidP="00C40626">
      <w:pPr>
        <w:widowControl w:val="0"/>
        <w:autoSpaceDE w:val="0"/>
        <w:autoSpaceDN w:val="0"/>
        <w:adjustRightInd w:val="0"/>
        <w:spacing w:line="200" w:lineRule="exact"/>
        <w:rPr>
          <w:rFonts w:ascii="Times New Roman" w:hAnsi="Times New Roman"/>
          <w:color w:val="000000" w:themeColor="text1"/>
          <w:sz w:val="24"/>
        </w:rPr>
      </w:pPr>
    </w:p>
    <w:p w:rsidR="00C40626" w:rsidRPr="009C4E60" w:rsidRDefault="00C40626" w:rsidP="00C40626">
      <w:pPr>
        <w:widowControl w:val="0"/>
        <w:autoSpaceDE w:val="0"/>
        <w:autoSpaceDN w:val="0"/>
        <w:adjustRightInd w:val="0"/>
        <w:spacing w:line="200" w:lineRule="exact"/>
        <w:rPr>
          <w:rFonts w:ascii="Times New Roman" w:hAnsi="Times New Roman"/>
          <w:color w:val="000000" w:themeColor="text1"/>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autoSpaceDE w:val="0"/>
        <w:autoSpaceDN w:val="0"/>
        <w:adjustRightInd w:val="0"/>
        <w:spacing w:line="200" w:lineRule="exact"/>
        <w:rPr>
          <w:rFonts w:ascii="Times New Roman" w:hAnsi="Times New Roman"/>
          <w:sz w:val="24"/>
        </w:rPr>
      </w:pPr>
    </w:p>
    <w:p w:rsidR="00C40626" w:rsidRDefault="00C40626" w:rsidP="00C40626">
      <w:pPr>
        <w:widowControl w:val="0"/>
        <w:tabs>
          <w:tab w:val="left" w:pos="9580"/>
        </w:tabs>
        <w:autoSpaceDE w:val="0"/>
        <w:autoSpaceDN w:val="0"/>
        <w:adjustRightInd w:val="0"/>
        <w:rPr>
          <w:rFonts w:ascii="Times New Roman" w:hAnsi="Times New Roman"/>
          <w:sz w:val="24"/>
        </w:rPr>
      </w:pPr>
    </w:p>
    <w:p w:rsidR="00C40626" w:rsidRDefault="00C40626" w:rsidP="00C40626">
      <w:pPr>
        <w:widowControl w:val="0"/>
        <w:autoSpaceDE w:val="0"/>
        <w:autoSpaceDN w:val="0"/>
        <w:adjustRightInd w:val="0"/>
        <w:spacing w:line="20" w:lineRule="exact"/>
        <w:rPr>
          <w:rFonts w:ascii="Times New Roman" w:hAnsi="Times New Roman"/>
          <w:sz w:val="24"/>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p w:rsidR="00F43D43" w:rsidRDefault="00F43D43">
      <w:pPr>
        <w:rPr>
          <w:color w:val="auto"/>
        </w:rPr>
      </w:pPr>
    </w:p>
    <w:sectPr w:rsidR="00F43D43" w:rsidSect="00A47EB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3FE" w:rsidRDefault="00DC23FE">
      <w:r>
        <w:separator/>
      </w:r>
    </w:p>
  </w:endnote>
  <w:endnote w:type="continuationSeparator" w:id="1">
    <w:p w:rsidR="00DC23FE" w:rsidRDefault="00DC23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3FE" w:rsidRDefault="00DC23FE">
      <w:r>
        <w:separator/>
      </w:r>
    </w:p>
  </w:footnote>
  <w:footnote w:type="continuationSeparator" w:id="1">
    <w:p w:rsidR="00DC23FE" w:rsidRDefault="00DC23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DB"/>
    <w:multiLevelType w:val="hybridMultilevel"/>
    <w:tmpl w:val="0000153C"/>
    <w:lvl w:ilvl="0" w:tplc="00007E87">
      <w:start w:val="9"/>
      <w:numFmt w:val="decimal"/>
      <w:lvlText w:val="%1."/>
      <w:lvlJc w:val="left"/>
      <w:pPr>
        <w:tabs>
          <w:tab w:val="num" w:pos="720"/>
        </w:tabs>
        <w:ind w:left="720" w:hanging="360"/>
      </w:pPr>
    </w:lvl>
    <w:lvl w:ilvl="1" w:tplc="0000390C">
      <w:start w:val="1"/>
      <w:numFmt w:val="upperLetter"/>
      <w:lvlText w:val="%2"/>
      <w:lvlJc w:val="left"/>
      <w:pPr>
        <w:tabs>
          <w:tab w:val="num" w:pos="1440"/>
        </w:tabs>
        <w:ind w:left="1440" w:hanging="360"/>
      </w:pPr>
    </w:lvl>
    <w:lvl w:ilvl="2" w:tplc="00000F3E">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213"/>
    <w:multiLevelType w:val="hybridMultilevel"/>
    <w:tmpl w:val="0000260D"/>
    <w:lvl w:ilvl="0" w:tplc="00006B89">
      <w:start w:val="10"/>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01C"/>
    <w:multiLevelType w:val="hybridMultilevel"/>
    <w:tmpl w:val="00000BDB"/>
    <w:lvl w:ilvl="0" w:tplc="000056AE">
      <w:start w:val="13"/>
      <w:numFmt w:val="decimal"/>
      <w:lvlText w:val="%1."/>
      <w:lvlJc w:val="left"/>
      <w:pPr>
        <w:tabs>
          <w:tab w:val="num" w:pos="720"/>
        </w:tabs>
        <w:ind w:left="720" w:hanging="360"/>
      </w:pPr>
    </w:lvl>
    <w:lvl w:ilvl="1" w:tplc="00000732">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5"/>
      <w:numFmt w:val="decimal"/>
      <w:lvlText w:val="%1."/>
      <w:lvlJc w:val="left"/>
      <w:pPr>
        <w:tabs>
          <w:tab w:val="num" w:pos="720"/>
        </w:tabs>
        <w:ind w:left="720" w:hanging="360"/>
      </w:pPr>
    </w:lvl>
    <w:lvl w:ilvl="1" w:tplc="000001EB">
      <w:start w:val="1"/>
      <w:numFmt w:val="upperLetter"/>
      <w:lvlText w:val="%2"/>
      <w:lvlJc w:val="left"/>
      <w:pPr>
        <w:tabs>
          <w:tab w:val="num" w:pos="1440"/>
        </w:tabs>
        <w:ind w:left="1440" w:hanging="360"/>
      </w:pPr>
    </w:lvl>
    <w:lvl w:ilvl="2" w:tplc="00000BB3">
      <w:start w:val="1"/>
      <w:numFmt w:val="lowerLetter"/>
      <w:lvlText w:val="%3)"/>
      <w:lvlJc w:val="left"/>
      <w:pPr>
        <w:tabs>
          <w:tab w:val="num" w:pos="2160"/>
        </w:tabs>
        <w:ind w:left="2160" w:hanging="360"/>
      </w:pPr>
    </w:lvl>
    <w:lvl w:ilvl="3" w:tplc="00002EA6">
      <w:start w:val="1"/>
      <w:numFmt w:val="bullet"/>
      <w:lvlText w:val=""/>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6AB56AB"/>
    <w:multiLevelType w:val="hybridMultilevel"/>
    <w:tmpl w:val="5BC8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695917"/>
    <w:multiLevelType w:val="hybridMultilevel"/>
    <w:tmpl w:val="1C46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E50220"/>
    <w:multiLevelType w:val="hybridMultilevel"/>
    <w:tmpl w:val="498879AC"/>
    <w:lvl w:ilvl="0" w:tplc="47F273A6">
      <w:start w:val="1"/>
      <w:numFmt w:val="upperLetter"/>
      <w:lvlText w:val="%1."/>
      <w:lvlJc w:val="left"/>
      <w:pPr>
        <w:ind w:left="520" w:hanging="360"/>
      </w:pPr>
      <w:rPr>
        <w:rFonts w:eastAsia="Times New Roman" w:hAnsi="Trebuchet MS" w:cs="Times New Roman" w:hint="default"/>
        <w:b/>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3">
    <w:nsid w:val="7216744F"/>
    <w:multiLevelType w:val="hybridMultilevel"/>
    <w:tmpl w:val="A43C3056"/>
    <w:lvl w:ilvl="0" w:tplc="D4AEC530">
      <w:start w:val="1"/>
      <w:numFmt w:val="decimal"/>
      <w:lvlText w:val="%1."/>
      <w:lvlJc w:val="left"/>
      <w:pPr>
        <w:ind w:left="580" w:hanging="360"/>
      </w:pPr>
      <w:rPr>
        <w:rFonts w:ascii="Calibri" w:eastAsia="Calibri" w:hAnsi="Calibri" w:hint="default"/>
        <w:b/>
        <w:bCs/>
        <w:spacing w:val="-2"/>
        <w:w w:val="100"/>
        <w:sz w:val="24"/>
        <w:szCs w:val="24"/>
      </w:rPr>
    </w:lvl>
    <w:lvl w:ilvl="1" w:tplc="6D04A77E">
      <w:start w:val="1"/>
      <w:numFmt w:val="lowerLetter"/>
      <w:lvlText w:val="%2)"/>
      <w:lvlJc w:val="left"/>
      <w:pPr>
        <w:ind w:left="1300" w:hanging="360"/>
      </w:pPr>
      <w:rPr>
        <w:rFonts w:ascii="Calibri" w:eastAsia="Calibri" w:hAnsi="Calibri" w:hint="default"/>
        <w:w w:val="99"/>
        <w:sz w:val="20"/>
        <w:szCs w:val="20"/>
      </w:rPr>
    </w:lvl>
    <w:lvl w:ilvl="2" w:tplc="32B6DE1E">
      <w:start w:val="1"/>
      <w:numFmt w:val="bullet"/>
      <w:lvlText w:val=""/>
      <w:lvlJc w:val="left"/>
      <w:pPr>
        <w:ind w:left="1660" w:hanging="360"/>
      </w:pPr>
      <w:rPr>
        <w:rFonts w:ascii="Wingdings" w:eastAsia="Wingdings" w:hAnsi="Wingdings" w:hint="default"/>
        <w:w w:val="99"/>
        <w:sz w:val="20"/>
        <w:szCs w:val="20"/>
      </w:rPr>
    </w:lvl>
    <w:lvl w:ilvl="3" w:tplc="D64E0B6E">
      <w:start w:val="1"/>
      <w:numFmt w:val="bullet"/>
      <w:lvlText w:val="•"/>
      <w:lvlJc w:val="left"/>
      <w:pPr>
        <w:ind w:left="2815" w:hanging="360"/>
      </w:pPr>
      <w:rPr>
        <w:rFonts w:hint="default"/>
      </w:rPr>
    </w:lvl>
    <w:lvl w:ilvl="4" w:tplc="DA4AE992">
      <w:start w:val="1"/>
      <w:numFmt w:val="bullet"/>
      <w:lvlText w:val="•"/>
      <w:lvlJc w:val="left"/>
      <w:pPr>
        <w:ind w:left="3971" w:hanging="360"/>
      </w:pPr>
      <w:rPr>
        <w:rFonts w:hint="default"/>
      </w:rPr>
    </w:lvl>
    <w:lvl w:ilvl="5" w:tplc="136EC100">
      <w:start w:val="1"/>
      <w:numFmt w:val="bullet"/>
      <w:lvlText w:val="•"/>
      <w:lvlJc w:val="left"/>
      <w:pPr>
        <w:ind w:left="5127" w:hanging="360"/>
      </w:pPr>
      <w:rPr>
        <w:rFonts w:hint="default"/>
      </w:rPr>
    </w:lvl>
    <w:lvl w:ilvl="6" w:tplc="D3226446">
      <w:start w:val="1"/>
      <w:numFmt w:val="bullet"/>
      <w:lvlText w:val="•"/>
      <w:lvlJc w:val="left"/>
      <w:pPr>
        <w:ind w:left="6283" w:hanging="360"/>
      </w:pPr>
      <w:rPr>
        <w:rFonts w:hint="default"/>
      </w:rPr>
    </w:lvl>
    <w:lvl w:ilvl="7" w:tplc="5E7E9718">
      <w:start w:val="1"/>
      <w:numFmt w:val="bullet"/>
      <w:lvlText w:val="•"/>
      <w:lvlJc w:val="left"/>
      <w:pPr>
        <w:ind w:left="7439" w:hanging="360"/>
      </w:pPr>
      <w:rPr>
        <w:rFonts w:hint="default"/>
      </w:rPr>
    </w:lvl>
    <w:lvl w:ilvl="8" w:tplc="F0EC422C">
      <w:start w:val="1"/>
      <w:numFmt w:val="bullet"/>
      <w:lvlText w:val="•"/>
      <w:lvlJc w:val="left"/>
      <w:pPr>
        <w:ind w:left="8594" w:hanging="360"/>
      </w:pPr>
      <w:rPr>
        <w:rFonts w:hint="default"/>
      </w:rPr>
    </w:lvl>
  </w:abstractNum>
  <w:num w:numId="1">
    <w:abstractNumId w:val="13"/>
  </w:num>
  <w:num w:numId="2">
    <w:abstractNumId w:val="9"/>
  </w:num>
  <w:num w:numId="3">
    <w:abstractNumId w:val="1"/>
  </w:num>
  <w:num w:numId="4">
    <w:abstractNumId w:val="0"/>
  </w:num>
  <w:num w:numId="5">
    <w:abstractNumId w:val="6"/>
  </w:num>
  <w:num w:numId="6">
    <w:abstractNumId w:val="7"/>
  </w:num>
  <w:num w:numId="7">
    <w:abstractNumId w:val="4"/>
  </w:num>
  <w:num w:numId="8">
    <w:abstractNumId w:val="8"/>
  </w:num>
  <w:num w:numId="9">
    <w:abstractNumId w:val="5"/>
  </w:num>
  <w:num w:numId="10">
    <w:abstractNumId w:val="2"/>
  </w:num>
  <w:num w:numId="11">
    <w:abstractNumId w:val="3"/>
  </w:num>
  <w:num w:numId="12">
    <w:abstractNumId w:val="12"/>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1E9C"/>
    <w:rsid w:val="00002535"/>
    <w:rsid w:val="00133DE1"/>
    <w:rsid w:val="00143937"/>
    <w:rsid w:val="001F7EA8"/>
    <w:rsid w:val="00204D66"/>
    <w:rsid w:val="002A61DF"/>
    <w:rsid w:val="00371E9C"/>
    <w:rsid w:val="003C0E77"/>
    <w:rsid w:val="004B4AD4"/>
    <w:rsid w:val="005110F6"/>
    <w:rsid w:val="0051728A"/>
    <w:rsid w:val="0053618A"/>
    <w:rsid w:val="005A7BE5"/>
    <w:rsid w:val="005D7ACA"/>
    <w:rsid w:val="00682FDF"/>
    <w:rsid w:val="0090260B"/>
    <w:rsid w:val="00976918"/>
    <w:rsid w:val="009C4E60"/>
    <w:rsid w:val="00A47EB6"/>
    <w:rsid w:val="00B03A64"/>
    <w:rsid w:val="00B303E1"/>
    <w:rsid w:val="00C40626"/>
    <w:rsid w:val="00DA7511"/>
    <w:rsid w:val="00DC23FE"/>
    <w:rsid w:val="00E72A40"/>
    <w:rsid w:val="00F43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9C"/>
    <w:pPr>
      <w:spacing w:after="0" w:line="240" w:lineRule="auto"/>
      <w:jc w:val="both"/>
    </w:pPr>
    <w:rPr>
      <w:rFonts w:ascii="Trebuchet MS" w:eastAsia="Times New Roman" w:hAnsi="Trebuchet MS" w:cs="Times New Roman"/>
      <w:color w:val="000080"/>
      <w:sz w:val="20"/>
      <w:szCs w:val="24"/>
    </w:rPr>
  </w:style>
  <w:style w:type="paragraph" w:styleId="Heading1">
    <w:name w:val="heading 1"/>
    <w:basedOn w:val="Normal"/>
    <w:next w:val="Normal"/>
    <w:link w:val="Heading1Char"/>
    <w:uiPriority w:val="9"/>
    <w:qFormat/>
    <w:rsid w:val="00371E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E9C"/>
    <w:rPr>
      <w:rFonts w:ascii="Tahoma" w:hAnsi="Tahoma" w:cs="Tahoma"/>
      <w:sz w:val="16"/>
      <w:szCs w:val="16"/>
    </w:rPr>
  </w:style>
  <w:style w:type="character" w:customStyle="1" w:styleId="BalloonTextChar">
    <w:name w:val="Balloon Text Char"/>
    <w:basedOn w:val="DefaultParagraphFont"/>
    <w:link w:val="BalloonText"/>
    <w:uiPriority w:val="99"/>
    <w:semiHidden/>
    <w:rsid w:val="00371E9C"/>
    <w:rPr>
      <w:rFonts w:ascii="Tahoma" w:eastAsia="Times New Roman" w:hAnsi="Tahoma" w:cs="Tahoma"/>
      <w:color w:val="000080"/>
      <w:sz w:val="16"/>
      <w:szCs w:val="16"/>
    </w:rPr>
  </w:style>
  <w:style w:type="paragraph" w:customStyle="1" w:styleId="TOC-Heading">
    <w:name w:val="TOC- Heading"/>
    <w:basedOn w:val="Normal"/>
    <w:next w:val="Normal"/>
    <w:autoRedefine/>
    <w:rsid w:val="00371E9C"/>
    <w:pPr>
      <w:pBdr>
        <w:top w:val="thinThickSmallGap" w:sz="24" w:space="1" w:color="993300"/>
        <w:bottom w:val="thickThinSmallGap" w:sz="24" w:space="1" w:color="993300"/>
      </w:pBdr>
      <w:spacing w:before="240" w:after="240"/>
      <w:jc w:val="center"/>
    </w:pPr>
    <w:rPr>
      <w:color w:val="993300"/>
      <w:sz w:val="36"/>
    </w:rPr>
  </w:style>
  <w:style w:type="paragraph" w:styleId="TOC2">
    <w:name w:val="toc 2"/>
    <w:basedOn w:val="Normal"/>
    <w:next w:val="Normal"/>
    <w:autoRedefine/>
    <w:uiPriority w:val="39"/>
    <w:rsid w:val="00371E9C"/>
    <w:pPr>
      <w:ind w:left="200"/>
      <w:jc w:val="left"/>
    </w:pPr>
    <w:rPr>
      <w:rFonts w:ascii="Times New Roman" w:hAnsi="Times New Roman"/>
      <w:smallCaps/>
    </w:rPr>
  </w:style>
  <w:style w:type="paragraph" w:styleId="TOC1">
    <w:name w:val="toc 1"/>
    <w:basedOn w:val="Normal"/>
    <w:next w:val="Normal"/>
    <w:autoRedefine/>
    <w:uiPriority w:val="39"/>
    <w:rsid w:val="00371E9C"/>
    <w:pPr>
      <w:spacing w:before="120" w:after="120"/>
      <w:jc w:val="left"/>
    </w:pPr>
    <w:rPr>
      <w:rFonts w:ascii="Times New Roman" w:hAnsi="Times New Roman"/>
      <w:b/>
      <w:bCs/>
      <w:caps/>
    </w:rPr>
  </w:style>
  <w:style w:type="character" w:styleId="Hyperlink">
    <w:name w:val="Hyperlink"/>
    <w:uiPriority w:val="99"/>
    <w:rsid w:val="00371E9C"/>
    <w:rPr>
      <w:color w:val="0000FF"/>
      <w:u w:val="single"/>
    </w:rPr>
  </w:style>
  <w:style w:type="character" w:customStyle="1" w:styleId="Heading1Char">
    <w:name w:val="Heading 1 Char"/>
    <w:basedOn w:val="DefaultParagraphFont"/>
    <w:link w:val="Heading1"/>
    <w:uiPriority w:val="9"/>
    <w:rsid w:val="00371E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71E9C"/>
    <w:pPr>
      <w:spacing w:line="276" w:lineRule="auto"/>
      <w:jc w:val="left"/>
      <w:outlineLvl w:val="9"/>
    </w:pPr>
    <w:rPr>
      <w:lang w:eastAsia="ja-JP"/>
    </w:rPr>
  </w:style>
  <w:style w:type="paragraph" w:styleId="ListParagraph">
    <w:name w:val="List Paragraph"/>
    <w:basedOn w:val="Normal"/>
    <w:uiPriority w:val="34"/>
    <w:qFormat/>
    <w:rsid w:val="00A47EB6"/>
    <w:pPr>
      <w:widowControl w:val="0"/>
      <w:jc w:val="left"/>
    </w:pPr>
    <w:rPr>
      <w:rFonts w:asciiTheme="minorHAnsi" w:eastAsiaTheme="minorHAnsi"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512FC-F6A5-42D6-8B48-7E1C2B27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5</cp:revision>
  <dcterms:created xsi:type="dcterms:W3CDTF">2016-02-04T10:46:00Z</dcterms:created>
  <dcterms:modified xsi:type="dcterms:W3CDTF">2016-02-04T13:34:00Z</dcterms:modified>
</cp:coreProperties>
</file>