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a.) 65d =  1000 0001b = 81h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b.) 409 =  0001 1001 1001b = 199h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c.) 16385 = 0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100 0000 0000 0001b = 4001h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2.)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 0011 0101 1101 1010b = 35DAh = 13786d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 1100 1110 1010 0011b = CEA3h = 52899d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c.) 1111 1110 1101 1011b = FEDBh = 65243d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3.)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 A4693FBCh = 1010 0100 0110 1001 0011 1111 1011 1100b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 B697C7A1h = 1011 0110 1001 0111 1100 0111 1010 0001b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c.) 2B3D9461h = 0010 1011 0011 1101 1001 0100 0110 0001b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4.)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 FFEB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 FFD3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5.) 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a.)27641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b.)-16093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6.)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a.)10111000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b.)10011110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c.)11100110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7.)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a.) AB2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b.) 1106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