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98nf0rx8uge" w:id="0"/>
      <w:bookmarkEnd w:id="0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test plan is to provide stakeholders with an upfront view of the scope of testing, risks and limitations, a list of comprehensive test cases, and feedback for potential changes to make the API more consistent.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srumkpqyve" w:id="1"/>
      <w:bookmarkEnd w:id="1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rmyopp7o7vi" w:id="2"/>
      <w:bookmarkEnd w:id="2"/>
      <w:r w:rsidDel="00000000" w:rsidR="00000000" w:rsidRPr="00000000">
        <w:rPr>
          <w:rtl w:val="0"/>
        </w:rPr>
        <w:t xml:space="preserve">In Scope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wgnmudj51cmc" w:id="3"/>
      <w:bookmarkEnd w:id="3"/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 /product</w:t>
      </w:r>
      <w:r w:rsidDel="00000000" w:rsidR="00000000" w:rsidRPr="00000000">
        <w:rPr>
          <w:rtl w:val="0"/>
        </w:rPr>
        <w:t xml:space="preserve">: Retrieve a list of all products.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 /product/{id}</w:t>
      </w:r>
      <w:r w:rsidDel="00000000" w:rsidR="00000000" w:rsidRPr="00000000">
        <w:rPr>
          <w:rtl w:val="0"/>
        </w:rPr>
        <w:t xml:space="preserve">: Retrieve a specific product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POST /product</w:t>
      </w:r>
      <w:r w:rsidDel="00000000" w:rsidR="00000000" w:rsidRPr="00000000">
        <w:rPr>
          <w:rtl w:val="0"/>
        </w:rPr>
        <w:t xml:space="preserve">: Create a new product with valid inputs.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PUT /product/{id}</w:t>
      </w:r>
      <w:r w:rsidDel="00000000" w:rsidR="00000000" w:rsidRPr="00000000">
        <w:rPr>
          <w:rtl w:val="0"/>
        </w:rPr>
        <w:t xml:space="preserve">: Update an existing product.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DELETE /product/{id}</w:t>
      </w:r>
      <w:r w:rsidDel="00000000" w:rsidR="00000000" w:rsidRPr="00000000">
        <w:rPr>
          <w:rtl w:val="0"/>
        </w:rPr>
        <w:t xml:space="preserve">: Delete a specific product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2"/>
        </w:numPr>
        <w:spacing w:before="0" w:beforeAutospacing="0"/>
        <w:ind w:left="720" w:hanging="360"/>
      </w:pPr>
      <w:bookmarkStart w:colFirst="0" w:colLast="0" w:name="_cs3uajbxqa4v" w:id="4"/>
      <w:bookmarkEnd w:id="4"/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0C">
      <w:pPr>
        <w:ind w:left="1440" w:hanging="360"/>
        <w:rPr/>
      </w:pPr>
      <w:r w:rsidDel="00000000" w:rsidR="00000000" w:rsidRPr="00000000">
        <w:rPr>
          <w:rtl w:val="0"/>
        </w:rPr>
        <w:t xml:space="preserve">Validate the structure and correctness of input and output data: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in products adhere to the schema.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lc26gy81xuqo" w:id="5"/>
      <w:bookmarkEnd w:id="5"/>
      <w:r w:rsidDel="00000000" w:rsidR="00000000" w:rsidRPr="00000000">
        <w:rPr>
          <w:rtl w:val="0"/>
        </w:rPr>
        <w:t xml:space="preserve">Schema Validation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Ensure that responses adhere to the API specification, including data types, patterns, and constraints (ex.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must not be negative,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should match the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^[A-Z]+$</w:t>
      </w:r>
      <w:r w:rsidDel="00000000" w:rsidR="00000000" w:rsidRPr="00000000">
        <w:rPr>
          <w:rtl w:val="0"/>
        </w:rPr>
        <w:t xml:space="preserve"> regex, </w:t>
      </w:r>
      <w:r w:rsidDel="00000000" w:rsidR="00000000" w:rsidRPr="00000000">
        <w:rPr>
          <w:rtl w:val="0"/>
        </w:rPr>
        <w:t xml:space="preserve">description must be 30 characters or less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et1cf6vfo2mv" w:id="6"/>
      <w:bookmarkEnd w:id="6"/>
      <w:r w:rsidDel="00000000" w:rsidR="00000000" w:rsidRPr="00000000">
        <w:rPr>
          <w:rtl w:val="0"/>
        </w:rPr>
        <w:t xml:space="preserve">Boundary Testing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Maximum and minimum lengths for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Price constraints (ex,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for price is valid,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is invalid).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spacing w:before="0" w:beforeAutospacing="0"/>
        <w:ind w:left="720" w:hanging="360"/>
      </w:pPr>
      <w:bookmarkStart w:colFirst="0" w:colLast="0" w:name="_ydj6caexzlmy" w:id="7"/>
      <w:bookmarkEnd w:id="7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14">
      <w:pPr>
        <w:ind w:left="1080" w:firstLine="0"/>
        <w:rPr/>
      </w:pPr>
      <w:r w:rsidDel="00000000" w:rsidR="00000000" w:rsidRPr="00000000">
        <w:rPr>
          <w:rtl w:val="0"/>
        </w:rPr>
        <w:t xml:space="preserve">Validate how the API handles incorrect requests, including: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malformed or missing data.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Deleting or updating non-existent products (404 errors).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invalid data formats (e.g.,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-10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"hat"</w:t>
      </w:r>
      <w:r w:rsidDel="00000000" w:rsidR="00000000" w:rsidRPr="00000000">
        <w:rPr>
          <w:rtl w:val="0"/>
        </w:rPr>
        <w:t xml:space="preserve"> in lowercase).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43041qu8j1n4" w:id="8"/>
      <w:bookmarkEnd w:id="8"/>
      <w:r w:rsidDel="00000000" w:rsidR="00000000" w:rsidRPr="00000000">
        <w:rPr>
          <w:rtl w:val="0"/>
        </w:rPr>
        <w:t xml:space="preserve">Status Codes</w:t>
      </w:r>
    </w:p>
    <w:p w:rsidR="00000000" w:rsidDel="00000000" w:rsidP="00000000" w:rsidRDefault="00000000" w:rsidRPr="00000000" w14:paraId="00000019">
      <w:pPr>
        <w:ind w:left="1440" w:hanging="360"/>
        <w:rPr/>
      </w:pPr>
      <w:r w:rsidDel="00000000" w:rsidR="00000000" w:rsidRPr="00000000">
        <w:rPr>
          <w:rtl w:val="0"/>
        </w:rPr>
        <w:t xml:space="preserve">Verify correct status codes are returned for each action:</w:t>
      </w:r>
    </w:p>
    <w:p w:rsidR="00000000" w:rsidDel="00000000" w:rsidP="00000000" w:rsidRDefault="00000000" w:rsidRPr="00000000" w14:paraId="0000001A">
      <w:p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for successful operations.</w:t>
      </w:r>
    </w:p>
    <w:p w:rsidR="00000000" w:rsidDel="00000000" w:rsidP="00000000" w:rsidRDefault="00000000" w:rsidRPr="00000000" w14:paraId="0000001B">
      <w:p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 for successful creation of products/orders.</w:t>
      </w:r>
    </w:p>
    <w:p w:rsidR="00000000" w:rsidDel="00000000" w:rsidP="00000000" w:rsidRDefault="00000000" w:rsidRPr="00000000" w14:paraId="0000001C">
      <w:p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400</w:t>
      </w:r>
      <w:r w:rsidDel="00000000" w:rsidR="00000000" w:rsidRPr="00000000">
        <w:rPr>
          <w:rtl w:val="0"/>
        </w:rPr>
        <w:t xml:space="preserve"> for invalid input.</w:t>
      </w:r>
    </w:p>
    <w:p w:rsidR="00000000" w:rsidDel="00000000" w:rsidP="00000000" w:rsidRDefault="00000000" w:rsidRPr="00000000" w14:paraId="0000001D">
      <w:p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for non-existent resources.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88v5kpag5jnq" w:id="9"/>
      <w:bookmarkEnd w:id="9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n12y6s1d97cq" w:id="10"/>
      <w:bookmarkEnd w:id="10"/>
      <w:r w:rsidDel="00000000" w:rsidR="00000000" w:rsidRPr="00000000">
        <w:rPr>
          <w:rtl w:val="0"/>
        </w:rPr>
        <w:t xml:space="preserve">User Interface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There is no UI associated in this API challenge.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rslmovkgvrcj" w:id="11"/>
      <w:bookmarkEnd w:id="11"/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This test plan is majorly functional testing focused.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u0v1r31kmp3" w:id="12"/>
      <w:bookmarkEnd w:id="12"/>
      <w:r w:rsidDel="00000000" w:rsidR="00000000" w:rsidRPr="00000000">
        <w:rPr>
          <w:rtl w:val="0"/>
        </w:rPr>
        <w:t xml:space="preserve">Database Testing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There is no database to validate against in this API challenge.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8g89cij1xbhb" w:id="13"/>
      <w:bookmarkEnd w:id="13"/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is no authentication or other connected systems associated with this API challenge.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i362bdemzy7a" w:id="14"/>
      <w:bookmarkEnd w:id="14"/>
      <w:r w:rsidDel="00000000" w:rsidR="00000000" w:rsidRPr="00000000">
        <w:rPr>
          <w:rtl w:val="0"/>
        </w:rPr>
        <w:t xml:space="preserve">Risks and Limitations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ybl5krq5ep38" w:id="15"/>
      <w:bookmarkEnd w:id="15"/>
      <w:r w:rsidDel="00000000" w:rsidR="00000000" w:rsidRPr="00000000">
        <w:rPr>
          <w:rtl w:val="0"/>
        </w:rPr>
        <w:t xml:space="preserve">Risks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Prioritize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 Downtime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DEV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usv9nh5ssr5n" w:id="16"/>
      <w:bookmarkEnd w:id="1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API creation is in progress.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unable to validate our tests against working endpoints.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UI to view the data.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only see the data returned by the API. We do not know what it looks like to the end user.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related details have been left out.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Therefore, we have not included authentication methods in our test plan.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sbzzq3x4mcnc" w:id="17"/>
      <w:bookmarkEnd w:id="17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Endpoint specific test cases can be found in each ../e2e/product-api spec file of the repository. More detailed test case related comments can be found in the methods under ../support/.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nq5fl5u7vgsu" w:id="18"/>
      <w:bookmarkEnd w:id="18"/>
      <w:r w:rsidDel="00000000" w:rsidR="00000000" w:rsidRPr="00000000">
        <w:rPr>
          <w:rtl w:val="0"/>
        </w:rPr>
        <w:t xml:space="preserve">Results/Feedback and Considerations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Order API would benefit from placing meaningful messages between status codes. For example,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 /product/{id}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404 Product not found</w:t>
      </w:r>
      <w:r w:rsidDel="00000000" w:rsidR="00000000" w:rsidRPr="00000000">
        <w:rPr>
          <w:rtl w:val="0"/>
        </w:rPr>
        <w:t xml:space="preserve"> 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DELETE /product/{id}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404 Visitor Not Found</w:t>
      </w:r>
      <w:r w:rsidDel="00000000" w:rsidR="00000000" w:rsidRPr="00000000">
        <w:rPr>
          <w:rtl w:val="0"/>
        </w:rPr>
        <w:t xml:space="preserve">. `Visitor` doesn’t make sense in the context of product. Both messages can be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Product Not Found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Another suggestion is to ensure error status codes and messages are present for each call. For example,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 /product/{id}</w:t>
      </w: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404 Product not found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PUT /product/{id}</w:t>
      </w:r>
      <w:r w:rsidDel="00000000" w:rsidR="00000000" w:rsidRPr="00000000">
        <w:rPr>
          <w:rtl w:val="0"/>
        </w:rPr>
        <w:t xml:space="preserve"> does not have a message for the error state.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  <w:t xml:space="preserve">My third recommendation would be to make status code message consistent across the board. For example, most calls return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200 Successful operation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PUT /product/{id}returns 200 Successfully updated product</w:t>
      </w:r>
      <w:r w:rsidDel="00000000" w:rsidR="00000000" w:rsidRPr="00000000">
        <w:rPr>
          <w:rtl w:val="0"/>
        </w:rPr>
        <w:t xml:space="preserve">. It should be made to match the other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  <w:t xml:space="preserve">Lastly, I would recommend using descriptive messages for every status code. For example,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POST /product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201 Created. POST /product</w:t>
      </w:r>
      <w:r w:rsidDel="00000000" w:rsidR="00000000" w:rsidRPr="00000000">
        <w:rPr>
          <w:rtl w:val="0"/>
        </w:rPr>
        <w:t xml:space="preserve"> should return something along the lines of,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 201 Successfully created the product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