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DF8DE" w14:textId="79D98324" w:rsidR="001B1A64" w:rsidRPr="00905E03" w:rsidRDefault="001B1A64" w:rsidP="00905E03">
      <w:pPr>
        <w:pStyle w:val="Heading1"/>
        <w:spacing w:before="0" w:after="120" w:line="264" w:lineRule="auto"/>
        <w:rPr>
          <w:rFonts w:cs="Times New Roman"/>
          <w:szCs w:val="28"/>
        </w:rPr>
      </w:pPr>
      <w:r w:rsidRPr="00905E03">
        <w:rPr>
          <w:rFonts w:eastAsia="Arial" w:cs="Times New Roman"/>
          <w:szCs w:val="28"/>
        </w:rPr>
        <w:t>Câu 1: Quy phạm pháp luật là gì? Phân tích cấu trúc của quy phạm pháp luật. (l</w:t>
      </w:r>
      <w:r w:rsidR="00FA7E70" w:rsidRPr="00905E03">
        <w:rPr>
          <w:rFonts w:eastAsia="Arial" w:cs="Times New Roman"/>
          <w:szCs w:val="28"/>
        </w:rPr>
        <w:t>ấ</w:t>
      </w:r>
      <w:r w:rsidRPr="00905E03">
        <w:rPr>
          <w:rFonts w:eastAsia="Arial" w:cs="Times New Roman"/>
          <w:szCs w:val="28"/>
        </w:rPr>
        <w:t>y ví dụ</w:t>
      </w:r>
      <w:r w:rsidR="005C70E9" w:rsidRPr="00905E03">
        <w:rPr>
          <w:rFonts w:cs="Times New Roman"/>
          <w:szCs w:val="28"/>
        </w:rPr>
        <w:t xml:space="preserve"> </w:t>
      </w:r>
      <w:r w:rsidRPr="00905E03">
        <w:rPr>
          <w:rFonts w:eastAsia="Arial" w:cs="Times New Roman"/>
          <w:szCs w:val="28"/>
        </w:rPr>
        <w:t>minh họa)</w:t>
      </w:r>
    </w:p>
    <w:p w14:paraId="20050092" w14:textId="5698F23B" w:rsidR="001B1A64" w:rsidRPr="00905E03" w:rsidRDefault="001B1A64" w:rsidP="00905E03">
      <w:pPr>
        <w:spacing w:after="120" w:line="264" w:lineRule="auto"/>
        <w:rPr>
          <w:rFonts w:cs="Times New Roman"/>
          <w:b/>
          <w:bCs/>
          <w:szCs w:val="28"/>
        </w:rPr>
      </w:pPr>
      <w:r w:rsidRPr="00905E03">
        <w:rPr>
          <w:rFonts w:eastAsia="Arial" w:cs="Times New Roman"/>
          <w:b/>
          <w:bCs/>
          <w:color w:val="000000"/>
          <w:szCs w:val="28"/>
        </w:rPr>
        <w:t>a. Quy phạm pháp luật:</w:t>
      </w:r>
      <w:r w:rsidR="00C9182C" w:rsidRPr="00905E03">
        <w:rPr>
          <w:rFonts w:cs="Times New Roman"/>
          <w:b/>
          <w:bCs/>
          <w:szCs w:val="28"/>
        </w:rPr>
        <w:t xml:space="preserve"> </w:t>
      </w:r>
      <w:r w:rsidRPr="00905E03">
        <w:rPr>
          <w:rFonts w:eastAsia="Arial" w:cs="Times New Roman"/>
          <w:color w:val="000000"/>
          <w:szCs w:val="28"/>
        </w:rPr>
        <w:t xml:space="preserve">Là </w:t>
      </w:r>
      <w:r w:rsidR="00454D13" w:rsidRPr="00905E03">
        <w:rPr>
          <w:rFonts w:eastAsia="Arial" w:cs="Times New Roman"/>
          <w:color w:val="000000"/>
          <w:szCs w:val="28"/>
        </w:rPr>
        <w:t>quy tắc xử sự chung do nhà nước ban hành và bả</w:t>
      </w:r>
      <w:r w:rsidR="009077D8" w:rsidRPr="00905E03">
        <w:rPr>
          <w:rFonts w:eastAsia="Arial" w:cs="Times New Roman"/>
          <w:color w:val="000000"/>
          <w:szCs w:val="28"/>
        </w:rPr>
        <w:t>o</w:t>
      </w:r>
      <w:r w:rsidR="00454D13" w:rsidRPr="00905E03">
        <w:rPr>
          <w:rFonts w:eastAsia="Arial" w:cs="Times New Roman"/>
          <w:color w:val="000000"/>
          <w:szCs w:val="28"/>
        </w:rPr>
        <w:t xml:space="preserve"> đảm thực hiện, thể hiện ý chí và bảo vệ lợi ích của giai cấp thống trị trong xã hội có giai cấp để điều chỉnh các quan hệ xã hội theo trật tự xã hội mà nhà nước mong muốn.</w:t>
      </w:r>
    </w:p>
    <w:p w14:paraId="7AF3B34F" w14:textId="77777777" w:rsidR="001B1A64" w:rsidRPr="00905E03" w:rsidRDefault="001B1A64" w:rsidP="00905E03">
      <w:pPr>
        <w:spacing w:after="120" w:line="264" w:lineRule="auto"/>
        <w:rPr>
          <w:rFonts w:cs="Times New Roman"/>
          <w:b/>
          <w:bCs/>
          <w:szCs w:val="28"/>
        </w:rPr>
      </w:pPr>
      <w:r w:rsidRPr="00905E03">
        <w:rPr>
          <w:rFonts w:eastAsia="Arial" w:cs="Times New Roman"/>
          <w:b/>
          <w:bCs/>
          <w:color w:val="000000"/>
          <w:szCs w:val="28"/>
        </w:rPr>
        <w:t>b. Cấu trúc của quy phạm pháp luật:</w:t>
      </w:r>
    </w:p>
    <w:p w14:paraId="7232C878" w14:textId="55A895AE" w:rsidR="001B1A64" w:rsidRPr="00905E03" w:rsidRDefault="001B1A64" w:rsidP="00905E03">
      <w:pPr>
        <w:spacing w:after="120" w:line="264" w:lineRule="auto"/>
        <w:rPr>
          <w:rFonts w:cs="Times New Roman"/>
          <w:b/>
          <w:bCs/>
          <w:szCs w:val="28"/>
        </w:rPr>
      </w:pPr>
      <w:r w:rsidRPr="00905E03">
        <w:rPr>
          <w:rFonts w:eastAsia="Arial" w:cs="Times New Roman"/>
          <w:b/>
          <w:bCs/>
          <w:color w:val="000000"/>
          <w:szCs w:val="28"/>
        </w:rPr>
        <w:t xml:space="preserve">* </w:t>
      </w:r>
      <w:r w:rsidR="00FC23C6" w:rsidRPr="00905E03">
        <w:rPr>
          <w:rFonts w:eastAsia="Arial" w:cs="Times New Roman"/>
          <w:b/>
          <w:bCs/>
          <w:color w:val="000000"/>
          <w:szCs w:val="28"/>
        </w:rPr>
        <w:t>G</w:t>
      </w:r>
      <w:r w:rsidR="006315D6" w:rsidRPr="00905E03">
        <w:rPr>
          <w:rFonts w:eastAsia="Arial" w:cs="Times New Roman"/>
          <w:b/>
          <w:bCs/>
          <w:color w:val="000000"/>
          <w:szCs w:val="28"/>
        </w:rPr>
        <w:t>iả</w:t>
      </w:r>
      <w:r w:rsidRPr="00905E03">
        <w:rPr>
          <w:rFonts w:eastAsia="Arial" w:cs="Times New Roman"/>
          <w:b/>
          <w:bCs/>
          <w:color w:val="000000"/>
          <w:szCs w:val="28"/>
        </w:rPr>
        <w:t xml:space="preserve"> định:</w:t>
      </w:r>
    </w:p>
    <w:p w14:paraId="46F4B8E2" w14:textId="2000453F" w:rsidR="001B1A64" w:rsidRPr="00905E03" w:rsidRDefault="001B1A64"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w:t>
      </w:r>
      <w:r w:rsidR="009C26E3" w:rsidRPr="00905E03">
        <w:rPr>
          <w:rFonts w:eastAsia="Arial" w:cs="Times New Roman"/>
          <w:color w:val="000000"/>
          <w:szCs w:val="28"/>
        </w:rPr>
        <w:t>Là một bộ phận của quy phạm pháp luật trong đó nêu lên những hoàn cảnh, điều kiện có thể xảy ra trong cuộc s</w:t>
      </w:r>
      <w:r w:rsidR="002D71CA" w:rsidRPr="00905E03">
        <w:rPr>
          <w:rFonts w:eastAsia="Arial" w:cs="Times New Roman"/>
          <w:color w:val="000000"/>
          <w:szCs w:val="28"/>
        </w:rPr>
        <w:t>ố</w:t>
      </w:r>
      <w:r w:rsidR="009C26E3" w:rsidRPr="00905E03">
        <w:rPr>
          <w:rFonts w:eastAsia="Arial" w:cs="Times New Roman"/>
          <w:color w:val="000000"/>
          <w:szCs w:val="28"/>
        </w:rPr>
        <w:t>ng và cá nhân hay tổ chức nào ở vào những hoàn cảnh, điều kiện đó phải chịu sự tác động của quy phạm pháp luật đó.</w:t>
      </w:r>
    </w:p>
    <w:p w14:paraId="148DCA57" w14:textId="3C86E6E7" w:rsidR="009C26E3" w:rsidRPr="00905E03" w:rsidRDefault="009C26E3" w:rsidP="00905E03">
      <w:pPr>
        <w:spacing w:after="120" w:line="264" w:lineRule="auto"/>
        <w:jc w:val="both"/>
        <w:rPr>
          <w:rFonts w:eastAsia="Arial" w:cs="Times New Roman"/>
          <w:color w:val="000000"/>
          <w:szCs w:val="28"/>
        </w:rPr>
      </w:pPr>
      <w:r w:rsidRPr="00905E03">
        <w:rPr>
          <w:rFonts w:eastAsia="Arial" w:cs="Times New Roman"/>
          <w:color w:val="000000"/>
          <w:szCs w:val="28"/>
        </w:rPr>
        <w:t>- Trả lời câu hỏi: Tổ chức, cá nhân nào? Khi nào? Trong những hoàn cảnh, điều kiện nào?</w:t>
      </w:r>
    </w:p>
    <w:p w14:paraId="3D2F2A20" w14:textId="0D3DA6D5" w:rsidR="000D5D12" w:rsidRPr="00905E03" w:rsidRDefault="000D5D12" w:rsidP="00905E03">
      <w:pPr>
        <w:spacing w:after="120" w:line="264" w:lineRule="auto"/>
        <w:jc w:val="both"/>
        <w:rPr>
          <w:rFonts w:eastAsia="Arial" w:cs="Times New Roman"/>
          <w:color w:val="000000"/>
          <w:szCs w:val="28"/>
        </w:rPr>
      </w:pPr>
      <w:r w:rsidRPr="00905E03">
        <w:rPr>
          <w:rFonts w:eastAsia="Arial" w:cs="Times New Roman"/>
          <w:color w:val="000000"/>
          <w:szCs w:val="28"/>
        </w:rPr>
        <w:t>- Căn cứ vào số lượng điều kiện, hoàn cảnh, chia làm 2 loại:</w:t>
      </w:r>
    </w:p>
    <w:p w14:paraId="11C38A3B" w14:textId="17F0F1D7" w:rsidR="000D5D12" w:rsidRPr="00905E03" w:rsidRDefault="000D5D12" w:rsidP="00905E03">
      <w:pPr>
        <w:spacing w:after="120" w:line="264" w:lineRule="auto"/>
        <w:jc w:val="both"/>
        <w:rPr>
          <w:rFonts w:eastAsia="Arial" w:cs="Times New Roman"/>
          <w:color w:val="000000"/>
          <w:szCs w:val="28"/>
        </w:rPr>
      </w:pPr>
      <w:r w:rsidRPr="00905E03">
        <w:rPr>
          <w:rFonts w:eastAsia="Arial" w:cs="Times New Roman"/>
          <w:color w:val="000000"/>
          <w:szCs w:val="28"/>
        </w:rPr>
        <w:t>+ Giả định giản đơn: chỉ nêu một hoàn cảnh, điều kiện. Ví dụ: “Người có quốc tịch Việt Nam</w:t>
      </w:r>
      <w:r w:rsidR="00E80C54" w:rsidRPr="00905E03">
        <w:rPr>
          <w:rFonts w:eastAsia="Arial" w:cs="Times New Roman"/>
          <w:color w:val="000000"/>
          <w:szCs w:val="28"/>
        </w:rPr>
        <w:t>…</w:t>
      </w:r>
      <w:r w:rsidRPr="00905E03">
        <w:rPr>
          <w:rFonts w:eastAsia="Arial" w:cs="Times New Roman"/>
          <w:color w:val="000000"/>
          <w:szCs w:val="28"/>
        </w:rPr>
        <w:t>” (Khoản 1, Điều 5 Luật Quốc Tịch Việt Nam 2008, sửa đổi, bổ sung năm 2014)</w:t>
      </w:r>
    </w:p>
    <w:p w14:paraId="1AA0189E" w14:textId="5DB1C47B" w:rsidR="00E80C54" w:rsidRPr="00905E03" w:rsidRDefault="0060768D" w:rsidP="00905E03">
      <w:pPr>
        <w:spacing w:after="120" w:line="264" w:lineRule="auto"/>
        <w:jc w:val="both"/>
        <w:rPr>
          <w:rFonts w:eastAsia="Arial" w:cs="Times New Roman"/>
          <w:color w:val="000000"/>
          <w:szCs w:val="28"/>
        </w:rPr>
      </w:pPr>
      <w:r w:rsidRPr="00905E03">
        <w:rPr>
          <w:rFonts w:eastAsia="Arial" w:cs="Times New Roman"/>
          <w:color w:val="000000"/>
          <w:szCs w:val="28"/>
        </w:rPr>
        <w:t>+ Giả định phức tạp: nêu lên nhiều hoàn cảnh, điều kiện và giữa chúng có mối liên hệ với nhau</w:t>
      </w:r>
      <w:r w:rsidR="00E80C54" w:rsidRPr="00905E03">
        <w:rPr>
          <w:rFonts w:eastAsia="Arial" w:cs="Times New Roman"/>
          <w:color w:val="000000"/>
          <w:szCs w:val="28"/>
        </w:rPr>
        <w:t>. Ví dụ: “Người nào thấy người khác đang ở trong tình trạng nguy hiểm đến tính mạng, tuy có điều kiện mà không cứu giúp dẫn đến hậu quả người đó chết…”</w:t>
      </w:r>
      <w:r w:rsidR="001C79E1" w:rsidRPr="00905E03">
        <w:rPr>
          <w:rFonts w:eastAsia="Arial" w:cs="Times New Roman"/>
          <w:color w:val="000000"/>
          <w:szCs w:val="28"/>
        </w:rPr>
        <w:t xml:space="preserve"> (Khoản 1, Điều 132 BLHS 2015, sửa đổi, bổ sung 2017)</w:t>
      </w:r>
    </w:p>
    <w:p w14:paraId="13197031" w14:textId="77777777" w:rsidR="001B1A64" w:rsidRPr="00905E03" w:rsidRDefault="001B1A64" w:rsidP="00905E03">
      <w:pPr>
        <w:spacing w:after="120" w:line="264" w:lineRule="auto"/>
        <w:rPr>
          <w:rFonts w:cs="Times New Roman"/>
          <w:b/>
          <w:bCs/>
          <w:szCs w:val="28"/>
        </w:rPr>
      </w:pPr>
      <w:r w:rsidRPr="00905E03">
        <w:rPr>
          <w:rFonts w:eastAsia="Arial" w:cs="Times New Roman"/>
          <w:b/>
          <w:bCs/>
          <w:color w:val="000000"/>
          <w:szCs w:val="28"/>
        </w:rPr>
        <w:t>* Quy định:</w:t>
      </w:r>
    </w:p>
    <w:p w14:paraId="450E7D69" w14:textId="60BEDA4F" w:rsidR="001B1A64" w:rsidRPr="00905E03" w:rsidRDefault="001B1A64"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Là </w:t>
      </w:r>
      <w:r w:rsidR="001F15F8" w:rsidRPr="00905E03">
        <w:rPr>
          <w:rFonts w:eastAsia="Arial" w:cs="Times New Roman"/>
          <w:color w:val="000000"/>
          <w:szCs w:val="28"/>
        </w:rPr>
        <w:t>một bộ phận của quy phạm pháp luật trong đó nêu cách xử sự mà tổ chức hay cá nhân ở vào hoàn cảnh, điều kiện đã nêu trong bộ phận giả định của quy phạm pháp luật được phép hoặc bắt buộc phải thực hiện.</w:t>
      </w:r>
    </w:p>
    <w:p w14:paraId="14C9E9E2" w14:textId="2554BD26" w:rsidR="00C81E23" w:rsidRPr="00905E03" w:rsidRDefault="00C81E23" w:rsidP="00905E03">
      <w:pPr>
        <w:spacing w:after="120" w:line="264" w:lineRule="auto"/>
        <w:jc w:val="both"/>
        <w:rPr>
          <w:rFonts w:eastAsia="Arial" w:cs="Times New Roman"/>
          <w:color w:val="000000"/>
          <w:szCs w:val="28"/>
        </w:rPr>
      </w:pPr>
      <w:r w:rsidRPr="00905E03">
        <w:rPr>
          <w:rFonts w:eastAsia="Arial" w:cs="Times New Roman"/>
          <w:color w:val="000000"/>
          <w:szCs w:val="28"/>
        </w:rPr>
        <w:t>- Trả lời câu hỏi: Phải làm gì? Được làm gì? Không được làm gì? Làm như thế nào?</w:t>
      </w:r>
    </w:p>
    <w:p w14:paraId="3EE92A74" w14:textId="22E1ECD2" w:rsidR="00C81E23" w:rsidRPr="00905E03" w:rsidRDefault="00C81E23" w:rsidP="00905E03">
      <w:pPr>
        <w:spacing w:after="120" w:line="264" w:lineRule="auto"/>
        <w:jc w:val="both"/>
        <w:rPr>
          <w:rFonts w:eastAsia="Arial" w:cs="Times New Roman"/>
          <w:color w:val="000000"/>
          <w:szCs w:val="28"/>
        </w:rPr>
      </w:pPr>
      <w:r w:rsidRPr="00905E03">
        <w:rPr>
          <w:rFonts w:eastAsia="Arial" w:cs="Times New Roman"/>
          <w:color w:val="000000"/>
          <w:szCs w:val="28"/>
        </w:rPr>
        <w:t>- Chia thành:</w:t>
      </w:r>
    </w:p>
    <w:p w14:paraId="5046FFF8" w14:textId="59EE460C" w:rsidR="00C81E23" w:rsidRPr="00905E03" w:rsidRDefault="00C81E23" w:rsidP="00905E03">
      <w:pPr>
        <w:spacing w:after="120" w:line="264" w:lineRule="auto"/>
        <w:jc w:val="both"/>
        <w:rPr>
          <w:rFonts w:eastAsia="Arial" w:cs="Times New Roman"/>
          <w:color w:val="000000"/>
          <w:szCs w:val="28"/>
        </w:rPr>
      </w:pPr>
      <w:r w:rsidRPr="00905E03">
        <w:rPr>
          <w:rFonts w:eastAsia="Arial" w:cs="Times New Roman"/>
          <w:color w:val="000000"/>
          <w:szCs w:val="28"/>
        </w:rPr>
        <w:t>+ Quy định dứt khoát: chỉ nêu một cách xử sự và các chủ thể buộc phải xử sự theo mà không có sự lựa chọn. Ví dụ: “… thì phải đăng ký kết hôn” (Khoản 2, Điều 9 Luật HN&amp;GĐ 2014)</w:t>
      </w:r>
    </w:p>
    <w:p w14:paraId="250219AC" w14:textId="25702721" w:rsidR="00FE118C" w:rsidRPr="00905E03" w:rsidRDefault="00FE118C" w:rsidP="00905E03">
      <w:pPr>
        <w:spacing w:after="120" w:line="264" w:lineRule="auto"/>
        <w:jc w:val="both"/>
        <w:rPr>
          <w:rFonts w:cs="Times New Roman"/>
          <w:szCs w:val="28"/>
        </w:rPr>
      </w:pPr>
      <w:r w:rsidRPr="00905E03">
        <w:rPr>
          <w:rFonts w:eastAsia="Arial" w:cs="Times New Roman"/>
          <w:color w:val="000000"/>
          <w:szCs w:val="28"/>
        </w:rPr>
        <w:lastRenderedPageBreak/>
        <w:t xml:space="preserve">+ Quy định không dứt khoát: nêu ra hai hay nhiều cách xử sự </w:t>
      </w:r>
      <w:r w:rsidR="00190C4D" w:rsidRPr="00905E03">
        <w:rPr>
          <w:rFonts w:eastAsia="Arial" w:cs="Times New Roman"/>
          <w:color w:val="000000"/>
          <w:szCs w:val="28"/>
        </w:rPr>
        <w:t>và cho phép các tổ chức hoặc cá nhân có thể lựa chọn cách xử sự. Ví dụ: “… có hiệu lực từ thời điểm giao kết, trừ trường hợp có thỏa thuận khác hoặc luật liên quan có quy định khác” (Khoản 1, Điều 401 BLDS 2015)</w:t>
      </w:r>
    </w:p>
    <w:p w14:paraId="57EDED99" w14:textId="2DBFEC29" w:rsidR="001B1A64" w:rsidRPr="00905E03" w:rsidRDefault="001B1A64" w:rsidP="00905E03">
      <w:pPr>
        <w:spacing w:after="120" w:line="264" w:lineRule="auto"/>
        <w:rPr>
          <w:rFonts w:cs="Times New Roman"/>
          <w:b/>
          <w:bCs/>
          <w:szCs w:val="28"/>
        </w:rPr>
      </w:pPr>
      <w:r w:rsidRPr="00905E03">
        <w:rPr>
          <w:rFonts w:eastAsia="Arial" w:cs="Times New Roman"/>
          <w:b/>
          <w:bCs/>
          <w:color w:val="000000"/>
          <w:szCs w:val="28"/>
        </w:rPr>
        <w:t>*Chế tài:</w:t>
      </w:r>
    </w:p>
    <w:p w14:paraId="5F5E6AE4" w14:textId="6FCFDEA1" w:rsidR="001B1A64" w:rsidRPr="00905E03" w:rsidRDefault="001B1A64"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w:t>
      </w:r>
      <w:r w:rsidR="00D75F1A" w:rsidRPr="00905E03">
        <w:rPr>
          <w:rFonts w:eastAsia="Arial" w:cs="Times New Roman"/>
          <w:color w:val="000000"/>
          <w:szCs w:val="28"/>
        </w:rPr>
        <w:t>Là một bộ phận của quy phạm pháp luật nêu lên những biện pháp tác động mà nhà nước dự kiến để đảm bảo cho pháp luật được thực hiện nghiêm minh.</w:t>
      </w:r>
      <w:r w:rsidR="00630E82" w:rsidRPr="00905E03">
        <w:rPr>
          <w:rFonts w:eastAsia="Arial" w:cs="Times New Roman"/>
          <w:color w:val="000000"/>
          <w:szCs w:val="28"/>
        </w:rPr>
        <w:t xml:space="preserve"> Các biện pháp tác động này sẽ được áp dụng với tổ chức hay cá nhân nào vi phạm pháp luật, không thực hiện đúng mệnh lệnh của nhà nước đã nêu ở bộ phận quy định của quy phạm pháp luật.</w:t>
      </w:r>
    </w:p>
    <w:p w14:paraId="149CBF6D" w14:textId="1E983B9F" w:rsidR="006A2728" w:rsidRPr="00905E03" w:rsidRDefault="006A2728" w:rsidP="00905E03">
      <w:pPr>
        <w:spacing w:after="120" w:line="264" w:lineRule="auto"/>
        <w:jc w:val="both"/>
        <w:rPr>
          <w:rFonts w:eastAsia="Arial" w:cs="Times New Roman"/>
          <w:color w:val="000000"/>
          <w:szCs w:val="28"/>
        </w:rPr>
      </w:pPr>
      <w:r w:rsidRPr="00905E03">
        <w:rPr>
          <w:rFonts w:eastAsia="Arial" w:cs="Times New Roman"/>
          <w:color w:val="000000"/>
          <w:szCs w:val="28"/>
        </w:rPr>
        <w:t>- Trả lời câu hỏi: Hậu quả sẽ như thế nào nếu vi phạm pháp luật, không thực hiện đúng mệnh lệnh của nhà nước đã nêu ở bộ phận quy định của quy phạm pháp luật.</w:t>
      </w:r>
    </w:p>
    <w:p w14:paraId="51341243" w14:textId="11D5D98B" w:rsidR="009704D5" w:rsidRPr="00905E03" w:rsidRDefault="009704D5" w:rsidP="00905E03">
      <w:pPr>
        <w:spacing w:after="120" w:line="264" w:lineRule="auto"/>
        <w:jc w:val="both"/>
        <w:rPr>
          <w:rFonts w:eastAsia="Arial" w:cs="Times New Roman"/>
          <w:color w:val="000000"/>
          <w:szCs w:val="28"/>
        </w:rPr>
      </w:pPr>
      <w:r w:rsidRPr="00905E03">
        <w:rPr>
          <w:rFonts w:eastAsia="Arial" w:cs="Times New Roman"/>
          <w:color w:val="000000"/>
          <w:szCs w:val="28"/>
        </w:rPr>
        <w:t>- Các biện pháp tác động:</w:t>
      </w:r>
    </w:p>
    <w:p w14:paraId="1B244D93" w14:textId="3EEF14AA" w:rsidR="00A824EA" w:rsidRPr="00905E03" w:rsidRDefault="009704D5" w:rsidP="00905E03">
      <w:pPr>
        <w:spacing w:after="120" w:line="264" w:lineRule="auto"/>
        <w:jc w:val="both"/>
        <w:rPr>
          <w:rFonts w:eastAsia="Arial" w:cs="Times New Roman"/>
          <w:color w:val="000000"/>
          <w:szCs w:val="28"/>
        </w:rPr>
      </w:pPr>
      <w:r w:rsidRPr="00905E03">
        <w:rPr>
          <w:rFonts w:eastAsia="Arial" w:cs="Times New Roman"/>
          <w:color w:val="000000"/>
          <w:szCs w:val="28"/>
        </w:rPr>
        <w:t>+ Thứ nhất, những bi</w:t>
      </w:r>
      <w:r w:rsidR="00A824EA" w:rsidRPr="00905E03">
        <w:rPr>
          <w:rFonts w:eastAsia="Arial" w:cs="Times New Roman"/>
          <w:color w:val="000000"/>
          <w:szCs w:val="28"/>
        </w:rPr>
        <w:t>ện pháp cưỡng chế nhà nước mang tính trừng phạt có liên quan tới trách nhiệm pháp lý. Bao gồm:</w:t>
      </w:r>
    </w:p>
    <w:p w14:paraId="74F880D1" w14:textId="165667CB" w:rsidR="00A824EA" w:rsidRPr="00905E03" w:rsidRDefault="00A824EA" w:rsidP="00905E03">
      <w:pPr>
        <w:pStyle w:val="ListParagraph"/>
        <w:numPr>
          <w:ilvl w:val="0"/>
          <w:numId w:val="4"/>
        </w:numPr>
        <w:spacing w:after="120" w:line="264" w:lineRule="auto"/>
        <w:jc w:val="both"/>
        <w:rPr>
          <w:rFonts w:eastAsia="Arial" w:cs="Times New Roman"/>
          <w:color w:val="000000"/>
          <w:szCs w:val="28"/>
        </w:rPr>
      </w:pPr>
      <w:r w:rsidRPr="00905E03">
        <w:rPr>
          <w:rFonts w:eastAsia="Arial" w:cs="Times New Roman"/>
          <w:color w:val="000000"/>
          <w:szCs w:val="28"/>
        </w:rPr>
        <w:t>Chế tài hình sự</w:t>
      </w:r>
    </w:p>
    <w:p w14:paraId="5F5394F2" w14:textId="7B91D287" w:rsidR="00A824EA" w:rsidRPr="00905E03" w:rsidRDefault="00A824EA" w:rsidP="00905E03">
      <w:pPr>
        <w:pStyle w:val="ListParagraph"/>
        <w:numPr>
          <w:ilvl w:val="0"/>
          <w:numId w:val="4"/>
        </w:numPr>
        <w:spacing w:after="120" w:line="264" w:lineRule="auto"/>
        <w:jc w:val="both"/>
        <w:rPr>
          <w:rFonts w:eastAsia="Arial" w:cs="Times New Roman"/>
          <w:color w:val="000000"/>
          <w:szCs w:val="28"/>
        </w:rPr>
      </w:pPr>
      <w:r w:rsidRPr="00905E03">
        <w:rPr>
          <w:rFonts w:eastAsia="Arial" w:cs="Times New Roman"/>
          <w:color w:val="000000"/>
          <w:szCs w:val="28"/>
        </w:rPr>
        <w:t>Chế tài hành chính</w:t>
      </w:r>
    </w:p>
    <w:p w14:paraId="6538F152" w14:textId="24468BC4" w:rsidR="00366C25" w:rsidRPr="00905E03" w:rsidRDefault="00366C25" w:rsidP="00905E03">
      <w:pPr>
        <w:pStyle w:val="ListParagraph"/>
        <w:numPr>
          <w:ilvl w:val="0"/>
          <w:numId w:val="4"/>
        </w:numPr>
        <w:spacing w:after="120" w:line="264" w:lineRule="auto"/>
        <w:jc w:val="both"/>
        <w:rPr>
          <w:rFonts w:eastAsia="Arial" w:cs="Times New Roman"/>
          <w:color w:val="000000"/>
          <w:szCs w:val="28"/>
        </w:rPr>
      </w:pPr>
      <w:r w:rsidRPr="00905E03">
        <w:rPr>
          <w:rFonts w:eastAsia="Arial" w:cs="Times New Roman"/>
          <w:color w:val="000000"/>
          <w:szCs w:val="28"/>
        </w:rPr>
        <w:t>Chế tài dân sự</w:t>
      </w:r>
    </w:p>
    <w:p w14:paraId="0A60CE1A" w14:textId="416CA875" w:rsidR="00366C25" w:rsidRPr="00905E03" w:rsidRDefault="00366C25" w:rsidP="00905E03">
      <w:pPr>
        <w:pStyle w:val="ListParagraph"/>
        <w:numPr>
          <w:ilvl w:val="0"/>
          <w:numId w:val="4"/>
        </w:numPr>
        <w:spacing w:after="120" w:line="264" w:lineRule="auto"/>
        <w:jc w:val="both"/>
        <w:rPr>
          <w:rFonts w:eastAsia="Arial" w:cs="Times New Roman"/>
          <w:color w:val="000000"/>
          <w:szCs w:val="28"/>
        </w:rPr>
      </w:pPr>
      <w:r w:rsidRPr="00905E03">
        <w:rPr>
          <w:rFonts w:eastAsia="Arial" w:cs="Times New Roman"/>
          <w:color w:val="000000"/>
          <w:szCs w:val="28"/>
        </w:rPr>
        <w:t>Chế tài kỷ luật</w:t>
      </w:r>
    </w:p>
    <w:p w14:paraId="75ADA8D3" w14:textId="512275E9" w:rsidR="00366C25" w:rsidRPr="00905E03" w:rsidRDefault="00366C25" w:rsidP="00905E03">
      <w:pPr>
        <w:spacing w:after="120" w:line="264" w:lineRule="auto"/>
        <w:jc w:val="both"/>
        <w:rPr>
          <w:rFonts w:eastAsia="Arial" w:cs="Times New Roman"/>
          <w:color w:val="000000"/>
          <w:szCs w:val="28"/>
        </w:rPr>
      </w:pPr>
      <w:r w:rsidRPr="00905E03">
        <w:rPr>
          <w:rFonts w:eastAsia="Arial" w:cs="Times New Roman"/>
          <w:color w:val="000000"/>
          <w:szCs w:val="28"/>
        </w:rPr>
        <w:t>+ Thứ hai, chế tài có thể chỉ là những biện pháp chỉ gây ra cho chủ thể những hậu quả bất lợi như đình chỉ, bãi bỏ các văn bản sai trái của cơ quan cấp dưới, tuyên bố hợp đồng vô hiệu và các biện pháp khác.</w:t>
      </w:r>
    </w:p>
    <w:p w14:paraId="321255BF" w14:textId="33AAF1FF" w:rsidR="00366C25" w:rsidRPr="00905E03" w:rsidRDefault="00366C25" w:rsidP="00905E03">
      <w:pPr>
        <w:spacing w:after="120" w:line="264" w:lineRule="auto"/>
        <w:jc w:val="both"/>
        <w:rPr>
          <w:rFonts w:eastAsia="Arial" w:cs="Times New Roman"/>
          <w:color w:val="000000"/>
          <w:szCs w:val="28"/>
        </w:rPr>
      </w:pPr>
      <w:r w:rsidRPr="00905E03">
        <w:rPr>
          <w:rFonts w:eastAsia="Arial" w:cs="Times New Roman"/>
          <w:color w:val="000000"/>
          <w:szCs w:val="28"/>
        </w:rPr>
        <w:t>- Ví dụ: “… thì bị phạt cải tạo không giam giữ đến 03 năm hoặc phạt tù từ 06 tháng đến 03 năm” (Khoản 1, Điều 157 BLHS 2015, sửa đổi, bổ sung 2017)</w:t>
      </w:r>
    </w:p>
    <w:p w14:paraId="74D046A8" w14:textId="02FB6E63" w:rsidR="00E4089C" w:rsidRPr="0059241C" w:rsidRDefault="00E4089C" w:rsidP="00905E03">
      <w:pPr>
        <w:pStyle w:val="Heading1"/>
        <w:spacing w:before="0" w:after="120" w:line="264" w:lineRule="auto"/>
        <w:rPr>
          <w:rFonts w:cs="Times New Roman"/>
          <w:color w:val="FF0000"/>
          <w:szCs w:val="28"/>
        </w:rPr>
      </w:pPr>
      <w:r w:rsidRPr="0059241C">
        <w:rPr>
          <w:rFonts w:eastAsia="Arial" w:cs="Times New Roman"/>
          <w:color w:val="FF0000"/>
          <w:szCs w:val="28"/>
        </w:rPr>
        <w:t xml:space="preserve">Câu 2: </w:t>
      </w:r>
      <w:r w:rsidR="00133EE8" w:rsidRPr="0059241C">
        <w:rPr>
          <w:rFonts w:eastAsia="Arial" w:cs="Times New Roman"/>
          <w:color w:val="FF0000"/>
          <w:szCs w:val="28"/>
        </w:rPr>
        <w:t>Khái niệm,</w:t>
      </w:r>
      <w:r w:rsidRPr="0059241C">
        <w:rPr>
          <w:rFonts w:eastAsia="Arial" w:cs="Times New Roman"/>
          <w:color w:val="FF0000"/>
          <w:szCs w:val="28"/>
        </w:rPr>
        <w:t xml:space="preserve"> nguồn gốc, bản chất, </w:t>
      </w:r>
      <w:r w:rsidR="00133EE8" w:rsidRPr="0059241C">
        <w:rPr>
          <w:rFonts w:eastAsia="Arial" w:cs="Times New Roman"/>
          <w:color w:val="FF0000"/>
          <w:szCs w:val="28"/>
        </w:rPr>
        <w:t>các thuộc tính</w:t>
      </w:r>
      <w:r w:rsidRPr="0059241C">
        <w:rPr>
          <w:rFonts w:eastAsia="Arial" w:cs="Times New Roman"/>
          <w:color w:val="FF0000"/>
          <w:szCs w:val="28"/>
        </w:rPr>
        <w:t xml:space="preserve"> của pháp luật.</w:t>
      </w:r>
    </w:p>
    <w:p w14:paraId="230A8BE7" w14:textId="0B3B377B" w:rsidR="00E4089C" w:rsidRPr="00905E03" w:rsidRDefault="001353EC" w:rsidP="00905E03">
      <w:pPr>
        <w:spacing w:after="120" w:line="264" w:lineRule="auto"/>
        <w:rPr>
          <w:rFonts w:cs="Times New Roman"/>
          <w:szCs w:val="28"/>
        </w:rPr>
      </w:pPr>
      <w:r w:rsidRPr="00905E03">
        <w:rPr>
          <w:rFonts w:eastAsia="Arial" w:cs="Times New Roman"/>
          <w:b/>
          <w:bCs/>
          <w:color w:val="000000"/>
          <w:szCs w:val="28"/>
        </w:rPr>
        <w:t>* Kh</w:t>
      </w:r>
      <w:r w:rsidR="00B2504D" w:rsidRPr="00905E03">
        <w:rPr>
          <w:rFonts w:eastAsia="Arial" w:cs="Times New Roman"/>
          <w:b/>
          <w:bCs/>
          <w:color w:val="000000"/>
          <w:szCs w:val="28"/>
        </w:rPr>
        <w:t>ái</w:t>
      </w:r>
      <w:r w:rsidRPr="00905E03">
        <w:rPr>
          <w:rFonts w:eastAsia="Arial" w:cs="Times New Roman"/>
          <w:b/>
          <w:bCs/>
          <w:color w:val="000000"/>
          <w:szCs w:val="28"/>
        </w:rPr>
        <w:t xml:space="preserve"> niệm:</w:t>
      </w:r>
      <w:r w:rsidR="00E4089C" w:rsidRPr="00905E03">
        <w:rPr>
          <w:rFonts w:eastAsia="Arial" w:cs="Times New Roman"/>
          <w:color w:val="000000"/>
          <w:szCs w:val="28"/>
        </w:rPr>
        <w:t xml:space="preserve"> Pháp luật là </w:t>
      </w:r>
      <w:r w:rsidRPr="00905E03">
        <w:rPr>
          <w:rFonts w:eastAsia="Arial" w:cs="Times New Roman"/>
          <w:color w:val="000000"/>
          <w:szCs w:val="28"/>
        </w:rPr>
        <w:t>hệ thống</w:t>
      </w:r>
      <w:r w:rsidR="00B2504D" w:rsidRPr="00905E03">
        <w:rPr>
          <w:rFonts w:eastAsia="Arial" w:cs="Times New Roman"/>
          <w:color w:val="000000"/>
          <w:szCs w:val="28"/>
        </w:rPr>
        <w:t xml:space="preserve"> các quy tắc xử sự mang tính bắt buộc chung, do nhà nước ban hành hoặc thừa nhận, thể hiện ý chí và bảo vệ lợi ích của giai cấp thống trị trong xã hội, được nhà nước bảo đảm thực hiện nhằm mục đích điều chỉnh các quan hệ xã hội. Pháp luật là công cụ để thực hiện quyền lực nhà nước và là cơ sở pháp lý cho đời sống xã hội có nhà nước.</w:t>
      </w:r>
    </w:p>
    <w:p w14:paraId="66A5E872" w14:textId="77777777" w:rsidR="00E4089C" w:rsidRPr="00905E03" w:rsidRDefault="00E4089C" w:rsidP="00905E03">
      <w:pPr>
        <w:spacing w:after="120" w:line="264" w:lineRule="auto"/>
        <w:rPr>
          <w:rFonts w:cs="Times New Roman"/>
          <w:b/>
          <w:bCs/>
          <w:szCs w:val="28"/>
        </w:rPr>
      </w:pPr>
      <w:r w:rsidRPr="00905E03">
        <w:rPr>
          <w:rFonts w:eastAsia="Arial" w:cs="Times New Roman"/>
          <w:b/>
          <w:bCs/>
          <w:color w:val="000000"/>
          <w:szCs w:val="28"/>
        </w:rPr>
        <w:t>* Nguồn gốc của pháp luật:</w:t>
      </w:r>
    </w:p>
    <w:p w14:paraId="609DEB77" w14:textId="6EACED5E" w:rsidR="002643A2" w:rsidRPr="00905E03" w:rsidRDefault="002643A2" w:rsidP="00905E03">
      <w:pPr>
        <w:spacing w:after="120" w:line="264" w:lineRule="auto"/>
        <w:rPr>
          <w:rFonts w:eastAsia="Arial" w:cs="Times New Roman"/>
          <w:color w:val="000000"/>
          <w:szCs w:val="28"/>
        </w:rPr>
      </w:pPr>
      <w:r w:rsidRPr="00905E03">
        <w:rPr>
          <w:rFonts w:eastAsia="Arial" w:cs="Times New Roman"/>
          <w:color w:val="000000"/>
          <w:szCs w:val="28"/>
        </w:rPr>
        <w:lastRenderedPageBreak/>
        <w:t xml:space="preserve">- Chủ nghĩa Mác –Lênin khẳng định: những nguyên nhân làm xuất hiện nhà nước cũng là những nguyên nhân làm xuất hiện pháp luật. </w:t>
      </w:r>
      <w:r w:rsidR="00CA0B4A">
        <w:rPr>
          <w:rFonts w:eastAsia="Arial" w:cs="Times New Roman"/>
          <w:color w:val="000000"/>
          <w:szCs w:val="28"/>
        </w:rPr>
        <w:t>Các con đường hình thành pháp luật:</w:t>
      </w:r>
    </w:p>
    <w:p w14:paraId="2F813206" w14:textId="6182CA26" w:rsidR="002643A2" w:rsidRPr="00905E03" w:rsidRDefault="002643A2" w:rsidP="00905E03">
      <w:pPr>
        <w:spacing w:after="120" w:line="264" w:lineRule="auto"/>
        <w:rPr>
          <w:rFonts w:eastAsia="Arial" w:cs="Times New Roman"/>
          <w:color w:val="000000"/>
          <w:szCs w:val="28"/>
        </w:rPr>
      </w:pPr>
      <w:r w:rsidRPr="00905E03">
        <w:rPr>
          <w:rFonts w:eastAsia="Arial" w:cs="Times New Roman"/>
          <w:color w:val="000000"/>
          <w:szCs w:val="28"/>
        </w:rPr>
        <w:t>+ Một là, giai cấp thống trị thông qua nhà nước chọn lọc, thừa nhận các quy tắc xử</w:t>
      </w:r>
      <w:r w:rsidR="00ED687C" w:rsidRPr="00905E03">
        <w:rPr>
          <w:rFonts w:eastAsia="Arial" w:cs="Times New Roman"/>
          <w:color w:val="000000"/>
          <w:szCs w:val="28"/>
        </w:rPr>
        <w:t xml:space="preserve"> </w:t>
      </w:r>
      <w:r w:rsidRPr="00905E03">
        <w:rPr>
          <w:rFonts w:eastAsia="Arial" w:cs="Times New Roman"/>
          <w:color w:val="000000"/>
          <w:szCs w:val="28"/>
        </w:rPr>
        <w:t>sự thông thường</w:t>
      </w:r>
      <w:r w:rsidR="008A2F9F">
        <w:rPr>
          <w:rFonts w:eastAsia="Arial" w:cs="Times New Roman"/>
          <w:color w:val="000000"/>
          <w:szCs w:val="28"/>
        </w:rPr>
        <w:t>,</w:t>
      </w:r>
      <w:r w:rsidRPr="00905E03">
        <w:rPr>
          <w:rFonts w:eastAsia="Arial" w:cs="Times New Roman"/>
          <w:color w:val="000000"/>
          <w:szCs w:val="28"/>
        </w:rPr>
        <w:t xml:space="preserve"> phổ biến trong xã hội</w:t>
      </w:r>
      <w:r w:rsidR="00165A22" w:rsidRPr="00905E03">
        <w:rPr>
          <w:rFonts w:eastAsia="Arial" w:cs="Times New Roman"/>
          <w:color w:val="000000"/>
          <w:szCs w:val="28"/>
        </w:rPr>
        <w:t xml:space="preserve"> </w:t>
      </w:r>
      <w:r w:rsidRPr="00905E03">
        <w:rPr>
          <w:rFonts w:eastAsia="Arial" w:cs="Times New Roman"/>
          <w:color w:val="000000"/>
          <w:szCs w:val="28"/>
        </w:rPr>
        <w:t xml:space="preserve">nâng lên thành các quy định pháp luật. </w:t>
      </w:r>
    </w:p>
    <w:p w14:paraId="7F732E12" w14:textId="77777777" w:rsidR="00C53111" w:rsidRPr="00905E03" w:rsidRDefault="002643A2" w:rsidP="00905E03">
      <w:pPr>
        <w:spacing w:after="120" w:line="264" w:lineRule="auto"/>
        <w:rPr>
          <w:rFonts w:eastAsia="Arial" w:cs="Times New Roman"/>
          <w:color w:val="000000"/>
          <w:szCs w:val="28"/>
        </w:rPr>
      </w:pPr>
      <w:r w:rsidRPr="00905E03">
        <w:rPr>
          <w:rFonts w:eastAsia="Arial" w:cs="Times New Roman"/>
          <w:color w:val="000000"/>
          <w:szCs w:val="28"/>
        </w:rPr>
        <w:t xml:space="preserve">+ Hai là, nhà nước thông qua các cơ quan của mình ban hành các quy phạm mới. </w:t>
      </w:r>
    </w:p>
    <w:p w14:paraId="0688402E" w14:textId="2FE7BBC5" w:rsidR="002643A2" w:rsidRPr="00905E03" w:rsidRDefault="002643A2" w:rsidP="00905E03">
      <w:pPr>
        <w:spacing w:after="120" w:line="264" w:lineRule="auto"/>
        <w:rPr>
          <w:rFonts w:eastAsia="Arial" w:cs="Times New Roman"/>
          <w:color w:val="000000"/>
          <w:szCs w:val="28"/>
        </w:rPr>
      </w:pPr>
      <w:r w:rsidRPr="00905E03">
        <w:rPr>
          <w:rFonts w:eastAsia="Arial" w:cs="Times New Roman"/>
          <w:color w:val="000000"/>
          <w:szCs w:val="28"/>
        </w:rPr>
        <w:t>+ Ba là, nhà nước thừa nhận các cách xử lý đã được đặt ra trong quá trình xử lý các</w:t>
      </w:r>
      <w:r w:rsidR="00C53111" w:rsidRPr="00905E03">
        <w:rPr>
          <w:rFonts w:eastAsia="Arial" w:cs="Times New Roman"/>
          <w:color w:val="000000"/>
          <w:szCs w:val="28"/>
        </w:rPr>
        <w:t xml:space="preserve"> </w:t>
      </w:r>
      <w:r w:rsidRPr="00905E03">
        <w:rPr>
          <w:rFonts w:eastAsia="Arial" w:cs="Times New Roman"/>
          <w:color w:val="000000"/>
          <w:szCs w:val="28"/>
        </w:rPr>
        <w:t>sự kiện thực tế, thông qua các quyết định áp dụng pháp luật</w:t>
      </w:r>
      <w:r w:rsidR="00534FF1" w:rsidRPr="00905E03">
        <w:rPr>
          <w:rFonts w:eastAsia="Arial" w:cs="Times New Roman"/>
          <w:color w:val="000000"/>
          <w:szCs w:val="28"/>
        </w:rPr>
        <w:t xml:space="preserve"> </w:t>
      </w:r>
      <w:r w:rsidRPr="00905E03">
        <w:rPr>
          <w:rFonts w:eastAsia="Arial" w:cs="Times New Roman"/>
          <w:color w:val="000000"/>
          <w:szCs w:val="28"/>
        </w:rPr>
        <w:t>như những quy định chung để áp dụng cho các</w:t>
      </w:r>
      <w:r w:rsidR="00534FF1" w:rsidRPr="00905E03">
        <w:rPr>
          <w:rFonts w:eastAsia="Arial" w:cs="Times New Roman"/>
          <w:color w:val="000000"/>
          <w:szCs w:val="28"/>
        </w:rPr>
        <w:t xml:space="preserve"> </w:t>
      </w:r>
      <w:r w:rsidRPr="00905E03">
        <w:rPr>
          <w:rFonts w:eastAsia="Arial" w:cs="Times New Roman"/>
          <w:color w:val="000000"/>
          <w:szCs w:val="28"/>
        </w:rPr>
        <w:t>trường hợp tương tự sau đó.</w:t>
      </w:r>
    </w:p>
    <w:p w14:paraId="738AEA51" w14:textId="0BC4FEEE" w:rsidR="00E4089C" w:rsidRPr="00905E03" w:rsidRDefault="00E4089C" w:rsidP="00905E03">
      <w:pPr>
        <w:spacing w:after="120" w:line="264" w:lineRule="auto"/>
        <w:rPr>
          <w:rFonts w:cs="Times New Roman"/>
          <w:b/>
          <w:bCs/>
          <w:szCs w:val="28"/>
        </w:rPr>
      </w:pPr>
      <w:r w:rsidRPr="00905E03">
        <w:rPr>
          <w:rFonts w:eastAsia="Arial" w:cs="Times New Roman"/>
          <w:b/>
          <w:bCs/>
          <w:color w:val="000000"/>
          <w:szCs w:val="28"/>
        </w:rPr>
        <w:t>* B</w:t>
      </w:r>
      <w:r w:rsidR="00794170" w:rsidRPr="00905E03">
        <w:rPr>
          <w:rFonts w:eastAsia="Arial" w:cs="Times New Roman"/>
          <w:b/>
          <w:bCs/>
          <w:color w:val="000000"/>
          <w:szCs w:val="28"/>
        </w:rPr>
        <w:t>ả</w:t>
      </w:r>
      <w:r w:rsidRPr="00905E03">
        <w:rPr>
          <w:rFonts w:eastAsia="Arial" w:cs="Times New Roman"/>
          <w:b/>
          <w:bCs/>
          <w:color w:val="000000"/>
          <w:szCs w:val="28"/>
        </w:rPr>
        <w:t xml:space="preserve">n chất của </w:t>
      </w:r>
      <w:r w:rsidR="004D673E" w:rsidRPr="00905E03">
        <w:rPr>
          <w:rFonts w:eastAsia="Arial" w:cs="Times New Roman"/>
          <w:b/>
          <w:bCs/>
          <w:color w:val="000000"/>
          <w:szCs w:val="28"/>
        </w:rPr>
        <w:t>p</w:t>
      </w:r>
      <w:r w:rsidRPr="00905E03">
        <w:rPr>
          <w:rFonts w:eastAsia="Arial" w:cs="Times New Roman"/>
          <w:b/>
          <w:bCs/>
          <w:color w:val="000000"/>
          <w:szCs w:val="28"/>
        </w:rPr>
        <w:t>háp luật:</w:t>
      </w:r>
    </w:p>
    <w:p w14:paraId="4EAA7506" w14:textId="05C3A8C8" w:rsidR="00F93909" w:rsidRPr="00905E03" w:rsidRDefault="00E4089C"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w:t>
      </w:r>
      <w:r w:rsidR="00B36164" w:rsidRPr="00905E03">
        <w:rPr>
          <w:rFonts w:eastAsia="Arial" w:cs="Times New Roman"/>
          <w:color w:val="000000"/>
          <w:szCs w:val="28"/>
        </w:rPr>
        <w:t>Là tính giai cấp và tính xã hội của nó.</w:t>
      </w:r>
    </w:p>
    <w:p w14:paraId="3E2EBC26" w14:textId="5ED24CFA" w:rsidR="00B36164" w:rsidRPr="00905E03" w:rsidRDefault="00B36164" w:rsidP="00905E03">
      <w:pPr>
        <w:spacing w:after="120" w:line="264" w:lineRule="auto"/>
        <w:jc w:val="both"/>
        <w:rPr>
          <w:rFonts w:eastAsia="Arial" w:cs="Times New Roman"/>
          <w:color w:val="000000"/>
          <w:szCs w:val="28"/>
        </w:rPr>
      </w:pPr>
      <w:r w:rsidRPr="00905E03">
        <w:rPr>
          <w:rFonts w:eastAsia="Arial" w:cs="Times New Roman"/>
          <w:color w:val="000000"/>
          <w:szCs w:val="28"/>
        </w:rPr>
        <w:t>- Tính giai cấp:</w:t>
      </w:r>
    </w:p>
    <w:p w14:paraId="44DFFD98" w14:textId="1626D27B" w:rsidR="00B36164" w:rsidRPr="00905E03" w:rsidRDefault="00B36164" w:rsidP="00905E03">
      <w:pPr>
        <w:spacing w:after="120" w:line="264" w:lineRule="auto"/>
        <w:jc w:val="both"/>
        <w:rPr>
          <w:rFonts w:eastAsia="Arial" w:cs="Times New Roman"/>
          <w:color w:val="000000"/>
          <w:szCs w:val="28"/>
        </w:rPr>
      </w:pPr>
      <w:r w:rsidRPr="00905E03">
        <w:rPr>
          <w:rFonts w:eastAsia="Arial" w:cs="Times New Roman"/>
          <w:color w:val="000000"/>
          <w:szCs w:val="28"/>
        </w:rPr>
        <w:t>+ Pháp luật phản ánh ý chí nhà nước của giai cấp thống trị.</w:t>
      </w:r>
    </w:p>
    <w:p w14:paraId="6A658196" w14:textId="3CA4C18E" w:rsidR="00B36164" w:rsidRPr="00905E03" w:rsidRDefault="00B36164"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Mục đích của pháp luật: </w:t>
      </w:r>
      <w:r w:rsidR="008D14D5" w:rsidRPr="00905E03">
        <w:rPr>
          <w:rFonts w:eastAsia="Arial" w:cs="Times New Roman"/>
          <w:color w:val="000000"/>
          <w:szCs w:val="28"/>
        </w:rPr>
        <w:t>Điều chỉnh các mối quan hệ giữa các giai cấp, tầng lớp trong xã hội. Điều chỉnh về mặt giai cấp các quan hệ xã hội nhằm hướng các quan hệ xã hội phát triển theo một trật tự phù hợp với ý chí của gia</w:t>
      </w:r>
      <w:r w:rsidR="00025C2B" w:rsidRPr="00905E03">
        <w:rPr>
          <w:rFonts w:eastAsia="Arial" w:cs="Times New Roman"/>
          <w:color w:val="000000"/>
          <w:szCs w:val="28"/>
        </w:rPr>
        <w:t>i</w:t>
      </w:r>
      <w:r w:rsidR="008D14D5" w:rsidRPr="00905E03">
        <w:rPr>
          <w:rFonts w:eastAsia="Arial" w:cs="Times New Roman"/>
          <w:color w:val="000000"/>
          <w:szCs w:val="28"/>
        </w:rPr>
        <w:t xml:space="preserve"> cấp thống trị, bảo vệ và củng cố địa vị của giai cấp thống trị.</w:t>
      </w:r>
    </w:p>
    <w:p w14:paraId="7450591E" w14:textId="157821A0" w:rsidR="008D14D5" w:rsidRPr="00905E03" w:rsidRDefault="008D14D5" w:rsidP="00905E03">
      <w:pPr>
        <w:spacing w:after="120" w:line="264" w:lineRule="auto"/>
        <w:jc w:val="both"/>
        <w:rPr>
          <w:rFonts w:eastAsia="Arial" w:cs="Times New Roman"/>
          <w:color w:val="000000"/>
          <w:szCs w:val="28"/>
        </w:rPr>
      </w:pPr>
      <w:r w:rsidRPr="00905E03">
        <w:rPr>
          <w:rFonts w:eastAsia="Arial" w:cs="Times New Roman"/>
          <w:color w:val="000000"/>
          <w:szCs w:val="28"/>
        </w:rPr>
        <w:t>- Tính xã hội:</w:t>
      </w:r>
    </w:p>
    <w:p w14:paraId="3CAEC1D4" w14:textId="1727EB8F" w:rsidR="008D14D5" w:rsidRPr="00905E03" w:rsidRDefault="008D14D5" w:rsidP="00905E03">
      <w:pPr>
        <w:spacing w:after="120" w:line="264" w:lineRule="auto"/>
        <w:jc w:val="both"/>
        <w:rPr>
          <w:rFonts w:eastAsia="Arial" w:cs="Times New Roman"/>
          <w:color w:val="000000"/>
          <w:szCs w:val="28"/>
        </w:rPr>
      </w:pPr>
      <w:r w:rsidRPr="00905E03">
        <w:rPr>
          <w:rFonts w:eastAsia="Arial" w:cs="Times New Roman"/>
          <w:color w:val="000000"/>
          <w:szCs w:val="28"/>
        </w:rPr>
        <w:t>+ Thể hiện thực tiễn pháp luật là kết quả của sự “chọn lọc tự nhiên” trong xã hội.</w:t>
      </w:r>
    </w:p>
    <w:p w14:paraId="71848751" w14:textId="337B7E1A" w:rsidR="008D14D5" w:rsidRPr="00905E03" w:rsidRDefault="008D14D5" w:rsidP="00905E03">
      <w:pPr>
        <w:spacing w:after="120" w:line="264" w:lineRule="auto"/>
        <w:jc w:val="both"/>
        <w:rPr>
          <w:rFonts w:cs="Times New Roman"/>
          <w:szCs w:val="28"/>
        </w:rPr>
      </w:pPr>
      <w:r w:rsidRPr="00905E03">
        <w:rPr>
          <w:rFonts w:eastAsia="Arial" w:cs="Times New Roman"/>
          <w:color w:val="000000"/>
          <w:szCs w:val="28"/>
        </w:rPr>
        <w:t>+ Giá trị xã hội của pháp luật còn thể hiện ở chỗ, quy phạm pháp luật vừa là thước đo của hành vi con người, vừa là công cụ kiểm nghiệm các quá trình, các hiện tượng xã hội, là công cụ để nhận thức xã hội và điều chỉnh các quan hệ xã hội, hướng chú ý vận động, phát triển phù hợp với các quy luật khách quan.</w:t>
      </w:r>
    </w:p>
    <w:p w14:paraId="3DA2933C" w14:textId="3609C9DE" w:rsidR="00E4089C" w:rsidRDefault="00E4089C" w:rsidP="0059241C">
      <w:pPr>
        <w:spacing w:after="120" w:line="264" w:lineRule="auto"/>
        <w:rPr>
          <w:rFonts w:eastAsia="Arial" w:cs="Times New Roman"/>
          <w:b/>
          <w:bCs/>
          <w:color w:val="000000"/>
          <w:szCs w:val="28"/>
        </w:rPr>
      </w:pPr>
      <w:r w:rsidRPr="00905E03">
        <w:rPr>
          <w:rFonts w:eastAsia="Arial" w:cs="Times New Roman"/>
          <w:b/>
          <w:bCs/>
          <w:color w:val="000000"/>
          <w:szCs w:val="28"/>
        </w:rPr>
        <w:t xml:space="preserve">* </w:t>
      </w:r>
      <w:r w:rsidR="0059241C">
        <w:rPr>
          <w:rFonts w:eastAsia="Arial" w:cs="Times New Roman"/>
          <w:b/>
          <w:bCs/>
          <w:color w:val="000000"/>
          <w:szCs w:val="28"/>
        </w:rPr>
        <w:t>Các thuộc tính:</w:t>
      </w:r>
    </w:p>
    <w:p w14:paraId="309226B6" w14:textId="0F8724E2" w:rsidR="0059241C" w:rsidRDefault="0059241C" w:rsidP="0059241C">
      <w:pPr>
        <w:spacing w:after="120" w:line="264" w:lineRule="auto"/>
        <w:rPr>
          <w:rFonts w:eastAsia="Arial" w:cs="Times New Roman"/>
          <w:color w:val="000000"/>
          <w:szCs w:val="28"/>
        </w:rPr>
      </w:pPr>
      <w:r>
        <w:rPr>
          <w:rFonts w:eastAsia="Arial" w:cs="Times New Roman"/>
          <w:color w:val="000000"/>
          <w:szCs w:val="28"/>
        </w:rPr>
        <w:t>- Tính quy phạm phổ biến: dựa trên ý chí của nhà nước “được đề lên thành luật”.</w:t>
      </w:r>
    </w:p>
    <w:p w14:paraId="4E9EB277" w14:textId="6F1CB371" w:rsidR="0059241C" w:rsidRDefault="0059241C" w:rsidP="0059241C">
      <w:pPr>
        <w:spacing w:after="120" w:line="264" w:lineRule="auto"/>
        <w:rPr>
          <w:rFonts w:eastAsia="Arial" w:cs="Times New Roman"/>
          <w:color w:val="000000"/>
          <w:szCs w:val="28"/>
        </w:rPr>
      </w:pPr>
      <w:r>
        <w:rPr>
          <w:rFonts w:eastAsia="Arial" w:cs="Times New Roman"/>
          <w:color w:val="000000"/>
          <w:szCs w:val="28"/>
        </w:rPr>
        <w:t>- Tính xác định chặt chẽ về mặt hình thức: được xác định rõ ràng, chặt chẽ khái quát trong các điều, khoản của các điều luật trong một văn bản quy phạm pháp luật cũng như toàn bộ hệ thống pháp luật do nhà nước ban hành.</w:t>
      </w:r>
    </w:p>
    <w:p w14:paraId="3B1CF415" w14:textId="08748570" w:rsidR="0059241C" w:rsidRPr="0059241C" w:rsidRDefault="0059241C" w:rsidP="0059241C">
      <w:pPr>
        <w:spacing w:after="120" w:line="264" w:lineRule="auto"/>
        <w:rPr>
          <w:rFonts w:eastAsia="Arial" w:cs="Times New Roman"/>
          <w:color w:val="000000"/>
          <w:szCs w:val="28"/>
        </w:rPr>
      </w:pPr>
      <w:r>
        <w:rPr>
          <w:rFonts w:eastAsia="Arial" w:cs="Times New Roman"/>
          <w:color w:val="000000"/>
          <w:szCs w:val="28"/>
        </w:rPr>
        <w:t>- Tính được đảm bảo bằng nhà nước: do nhà nước ban hành hoặc thừa nhận, được nhà nước đảm bảo tính hợp lý và uy tín, và được nhà nước đảm bảo thực hiện.</w:t>
      </w:r>
    </w:p>
    <w:p w14:paraId="60C5FE8B" w14:textId="4CB5EFB1"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lastRenderedPageBreak/>
        <w:t>Câu 3: Quan hệ pháp luật là gì? Phân tích thành phần của quan hệ pháp luật (Lấy ví dụ minh h</w:t>
      </w:r>
      <w:r w:rsidR="005C70E9" w:rsidRPr="00905E03">
        <w:rPr>
          <w:rFonts w:eastAsia="Arial" w:cs="Times New Roman"/>
          <w:szCs w:val="28"/>
        </w:rPr>
        <w:t>ọa</w:t>
      </w:r>
      <w:r w:rsidRPr="00905E03">
        <w:rPr>
          <w:rFonts w:eastAsia="Arial" w:cs="Times New Roman"/>
          <w:szCs w:val="28"/>
        </w:rPr>
        <w:t>).</w:t>
      </w:r>
    </w:p>
    <w:p w14:paraId="34D3A267" w14:textId="07A034E2" w:rsidR="005F52CE" w:rsidRPr="00905E03" w:rsidRDefault="00AF3E39" w:rsidP="00905E03">
      <w:pPr>
        <w:spacing w:after="120" w:line="264" w:lineRule="auto"/>
        <w:rPr>
          <w:rFonts w:cs="Times New Roman"/>
          <w:b/>
          <w:bCs/>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Quan hệ pháp luật:</w:t>
      </w:r>
      <w:r w:rsidR="002A7528" w:rsidRPr="00905E03">
        <w:rPr>
          <w:rFonts w:cs="Times New Roman"/>
          <w:b/>
          <w:bCs/>
          <w:szCs w:val="28"/>
        </w:rPr>
        <w:t xml:space="preserve"> </w:t>
      </w:r>
      <w:r w:rsidR="005F52CE" w:rsidRPr="00905E03">
        <w:rPr>
          <w:rFonts w:eastAsia="Arial" w:cs="Times New Roman"/>
          <w:color w:val="000000"/>
          <w:szCs w:val="28"/>
        </w:rPr>
        <w:t>Là hình thức pháp lý của quan hệ xã hội</w:t>
      </w:r>
      <w:r w:rsidR="00C00D33" w:rsidRPr="00905E03">
        <w:rPr>
          <w:rFonts w:eastAsia="Arial" w:cs="Times New Roman"/>
          <w:color w:val="000000"/>
          <w:szCs w:val="28"/>
        </w:rPr>
        <w:t>,</w:t>
      </w:r>
      <w:r w:rsidR="00B93A03" w:rsidRPr="00905E03">
        <w:rPr>
          <w:rFonts w:eastAsia="Arial" w:cs="Times New Roman"/>
          <w:color w:val="000000"/>
          <w:szCs w:val="28"/>
        </w:rPr>
        <w:t xml:space="preserve"> xuất hiện dưới sự tác động của các quy phạm pháp luật, trong đó các bên tham gia quan hệ có quyền chủ thể và nghĩa vụ pháp lý theo quy định của quy phạm pháp luật, quyền và nghĩa vụ đó được pháp luật ghi nhận và nhà nước bảo đảm thực hiện bằng các biện pháp tổ chức, c</w:t>
      </w:r>
      <w:r w:rsidR="006B7533" w:rsidRPr="00905E03">
        <w:rPr>
          <w:rFonts w:eastAsia="Arial" w:cs="Times New Roman"/>
          <w:color w:val="000000"/>
          <w:szCs w:val="28"/>
        </w:rPr>
        <w:t>ưỡ</w:t>
      </w:r>
      <w:r w:rsidR="00B93A03" w:rsidRPr="00905E03">
        <w:rPr>
          <w:rFonts w:eastAsia="Arial" w:cs="Times New Roman"/>
          <w:color w:val="000000"/>
          <w:szCs w:val="28"/>
        </w:rPr>
        <w:t>ng chế nhà nước.</w:t>
      </w:r>
      <w:r w:rsidR="00C00D33" w:rsidRPr="00905E03">
        <w:rPr>
          <w:rFonts w:eastAsia="Arial" w:cs="Times New Roman"/>
          <w:color w:val="000000"/>
          <w:szCs w:val="28"/>
        </w:rPr>
        <w:t xml:space="preserve"> </w:t>
      </w:r>
    </w:p>
    <w:p w14:paraId="360A20DC" w14:textId="1985FDE0" w:rsidR="005F52CE" w:rsidRPr="00905E03" w:rsidRDefault="00AF3E39" w:rsidP="00905E03">
      <w:pPr>
        <w:spacing w:after="120" w:line="264" w:lineRule="auto"/>
        <w:rPr>
          <w:rFonts w:cs="Times New Roman"/>
          <w:b/>
          <w:bCs/>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Thành ph</w:t>
      </w:r>
      <w:r w:rsidRPr="00905E03">
        <w:rPr>
          <w:rFonts w:eastAsia="Arial" w:cs="Times New Roman"/>
          <w:b/>
          <w:bCs/>
          <w:color w:val="000000"/>
          <w:szCs w:val="28"/>
        </w:rPr>
        <w:t>ầ</w:t>
      </w:r>
      <w:r w:rsidR="005F52CE" w:rsidRPr="00905E03">
        <w:rPr>
          <w:rFonts w:eastAsia="Arial" w:cs="Times New Roman"/>
          <w:b/>
          <w:bCs/>
          <w:color w:val="000000"/>
          <w:szCs w:val="28"/>
        </w:rPr>
        <w:t>n của quan hệ pháp luật:</w:t>
      </w:r>
    </w:p>
    <w:p w14:paraId="3D9B70CA" w14:textId="375158B3" w:rsidR="005F52CE" w:rsidRPr="00905E03" w:rsidRDefault="00AF3E39" w:rsidP="00905E03">
      <w:pPr>
        <w:spacing w:after="120" w:line="264" w:lineRule="auto"/>
        <w:rPr>
          <w:rFonts w:eastAsia="Arial" w:cs="Times New Roman"/>
          <w:color w:val="000000"/>
          <w:szCs w:val="28"/>
        </w:rPr>
      </w:pPr>
      <w:r w:rsidRPr="00905E03">
        <w:rPr>
          <w:rFonts w:eastAsia="Arial" w:cs="Times New Roman"/>
          <w:b/>
          <w:bCs/>
          <w:color w:val="000000"/>
          <w:szCs w:val="28"/>
        </w:rPr>
        <w:t>*</w:t>
      </w:r>
      <w:r w:rsidR="005F52CE" w:rsidRPr="00905E03">
        <w:rPr>
          <w:rFonts w:eastAsia="Arial" w:cs="Times New Roman"/>
          <w:b/>
          <w:bCs/>
          <w:color w:val="000000"/>
          <w:szCs w:val="28"/>
        </w:rPr>
        <w:t xml:space="preserve"> Chủ th</w:t>
      </w:r>
      <w:r w:rsidRPr="00905E03">
        <w:rPr>
          <w:rFonts w:eastAsia="Arial" w:cs="Times New Roman"/>
          <w:b/>
          <w:bCs/>
          <w:color w:val="000000"/>
          <w:szCs w:val="28"/>
        </w:rPr>
        <w:t>ể</w:t>
      </w:r>
      <w:r w:rsidR="005F52CE" w:rsidRPr="00905E03">
        <w:rPr>
          <w:rFonts w:eastAsia="Arial" w:cs="Times New Roman"/>
          <w:b/>
          <w:bCs/>
          <w:color w:val="000000"/>
          <w:szCs w:val="28"/>
        </w:rPr>
        <w:t xml:space="preserve"> của quan hệ pháp luật</w:t>
      </w:r>
      <w:r w:rsidRPr="00905E03">
        <w:rPr>
          <w:rFonts w:eastAsia="Arial" w:cs="Times New Roman"/>
          <w:color w:val="000000"/>
          <w:szCs w:val="28"/>
        </w:rPr>
        <w:t>:</w:t>
      </w:r>
    </w:p>
    <w:p w14:paraId="29B6A928" w14:textId="1ADD9CA4" w:rsidR="00AF3E39" w:rsidRPr="00905E03" w:rsidRDefault="00AF3E39" w:rsidP="00905E03">
      <w:pPr>
        <w:spacing w:after="120" w:line="264" w:lineRule="auto"/>
        <w:rPr>
          <w:rFonts w:eastAsia="Arial" w:cs="Times New Roman"/>
          <w:color w:val="000000"/>
          <w:szCs w:val="28"/>
        </w:rPr>
      </w:pPr>
      <w:r w:rsidRPr="00905E03">
        <w:rPr>
          <w:rFonts w:eastAsia="Arial" w:cs="Times New Roman"/>
          <w:color w:val="000000"/>
          <w:szCs w:val="28"/>
        </w:rPr>
        <w:t>- Là các bên tham gia quan hệ pháp luật trên cơ sở những quyền và nghĩa vụ do nhà nước quy định trong pháp luật.</w:t>
      </w:r>
    </w:p>
    <w:p w14:paraId="66DE33D1" w14:textId="190A095B" w:rsidR="00AF3E39" w:rsidRPr="00905E03" w:rsidRDefault="00AF3E39" w:rsidP="00905E03">
      <w:pPr>
        <w:spacing w:after="120" w:line="264" w:lineRule="auto"/>
        <w:rPr>
          <w:rFonts w:eastAsia="Arial" w:cs="Times New Roman"/>
          <w:color w:val="000000"/>
          <w:szCs w:val="28"/>
        </w:rPr>
      </w:pPr>
      <w:r w:rsidRPr="00905E03">
        <w:rPr>
          <w:rFonts w:eastAsia="Arial" w:cs="Times New Roman"/>
          <w:color w:val="000000"/>
          <w:szCs w:val="28"/>
        </w:rPr>
        <w:t>- Chủ thể là cá nhân:</w:t>
      </w:r>
    </w:p>
    <w:p w14:paraId="053E1453" w14:textId="23C4942C" w:rsidR="00AF3E39" w:rsidRPr="00905E03" w:rsidRDefault="00AF3E39" w:rsidP="00905E03">
      <w:pPr>
        <w:spacing w:after="120" w:line="264" w:lineRule="auto"/>
        <w:jc w:val="both"/>
        <w:rPr>
          <w:rFonts w:cs="Times New Roman"/>
          <w:szCs w:val="28"/>
        </w:rPr>
      </w:pPr>
      <w:r w:rsidRPr="00905E03">
        <w:rPr>
          <w:rFonts w:cs="Times New Roman"/>
          <w:szCs w:val="28"/>
        </w:rPr>
        <w:t>+ Chủ thể trực tiếp: chủ thể luôn luôn có đủ năng lực pháp luật và năng lực hành vi.</w:t>
      </w:r>
    </w:p>
    <w:p w14:paraId="47752231" w14:textId="0E8C9848" w:rsidR="00484354" w:rsidRPr="00905E03" w:rsidRDefault="00484354" w:rsidP="00905E03">
      <w:pPr>
        <w:pStyle w:val="ListParagraph"/>
        <w:numPr>
          <w:ilvl w:val="0"/>
          <w:numId w:val="5"/>
        </w:numPr>
        <w:spacing w:after="120" w:line="264" w:lineRule="auto"/>
        <w:jc w:val="both"/>
        <w:rPr>
          <w:rFonts w:cs="Times New Roman"/>
          <w:szCs w:val="28"/>
        </w:rPr>
      </w:pPr>
      <w:r w:rsidRPr="00905E03">
        <w:rPr>
          <w:rFonts w:cs="Times New Roman"/>
          <w:szCs w:val="28"/>
        </w:rPr>
        <w:t>Năng lực pháp luật là khả năng của chủ thể được nhà nước thừa nhận, có thể thực hiện các quyền và nghĩa vụ pháp lý.</w:t>
      </w:r>
    </w:p>
    <w:p w14:paraId="42BAAE70" w14:textId="178646F0" w:rsidR="00484354" w:rsidRPr="00905E03" w:rsidRDefault="00484354" w:rsidP="00905E03">
      <w:pPr>
        <w:pStyle w:val="ListParagraph"/>
        <w:numPr>
          <w:ilvl w:val="0"/>
          <w:numId w:val="5"/>
        </w:numPr>
        <w:spacing w:after="120" w:line="264" w:lineRule="auto"/>
        <w:jc w:val="both"/>
        <w:rPr>
          <w:rFonts w:cs="Times New Roman"/>
          <w:szCs w:val="28"/>
        </w:rPr>
      </w:pPr>
      <w:r w:rsidRPr="00905E03">
        <w:rPr>
          <w:rFonts w:cs="Times New Roman"/>
          <w:szCs w:val="28"/>
        </w:rPr>
        <w:t>Năng lực hành vi là khả năng của chủ thể được nhà nước thừa nhận bằng hành vi của mình thực hiện một cách độc lập các quyền chủ thể và nghĩa vụ pháp lý, độc lập tham gia các quan hệ xã hội.</w:t>
      </w:r>
    </w:p>
    <w:p w14:paraId="60C821BE" w14:textId="1A0F4F62" w:rsidR="00AF3E39" w:rsidRPr="00905E03" w:rsidRDefault="00AF3E39" w:rsidP="00905E03">
      <w:pPr>
        <w:spacing w:after="120" w:line="264" w:lineRule="auto"/>
        <w:jc w:val="both"/>
        <w:rPr>
          <w:rFonts w:cs="Times New Roman"/>
          <w:szCs w:val="28"/>
        </w:rPr>
      </w:pPr>
      <w:r w:rsidRPr="00905E03">
        <w:rPr>
          <w:rFonts w:cs="Times New Roman"/>
          <w:szCs w:val="28"/>
        </w:rPr>
        <w:t>+ Chủ thể không trực tiếp: chủ thể có năng lực pháp luật, không có năng lực hành vi, tham gia quan hệ pháp luật thông qua hành vi của một người khác.</w:t>
      </w:r>
    </w:p>
    <w:p w14:paraId="00D6DA50" w14:textId="3A77C65D" w:rsidR="00AF3E39" w:rsidRPr="00905E03" w:rsidRDefault="00AF3E39" w:rsidP="00905E03">
      <w:pPr>
        <w:spacing w:after="120" w:line="264" w:lineRule="auto"/>
        <w:rPr>
          <w:rFonts w:cs="Times New Roman"/>
          <w:szCs w:val="28"/>
        </w:rPr>
      </w:pPr>
      <w:r w:rsidRPr="00905E03">
        <w:rPr>
          <w:rFonts w:cs="Times New Roman"/>
          <w:szCs w:val="28"/>
        </w:rPr>
        <w:t>- Chủ thể là tổ chức:</w:t>
      </w:r>
    </w:p>
    <w:p w14:paraId="376564DC" w14:textId="10107360" w:rsidR="00AF3E39" w:rsidRPr="00905E03" w:rsidRDefault="00AF3E39" w:rsidP="00905E03">
      <w:pPr>
        <w:spacing w:after="120" w:line="264" w:lineRule="auto"/>
        <w:jc w:val="both"/>
        <w:rPr>
          <w:rFonts w:cs="Times New Roman"/>
          <w:szCs w:val="28"/>
        </w:rPr>
      </w:pPr>
      <w:r w:rsidRPr="00905E03">
        <w:rPr>
          <w:rFonts w:eastAsia="Arial" w:cs="Times New Roman"/>
          <w:color w:val="000000"/>
          <w:szCs w:val="28"/>
        </w:rPr>
        <w:t xml:space="preserve">+ </w:t>
      </w:r>
      <w:r w:rsidR="009E5DEA" w:rsidRPr="00905E03">
        <w:rPr>
          <w:rFonts w:cs="Times New Roman"/>
          <w:szCs w:val="28"/>
        </w:rPr>
        <w:t>Một tổ chức có thể là chủ thể của nhiều loại quan hệ khác nhau. Đó là một tập hợp người theo một cơ cấu tổ chức nhất định, nhằm thực hiện những mục tiêu kinh tế</w:t>
      </w:r>
      <w:r w:rsidR="0050574D">
        <w:rPr>
          <w:rFonts w:cs="Times New Roman"/>
          <w:szCs w:val="28"/>
        </w:rPr>
        <w:t xml:space="preserve">, </w:t>
      </w:r>
      <w:r w:rsidR="009E5DEA" w:rsidRPr="00905E03">
        <w:rPr>
          <w:rFonts w:cs="Times New Roman"/>
          <w:szCs w:val="28"/>
        </w:rPr>
        <w:t>chính trị, xã hội cụ thể, nhất định.</w:t>
      </w:r>
    </w:p>
    <w:p w14:paraId="5E506690" w14:textId="1A074ABF" w:rsidR="007576DE" w:rsidRPr="00905E03" w:rsidRDefault="007576DE" w:rsidP="00905E03">
      <w:pPr>
        <w:spacing w:after="120" w:line="264" w:lineRule="auto"/>
        <w:jc w:val="both"/>
        <w:rPr>
          <w:rFonts w:cs="Times New Roman"/>
          <w:szCs w:val="28"/>
        </w:rPr>
      </w:pPr>
      <w:r w:rsidRPr="00905E03">
        <w:rPr>
          <w:rFonts w:cs="Times New Roman"/>
          <w:szCs w:val="28"/>
        </w:rPr>
        <w:t>+ Đối với tổ chức, năng lực pháp luật và năng lực hành vi xuất hiện cùng một lúc, vào thời điểm tổ chức được thành lập và được ghi nhận trong điều lệ, quy chế hoặc văn bản của nhà nước.</w:t>
      </w:r>
    </w:p>
    <w:p w14:paraId="0F42B932" w14:textId="3864BEFC" w:rsidR="005F52CE" w:rsidRPr="00905E03" w:rsidRDefault="00610C88" w:rsidP="00905E03">
      <w:pPr>
        <w:spacing w:after="120" w:line="264" w:lineRule="auto"/>
        <w:rPr>
          <w:rFonts w:eastAsia="Arial" w:cs="Times New Roman"/>
          <w:b/>
          <w:bCs/>
          <w:color w:val="000000"/>
          <w:szCs w:val="28"/>
        </w:rPr>
      </w:pPr>
      <w:r w:rsidRPr="00905E03">
        <w:rPr>
          <w:rFonts w:eastAsia="Arial" w:cs="Times New Roman"/>
          <w:b/>
          <w:bCs/>
          <w:color w:val="000000"/>
          <w:szCs w:val="28"/>
        </w:rPr>
        <w:t>*</w:t>
      </w:r>
      <w:r w:rsidR="005F52CE" w:rsidRPr="00905E03">
        <w:rPr>
          <w:rFonts w:eastAsia="Arial" w:cs="Times New Roman"/>
          <w:b/>
          <w:bCs/>
          <w:color w:val="000000"/>
          <w:szCs w:val="28"/>
        </w:rPr>
        <w:t xml:space="preserve"> Nội dung của quan hệ pháp luật</w:t>
      </w:r>
      <w:r w:rsidRPr="00905E03">
        <w:rPr>
          <w:rFonts w:eastAsia="Arial" w:cs="Times New Roman"/>
          <w:b/>
          <w:bCs/>
          <w:color w:val="000000"/>
          <w:szCs w:val="28"/>
        </w:rPr>
        <w:t>:</w:t>
      </w:r>
    </w:p>
    <w:p w14:paraId="753AC8DE" w14:textId="3B206963" w:rsidR="006248AD" w:rsidRPr="00905E03" w:rsidRDefault="00EB4BC9" w:rsidP="00905E03">
      <w:pPr>
        <w:spacing w:after="120" w:line="264" w:lineRule="auto"/>
        <w:rPr>
          <w:rFonts w:cs="Times New Roman"/>
          <w:szCs w:val="28"/>
        </w:rPr>
      </w:pPr>
      <w:r w:rsidRPr="00905E03">
        <w:rPr>
          <w:rFonts w:eastAsia="Arial" w:cs="Times New Roman"/>
          <w:color w:val="000000"/>
          <w:szCs w:val="28"/>
        </w:rPr>
        <w:t xml:space="preserve">- </w:t>
      </w:r>
      <w:r w:rsidR="006248AD" w:rsidRPr="00905E03">
        <w:rPr>
          <w:rFonts w:eastAsia="Arial" w:cs="Times New Roman"/>
          <w:color w:val="000000"/>
          <w:szCs w:val="28"/>
        </w:rPr>
        <w:t>Bao gồm quyền và nghĩa vụ của chủ thể</w:t>
      </w:r>
      <w:r w:rsidRPr="00905E03">
        <w:rPr>
          <w:rFonts w:eastAsia="Arial" w:cs="Times New Roman"/>
          <w:color w:val="000000"/>
          <w:szCs w:val="28"/>
        </w:rPr>
        <w:t>.</w:t>
      </w:r>
    </w:p>
    <w:p w14:paraId="29B27A4B" w14:textId="26792AA5" w:rsidR="00EB4BC9" w:rsidRPr="00905E03" w:rsidRDefault="00EB4BC9" w:rsidP="00905E03">
      <w:pPr>
        <w:spacing w:after="120" w:line="264" w:lineRule="auto"/>
        <w:jc w:val="both"/>
        <w:rPr>
          <w:rFonts w:eastAsia="Arial" w:cs="Times New Roman"/>
          <w:color w:val="000000"/>
          <w:szCs w:val="28"/>
        </w:rPr>
      </w:pPr>
      <w:r w:rsidRPr="00905E03">
        <w:rPr>
          <w:rFonts w:eastAsia="Arial" w:cs="Times New Roman"/>
          <w:color w:val="000000"/>
          <w:szCs w:val="28"/>
        </w:rPr>
        <w:t>-</w:t>
      </w:r>
      <w:r w:rsidR="006248AD" w:rsidRPr="00905E03">
        <w:rPr>
          <w:rFonts w:eastAsia="Arial" w:cs="Times New Roman"/>
          <w:color w:val="000000"/>
          <w:szCs w:val="28"/>
        </w:rPr>
        <w:t xml:space="preserve"> Quyền chủ thể</w:t>
      </w:r>
      <w:r w:rsidRPr="00905E03">
        <w:rPr>
          <w:rFonts w:eastAsia="Arial" w:cs="Times New Roman"/>
          <w:color w:val="000000"/>
          <w:szCs w:val="28"/>
        </w:rPr>
        <w:t>:</w:t>
      </w:r>
      <w:r w:rsidR="006248AD" w:rsidRPr="00905E03">
        <w:rPr>
          <w:rFonts w:eastAsia="Arial" w:cs="Times New Roman"/>
          <w:color w:val="000000"/>
          <w:szCs w:val="28"/>
        </w:rPr>
        <w:t xml:space="preserve"> là khả năng </w:t>
      </w:r>
      <w:r w:rsidRPr="00905E03">
        <w:rPr>
          <w:rFonts w:eastAsia="Arial" w:cs="Times New Roman"/>
          <w:color w:val="000000"/>
          <w:szCs w:val="28"/>
        </w:rPr>
        <w:t>của chủ thể xử sự theo cách thức nhất định được pháp luật cho phép. Các đặc điểm:</w:t>
      </w:r>
    </w:p>
    <w:p w14:paraId="6482FF49" w14:textId="7D421A39" w:rsidR="00EB4BC9" w:rsidRPr="00905E03" w:rsidRDefault="00EB4BC9" w:rsidP="00905E03">
      <w:pPr>
        <w:spacing w:after="120" w:line="264" w:lineRule="auto"/>
        <w:jc w:val="both"/>
        <w:rPr>
          <w:rFonts w:eastAsia="Arial" w:cs="Times New Roman"/>
          <w:color w:val="000000"/>
          <w:szCs w:val="28"/>
        </w:rPr>
      </w:pPr>
      <w:r w:rsidRPr="00905E03">
        <w:rPr>
          <w:rFonts w:eastAsia="Arial" w:cs="Times New Roman"/>
          <w:color w:val="000000"/>
          <w:szCs w:val="28"/>
        </w:rPr>
        <w:lastRenderedPageBreak/>
        <w:t>+ Một là, khả năng của chủ thể xử sự theo cách thức luật định.</w:t>
      </w:r>
      <w:r w:rsidR="00EB687C" w:rsidRPr="00905E03">
        <w:rPr>
          <w:rFonts w:eastAsia="Arial" w:cs="Times New Roman"/>
          <w:color w:val="000000"/>
          <w:szCs w:val="28"/>
        </w:rPr>
        <w:t xml:space="preserve"> </w:t>
      </w:r>
      <w:r w:rsidRPr="00905E03">
        <w:rPr>
          <w:rFonts w:eastAsia="Arial" w:cs="Times New Roman"/>
          <w:color w:val="000000"/>
          <w:szCs w:val="28"/>
        </w:rPr>
        <w:t>V</w:t>
      </w:r>
      <w:r w:rsidR="00EB687C" w:rsidRPr="00905E03">
        <w:rPr>
          <w:rFonts w:eastAsia="Arial" w:cs="Times New Roman"/>
          <w:color w:val="000000"/>
          <w:szCs w:val="28"/>
        </w:rPr>
        <w:t>í dụ</w:t>
      </w:r>
      <w:r w:rsidRPr="00905E03">
        <w:rPr>
          <w:rFonts w:eastAsia="Arial" w:cs="Times New Roman"/>
          <w:color w:val="000000"/>
          <w:szCs w:val="28"/>
        </w:rPr>
        <w:t>: Pháp luật quy định cá nhân có quyền ký kết hợp đồng, khiếu nại, tự do ngôn luận.</w:t>
      </w:r>
    </w:p>
    <w:p w14:paraId="5245CC04" w14:textId="209FC7B4" w:rsidR="006248AD" w:rsidRPr="00905E03" w:rsidRDefault="00EB4BC9"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Hai là, khả năng yêu cầu các chủ thể khác chấm dứt các hành động cản trở nó thực hiện các quyền và nghĩa vụ hoặc yêu cầu tôn trọng các nghĩa vụ tương ứng phát sinh từ quyền và nghĩa vụ này. </w:t>
      </w:r>
      <w:r w:rsidR="006248AD" w:rsidRPr="00905E03">
        <w:rPr>
          <w:rFonts w:eastAsia="Arial" w:cs="Times New Roman"/>
          <w:color w:val="000000"/>
          <w:szCs w:val="28"/>
        </w:rPr>
        <w:t>V</w:t>
      </w:r>
      <w:r w:rsidR="00EB687C" w:rsidRPr="00905E03">
        <w:rPr>
          <w:rFonts w:eastAsia="Arial" w:cs="Times New Roman"/>
          <w:color w:val="000000"/>
          <w:szCs w:val="28"/>
        </w:rPr>
        <w:t>í dụ</w:t>
      </w:r>
      <w:r w:rsidR="006248AD" w:rsidRPr="00905E03">
        <w:rPr>
          <w:rFonts w:eastAsia="Arial" w:cs="Times New Roman"/>
          <w:color w:val="000000"/>
          <w:szCs w:val="28"/>
        </w:rPr>
        <w:t xml:space="preserve">: </w:t>
      </w:r>
      <w:r w:rsidRPr="00905E03">
        <w:rPr>
          <w:rFonts w:eastAsia="Arial" w:cs="Times New Roman"/>
          <w:color w:val="000000"/>
          <w:szCs w:val="28"/>
        </w:rPr>
        <w:t>Cá nhân có quyền yêu cầu chấm dứt vi phạm các quyền thân nhân, quyền tác giả.</w:t>
      </w:r>
    </w:p>
    <w:p w14:paraId="4561604B" w14:textId="2D4D3494" w:rsidR="006248AD" w:rsidRPr="00905E03" w:rsidRDefault="006248AD" w:rsidP="00905E03">
      <w:pPr>
        <w:spacing w:after="120" w:line="264" w:lineRule="auto"/>
        <w:jc w:val="both"/>
        <w:rPr>
          <w:rFonts w:cs="Times New Roman"/>
          <w:szCs w:val="28"/>
        </w:rPr>
      </w:pPr>
      <w:r w:rsidRPr="00905E03">
        <w:rPr>
          <w:rFonts w:eastAsia="Arial" w:cs="Times New Roman"/>
          <w:color w:val="000000"/>
          <w:szCs w:val="28"/>
        </w:rPr>
        <w:t xml:space="preserve">+ </w:t>
      </w:r>
      <w:r w:rsidR="00EB4BC9" w:rsidRPr="00905E03">
        <w:rPr>
          <w:rFonts w:eastAsia="Arial" w:cs="Times New Roman"/>
          <w:color w:val="000000"/>
          <w:szCs w:val="28"/>
        </w:rPr>
        <w:t>Ba là, khả năng các chủ thể yêu cầu các cơ quan nhà nước có thẩm quyền bảo vệ lợi ích của mình.</w:t>
      </w:r>
      <w:r w:rsidRPr="00905E03">
        <w:rPr>
          <w:rFonts w:eastAsia="Arial" w:cs="Times New Roman"/>
          <w:color w:val="000000"/>
          <w:szCs w:val="28"/>
        </w:rPr>
        <w:t>V</w:t>
      </w:r>
      <w:r w:rsidR="00F9377C" w:rsidRPr="00905E03">
        <w:rPr>
          <w:rFonts w:eastAsia="Arial" w:cs="Times New Roman"/>
          <w:color w:val="000000"/>
          <w:szCs w:val="28"/>
        </w:rPr>
        <w:t>í dụ</w:t>
      </w:r>
      <w:r w:rsidRPr="00905E03">
        <w:rPr>
          <w:rFonts w:eastAsia="Arial" w:cs="Times New Roman"/>
          <w:color w:val="000000"/>
          <w:szCs w:val="28"/>
        </w:rPr>
        <w:t xml:space="preserve">: </w:t>
      </w:r>
      <w:r w:rsidR="00EB4BC9" w:rsidRPr="00905E03">
        <w:rPr>
          <w:rFonts w:eastAsia="Arial" w:cs="Times New Roman"/>
          <w:color w:val="000000"/>
          <w:szCs w:val="28"/>
        </w:rPr>
        <w:t>Yêu cầu hủy hợp đồng do lỗi của bên kia</w:t>
      </w:r>
      <w:r w:rsidR="006F400E">
        <w:rPr>
          <w:rFonts w:eastAsia="Arial" w:cs="Times New Roman"/>
          <w:color w:val="000000"/>
          <w:szCs w:val="28"/>
        </w:rPr>
        <w:t>.</w:t>
      </w:r>
    </w:p>
    <w:p w14:paraId="43B7F955" w14:textId="2A29184B" w:rsidR="006248AD" w:rsidRPr="00905E03" w:rsidRDefault="006248AD" w:rsidP="00905E03">
      <w:pPr>
        <w:spacing w:after="120" w:line="264" w:lineRule="auto"/>
        <w:jc w:val="both"/>
        <w:rPr>
          <w:rFonts w:eastAsia="Arial" w:cs="Times New Roman"/>
          <w:color w:val="000000"/>
          <w:szCs w:val="28"/>
        </w:rPr>
      </w:pPr>
      <w:r w:rsidRPr="00905E03">
        <w:rPr>
          <w:rFonts w:eastAsia="Arial" w:cs="Times New Roman"/>
          <w:color w:val="000000"/>
          <w:szCs w:val="28"/>
        </w:rPr>
        <w:t>- Nghĩa vụ pháp lý</w:t>
      </w:r>
      <w:r w:rsidR="00EB4BC9" w:rsidRPr="00905E03">
        <w:rPr>
          <w:rFonts w:eastAsia="Arial" w:cs="Times New Roman"/>
          <w:color w:val="000000"/>
          <w:szCs w:val="28"/>
        </w:rPr>
        <w:t xml:space="preserve"> của chủ thể:</w:t>
      </w:r>
      <w:r w:rsidRPr="00905E03">
        <w:rPr>
          <w:rFonts w:eastAsia="Arial" w:cs="Times New Roman"/>
          <w:color w:val="000000"/>
          <w:szCs w:val="28"/>
        </w:rPr>
        <w:t xml:space="preserve"> l</w:t>
      </w:r>
      <w:r w:rsidR="00EB4BC9" w:rsidRPr="00905E03">
        <w:rPr>
          <w:rFonts w:eastAsia="Arial" w:cs="Times New Roman"/>
          <w:color w:val="000000"/>
          <w:szCs w:val="28"/>
        </w:rPr>
        <w:t>à</w:t>
      </w:r>
      <w:r w:rsidRPr="00905E03">
        <w:rPr>
          <w:rFonts w:eastAsia="Arial" w:cs="Times New Roman"/>
          <w:color w:val="000000"/>
          <w:szCs w:val="28"/>
        </w:rPr>
        <w:t xml:space="preserve"> </w:t>
      </w:r>
      <w:r w:rsidR="00EB4BC9" w:rsidRPr="00905E03">
        <w:rPr>
          <w:rFonts w:eastAsia="Arial" w:cs="Times New Roman"/>
          <w:color w:val="000000"/>
          <w:szCs w:val="28"/>
        </w:rPr>
        <w:t>cách xử sự mà nhà nước bắt buộc chủ thể phải tiến hành nhằm đáp ứng việc thực hiện quyền của chủ thể khác. Các đặc điểm:</w:t>
      </w:r>
    </w:p>
    <w:p w14:paraId="0595BE28" w14:textId="33FF4C54" w:rsidR="00EB4BC9" w:rsidRPr="00905E03" w:rsidRDefault="00EB4BC9" w:rsidP="00905E03">
      <w:pPr>
        <w:spacing w:after="120" w:line="264" w:lineRule="auto"/>
        <w:jc w:val="both"/>
        <w:rPr>
          <w:rFonts w:eastAsia="Arial" w:cs="Times New Roman"/>
          <w:color w:val="000000"/>
          <w:szCs w:val="28"/>
        </w:rPr>
      </w:pPr>
      <w:r w:rsidRPr="00905E03">
        <w:rPr>
          <w:rFonts w:eastAsia="Arial" w:cs="Times New Roman"/>
          <w:color w:val="000000"/>
          <w:szCs w:val="28"/>
        </w:rPr>
        <w:t>+ Một là, chủ thể cần phải tiến hành những hành vi bắt buộc nhất định.</w:t>
      </w:r>
      <w:r w:rsidR="007F04D0" w:rsidRPr="00905E03">
        <w:rPr>
          <w:rFonts w:eastAsia="Arial" w:cs="Times New Roman"/>
          <w:color w:val="000000"/>
          <w:szCs w:val="28"/>
        </w:rPr>
        <w:t xml:space="preserve"> Ví dụ: không vứt rác nơi công cộng.</w:t>
      </w:r>
    </w:p>
    <w:p w14:paraId="641FFC3E" w14:textId="16BF02B0" w:rsidR="007F04D0" w:rsidRPr="00905E03" w:rsidRDefault="007F04D0" w:rsidP="00905E03">
      <w:pPr>
        <w:spacing w:after="120" w:line="264" w:lineRule="auto"/>
        <w:jc w:val="both"/>
        <w:rPr>
          <w:rFonts w:eastAsia="Arial" w:cs="Times New Roman"/>
          <w:color w:val="000000"/>
          <w:szCs w:val="28"/>
        </w:rPr>
      </w:pPr>
      <w:r w:rsidRPr="00905E03">
        <w:rPr>
          <w:rFonts w:eastAsia="Arial" w:cs="Times New Roman"/>
          <w:color w:val="000000"/>
          <w:szCs w:val="28"/>
        </w:rPr>
        <w:t>+ Hai là, việc thực hiện những hành vi bắt buộc nhằm đáp ứng quyền chủ thể của chủ thể bên kia. Ví dụ: bên vay phải trả nợ cho bên cho vay.</w:t>
      </w:r>
    </w:p>
    <w:p w14:paraId="0BFF8B43" w14:textId="58285618" w:rsidR="00610C88" w:rsidRPr="00905E03" w:rsidRDefault="007F04D0" w:rsidP="00905E03">
      <w:pPr>
        <w:spacing w:after="120" w:line="264" w:lineRule="auto"/>
        <w:jc w:val="both"/>
        <w:rPr>
          <w:rFonts w:cs="Times New Roman"/>
          <w:szCs w:val="28"/>
        </w:rPr>
      </w:pPr>
      <w:r w:rsidRPr="00905E03">
        <w:rPr>
          <w:rFonts w:eastAsia="Arial" w:cs="Times New Roman"/>
          <w:color w:val="000000"/>
          <w:szCs w:val="28"/>
        </w:rPr>
        <w:t>+ Ba là, phải chịu trách nhiệm pháp lý khi không thực hiện những hành vi bắt buộc. Ví dụ: bị phạt tiền do không đội mũ bảo hiểm.</w:t>
      </w:r>
    </w:p>
    <w:p w14:paraId="6B41B216" w14:textId="5259E616" w:rsidR="00610C88" w:rsidRPr="00905E03" w:rsidRDefault="00610C88" w:rsidP="00905E03">
      <w:pPr>
        <w:spacing w:after="120" w:line="264" w:lineRule="auto"/>
        <w:rPr>
          <w:rFonts w:eastAsia="Arial" w:cs="Times New Roman"/>
          <w:b/>
          <w:bCs/>
          <w:color w:val="000000"/>
          <w:szCs w:val="28"/>
        </w:rPr>
      </w:pPr>
      <w:r w:rsidRPr="00905E03">
        <w:rPr>
          <w:rFonts w:eastAsia="Arial" w:cs="Times New Roman"/>
          <w:b/>
          <w:bCs/>
          <w:color w:val="000000"/>
          <w:szCs w:val="28"/>
        </w:rPr>
        <w:t>*</w:t>
      </w:r>
      <w:r w:rsidR="005F52CE" w:rsidRPr="00905E03">
        <w:rPr>
          <w:rFonts w:eastAsia="Arial" w:cs="Times New Roman"/>
          <w:b/>
          <w:bCs/>
          <w:color w:val="000000"/>
          <w:szCs w:val="28"/>
        </w:rPr>
        <w:t xml:space="preserve"> Khách thể của quan hệ pháp luật</w:t>
      </w:r>
      <w:r w:rsidRPr="00905E03">
        <w:rPr>
          <w:rFonts w:eastAsia="Arial" w:cs="Times New Roman"/>
          <w:b/>
          <w:bCs/>
          <w:color w:val="000000"/>
          <w:szCs w:val="28"/>
        </w:rPr>
        <w:t>:</w:t>
      </w:r>
    </w:p>
    <w:p w14:paraId="217D4966" w14:textId="6E65DB65"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xml:space="preserve">- </w:t>
      </w:r>
      <w:r w:rsidR="00484F73" w:rsidRPr="00905E03">
        <w:rPr>
          <w:rFonts w:eastAsia="Arial" w:cs="Times New Roman"/>
          <w:color w:val="000000"/>
          <w:szCs w:val="28"/>
        </w:rPr>
        <w:t>Là lợi ích vật chất, tinh thần và những lợi ích xã hội khác có thể thỏa mãn những nhu cầu, đòi hỏi của các tổ chức hoặc cá nhân mà vì chúng các chủ thể tham gia vào các quan hệ pháp luật, nghĩa là, vì chúng mà họ thực hiện các quyền và nghĩa vụ chủ thể của mình.</w:t>
      </w:r>
      <w:r w:rsidR="00E96ADC" w:rsidRPr="00905E03">
        <w:rPr>
          <w:rFonts w:eastAsia="Arial" w:cs="Times New Roman"/>
          <w:color w:val="000000"/>
          <w:szCs w:val="28"/>
        </w:rPr>
        <w:t xml:space="preserve"> Ví dụ: quyền sở hữu trong Luật Dân sự có khách thể là tài sản.</w:t>
      </w:r>
    </w:p>
    <w:p w14:paraId="657EB98F" w14:textId="6579B57C" w:rsidR="005F52CE" w:rsidRPr="00980BDB" w:rsidRDefault="005F52CE" w:rsidP="00905E03">
      <w:pPr>
        <w:pStyle w:val="Heading1"/>
        <w:spacing w:before="0" w:after="120" w:line="264" w:lineRule="auto"/>
        <w:rPr>
          <w:rFonts w:cs="Times New Roman"/>
          <w:color w:val="FF0000"/>
          <w:szCs w:val="28"/>
        </w:rPr>
      </w:pPr>
      <w:r w:rsidRPr="00980BDB">
        <w:rPr>
          <w:rFonts w:eastAsia="Arial" w:cs="Times New Roman"/>
          <w:color w:val="FF0000"/>
          <w:szCs w:val="28"/>
        </w:rPr>
        <w:t xml:space="preserve">Câu 4: </w:t>
      </w:r>
      <w:r w:rsidR="00980BDB" w:rsidRPr="00980BDB">
        <w:rPr>
          <w:rFonts w:eastAsia="Arial" w:cs="Times New Roman"/>
          <w:color w:val="FF0000"/>
          <w:szCs w:val="28"/>
        </w:rPr>
        <w:t>Khái niệm nhà nước, bộ máy nhà nước, hình thức nhà nước?</w:t>
      </w:r>
    </w:p>
    <w:p w14:paraId="74A3EBDC" w14:textId="75CC12C2" w:rsidR="005A47FF" w:rsidRPr="00905E03" w:rsidRDefault="00980BDB" w:rsidP="00905E03">
      <w:pPr>
        <w:spacing w:after="120" w:line="264" w:lineRule="auto"/>
        <w:rPr>
          <w:rFonts w:eastAsia="Arial" w:cs="Times New Roman"/>
          <w:color w:val="000000"/>
          <w:szCs w:val="28"/>
        </w:rPr>
      </w:pPr>
      <w:r>
        <w:rPr>
          <w:rFonts w:eastAsia="Arial" w:cs="Times New Roman"/>
          <w:b/>
          <w:bCs/>
          <w:color w:val="000000"/>
          <w:szCs w:val="28"/>
        </w:rPr>
        <w:t>a.</w:t>
      </w:r>
      <w:r w:rsidR="005430D6" w:rsidRPr="00905E03">
        <w:rPr>
          <w:rFonts w:eastAsia="Arial" w:cs="Times New Roman"/>
          <w:b/>
          <w:bCs/>
          <w:color w:val="000000"/>
          <w:szCs w:val="28"/>
        </w:rPr>
        <w:t xml:space="preserve"> Khái niệm: </w:t>
      </w:r>
      <w:r w:rsidR="005430D6" w:rsidRPr="00905E03">
        <w:rPr>
          <w:rFonts w:eastAsia="Arial" w:cs="Times New Roman"/>
          <w:color w:val="000000"/>
          <w:szCs w:val="28"/>
        </w:rPr>
        <w:t>Nhà nước là một tổ chức đặc biệt của quyền lực chính trị, có bộ máy chuyên làm nhiệm v</w:t>
      </w:r>
      <w:r w:rsidR="00D76CEB" w:rsidRPr="00905E03">
        <w:rPr>
          <w:rFonts w:eastAsia="Arial" w:cs="Times New Roman"/>
          <w:color w:val="000000"/>
          <w:szCs w:val="28"/>
        </w:rPr>
        <w:t>ụ</w:t>
      </w:r>
      <w:r w:rsidR="005430D6" w:rsidRPr="00905E03">
        <w:rPr>
          <w:rFonts w:eastAsia="Arial" w:cs="Times New Roman"/>
          <w:color w:val="000000"/>
          <w:szCs w:val="28"/>
        </w:rPr>
        <w:t xml:space="preserve"> cưỡng chế và thực hiện chức năng quản lý xã hội nhằm thể hiện và bảo vệ trước hết lợi ích của giai cấp thống trị trong xã hội có giai cấp đối kháng.</w:t>
      </w:r>
    </w:p>
    <w:p w14:paraId="175DD360" w14:textId="3EA79E95" w:rsidR="00235E25" w:rsidRDefault="00980BDB" w:rsidP="00980BDB">
      <w:pPr>
        <w:spacing w:after="120" w:line="264" w:lineRule="auto"/>
        <w:rPr>
          <w:rFonts w:eastAsia="Arial" w:cs="Times New Roman"/>
          <w:b/>
          <w:bCs/>
          <w:szCs w:val="28"/>
        </w:rPr>
      </w:pPr>
      <w:r>
        <w:rPr>
          <w:rFonts w:eastAsia="Arial" w:cs="Times New Roman"/>
          <w:b/>
          <w:bCs/>
          <w:szCs w:val="28"/>
        </w:rPr>
        <w:t>b.</w:t>
      </w:r>
      <w:r w:rsidR="00235E25" w:rsidRPr="00905E03">
        <w:rPr>
          <w:rFonts w:eastAsia="Arial" w:cs="Times New Roman"/>
          <w:b/>
          <w:bCs/>
          <w:szCs w:val="28"/>
        </w:rPr>
        <w:t xml:space="preserve"> </w:t>
      </w:r>
      <w:r>
        <w:rPr>
          <w:rFonts w:eastAsia="Arial" w:cs="Times New Roman"/>
          <w:b/>
          <w:bCs/>
          <w:szCs w:val="28"/>
        </w:rPr>
        <w:t>Bộ máy nhà nước:</w:t>
      </w:r>
    </w:p>
    <w:p w14:paraId="04823222" w14:textId="3B448C83" w:rsidR="00980BDB" w:rsidRDefault="00980BDB" w:rsidP="00980BDB">
      <w:pPr>
        <w:spacing w:after="120" w:line="264" w:lineRule="auto"/>
        <w:rPr>
          <w:rFonts w:eastAsia="Arial" w:cs="Times New Roman"/>
          <w:szCs w:val="28"/>
        </w:rPr>
      </w:pPr>
      <w:r>
        <w:rPr>
          <w:rFonts w:eastAsia="Arial" w:cs="Times New Roman"/>
          <w:b/>
          <w:bCs/>
          <w:szCs w:val="28"/>
        </w:rPr>
        <w:t xml:space="preserve">- </w:t>
      </w:r>
      <w:r>
        <w:rPr>
          <w:rFonts w:eastAsia="Arial" w:cs="Times New Roman"/>
          <w:szCs w:val="28"/>
        </w:rPr>
        <w:t>Là chủ thể thực hiện các chức năng và nhiệm vụ của nhà nước, là hệ thống các cơ quan nhà nước từ trung ương đến địa phương, được tổ chức và hoạt động trên những nguyên tắc chung thống nhất, tạo thành một cơ chế đồng bộ để thực hiện các chức năng và nhiệm vụ của nhà nước.</w:t>
      </w:r>
    </w:p>
    <w:p w14:paraId="4FCF4F30" w14:textId="30EDD37D" w:rsidR="00980BDB" w:rsidRDefault="00980BDB" w:rsidP="00980BDB">
      <w:pPr>
        <w:spacing w:after="120" w:line="264" w:lineRule="auto"/>
        <w:rPr>
          <w:rFonts w:eastAsia="Arial" w:cs="Times New Roman"/>
          <w:szCs w:val="28"/>
        </w:rPr>
      </w:pPr>
      <w:r>
        <w:rPr>
          <w:rFonts w:eastAsia="Arial" w:cs="Times New Roman"/>
          <w:szCs w:val="28"/>
        </w:rPr>
        <w:t>- Cơ quan nhà nước: là các yếu tố hợp thành bộ máy nhà nước. Các đặc điểm:</w:t>
      </w:r>
    </w:p>
    <w:p w14:paraId="2ED742EB" w14:textId="48E28E63" w:rsidR="00980BDB" w:rsidRDefault="00980BDB" w:rsidP="00980BDB">
      <w:pPr>
        <w:spacing w:after="120" w:line="264" w:lineRule="auto"/>
        <w:rPr>
          <w:rFonts w:eastAsia="Arial" w:cs="Times New Roman"/>
          <w:szCs w:val="28"/>
        </w:rPr>
      </w:pPr>
      <w:r>
        <w:rPr>
          <w:rFonts w:eastAsia="Arial" w:cs="Times New Roman"/>
          <w:szCs w:val="28"/>
        </w:rPr>
        <w:lastRenderedPageBreak/>
        <w:t>+ Một là, cơ quan nhà nước là một tổ chức công quyền, có tính độc lập tương đối với các cơ quan nhà nước khác.</w:t>
      </w:r>
    </w:p>
    <w:p w14:paraId="367D3519" w14:textId="33597C45" w:rsidR="00980BDB" w:rsidRDefault="00980BDB" w:rsidP="00980BDB">
      <w:pPr>
        <w:spacing w:after="120" w:line="264" w:lineRule="auto"/>
        <w:rPr>
          <w:rFonts w:eastAsia="Arial" w:cs="Times New Roman"/>
          <w:szCs w:val="28"/>
        </w:rPr>
      </w:pPr>
      <w:r>
        <w:rPr>
          <w:rFonts w:eastAsia="Arial" w:cs="Times New Roman"/>
          <w:szCs w:val="28"/>
        </w:rPr>
        <w:t>+ Hai là, cơ quan nhà nước mang quyền lực nhà nước.</w:t>
      </w:r>
    </w:p>
    <w:p w14:paraId="0B0127DB" w14:textId="01B7E86A" w:rsidR="00980BDB" w:rsidRDefault="00980BDB" w:rsidP="00980BDB">
      <w:pPr>
        <w:spacing w:after="120" w:line="264" w:lineRule="auto"/>
        <w:rPr>
          <w:rFonts w:eastAsia="Arial" w:cs="Times New Roman"/>
          <w:szCs w:val="28"/>
        </w:rPr>
      </w:pPr>
      <w:r>
        <w:rPr>
          <w:rFonts w:eastAsia="Arial" w:cs="Times New Roman"/>
          <w:szCs w:val="28"/>
        </w:rPr>
        <w:t>+ Ba là, thẩm quyền của cơ quan nhà nước mang quyền lực nhà nước.</w:t>
      </w:r>
    </w:p>
    <w:p w14:paraId="075BCCDE" w14:textId="0A03503A" w:rsidR="00980BDB" w:rsidRDefault="00980BDB" w:rsidP="00980BDB">
      <w:pPr>
        <w:spacing w:after="120" w:line="264" w:lineRule="auto"/>
        <w:rPr>
          <w:rFonts w:eastAsia="Arial" w:cs="Times New Roman"/>
          <w:szCs w:val="28"/>
        </w:rPr>
      </w:pPr>
      <w:r>
        <w:rPr>
          <w:rFonts w:eastAsia="Arial" w:cs="Times New Roman"/>
          <w:szCs w:val="28"/>
        </w:rPr>
        <w:t>+ Bốn là, mỗi cơ quan nhà nước có hình thức và phương thức hoạt động riêng do pháp luật quy định.</w:t>
      </w:r>
    </w:p>
    <w:p w14:paraId="3C297E10" w14:textId="1BFBC5A0" w:rsidR="00980BDB" w:rsidRDefault="00980BDB" w:rsidP="00980BDB">
      <w:pPr>
        <w:spacing w:after="120" w:line="264" w:lineRule="auto"/>
        <w:rPr>
          <w:rFonts w:eastAsia="Arial" w:cs="Times New Roman"/>
          <w:szCs w:val="28"/>
        </w:rPr>
      </w:pPr>
      <w:r>
        <w:rPr>
          <w:rFonts w:eastAsia="Arial" w:cs="Times New Roman"/>
          <w:szCs w:val="28"/>
        </w:rPr>
        <w:t>+ Năm là, cơ quan nhà nước chỉ hoạt động trong phạm vi thẩm quyền của mình và trong phạm vi nó hoạt động độc lập, chủ động và chịu trách nhiệm về hoạt động của mình.</w:t>
      </w:r>
    </w:p>
    <w:p w14:paraId="24D93C34" w14:textId="3E44C25D" w:rsidR="00980BDB" w:rsidRDefault="00980BDB" w:rsidP="00980BDB">
      <w:pPr>
        <w:spacing w:after="120" w:line="264" w:lineRule="auto"/>
        <w:rPr>
          <w:rFonts w:eastAsia="Arial" w:cs="Times New Roman"/>
          <w:b/>
          <w:bCs/>
          <w:szCs w:val="28"/>
        </w:rPr>
      </w:pPr>
      <w:r>
        <w:rPr>
          <w:rFonts w:eastAsia="Arial" w:cs="Times New Roman"/>
          <w:b/>
          <w:bCs/>
          <w:szCs w:val="28"/>
        </w:rPr>
        <w:t>c.</w:t>
      </w:r>
      <w:r w:rsidRPr="00980BDB">
        <w:rPr>
          <w:rFonts w:eastAsia="Arial" w:cs="Times New Roman"/>
          <w:b/>
          <w:bCs/>
          <w:szCs w:val="28"/>
        </w:rPr>
        <w:t xml:space="preserve"> Hình thức nhà nước:</w:t>
      </w:r>
    </w:p>
    <w:p w14:paraId="265C6058" w14:textId="52BC24C8" w:rsidR="00980BDB" w:rsidRPr="00D525A6" w:rsidRDefault="00980BDB" w:rsidP="00980BDB">
      <w:pPr>
        <w:spacing w:after="120" w:line="264" w:lineRule="auto"/>
        <w:rPr>
          <w:rFonts w:eastAsia="Arial" w:cs="Times New Roman"/>
          <w:b/>
          <w:bCs/>
          <w:szCs w:val="28"/>
        </w:rPr>
      </w:pPr>
      <w:r w:rsidRPr="00D525A6">
        <w:rPr>
          <w:rFonts w:eastAsia="Arial" w:cs="Times New Roman"/>
          <w:b/>
          <w:bCs/>
          <w:szCs w:val="28"/>
        </w:rPr>
        <w:t>* Hình thức chính thể:</w:t>
      </w:r>
    </w:p>
    <w:p w14:paraId="16DBDB55" w14:textId="16B45727" w:rsidR="00980BDB" w:rsidRDefault="00980BDB" w:rsidP="00980BDB">
      <w:pPr>
        <w:spacing w:after="120" w:line="264" w:lineRule="auto"/>
        <w:rPr>
          <w:rFonts w:eastAsia="Arial" w:cs="Times New Roman"/>
          <w:szCs w:val="28"/>
        </w:rPr>
      </w:pPr>
      <w:r>
        <w:rPr>
          <w:rFonts w:eastAsia="Arial" w:cs="Times New Roman"/>
          <w:szCs w:val="28"/>
        </w:rPr>
        <w:t>- Chính thể quân chủ: quyền lực tối cao của nhà nước tập trung toàn bộ (hoặc 1 phần) vào trong tay người đứng đầu nhà nước theo nguyên tắc thừa kế.</w:t>
      </w:r>
    </w:p>
    <w:p w14:paraId="1F803F26" w14:textId="1BA98089" w:rsidR="00DE727D" w:rsidRDefault="00DE727D" w:rsidP="00980BDB">
      <w:pPr>
        <w:spacing w:after="120" w:line="264" w:lineRule="auto"/>
        <w:rPr>
          <w:rFonts w:eastAsia="Arial" w:cs="Times New Roman"/>
          <w:szCs w:val="28"/>
        </w:rPr>
      </w:pPr>
      <w:r>
        <w:rPr>
          <w:rFonts w:eastAsia="Arial" w:cs="Times New Roman"/>
          <w:szCs w:val="28"/>
        </w:rPr>
        <w:t>+ Quân chủ tuyệt đối: vua, hoàng đế có quyền lực vô hạn.</w:t>
      </w:r>
    </w:p>
    <w:p w14:paraId="50B4D339" w14:textId="3925AE6E" w:rsidR="00DE727D" w:rsidRDefault="00DE727D" w:rsidP="00980BDB">
      <w:pPr>
        <w:spacing w:after="120" w:line="264" w:lineRule="auto"/>
        <w:rPr>
          <w:rFonts w:eastAsia="Arial" w:cs="Times New Roman"/>
          <w:szCs w:val="28"/>
        </w:rPr>
      </w:pPr>
      <w:r>
        <w:rPr>
          <w:rFonts w:eastAsia="Arial" w:cs="Times New Roman"/>
          <w:szCs w:val="28"/>
        </w:rPr>
        <w:t>+ Quân chủ hạn chế: dùng con đường truyền ngôi. Nữ hoàng hay quốc vương chỉ mang tính đại diện, còn quyền lực của họ bị san sẻ bởi Chính phủ, Nghị viện, Tòa án.</w:t>
      </w:r>
    </w:p>
    <w:p w14:paraId="7A37A25B" w14:textId="75A18D4C" w:rsidR="00DE727D" w:rsidRDefault="00DE727D" w:rsidP="00980BDB">
      <w:pPr>
        <w:spacing w:after="120" w:line="264" w:lineRule="auto"/>
        <w:rPr>
          <w:rFonts w:eastAsia="Arial" w:cs="Times New Roman"/>
          <w:szCs w:val="28"/>
        </w:rPr>
      </w:pPr>
      <w:r>
        <w:rPr>
          <w:rFonts w:eastAsia="Arial" w:cs="Times New Roman"/>
          <w:szCs w:val="28"/>
        </w:rPr>
        <w:t>- Chỉnh thể cộng hòa: quyền lực tối cao của nhà nước thuộc về những cơ quan đại diện được bầu ra trong một thời hạn nhất định.</w:t>
      </w:r>
    </w:p>
    <w:p w14:paraId="51B6868F" w14:textId="07D6842C" w:rsidR="00DE727D" w:rsidRDefault="00DE727D" w:rsidP="00980BDB">
      <w:pPr>
        <w:spacing w:after="120" w:line="264" w:lineRule="auto"/>
        <w:rPr>
          <w:rFonts w:eastAsia="Arial" w:cs="Times New Roman"/>
          <w:szCs w:val="28"/>
        </w:rPr>
      </w:pPr>
      <w:r>
        <w:rPr>
          <w:rFonts w:eastAsia="Arial" w:cs="Times New Roman"/>
          <w:szCs w:val="28"/>
        </w:rPr>
        <w:t>+ Cộng hòa dân chủ: quyền tham gia bầu cử để thành lập các cơ quan đại diện được quy định dành cho mọi công dân.</w:t>
      </w:r>
      <w:r w:rsidR="003E457A">
        <w:rPr>
          <w:rFonts w:eastAsia="Arial" w:cs="Times New Roman"/>
          <w:szCs w:val="28"/>
        </w:rPr>
        <w:t xml:space="preserve"> Gồm:</w:t>
      </w:r>
    </w:p>
    <w:p w14:paraId="16E741C2" w14:textId="77777777" w:rsidR="003E457A" w:rsidRDefault="00DE727D" w:rsidP="00980BDB">
      <w:pPr>
        <w:pStyle w:val="ListParagraph"/>
        <w:numPr>
          <w:ilvl w:val="0"/>
          <w:numId w:val="15"/>
        </w:numPr>
        <w:spacing w:after="120" w:line="264" w:lineRule="auto"/>
        <w:rPr>
          <w:rFonts w:eastAsia="Arial" w:cs="Times New Roman"/>
          <w:szCs w:val="28"/>
        </w:rPr>
      </w:pPr>
      <w:r w:rsidRPr="003E457A">
        <w:rPr>
          <w:rFonts w:eastAsia="Arial" w:cs="Times New Roman"/>
          <w:szCs w:val="28"/>
        </w:rPr>
        <w:t>Cộng hòa đại nghị: nghị viện là một thiết chế quyền lực trung tâm.</w:t>
      </w:r>
    </w:p>
    <w:p w14:paraId="06181D26" w14:textId="77777777" w:rsidR="003E457A" w:rsidRDefault="00DE727D" w:rsidP="00980BDB">
      <w:pPr>
        <w:pStyle w:val="ListParagraph"/>
        <w:numPr>
          <w:ilvl w:val="0"/>
          <w:numId w:val="15"/>
        </w:numPr>
        <w:spacing w:after="120" w:line="264" w:lineRule="auto"/>
        <w:rPr>
          <w:rFonts w:eastAsia="Arial" w:cs="Times New Roman"/>
          <w:szCs w:val="28"/>
        </w:rPr>
      </w:pPr>
      <w:r w:rsidRPr="003E457A">
        <w:rPr>
          <w:rFonts w:eastAsia="Arial" w:cs="Times New Roman"/>
          <w:szCs w:val="28"/>
        </w:rPr>
        <w:t>Cộng hoa tổng thống: nguyên thủ quốc gia có vị trí, vai trò rất quan trọng.</w:t>
      </w:r>
    </w:p>
    <w:p w14:paraId="65FAFF64" w14:textId="6622EBF5" w:rsidR="00DE727D" w:rsidRDefault="00DE727D" w:rsidP="00980BDB">
      <w:pPr>
        <w:pStyle w:val="ListParagraph"/>
        <w:numPr>
          <w:ilvl w:val="0"/>
          <w:numId w:val="15"/>
        </w:numPr>
        <w:spacing w:after="120" w:line="264" w:lineRule="auto"/>
        <w:rPr>
          <w:rFonts w:eastAsia="Arial" w:cs="Times New Roman"/>
          <w:szCs w:val="28"/>
        </w:rPr>
      </w:pPr>
      <w:r w:rsidRPr="003E457A">
        <w:rPr>
          <w:rFonts w:eastAsia="Arial" w:cs="Times New Roman"/>
          <w:szCs w:val="28"/>
        </w:rPr>
        <w:t>Cộng hòa lưỡng tính: chính thể vừa mang tính chất cộng hòa địa nghị vừa mang tính chất cộng hòa tổng thống.</w:t>
      </w:r>
    </w:p>
    <w:p w14:paraId="64C2F5D6" w14:textId="30B7F347" w:rsidR="003E457A" w:rsidRDefault="003E457A" w:rsidP="003E457A">
      <w:pPr>
        <w:spacing w:after="120" w:line="264" w:lineRule="auto"/>
        <w:rPr>
          <w:rFonts w:eastAsia="Arial" w:cs="Times New Roman"/>
          <w:szCs w:val="28"/>
        </w:rPr>
      </w:pPr>
      <w:r>
        <w:rPr>
          <w:rFonts w:eastAsia="Arial" w:cs="Times New Roman"/>
          <w:szCs w:val="28"/>
        </w:rPr>
        <w:t>+ Cộng hòa quý tộc: quyền bầu cử chỉ dành cho cấp quý tộc.</w:t>
      </w:r>
    </w:p>
    <w:p w14:paraId="1BFCAAC9" w14:textId="3ADD5D9D" w:rsidR="0074327A" w:rsidRPr="00D525A6" w:rsidRDefault="0074327A" w:rsidP="003E457A">
      <w:pPr>
        <w:spacing w:after="120" w:line="264" w:lineRule="auto"/>
        <w:rPr>
          <w:rFonts w:eastAsia="Arial" w:cs="Times New Roman"/>
          <w:b/>
          <w:bCs/>
          <w:szCs w:val="28"/>
        </w:rPr>
      </w:pPr>
      <w:r w:rsidRPr="00D525A6">
        <w:rPr>
          <w:rFonts w:eastAsia="Arial" w:cs="Times New Roman"/>
          <w:b/>
          <w:bCs/>
          <w:szCs w:val="28"/>
        </w:rPr>
        <w:t>* Hình thức cấu trúc nhà nước:</w:t>
      </w:r>
    </w:p>
    <w:p w14:paraId="595D18CA" w14:textId="0C7EAAA2" w:rsidR="0074327A" w:rsidRDefault="0074327A" w:rsidP="003E457A">
      <w:pPr>
        <w:spacing w:after="120" w:line="264" w:lineRule="auto"/>
        <w:rPr>
          <w:rFonts w:eastAsia="Arial" w:cs="Times New Roman"/>
          <w:szCs w:val="28"/>
        </w:rPr>
      </w:pPr>
      <w:r>
        <w:rPr>
          <w:rFonts w:eastAsia="Arial" w:cs="Times New Roman"/>
          <w:szCs w:val="28"/>
        </w:rPr>
        <w:t>- Đơn nhất: lãnh thổ nhà nước toàn vẹn, thống nhất, nhà nước được chia thành các đơn vị hành chính – lãnh thổ không có chủ quyền quốc gia, có hệ thống các cơ quan nhà nước thống nhất từ trung ương đến địa phương.</w:t>
      </w:r>
    </w:p>
    <w:p w14:paraId="7264D341" w14:textId="021DCEAF" w:rsidR="0074327A" w:rsidRDefault="0074327A" w:rsidP="003E457A">
      <w:pPr>
        <w:spacing w:after="120" w:line="264" w:lineRule="auto"/>
        <w:rPr>
          <w:rFonts w:eastAsia="Arial" w:cs="Times New Roman"/>
          <w:szCs w:val="28"/>
        </w:rPr>
      </w:pPr>
      <w:r>
        <w:rPr>
          <w:rFonts w:eastAsia="Arial" w:cs="Times New Roman"/>
          <w:szCs w:val="28"/>
        </w:rPr>
        <w:lastRenderedPageBreak/>
        <w:t>- Nhà nước liên bang: có từ hai hay nhiều nước thành viên hợp lại.</w:t>
      </w:r>
    </w:p>
    <w:p w14:paraId="4C8EC9B8" w14:textId="698E96E5" w:rsidR="00185EFE" w:rsidRPr="003E457A" w:rsidRDefault="00185EFE" w:rsidP="003E457A">
      <w:pPr>
        <w:spacing w:after="120" w:line="264" w:lineRule="auto"/>
        <w:rPr>
          <w:rFonts w:eastAsia="Arial" w:cs="Times New Roman"/>
          <w:szCs w:val="28"/>
        </w:rPr>
      </w:pPr>
      <w:r w:rsidRPr="00D525A6">
        <w:rPr>
          <w:rFonts w:eastAsia="Arial" w:cs="Times New Roman"/>
          <w:b/>
          <w:bCs/>
          <w:szCs w:val="28"/>
        </w:rPr>
        <w:t>* Chế độ chính trị:</w:t>
      </w:r>
      <w:r>
        <w:rPr>
          <w:rFonts w:eastAsia="Arial" w:cs="Times New Roman"/>
          <w:szCs w:val="28"/>
        </w:rPr>
        <w:t xml:space="preserve"> tổng thể các phương pháp, biện pháp mà các cơ quan nhà nước sử dụng để thực hiện quyền lực nhà nước.</w:t>
      </w:r>
    </w:p>
    <w:p w14:paraId="1FCF4E3B" w14:textId="77777777"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t>Câu 5: Văn bản quy phạm pháp luật là gì? Trình bày hệ thống các văn bản quy phạm pháp luật ở nước ta hiện nay.</w:t>
      </w:r>
    </w:p>
    <w:p w14:paraId="511E9C7B" w14:textId="77777777" w:rsidR="006708D4" w:rsidRPr="00905E03" w:rsidRDefault="005C70E9"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 xml:space="preserve">1. </w:t>
      </w:r>
      <w:r w:rsidR="005F52CE" w:rsidRPr="00905E03">
        <w:rPr>
          <w:rFonts w:eastAsia="Arial" w:cs="Times New Roman"/>
          <w:b/>
          <w:bCs/>
          <w:color w:val="000000"/>
          <w:szCs w:val="28"/>
        </w:rPr>
        <w:t>Văn bản quy phạm pháp luật:</w:t>
      </w:r>
    </w:p>
    <w:p w14:paraId="4B64E7B1" w14:textId="2AC59D53" w:rsidR="006708D4" w:rsidRPr="00905E03" w:rsidRDefault="006708D4" w:rsidP="00905E03">
      <w:pPr>
        <w:spacing w:after="120" w:line="264" w:lineRule="auto"/>
        <w:jc w:val="both"/>
        <w:rPr>
          <w:rFonts w:eastAsia="Arial" w:cs="Times New Roman"/>
          <w:color w:val="000000"/>
          <w:szCs w:val="28"/>
        </w:rPr>
      </w:pPr>
      <w:r w:rsidRPr="00905E03">
        <w:rPr>
          <w:rFonts w:eastAsia="Arial" w:cs="Times New Roman"/>
          <w:color w:val="000000"/>
          <w:szCs w:val="28"/>
        </w:rPr>
        <w:t>- Là văn bản do cơ quan nhà nước ban hành hoặc phối hợp ban hành theo thẩm quyền, hình thức, trình tự, thủ tục Luật định.</w:t>
      </w:r>
    </w:p>
    <w:p w14:paraId="7A31388A" w14:textId="09CCA11B" w:rsidR="006708D4" w:rsidRPr="00905E03" w:rsidRDefault="006708D4" w:rsidP="00905E03">
      <w:pPr>
        <w:spacing w:after="120" w:line="264" w:lineRule="auto"/>
        <w:jc w:val="both"/>
        <w:rPr>
          <w:rFonts w:eastAsia="Arial" w:cs="Times New Roman"/>
          <w:color w:val="000000"/>
          <w:szCs w:val="28"/>
        </w:rPr>
      </w:pPr>
      <w:r w:rsidRPr="00905E03">
        <w:rPr>
          <w:rFonts w:eastAsia="Arial" w:cs="Times New Roman"/>
          <w:color w:val="000000"/>
          <w:szCs w:val="28"/>
        </w:rPr>
        <w:t>- Được ban hành</w:t>
      </w:r>
      <w:r w:rsidR="00C87101" w:rsidRPr="00905E03">
        <w:rPr>
          <w:rFonts w:eastAsia="Arial" w:cs="Times New Roman"/>
          <w:color w:val="000000"/>
          <w:szCs w:val="28"/>
        </w:rPr>
        <w:t xml:space="preserve"> theo trình tự, thủ tục do pháp luật quy định.</w:t>
      </w:r>
    </w:p>
    <w:p w14:paraId="0A4D3D43" w14:textId="5CBD40F4" w:rsidR="00C87101" w:rsidRPr="00905E03" w:rsidRDefault="00C87101" w:rsidP="00905E03">
      <w:pPr>
        <w:spacing w:after="120" w:line="264" w:lineRule="auto"/>
        <w:jc w:val="both"/>
        <w:rPr>
          <w:rFonts w:eastAsia="Arial" w:cs="Times New Roman"/>
          <w:color w:val="000000"/>
          <w:szCs w:val="28"/>
        </w:rPr>
      </w:pPr>
      <w:r w:rsidRPr="00905E03">
        <w:rPr>
          <w:rFonts w:eastAsia="Arial" w:cs="Times New Roman"/>
          <w:color w:val="000000"/>
          <w:szCs w:val="28"/>
        </w:rPr>
        <w:t>- Là văn bản có chứa quy phạm pháp luật</w:t>
      </w:r>
      <w:r w:rsidR="00775843">
        <w:rPr>
          <w:rFonts w:eastAsia="Arial" w:cs="Times New Roman"/>
          <w:color w:val="000000"/>
          <w:szCs w:val="28"/>
        </w:rPr>
        <w:t>,</w:t>
      </w:r>
      <w:r w:rsidRPr="00905E03">
        <w:rPr>
          <w:rFonts w:eastAsia="Arial" w:cs="Times New Roman"/>
          <w:color w:val="000000"/>
          <w:szCs w:val="28"/>
        </w:rPr>
        <w:t xml:space="preserve"> nghĩa là chứa đựng các quy tắc xử sự chung nh</w:t>
      </w:r>
      <w:r w:rsidR="004A28FF" w:rsidRPr="00905E03">
        <w:rPr>
          <w:rFonts w:eastAsia="Arial" w:cs="Times New Roman"/>
          <w:color w:val="000000"/>
          <w:szCs w:val="28"/>
        </w:rPr>
        <w:t>ằ</w:t>
      </w:r>
      <w:r w:rsidRPr="00905E03">
        <w:rPr>
          <w:rFonts w:eastAsia="Arial" w:cs="Times New Roman"/>
          <w:color w:val="000000"/>
          <w:szCs w:val="28"/>
        </w:rPr>
        <w:t>m điều chỉnh các quan hệ xã hội.</w:t>
      </w:r>
    </w:p>
    <w:p w14:paraId="4BF0783E" w14:textId="40E126B8" w:rsidR="005F52CE" w:rsidRPr="00905E03" w:rsidRDefault="005F52CE"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2. Hệ thống các</w:t>
      </w:r>
      <w:r w:rsidR="00BE63DA" w:rsidRPr="00905E03">
        <w:rPr>
          <w:rFonts w:eastAsia="Arial" w:cs="Times New Roman"/>
          <w:b/>
          <w:bCs/>
          <w:color w:val="000000"/>
          <w:szCs w:val="28"/>
        </w:rPr>
        <w:t xml:space="preserve"> văn bản</w:t>
      </w:r>
      <w:r w:rsidRPr="00905E03">
        <w:rPr>
          <w:rFonts w:eastAsia="Arial" w:cs="Times New Roman"/>
          <w:b/>
          <w:bCs/>
          <w:color w:val="000000"/>
          <w:szCs w:val="28"/>
        </w:rPr>
        <w:t xml:space="preserve"> quy phạm pháp luật ở nước ta hiện nay:</w:t>
      </w:r>
    </w:p>
    <w:p w14:paraId="05064807" w14:textId="1FA86B86" w:rsidR="001E5354" w:rsidRPr="00905E03" w:rsidRDefault="00287EC1"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a. Các văn bản luật:</w:t>
      </w:r>
    </w:p>
    <w:p w14:paraId="74E023A6" w14:textId="4584EE0F" w:rsidR="00287EC1" w:rsidRPr="00905E03" w:rsidRDefault="00287EC1" w:rsidP="00905E03">
      <w:pPr>
        <w:spacing w:after="120" w:line="264" w:lineRule="auto"/>
        <w:jc w:val="both"/>
        <w:rPr>
          <w:rFonts w:eastAsia="Arial" w:cs="Times New Roman"/>
          <w:color w:val="000000"/>
          <w:szCs w:val="28"/>
        </w:rPr>
      </w:pPr>
      <w:r w:rsidRPr="00905E03">
        <w:rPr>
          <w:rFonts w:eastAsia="Arial" w:cs="Times New Roman"/>
          <w:b/>
          <w:bCs/>
          <w:color w:val="000000"/>
          <w:szCs w:val="28"/>
        </w:rPr>
        <w:t xml:space="preserve">* </w:t>
      </w:r>
      <w:r w:rsidRPr="00905E03">
        <w:rPr>
          <w:rFonts w:eastAsia="Arial" w:cs="Times New Roman"/>
          <w:color w:val="000000"/>
          <w:szCs w:val="28"/>
        </w:rPr>
        <w:t xml:space="preserve">Là văn bản do Quốc hội ban hành – cơ quan có quyền lực nhà nước cao nhất. </w:t>
      </w:r>
      <w:r w:rsidR="00446BD1">
        <w:rPr>
          <w:rFonts w:eastAsia="Arial" w:cs="Times New Roman"/>
          <w:color w:val="000000"/>
          <w:szCs w:val="28"/>
        </w:rPr>
        <w:t>Hình thức, trình tự, thủ tục</w:t>
      </w:r>
      <w:r w:rsidRPr="00905E03">
        <w:rPr>
          <w:rFonts w:eastAsia="Arial" w:cs="Times New Roman"/>
          <w:color w:val="000000"/>
          <w:szCs w:val="28"/>
        </w:rPr>
        <w:t xml:space="preserve"> của văn bản luật được quy định cụ thể tại Luật ban hành văn bản 2015. Các văn bản luật có giá trị pháp lý cao nhất. Các hình thức:</w:t>
      </w:r>
    </w:p>
    <w:p w14:paraId="21C45D5F" w14:textId="4098312B" w:rsidR="00287EC1" w:rsidRPr="00905E03" w:rsidRDefault="00287EC1" w:rsidP="00905E03">
      <w:pPr>
        <w:spacing w:after="120" w:line="264" w:lineRule="auto"/>
        <w:jc w:val="both"/>
        <w:rPr>
          <w:rFonts w:eastAsia="Arial" w:cs="Times New Roman"/>
          <w:color w:val="000000"/>
          <w:szCs w:val="28"/>
        </w:rPr>
      </w:pPr>
      <w:r w:rsidRPr="00905E03">
        <w:rPr>
          <w:rFonts w:eastAsia="Arial" w:cs="Times New Roman"/>
          <w:color w:val="000000"/>
          <w:szCs w:val="28"/>
        </w:rPr>
        <w:t>- Hiến pháp: quy định những vấn đề cơ bản nhất của nhà nước như: Hình thức và bản chất của nhà nước, chế độ chính trị, kinh tế, văn hóa, xã hội, quyền và nghĩa vụ cơ bản của công dân, hệ thống tổ chức, nguyên tắc hoạt động và thẩm quyền của các cơ quan nhà nước.</w:t>
      </w:r>
    </w:p>
    <w:p w14:paraId="5B06F1A4" w14:textId="6BB9F315" w:rsidR="00287EC1" w:rsidRPr="00905E03" w:rsidRDefault="00287EC1" w:rsidP="00905E03">
      <w:pPr>
        <w:spacing w:after="120" w:line="264" w:lineRule="auto"/>
        <w:jc w:val="both"/>
        <w:rPr>
          <w:rFonts w:eastAsia="Arial" w:cs="Times New Roman"/>
          <w:color w:val="000000"/>
          <w:szCs w:val="28"/>
        </w:rPr>
      </w:pPr>
      <w:r w:rsidRPr="00905E03">
        <w:rPr>
          <w:rFonts w:eastAsia="Arial" w:cs="Times New Roman"/>
          <w:color w:val="000000"/>
          <w:szCs w:val="28"/>
        </w:rPr>
        <w:t>- Luật, Nghị quyết của Quốc hội có chứa đựng các quy phạm pháp luật là những văn bản quy phạm pháp luật do Quốc hội - cơ quan quyền lực nhà nước cao nhất ban hành để cụ thể hóa Hiến pháp, nhằm điều chỉnh các quan hệ xã hội trong các lĩnh vực hoạt động của nhà nước.</w:t>
      </w:r>
    </w:p>
    <w:p w14:paraId="57AF61AA" w14:textId="042F68AA" w:rsidR="00287EC1" w:rsidRPr="00905E03" w:rsidRDefault="00287EC1"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b. Các văn bản có giá trị pháp lý thấ</w:t>
      </w:r>
      <w:r w:rsidR="00214406" w:rsidRPr="00905E03">
        <w:rPr>
          <w:rFonts w:eastAsia="Arial" w:cs="Times New Roman"/>
          <w:b/>
          <w:bCs/>
          <w:color w:val="000000"/>
          <w:szCs w:val="28"/>
        </w:rPr>
        <w:t>p</w:t>
      </w:r>
      <w:r w:rsidRPr="00905E03">
        <w:rPr>
          <w:rFonts w:eastAsia="Arial" w:cs="Times New Roman"/>
          <w:b/>
          <w:bCs/>
          <w:color w:val="000000"/>
          <w:szCs w:val="28"/>
        </w:rPr>
        <w:t xml:space="preserve"> hơn Luật:</w:t>
      </w:r>
    </w:p>
    <w:p w14:paraId="30500B26" w14:textId="51E4D943" w:rsidR="00287EC1" w:rsidRPr="00905E03" w:rsidRDefault="00287EC1"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Là những văn bản quy phạm pháp luật do cơ quan nhà nước ban hành theo </w:t>
      </w:r>
      <w:r w:rsidR="005E4E1E">
        <w:rPr>
          <w:rFonts w:eastAsia="Arial" w:cs="Times New Roman"/>
          <w:color w:val="000000"/>
          <w:szCs w:val="28"/>
        </w:rPr>
        <w:t xml:space="preserve">hình thức, trình tự, thủ tục </w:t>
      </w:r>
      <w:r w:rsidRPr="00905E03">
        <w:rPr>
          <w:rFonts w:eastAsia="Arial" w:cs="Times New Roman"/>
          <w:color w:val="000000"/>
          <w:szCs w:val="28"/>
        </w:rPr>
        <w:t>được pháp luật quy định. Những văn bản này có giá trị pháp lý thấp hơn các văn bản luật, và giá trị pháp lý của từng loại văn bản này cũng khác nhau tùy thuộc thẩm quyền của các cơ quan ban hành chúng. Hiện nay có những loại:</w:t>
      </w:r>
    </w:p>
    <w:p w14:paraId="0A2F0C93" w14:textId="2C1918C3" w:rsidR="00287EC1" w:rsidRPr="00905E03" w:rsidRDefault="00287EC1" w:rsidP="00905E03">
      <w:pPr>
        <w:spacing w:after="120" w:line="264" w:lineRule="auto"/>
        <w:jc w:val="both"/>
        <w:rPr>
          <w:rFonts w:cs="Times New Roman"/>
          <w:szCs w:val="28"/>
        </w:rPr>
      </w:pPr>
      <w:r w:rsidRPr="00905E03">
        <w:rPr>
          <w:rFonts w:eastAsia="Arial" w:cs="Times New Roman"/>
          <w:color w:val="000000"/>
          <w:szCs w:val="28"/>
        </w:rPr>
        <w:lastRenderedPageBreak/>
        <w:t>- Pháp lệnh, nghị quyết của Ủy ban thường vụ Quốc hội; nghị quyết liên tịch giữa Ủy</w:t>
      </w:r>
      <w:r w:rsidRPr="00905E03">
        <w:rPr>
          <w:rFonts w:cs="Times New Roman"/>
          <w:szCs w:val="28"/>
        </w:rPr>
        <w:t xml:space="preserve"> ban thường vụ Quốc hội với Đoàn Chủ tịch Ủy ban trung ương Mặt trận Tổ quốc Việt Nam.</w:t>
      </w:r>
    </w:p>
    <w:p w14:paraId="59D7C7AE" w14:textId="35D119F4" w:rsidR="00287EC1" w:rsidRPr="00905E03" w:rsidRDefault="00287EC1" w:rsidP="00905E03">
      <w:pPr>
        <w:spacing w:after="120" w:line="264" w:lineRule="auto"/>
        <w:jc w:val="both"/>
        <w:rPr>
          <w:rFonts w:cs="Times New Roman"/>
          <w:szCs w:val="28"/>
        </w:rPr>
      </w:pPr>
      <w:r w:rsidRPr="00905E03">
        <w:rPr>
          <w:rFonts w:cs="Times New Roman"/>
          <w:szCs w:val="28"/>
        </w:rPr>
        <w:t>- Lệnh, quyết định của Chủ tịch nước.</w:t>
      </w:r>
    </w:p>
    <w:p w14:paraId="31DD6E06" w14:textId="1C4D9FB5" w:rsidR="00287EC1" w:rsidRPr="00905E03" w:rsidRDefault="00287EC1" w:rsidP="00905E03">
      <w:pPr>
        <w:spacing w:after="120" w:line="264" w:lineRule="auto"/>
        <w:jc w:val="both"/>
        <w:rPr>
          <w:rFonts w:cs="Times New Roman"/>
          <w:szCs w:val="28"/>
        </w:rPr>
      </w:pPr>
      <w:r w:rsidRPr="00905E03">
        <w:rPr>
          <w:rFonts w:cs="Times New Roman"/>
          <w:szCs w:val="28"/>
        </w:rPr>
        <w:t xml:space="preserve">- Nghị định của Chính phủ; nghị quyết liên tịch giữa Chính phủ với Đoàn Chủ tịch Ủy ban trung </w:t>
      </w:r>
      <w:r w:rsidR="00F85E94" w:rsidRPr="00905E03">
        <w:rPr>
          <w:rFonts w:cs="Times New Roman"/>
          <w:szCs w:val="28"/>
        </w:rPr>
        <w:t>ư</w:t>
      </w:r>
      <w:r w:rsidRPr="00905E03">
        <w:rPr>
          <w:rFonts w:cs="Times New Roman"/>
          <w:szCs w:val="28"/>
        </w:rPr>
        <w:t>ơng Mặt trận Tổ quốc Việt Nam.</w:t>
      </w:r>
    </w:p>
    <w:p w14:paraId="5EFAF6D2" w14:textId="77549CCB" w:rsidR="00287EC1" w:rsidRPr="00905E03" w:rsidRDefault="00287EC1" w:rsidP="00905E03">
      <w:pPr>
        <w:spacing w:after="120" w:line="264" w:lineRule="auto"/>
        <w:jc w:val="both"/>
        <w:rPr>
          <w:rFonts w:cs="Times New Roman"/>
          <w:szCs w:val="28"/>
        </w:rPr>
      </w:pPr>
      <w:r w:rsidRPr="00905E03">
        <w:rPr>
          <w:rFonts w:cs="Times New Roman"/>
          <w:szCs w:val="28"/>
        </w:rPr>
        <w:t>- Quyết định của Thủ tướng Chính phủ.</w:t>
      </w:r>
    </w:p>
    <w:p w14:paraId="04100692" w14:textId="24485031" w:rsidR="00287EC1" w:rsidRPr="00905E03" w:rsidRDefault="00287EC1" w:rsidP="00905E03">
      <w:pPr>
        <w:spacing w:after="120" w:line="264" w:lineRule="auto"/>
        <w:jc w:val="both"/>
        <w:rPr>
          <w:rFonts w:cs="Times New Roman"/>
          <w:szCs w:val="28"/>
        </w:rPr>
      </w:pPr>
      <w:r w:rsidRPr="00905E03">
        <w:rPr>
          <w:rFonts w:cs="Times New Roman"/>
          <w:szCs w:val="28"/>
        </w:rPr>
        <w:t>- Nghị quyết của Hội đồng Thẩm phán Tòa án nhân dân tối cao.</w:t>
      </w:r>
    </w:p>
    <w:p w14:paraId="05392DDD" w14:textId="6C0EB32C" w:rsidR="00287EC1" w:rsidRPr="00905E03" w:rsidRDefault="00287EC1" w:rsidP="00905E03">
      <w:pPr>
        <w:spacing w:after="120" w:line="264" w:lineRule="auto"/>
        <w:jc w:val="both"/>
        <w:rPr>
          <w:rFonts w:cs="Times New Roman"/>
          <w:szCs w:val="28"/>
        </w:rPr>
      </w:pPr>
      <w:r w:rsidRPr="00905E03">
        <w:rPr>
          <w:rFonts w:cs="Times New Roman"/>
          <w:szCs w:val="28"/>
        </w:rPr>
        <w:t>- Thông tư của: Chánh án Tòa án nhân dân tối cao; Viện trưởng Viện kiểm soát nhân dân tối cao; Bộ trưởng, Thủ trưởng cơ quan ngang bộ</w:t>
      </w:r>
      <w:r w:rsidR="0081300A" w:rsidRPr="00905E03">
        <w:rPr>
          <w:rFonts w:cs="Times New Roman"/>
          <w:szCs w:val="28"/>
        </w:rPr>
        <w:t>. Thông tư liên tịch giữa: Chánh án Tòa án nhân dân tối cao với Viện trưởng Viện kiểm soát nhân dân tối cao; Bộ trưởng, Thủ trưởng c</w:t>
      </w:r>
      <w:r w:rsidR="00A92B1C" w:rsidRPr="00905E03">
        <w:rPr>
          <w:rFonts w:cs="Times New Roman"/>
          <w:szCs w:val="28"/>
        </w:rPr>
        <w:t>ơ</w:t>
      </w:r>
      <w:r w:rsidR="0081300A" w:rsidRPr="00905E03">
        <w:rPr>
          <w:rFonts w:cs="Times New Roman"/>
          <w:szCs w:val="28"/>
        </w:rPr>
        <w:t xml:space="preserve"> quan ngang bộ với Chánh án Tòa án nhân dân tối cao, Viện trưởng Viện kiểm soát nhân dân tối cao. Quyết định của Tổng Kiểm toán nhà nước.</w:t>
      </w:r>
    </w:p>
    <w:p w14:paraId="113A68A2" w14:textId="760B6D67" w:rsidR="0081300A" w:rsidRPr="00905E03" w:rsidRDefault="0081300A" w:rsidP="00905E03">
      <w:pPr>
        <w:spacing w:after="120" w:line="264" w:lineRule="auto"/>
        <w:jc w:val="both"/>
        <w:rPr>
          <w:rFonts w:cs="Times New Roman"/>
          <w:szCs w:val="28"/>
        </w:rPr>
      </w:pPr>
      <w:r w:rsidRPr="00905E03">
        <w:rPr>
          <w:rFonts w:cs="Times New Roman"/>
          <w:szCs w:val="28"/>
        </w:rPr>
        <w:t>- Nghị quyết của Hội đồng nhân dân tỉnh, thành phố trực thuộc trung ương.</w:t>
      </w:r>
    </w:p>
    <w:p w14:paraId="2F7102ED" w14:textId="1635CE1F" w:rsidR="0081300A" w:rsidRPr="00905E03" w:rsidRDefault="0081300A" w:rsidP="00905E03">
      <w:pPr>
        <w:spacing w:after="120" w:line="264" w:lineRule="auto"/>
        <w:jc w:val="both"/>
        <w:rPr>
          <w:rFonts w:cs="Times New Roman"/>
          <w:szCs w:val="28"/>
        </w:rPr>
      </w:pPr>
      <w:r w:rsidRPr="00905E03">
        <w:rPr>
          <w:rFonts w:cs="Times New Roman"/>
          <w:szCs w:val="28"/>
        </w:rPr>
        <w:t>- Quyết định của Ủy ban nhân dân cấp tỉnh.</w:t>
      </w:r>
    </w:p>
    <w:p w14:paraId="293141C5" w14:textId="139560F3" w:rsidR="0081300A" w:rsidRPr="00905E03" w:rsidRDefault="0081300A" w:rsidP="00905E03">
      <w:pPr>
        <w:spacing w:after="120" w:line="264" w:lineRule="auto"/>
        <w:jc w:val="both"/>
        <w:rPr>
          <w:rFonts w:cs="Times New Roman"/>
          <w:szCs w:val="28"/>
        </w:rPr>
      </w:pPr>
      <w:r w:rsidRPr="00905E03">
        <w:rPr>
          <w:rFonts w:cs="Times New Roman"/>
          <w:szCs w:val="28"/>
        </w:rPr>
        <w:t>- Văn bản quy phạm pháp luật của chính quyền địa phương ở đơn vị hành chính – kinh tế đặc biệt.</w:t>
      </w:r>
    </w:p>
    <w:p w14:paraId="64B4FE34" w14:textId="7BFC5ED3" w:rsidR="0081300A" w:rsidRPr="00905E03" w:rsidRDefault="0081300A" w:rsidP="00905E03">
      <w:pPr>
        <w:spacing w:after="120" w:line="264" w:lineRule="auto"/>
        <w:jc w:val="both"/>
        <w:rPr>
          <w:rFonts w:cs="Times New Roman"/>
          <w:szCs w:val="28"/>
        </w:rPr>
      </w:pPr>
      <w:r w:rsidRPr="00905E03">
        <w:rPr>
          <w:rFonts w:cs="Times New Roman"/>
          <w:szCs w:val="28"/>
        </w:rPr>
        <w:t>- Nghị quyết của Hội đồng nhân dân huyện, quận, thị xã, thành phố thuộc tỉnh, thành phố thuộc thành phố trực thuộc trung ương.</w:t>
      </w:r>
    </w:p>
    <w:p w14:paraId="1BCEB56C" w14:textId="734A323D" w:rsidR="0081300A" w:rsidRPr="00905E03" w:rsidRDefault="0081300A" w:rsidP="00905E03">
      <w:pPr>
        <w:spacing w:after="120" w:line="264" w:lineRule="auto"/>
        <w:jc w:val="both"/>
        <w:rPr>
          <w:rFonts w:cs="Times New Roman"/>
          <w:szCs w:val="28"/>
        </w:rPr>
      </w:pPr>
      <w:r w:rsidRPr="00905E03">
        <w:rPr>
          <w:rFonts w:cs="Times New Roman"/>
          <w:szCs w:val="28"/>
        </w:rPr>
        <w:t>- Quyết định của Ủy ban nhân dân cấp huyện.</w:t>
      </w:r>
    </w:p>
    <w:p w14:paraId="007642AE" w14:textId="40C277CC" w:rsidR="0081300A" w:rsidRPr="00905E03" w:rsidRDefault="0081300A" w:rsidP="00905E03">
      <w:pPr>
        <w:spacing w:after="120" w:line="264" w:lineRule="auto"/>
        <w:jc w:val="both"/>
        <w:rPr>
          <w:rFonts w:cs="Times New Roman"/>
          <w:szCs w:val="28"/>
        </w:rPr>
      </w:pPr>
      <w:r w:rsidRPr="00905E03">
        <w:rPr>
          <w:rFonts w:cs="Times New Roman"/>
          <w:szCs w:val="28"/>
        </w:rPr>
        <w:t>- Nghị quyết của Hội đồng nhân dân xã, phường, thị trấn.</w:t>
      </w:r>
    </w:p>
    <w:p w14:paraId="046F1A7C" w14:textId="2E953A69" w:rsidR="00287EC1" w:rsidRPr="00905E03" w:rsidRDefault="0081300A" w:rsidP="00905E03">
      <w:pPr>
        <w:spacing w:after="120" w:line="264" w:lineRule="auto"/>
        <w:jc w:val="both"/>
        <w:rPr>
          <w:rFonts w:cs="Times New Roman"/>
          <w:szCs w:val="28"/>
        </w:rPr>
      </w:pPr>
      <w:r w:rsidRPr="00905E03">
        <w:rPr>
          <w:rFonts w:cs="Times New Roman"/>
          <w:szCs w:val="28"/>
        </w:rPr>
        <w:t>- Quyết định của Ủy ban nhân dân cấp xã.</w:t>
      </w:r>
    </w:p>
    <w:p w14:paraId="14BA474D" w14:textId="1EE5E144" w:rsidR="005F52CE" w:rsidRPr="00905E03" w:rsidRDefault="005F52CE" w:rsidP="00905E03">
      <w:pPr>
        <w:pStyle w:val="Heading1"/>
        <w:spacing w:before="0" w:after="120" w:line="264" w:lineRule="auto"/>
        <w:rPr>
          <w:rFonts w:eastAsia="Arial" w:cs="Times New Roman"/>
          <w:szCs w:val="28"/>
          <w:lang w:val="vi-VN"/>
        </w:rPr>
      </w:pPr>
      <w:r w:rsidRPr="00905E03">
        <w:rPr>
          <w:rFonts w:eastAsia="Arial" w:cs="Times New Roman"/>
          <w:szCs w:val="28"/>
        </w:rPr>
        <w:t>Câu 6: Vi phạm pháp luật là gì? Phân tích cấu thành của vi phạm pháp luật</w:t>
      </w:r>
      <w:r w:rsidR="00677017" w:rsidRPr="00905E03">
        <w:rPr>
          <w:rFonts w:eastAsia="Arial" w:cs="Times New Roman"/>
          <w:szCs w:val="28"/>
        </w:rPr>
        <w:t xml:space="preserve"> </w:t>
      </w:r>
      <w:r w:rsidRPr="00905E03">
        <w:rPr>
          <w:rFonts w:eastAsia="Arial" w:cs="Times New Roman"/>
          <w:szCs w:val="28"/>
        </w:rPr>
        <w:t>(L</w:t>
      </w:r>
      <w:r w:rsidR="00F22593" w:rsidRPr="00905E03">
        <w:rPr>
          <w:rFonts w:eastAsia="Arial" w:cs="Times New Roman"/>
          <w:szCs w:val="28"/>
        </w:rPr>
        <w:t>ấ</w:t>
      </w:r>
      <w:r w:rsidRPr="00905E03">
        <w:rPr>
          <w:rFonts w:eastAsia="Arial" w:cs="Times New Roman"/>
          <w:szCs w:val="28"/>
        </w:rPr>
        <w:t>y ví dụ minh</w:t>
      </w:r>
      <w:r w:rsidRPr="00905E03">
        <w:rPr>
          <w:rFonts w:eastAsia="Arial" w:cs="Times New Roman"/>
          <w:szCs w:val="28"/>
          <w:lang w:val="vi-VN"/>
        </w:rPr>
        <w:t xml:space="preserve"> họa)</w:t>
      </w:r>
    </w:p>
    <w:p w14:paraId="43F1F64E" w14:textId="776E02D2" w:rsidR="005F52CE" w:rsidRPr="00905E03" w:rsidRDefault="006059CA" w:rsidP="00905E03">
      <w:pPr>
        <w:spacing w:after="120" w:line="264" w:lineRule="auto"/>
        <w:rPr>
          <w:rFonts w:cs="Times New Roman"/>
          <w:b/>
          <w:bCs/>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Vi phạm pháp luật:</w:t>
      </w:r>
    </w:p>
    <w:p w14:paraId="644B2422" w14:textId="6B501383" w:rsidR="00CA5BD9" w:rsidRPr="00905E03" w:rsidRDefault="005F52CE" w:rsidP="00905E03">
      <w:pPr>
        <w:spacing w:after="120" w:line="264" w:lineRule="auto"/>
        <w:jc w:val="both"/>
        <w:rPr>
          <w:rFonts w:cs="Times New Roman"/>
          <w:szCs w:val="28"/>
        </w:rPr>
      </w:pPr>
      <w:r w:rsidRPr="00905E03">
        <w:rPr>
          <w:rFonts w:eastAsia="Arial" w:cs="Times New Roman"/>
          <w:color w:val="000000"/>
          <w:szCs w:val="28"/>
        </w:rPr>
        <w:t xml:space="preserve">- </w:t>
      </w:r>
      <w:r w:rsidR="00CA5BD9" w:rsidRPr="00905E03">
        <w:rPr>
          <w:rFonts w:eastAsia="Arial" w:cs="Times New Roman"/>
          <w:color w:val="000000"/>
          <w:szCs w:val="28"/>
        </w:rPr>
        <w:t>Là hành vi trái pháp luật và có lỗi do chủ thể có năng lực trách nhiệm pháp lý thực hiện, xâm hại tới các quan hệ xã hội được pháp luật xã hội chủ nghĩa bảo vệ.</w:t>
      </w:r>
    </w:p>
    <w:p w14:paraId="1BB607AC" w14:textId="098AB7B7" w:rsidR="005F52CE" w:rsidRPr="00905E03" w:rsidRDefault="003527B6" w:rsidP="00905E03">
      <w:pPr>
        <w:spacing w:after="120" w:line="264" w:lineRule="auto"/>
        <w:jc w:val="both"/>
        <w:rPr>
          <w:rFonts w:cs="Times New Roman"/>
          <w:szCs w:val="28"/>
        </w:rPr>
      </w:pPr>
      <w:r w:rsidRPr="00905E03">
        <w:rPr>
          <w:rFonts w:eastAsia="Arial" w:cs="Times New Roman"/>
          <w:color w:val="000000"/>
          <w:szCs w:val="28"/>
        </w:rPr>
        <w:t>- Ví dụ</w:t>
      </w:r>
      <w:r w:rsidR="005F52CE" w:rsidRPr="00905E03">
        <w:rPr>
          <w:rFonts w:eastAsia="Arial" w:cs="Times New Roman"/>
          <w:color w:val="000000"/>
          <w:szCs w:val="28"/>
        </w:rPr>
        <w:t xml:space="preserve"> : </w:t>
      </w:r>
      <w:r w:rsidR="00D063E5" w:rsidRPr="00905E03">
        <w:rPr>
          <w:rFonts w:eastAsia="Arial" w:cs="Times New Roman"/>
          <w:color w:val="000000"/>
          <w:szCs w:val="28"/>
        </w:rPr>
        <w:t>A 20 tuổi, là chủ tiệm tạp hóa</w:t>
      </w:r>
      <w:r w:rsidR="00E42D1F" w:rsidRPr="00905E03">
        <w:rPr>
          <w:rFonts w:eastAsia="Arial" w:cs="Times New Roman"/>
          <w:color w:val="000000"/>
          <w:szCs w:val="28"/>
        </w:rPr>
        <w:t>, có năng lực trách nhiệm pháp lý</w:t>
      </w:r>
      <w:r w:rsidR="00D063E5" w:rsidRPr="00905E03">
        <w:rPr>
          <w:rFonts w:eastAsia="Arial" w:cs="Times New Roman"/>
          <w:color w:val="000000"/>
          <w:szCs w:val="28"/>
        </w:rPr>
        <w:t xml:space="preserve">. Do có thù với B nên đã </w:t>
      </w:r>
      <w:r w:rsidRPr="00905E03">
        <w:rPr>
          <w:rFonts w:eastAsia="Arial" w:cs="Times New Roman"/>
          <w:color w:val="000000"/>
          <w:szCs w:val="28"/>
        </w:rPr>
        <w:t>dùng dao đâm chết</w:t>
      </w:r>
      <w:r w:rsidR="00D063E5" w:rsidRPr="00905E03">
        <w:rPr>
          <w:rFonts w:eastAsia="Arial" w:cs="Times New Roman"/>
          <w:color w:val="000000"/>
          <w:szCs w:val="28"/>
        </w:rPr>
        <w:t xml:space="preserve"> B.</w:t>
      </w:r>
      <w:r w:rsidRPr="00905E03">
        <w:rPr>
          <w:rFonts w:eastAsia="Arial" w:cs="Times New Roman"/>
          <w:color w:val="000000"/>
          <w:szCs w:val="28"/>
        </w:rPr>
        <w:t xml:space="preserve"> Vậy nên, A vi phạm phát luật.</w:t>
      </w:r>
    </w:p>
    <w:p w14:paraId="31510470" w14:textId="64CA3F35" w:rsidR="005F52CE" w:rsidRPr="00905E03" w:rsidRDefault="006059CA" w:rsidP="00905E03">
      <w:pPr>
        <w:spacing w:after="120" w:line="264" w:lineRule="auto"/>
        <w:rPr>
          <w:rFonts w:cs="Times New Roman"/>
          <w:b/>
          <w:bCs/>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Cấu thành của vi phạm pháp luật:</w:t>
      </w:r>
    </w:p>
    <w:p w14:paraId="0C2403F3" w14:textId="7849A5D8" w:rsidR="005F52CE" w:rsidRPr="00D525A6" w:rsidRDefault="006059CA" w:rsidP="00905E03">
      <w:pPr>
        <w:spacing w:after="120" w:line="264" w:lineRule="auto"/>
        <w:jc w:val="both"/>
        <w:rPr>
          <w:rFonts w:eastAsia="Arial" w:cs="Times New Roman"/>
          <w:b/>
          <w:bCs/>
          <w:color w:val="000000"/>
          <w:szCs w:val="28"/>
        </w:rPr>
      </w:pPr>
      <w:r w:rsidRPr="00D525A6">
        <w:rPr>
          <w:rFonts w:eastAsia="Arial" w:cs="Times New Roman"/>
          <w:b/>
          <w:bCs/>
          <w:color w:val="000000"/>
          <w:szCs w:val="28"/>
        </w:rPr>
        <w:lastRenderedPageBreak/>
        <w:t>*</w:t>
      </w:r>
      <w:r w:rsidR="005F52CE" w:rsidRPr="00D525A6">
        <w:rPr>
          <w:rFonts w:eastAsia="Arial" w:cs="Times New Roman"/>
          <w:b/>
          <w:bCs/>
          <w:color w:val="000000"/>
          <w:szCs w:val="28"/>
        </w:rPr>
        <w:t xml:space="preserve"> </w:t>
      </w:r>
      <w:r w:rsidRPr="00D525A6">
        <w:rPr>
          <w:rFonts w:eastAsia="Arial" w:cs="Times New Roman"/>
          <w:b/>
          <w:bCs/>
          <w:color w:val="000000"/>
          <w:szCs w:val="28"/>
        </w:rPr>
        <w:t>Mặt khách quan của vi phạm pháp luật:</w:t>
      </w:r>
    </w:p>
    <w:p w14:paraId="3C6C4136" w14:textId="1F86EBC2" w:rsidR="006059CA" w:rsidRPr="00905E03" w:rsidRDefault="006059CA" w:rsidP="00905E03">
      <w:pPr>
        <w:spacing w:after="120" w:line="264" w:lineRule="auto"/>
        <w:jc w:val="both"/>
        <w:rPr>
          <w:rFonts w:eastAsia="Arial" w:cs="Times New Roman"/>
          <w:color w:val="000000"/>
          <w:szCs w:val="28"/>
        </w:rPr>
      </w:pPr>
      <w:r w:rsidRPr="00905E03">
        <w:rPr>
          <w:rFonts w:eastAsia="Arial" w:cs="Times New Roman"/>
          <w:color w:val="000000"/>
          <w:szCs w:val="28"/>
        </w:rPr>
        <w:t>- Là toàn bộ các dấu hiệu bên ngoài của vi phạm pháp luật, gồm hành vi nguy hiểm cho xã hội, hậu quả thiệt hại cho xã hội, mối quan hệ nhân quả giữa hành vi nguy hiểm</w:t>
      </w:r>
      <w:r w:rsidR="00673946" w:rsidRPr="00905E03">
        <w:rPr>
          <w:rFonts w:eastAsia="Arial" w:cs="Times New Roman"/>
          <w:color w:val="000000"/>
          <w:szCs w:val="28"/>
        </w:rPr>
        <w:t xml:space="preserve"> cho xã hội và hậu quả thiệt hại cho xã hội cùng các dấu hiệu khác.</w:t>
      </w:r>
    </w:p>
    <w:p w14:paraId="160F440D" w14:textId="1EB02D82" w:rsidR="003C719B" w:rsidRPr="00905E03" w:rsidRDefault="003C719B" w:rsidP="00905E03">
      <w:pPr>
        <w:spacing w:after="120" w:line="264" w:lineRule="auto"/>
        <w:jc w:val="both"/>
        <w:rPr>
          <w:rFonts w:eastAsia="Arial" w:cs="Times New Roman"/>
          <w:color w:val="000000"/>
          <w:szCs w:val="28"/>
        </w:rPr>
      </w:pPr>
      <w:r w:rsidRPr="00905E03">
        <w:rPr>
          <w:rFonts w:eastAsia="Arial" w:cs="Times New Roman"/>
          <w:color w:val="000000"/>
          <w:szCs w:val="28"/>
        </w:rPr>
        <w:t>- Hành vi nguy hiểm cho xã hội phải là hành vi trái pháp luật.</w:t>
      </w:r>
    </w:p>
    <w:p w14:paraId="67CE91E4" w14:textId="307B79CE" w:rsidR="003C719B" w:rsidRPr="00905E03" w:rsidRDefault="003C719B" w:rsidP="00905E03">
      <w:pPr>
        <w:spacing w:after="120" w:line="264" w:lineRule="auto"/>
        <w:jc w:val="both"/>
        <w:rPr>
          <w:rFonts w:eastAsia="Arial" w:cs="Times New Roman"/>
          <w:color w:val="000000"/>
          <w:szCs w:val="28"/>
        </w:rPr>
      </w:pPr>
      <w:r w:rsidRPr="00905E03">
        <w:rPr>
          <w:rFonts w:eastAsia="Arial" w:cs="Times New Roman"/>
          <w:color w:val="000000"/>
          <w:szCs w:val="28"/>
        </w:rPr>
        <w:t>- Hậu quả thiệt hại cho xã hội là những tổn thất về vật chất hoặc tinh thần mà xã hội phải gánh chịu.</w:t>
      </w:r>
    </w:p>
    <w:p w14:paraId="0BFCA5F7" w14:textId="45BF9D9F" w:rsidR="003C719B" w:rsidRPr="00905E03" w:rsidRDefault="003C719B" w:rsidP="00905E03">
      <w:pPr>
        <w:spacing w:after="120" w:line="264" w:lineRule="auto"/>
        <w:jc w:val="both"/>
        <w:rPr>
          <w:rFonts w:cs="Times New Roman"/>
          <w:szCs w:val="28"/>
        </w:rPr>
      </w:pPr>
      <w:r w:rsidRPr="00905E03">
        <w:rPr>
          <w:rFonts w:eastAsia="Arial" w:cs="Times New Roman"/>
          <w:color w:val="000000"/>
          <w:szCs w:val="28"/>
        </w:rPr>
        <w:t>- Mối quan hệ nhân quả giữa hành vi nguy hiểm cho xã hội và hậu quả thiệt hại cho xã hội được biểu hiện: sự thiệt hại cho xã hội phải do chính hành vi trái pháp luật nói trên trực tiếp gây ra.</w:t>
      </w:r>
    </w:p>
    <w:p w14:paraId="52EAD6D6" w14:textId="612D793C" w:rsidR="00F52033" w:rsidRPr="00905E03" w:rsidRDefault="008B355F" w:rsidP="00905E03">
      <w:pPr>
        <w:spacing w:after="120" w:line="264" w:lineRule="auto"/>
        <w:jc w:val="both"/>
        <w:rPr>
          <w:rFonts w:eastAsia="Arial" w:cs="Times New Roman"/>
          <w:color w:val="000000"/>
          <w:szCs w:val="28"/>
        </w:rPr>
      </w:pPr>
      <w:r w:rsidRPr="00D525A6">
        <w:rPr>
          <w:rFonts w:eastAsia="Arial" w:cs="Times New Roman"/>
          <w:b/>
          <w:bCs/>
          <w:color w:val="000000"/>
          <w:szCs w:val="28"/>
        </w:rPr>
        <w:t>* K</w:t>
      </w:r>
      <w:r w:rsidR="005F52CE" w:rsidRPr="00D525A6">
        <w:rPr>
          <w:rFonts w:eastAsia="Arial" w:cs="Times New Roman"/>
          <w:b/>
          <w:bCs/>
          <w:color w:val="000000"/>
          <w:szCs w:val="28"/>
        </w:rPr>
        <w:t>hách thể của vi phạm pháp luật</w:t>
      </w:r>
      <w:r w:rsidRPr="00905E03">
        <w:rPr>
          <w:rFonts w:eastAsia="Arial" w:cs="Times New Roman"/>
          <w:color w:val="000000"/>
          <w:szCs w:val="28"/>
        </w:rPr>
        <w:t>:</w:t>
      </w:r>
      <w:r w:rsidR="00616D1E" w:rsidRPr="00905E03">
        <w:rPr>
          <w:rFonts w:eastAsia="Arial" w:cs="Times New Roman"/>
          <w:color w:val="000000"/>
          <w:szCs w:val="28"/>
        </w:rPr>
        <w:t xml:space="preserve"> </w:t>
      </w:r>
      <w:r w:rsidR="001020A3" w:rsidRPr="00905E03">
        <w:rPr>
          <w:rFonts w:eastAsia="Arial" w:cs="Times New Roman"/>
          <w:color w:val="000000"/>
          <w:szCs w:val="28"/>
        </w:rPr>
        <w:t>Mọi hành v</w:t>
      </w:r>
      <w:r w:rsidR="004D6E89" w:rsidRPr="00905E03">
        <w:rPr>
          <w:rFonts w:eastAsia="Arial" w:cs="Times New Roman"/>
          <w:color w:val="000000"/>
          <w:szCs w:val="28"/>
        </w:rPr>
        <w:t>i</w:t>
      </w:r>
      <w:r w:rsidR="001020A3" w:rsidRPr="00905E03">
        <w:rPr>
          <w:rFonts w:eastAsia="Arial" w:cs="Times New Roman"/>
          <w:color w:val="000000"/>
          <w:szCs w:val="28"/>
        </w:rPr>
        <w:t xml:space="preserve"> trái pháp luật đều xâm hại tới những quan hệ xã hội được pháp luật điều chỉnh và bảo vệ. Vì vậy, khách thể của vi phạm pháp luật chính là những quan hệ xã hội ấy.</w:t>
      </w:r>
    </w:p>
    <w:p w14:paraId="7C32906C" w14:textId="77777777" w:rsidR="00312212" w:rsidRPr="00D525A6" w:rsidRDefault="00312212" w:rsidP="00905E03">
      <w:pPr>
        <w:spacing w:after="120" w:line="264" w:lineRule="auto"/>
        <w:jc w:val="both"/>
        <w:rPr>
          <w:rFonts w:eastAsia="Arial" w:cs="Times New Roman"/>
          <w:b/>
          <w:bCs/>
          <w:color w:val="000000"/>
          <w:szCs w:val="28"/>
        </w:rPr>
      </w:pPr>
      <w:r w:rsidRPr="00D525A6">
        <w:rPr>
          <w:rFonts w:eastAsia="Arial" w:cs="Times New Roman"/>
          <w:b/>
          <w:bCs/>
          <w:color w:val="000000"/>
          <w:szCs w:val="28"/>
        </w:rPr>
        <w:t>* M</w:t>
      </w:r>
      <w:r w:rsidR="005F52CE" w:rsidRPr="00D525A6">
        <w:rPr>
          <w:rFonts w:eastAsia="Arial" w:cs="Times New Roman"/>
          <w:b/>
          <w:bCs/>
          <w:color w:val="000000"/>
          <w:szCs w:val="28"/>
        </w:rPr>
        <w:t>ặt chủ quan của vi phạm pháp luật</w:t>
      </w:r>
      <w:r w:rsidRPr="00D525A6">
        <w:rPr>
          <w:rFonts w:eastAsia="Arial" w:cs="Times New Roman"/>
          <w:b/>
          <w:bCs/>
          <w:color w:val="000000"/>
          <w:szCs w:val="28"/>
        </w:rPr>
        <w:t>:</w:t>
      </w:r>
      <w:r w:rsidR="005F52CE" w:rsidRPr="00D525A6">
        <w:rPr>
          <w:rFonts w:eastAsia="Arial" w:cs="Times New Roman"/>
          <w:b/>
          <w:bCs/>
          <w:color w:val="000000"/>
          <w:szCs w:val="28"/>
        </w:rPr>
        <w:t xml:space="preserve"> </w:t>
      </w:r>
    </w:p>
    <w:p w14:paraId="77D271F3" w14:textId="046AA7E9" w:rsidR="005F52CE" w:rsidRPr="00905E03" w:rsidRDefault="00312212"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w:t>
      </w:r>
      <w:r w:rsidR="00F312C1" w:rsidRPr="00905E03">
        <w:rPr>
          <w:rFonts w:eastAsia="Arial" w:cs="Times New Roman"/>
          <w:color w:val="000000"/>
          <w:szCs w:val="28"/>
        </w:rPr>
        <w:t>Là toàn bộ các dấu hiệu bên trong của nó, bao gồm yếu tố lỗi và các yếu tố có liên quan đến lỗi là động cơ, mục đích của chủ thể thực hiện vi phạm pháp luật.</w:t>
      </w:r>
    </w:p>
    <w:p w14:paraId="0AB84108" w14:textId="7C3C9325" w:rsidR="003C719B" w:rsidRPr="00905E03" w:rsidRDefault="003C719B" w:rsidP="00905E03">
      <w:pPr>
        <w:spacing w:after="120" w:line="264" w:lineRule="auto"/>
        <w:jc w:val="both"/>
        <w:rPr>
          <w:rFonts w:eastAsia="Arial" w:cs="Times New Roman"/>
          <w:color w:val="000000"/>
          <w:szCs w:val="28"/>
        </w:rPr>
      </w:pPr>
      <w:r w:rsidRPr="00905E03">
        <w:rPr>
          <w:rFonts w:eastAsia="Arial" w:cs="Times New Roman"/>
          <w:color w:val="000000"/>
          <w:szCs w:val="28"/>
        </w:rPr>
        <w:t>- Lỗi</w:t>
      </w:r>
      <w:r w:rsidR="00663F0B" w:rsidRPr="00905E03">
        <w:rPr>
          <w:rFonts w:eastAsia="Arial" w:cs="Times New Roman"/>
          <w:color w:val="000000"/>
          <w:szCs w:val="28"/>
        </w:rPr>
        <w:t xml:space="preserve"> là trạng thái tâm lý phản ánh thái độ của chủ thể đối với hành vi trái pháp luật của mình, cũng như đối với hậu quả của hành vi đó. Lỗi được thể hiện dưới 2 hình thức:</w:t>
      </w:r>
    </w:p>
    <w:p w14:paraId="15F331F7" w14:textId="73A63576" w:rsidR="00663F0B" w:rsidRPr="00905E03" w:rsidRDefault="00663F0B" w:rsidP="00905E03">
      <w:pPr>
        <w:spacing w:after="120" w:line="264" w:lineRule="auto"/>
        <w:jc w:val="both"/>
        <w:rPr>
          <w:rFonts w:eastAsia="Arial" w:cs="Times New Roman"/>
          <w:color w:val="000000"/>
          <w:szCs w:val="28"/>
        </w:rPr>
      </w:pPr>
      <w:r w:rsidRPr="00905E03">
        <w:rPr>
          <w:rFonts w:eastAsia="Arial" w:cs="Times New Roman"/>
          <w:color w:val="000000"/>
          <w:szCs w:val="28"/>
        </w:rPr>
        <w:t>+ Lỗi cố ý:</w:t>
      </w:r>
    </w:p>
    <w:p w14:paraId="4A5DF3AA" w14:textId="5660369A" w:rsidR="00663F0B" w:rsidRPr="00905E03" w:rsidRDefault="00663F0B" w:rsidP="00905E03">
      <w:pPr>
        <w:pStyle w:val="ListParagraph"/>
        <w:numPr>
          <w:ilvl w:val="0"/>
          <w:numId w:val="6"/>
        </w:numPr>
        <w:spacing w:after="120" w:line="264" w:lineRule="auto"/>
        <w:jc w:val="both"/>
        <w:rPr>
          <w:rFonts w:eastAsia="Arial" w:cs="Times New Roman"/>
          <w:color w:val="000000"/>
          <w:szCs w:val="28"/>
        </w:rPr>
      </w:pPr>
      <w:r w:rsidRPr="00905E03">
        <w:rPr>
          <w:rFonts w:eastAsia="Arial" w:cs="Times New Roman"/>
          <w:color w:val="000000"/>
          <w:szCs w:val="28"/>
        </w:rPr>
        <w:t>Lỗi cố ý trực tiếp: chủ thể vi phạm pháp luật nhìn thấy trước hậu quả thiệt hại cho xã hội do hành vi của mình gây ra, mong muốn cho hậu quả đó xảy ra.</w:t>
      </w:r>
    </w:p>
    <w:p w14:paraId="441B8903" w14:textId="3B8F87D8" w:rsidR="00663F0B" w:rsidRPr="00905E03" w:rsidRDefault="00663F0B" w:rsidP="00905E03">
      <w:pPr>
        <w:pStyle w:val="ListParagraph"/>
        <w:numPr>
          <w:ilvl w:val="0"/>
          <w:numId w:val="6"/>
        </w:numPr>
        <w:spacing w:after="120" w:line="264" w:lineRule="auto"/>
        <w:jc w:val="both"/>
        <w:rPr>
          <w:rFonts w:eastAsia="Arial" w:cs="Times New Roman"/>
          <w:color w:val="000000"/>
          <w:szCs w:val="28"/>
        </w:rPr>
      </w:pPr>
      <w:r w:rsidRPr="00905E03">
        <w:rPr>
          <w:rFonts w:eastAsia="Arial" w:cs="Times New Roman"/>
          <w:color w:val="000000"/>
          <w:szCs w:val="28"/>
        </w:rPr>
        <w:t>Lỗi cố ý gián tiếp: chủ thể vi phạm pháp luật nhận thấy trước hậu quả thiệt hại cho xã hội do hành vi của mình gây ra, tuy không mong muốn nhưng để mặc cho hậu quả xảy ra.</w:t>
      </w:r>
    </w:p>
    <w:p w14:paraId="0C5B5080" w14:textId="05D4E62E" w:rsidR="00663F0B" w:rsidRPr="00905E03" w:rsidRDefault="00663F0B" w:rsidP="00905E03">
      <w:pPr>
        <w:spacing w:after="120" w:line="264" w:lineRule="auto"/>
        <w:jc w:val="both"/>
        <w:rPr>
          <w:rFonts w:eastAsia="Arial" w:cs="Times New Roman"/>
          <w:color w:val="000000"/>
          <w:szCs w:val="28"/>
        </w:rPr>
      </w:pPr>
      <w:r w:rsidRPr="00905E03">
        <w:rPr>
          <w:rFonts w:eastAsia="Arial" w:cs="Times New Roman"/>
          <w:color w:val="000000"/>
          <w:szCs w:val="28"/>
        </w:rPr>
        <w:t>+ Lỗi vô ý:</w:t>
      </w:r>
    </w:p>
    <w:p w14:paraId="538F13C1" w14:textId="0B9C1020" w:rsidR="00663F0B" w:rsidRPr="00905E03" w:rsidRDefault="00663F0B" w:rsidP="00905E03">
      <w:pPr>
        <w:pStyle w:val="ListParagraph"/>
        <w:numPr>
          <w:ilvl w:val="0"/>
          <w:numId w:val="7"/>
        </w:numPr>
        <w:spacing w:after="120" w:line="264" w:lineRule="auto"/>
        <w:jc w:val="both"/>
        <w:rPr>
          <w:rFonts w:eastAsia="Arial" w:cs="Times New Roman"/>
          <w:color w:val="000000"/>
          <w:szCs w:val="28"/>
        </w:rPr>
      </w:pPr>
      <w:r w:rsidRPr="00905E03">
        <w:rPr>
          <w:rFonts w:eastAsia="Arial" w:cs="Times New Roman"/>
          <w:color w:val="000000"/>
          <w:szCs w:val="28"/>
        </w:rPr>
        <w:t>Lỗi vô ý vì quá tự tin: chủ thể vi phạm nhìn thấy trước hậu quả thiệt hại cho xã hội do hành vi của mình gây ra, nhưng hy vọng, tin tưởng điều đó không xảy ra hoặc nếu xảy ra có thể ngăn chặn được.</w:t>
      </w:r>
    </w:p>
    <w:p w14:paraId="7D235551" w14:textId="454FD879" w:rsidR="003D47A7" w:rsidRPr="00905E03" w:rsidRDefault="003D47A7" w:rsidP="00905E03">
      <w:pPr>
        <w:pStyle w:val="ListParagraph"/>
        <w:numPr>
          <w:ilvl w:val="0"/>
          <w:numId w:val="7"/>
        </w:numPr>
        <w:spacing w:after="120" w:line="264" w:lineRule="auto"/>
        <w:jc w:val="both"/>
        <w:rPr>
          <w:rFonts w:eastAsia="Arial" w:cs="Times New Roman"/>
          <w:color w:val="000000"/>
          <w:szCs w:val="28"/>
        </w:rPr>
      </w:pPr>
      <w:r w:rsidRPr="00905E03">
        <w:rPr>
          <w:rFonts w:eastAsia="Arial" w:cs="Times New Roman"/>
          <w:color w:val="000000"/>
          <w:szCs w:val="28"/>
        </w:rPr>
        <w:t>Lỗi vô ý do cẩu thả: chủ thể vi phạm không nhận thấy trước hậu quả nguy hiểm cho xã hội do hành vi của mình gây ra, mặc dù có thể thấy hoặc cần phải nhận thấy trước.</w:t>
      </w:r>
    </w:p>
    <w:p w14:paraId="2330645D" w14:textId="44CD4543" w:rsidR="00AC476C" w:rsidRPr="00905E03" w:rsidRDefault="00AC476C" w:rsidP="00905E03">
      <w:pPr>
        <w:spacing w:after="120" w:line="264" w:lineRule="auto"/>
        <w:jc w:val="both"/>
        <w:rPr>
          <w:rFonts w:eastAsia="Arial" w:cs="Times New Roman"/>
          <w:color w:val="000000"/>
          <w:szCs w:val="28"/>
        </w:rPr>
      </w:pPr>
      <w:r w:rsidRPr="00905E03">
        <w:rPr>
          <w:rFonts w:eastAsia="Arial" w:cs="Times New Roman"/>
          <w:color w:val="000000"/>
          <w:szCs w:val="28"/>
        </w:rPr>
        <w:lastRenderedPageBreak/>
        <w:t>- Động cơ là lý do thúc đẩy chủ thể thực hiện hành vi vi phạm pháp luật.</w:t>
      </w:r>
    </w:p>
    <w:p w14:paraId="11E6F927" w14:textId="24614F6A" w:rsidR="00AC476C" w:rsidRPr="00905E03" w:rsidRDefault="00AC476C" w:rsidP="00905E03">
      <w:pPr>
        <w:spacing w:after="120" w:line="264" w:lineRule="auto"/>
        <w:jc w:val="both"/>
        <w:rPr>
          <w:rFonts w:eastAsia="Arial" w:cs="Times New Roman"/>
          <w:color w:val="000000"/>
          <w:szCs w:val="28"/>
        </w:rPr>
      </w:pPr>
      <w:r w:rsidRPr="00905E03">
        <w:rPr>
          <w:rFonts w:eastAsia="Arial" w:cs="Times New Roman"/>
          <w:color w:val="000000"/>
          <w:szCs w:val="28"/>
        </w:rPr>
        <w:t>- Mục đích là kết quả mà chủ thể muốn đạt được khi thực hiện hành vi vi phạm.</w:t>
      </w:r>
    </w:p>
    <w:p w14:paraId="6B6779B7" w14:textId="53ECF155" w:rsidR="00B4724D" w:rsidRPr="00905E03" w:rsidRDefault="00B4724D" w:rsidP="00905E03">
      <w:pPr>
        <w:spacing w:after="120" w:line="264" w:lineRule="auto"/>
        <w:jc w:val="both"/>
        <w:rPr>
          <w:rFonts w:eastAsia="Arial" w:cs="Times New Roman"/>
          <w:color w:val="000000"/>
          <w:szCs w:val="28"/>
        </w:rPr>
      </w:pPr>
      <w:r w:rsidRPr="00D525A6">
        <w:rPr>
          <w:rFonts w:eastAsia="Arial" w:cs="Times New Roman"/>
          <w:b/>
          <w:bCs/>
          <w:color w:val="000000"/>
          <w:szCs w:val="28"/>
        </w:rPr>
        <w:t>* Chủ thể vi phạm pháp luật:</w:t>
      </w:r>
      <w:r w:rsidR="00616D1E" w:rsidRPr="00905E03">
        <w:rPr>
          <w:rFonts w:eastAsia="Arial" w:cs="Times New Roman"/>
          <w:color w:val="000000"/>
          <w:szCs w:val="28"/>
        </w:rPr>
        <w:t xml:space="preserve"> </w:t>
      </w:r>
      <w:r w:rsidRPr="00905E03">
        <w:rPr>
          <w:rFonts w:eastAsia="Arial" w:cs="Times New Roman"/>
          <w:color w:val="000000"/>
          <w:szCs w:val="28"/>
        </w:rPr>
        <w:t>Là cá nhân, tổ chức có năng lực trách nhiệm pháp lý thực hiện hành vi vi phạm pháp luật.</w:t>
      </w:r>
    </w:p>
    <w:p w14:paraId="311CA912" w14:textId="77777777" w:rsidR="001E2B58" w:rsidRPr="00905E03" w:rsidRDefault="001E2B58" w:rsidP="00905E03">
      <w:pPr>
        <w:pStyle w:val="Heading1"/>
        <w:spacing w:before="0" w:after="120" w:line="264" w:lineRule="auto"/>
        <w:rPr>
          <w:rFonts w:cs="Times New Roman"/>
          <w:szCs w:val="28"/>
        </w:rPr>
      </w:pPr>
      <w:r w:rsidRPr="00905E03">
        <w:rPr>
          <w:rFonts w:eastAsia="Arial" w:cs="Times New Roman"/>
          <w:szCs w:val="28"/>
        </w:rPr>
        <w:t>Câu 7: Trình bày khái niệm, đặc điểm và các loại trách nhiệm pháp lý.</w:t>
      </w:r>
    </w:p>
    <w:p w14:paraId="338ED49B" w14:textId="77777777" w:rsidR="001E2B58" w:rsidRPr="00905E03" w:rsidRDefault="001E2B58" w:rsidP="00905E03">
      <w:pPr>
        <w:spacing w:after="120" w:line="264" w:lineRule="auto"/>
        <w:rPr>
          <w:rFonts w:cs="Times New Roman"/>
          <w:b/>
          <w:bCs/>
          <w:szCs w:val="28"/>
        </w:rPr>
      </w:pPr>
      <w:r w:rsidRPr="00905E03">
        <w:rPr>
          <w:rFonts w:eastAsia="Arial" w:cs="Times New Roman"/>
          <w:b/>
          <w:bCs/>
          <w:color w:val="000000"/>
          <w:szCs w:val="28"/>
        </w:rPr>
        <w:t>* Khái niệm:</w:t>
      </w:r>
    </w:p>
    <w:p w14:paraId="097F1993" w14:textId="77777777" w:rsidR="001E2B58" w:rsidRPr="00905E03" w:rsidRDefault="001E2B58" w:rsidP="00905E03">
      <w:pPr>
        <w:spacing w:after="120" w:line="264" w:lineRule="auto"/>
        <w:jc w:val="both"/>
        <w:rPr>
          <w:rFonts w:cs="Times New Roman"/>
          <w:szCs w:val="28"/>
        </w:rPr>
      </w:pPr>
      <w:r w:rsidRPr="00905E03">
        <w:rPr>
          <w:rFonts w:eastAsia="Arial" w:cs="Times New Roman"/>
          <w:color w:val="000000"/>
          <w:szCs w:val="28"/>
        </w:rPr>
        <w:t>- Trách nhiệm pháp lý là một loại quan hệ pháp luật đặc biệt giữa nhà nước và chủ thể vi phạm pháp luật, trong đó nhà nước có quyền áp dụng các biện pháp cưỡng chế có tính chất trừng phạt được quy định ở chế tài quy phạm pháp luật đối với chủ thể vi phạm pháp luật và chủ thể đó phải gánh chịu hậu quả bất lợi về vật chất, tinh thần do hành vi của mình gây ra.</w:t>
      </w:r>
    </w:p>
    <w:p w14:paraId="6C04D904" w14:textId="77777777" w:rsidR="001E2B58" w:rsidRPr="00905E03" w:rsidRDefault="001E2B58" w:rsidP="00905E03">
      <w:pPr>
        <w:spacing w:after="120" w:line="264" w:lineRule="auto"/>
        <w:rPr>
          <w:rFonts w:cs="Times New Roman"/>
          <w:b/>
          <w:bCs/>
          <w:szCs w:val="28"/>
        </w:rPr>
      </w:pPr>
      <w:r w:rsidRPr="00905E03">
        <w:rPr>
          <w:rFonts w:eastAsia="Arial" w:cs="Times New Roman"/>
          <w:b/>
          <w:bCs/>
          <w:color w:val="000000"/>
          <w:szCs w:val="28"/>
        </w:rPr>
        <w:t>* Đặc điểm:</w:t>
      </w:r>
    </w:p>
    <w:p w14:paraId="11066CA3" w14:textId="77777777" w:rsidR="001E2B58" w:rsidRPr="00905E03" w:rsidRDefault="001E2B58" w:rsidP="00905E03">
      <w:pPr>
        <w:spacing w:after="120" w:line="264" w:lineRule="auto"/>
        <w:jc w:val="both"/>
        <w:rPr>
          <w:rFonts w:cs="Times New Roman"/>
          <w:szCs w:val="28"/>
        </w:rPr>
      </w:pPr>
      <w:r w:rsidRPr="00905E03">
        <w:rPr>
          <w:rFonts w:eastAsia="Arial" w:cs="Times New Roman"/>
          <w:color w:val="000000"/>
          <w:szCs w:val="28"/>
        </w:rPr>
        <w:t>- Thứ nhất, cơ sở của trách nhiệm pháp lý là vi phạm pháp luật.</w:t>
      </w:r>
    </w:p>
    <w:p w14:paraId="3E825832"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Thứ hai, trách nhiệm pháp lý chỉ do cơ quan nhà nước có thẩm quyền, người có thẩm quyền tiến hành theo đúng trình tự, thủ tục luật định.</w:t>
      </w:r>
    </w:p>
    <w:p w14:paraId="297E4BBC"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Thứ ba, trách nhiệm pháp lý liên quan mật thiết tới cưỡng chế nhà nước.</w:t>
      </w:r>
    </w:p>
    <w:p w14:paraId="6D2C2F67"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Thứ tư, cơ sở pháp lý của việc truy cứu trách nhiệm pháp lý là quyết định có hiệu lực pháp luật của cơ quan nhà nước có thẩm quyền.</w:t>
      </w:r>
    </w:p>
    <w:p w14:paraId="532386E4"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Thứ năm, trách nhiệm pháp lý là sự lên án của nhà nước và xã hội đối với chủ thể vi phạm pháp luật, là sự phản ứng của nhà nước đối với các hành vi vi phạm pháp luật xảy ra.</w:t>
      </w:r>
    </w:p>
    <w:p w14:paraId="14FAB811" w14:textId="77777777" w:rsidR="001E2B58" w:rsidRPr="00905E03" w:rsidRDefault="001E2B58" w:rsidP="00905E03">
      <w:pPr>
        <w:spacing w:after="120" w:line="264" w:lineRule="auto"/>
        <w:rPr>
          <w:rFonts w:eastAsia="Arial" w:cs="Times New Roman"/>
          <w:b/>
          <w:bCs/>
          <w:color w:val="000000"/>
          <w:szCs w:val="28"/>
        </w:rPr>
      </w:pPr>
      <w:r w:rsidRPr="00905E03">
        <w:rPr>
          <w:rFonts w:eastAsia="Arial" w:cs="Times New Roman"/>
          <w:b/>
          <w:bCs/>
          <w:color w:val="000000"/>
          <w:szCs w:val="28"/>
        </w:rPr>
        <w:t>* Phân loại:</w:t>
      </w:r>
    </w:p>
    <w:p w14:paraId="7174127B"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b/>
          <w:bCs/>
          <w:color w:val="000000"/>
          <w:szCs w:val="28"/>
        </w:rPr>
        <w:t xml:space="preserve">- </w:t>
      </w:r>
      <w:r w:rsidRPr="00905E03">
        <w:rPr>
          <w:rFonts w:eastAsia="Arial" w:cs="Times New Roman"/>
          <w:color w:val="000000"/>
          <w:szCs w:val="28"/>
        </w:rPr>
        <w:t>Dựa vào các cơ quan nhà nước có thẩm quyền áp dụng trách nhiệm pháp lý:</w:t>
      </w:r>
    </w:p>
    <w:p w14:paraId="0CF5DC44"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Trách nhiệm do Tòa án áp dụng.</w:t>
      </w:r>
    </w:p>
    <w:p w14:paraId="4F0FDF9D" w14:textId="77777777" w:rsidR="001E2B58" w:rsidRPr="00905E03" w:rsidRDefault="001E2B58" w:rsidP="00905E03">
      <w:pPr>
        <w:spacing w:after="120" w:line="264" w:lineRule="auto"/>
        <w:rPr>
          <w:rFonts w:eastAsia="Arial" w:cs="Times New Roman"/>
          <w:color w:val="000000"/>
          <w:szCs w:val="28"/>
        </w:rPr>
      </w:pPr>
      <w:r w:rsidRPr="00905E03">
        <w:rPr>
          <w:rFonts w:eastAsia="Arial" w:cs="Times New Roman"/>
          <w:color w:val="000000"/>
          <w:szCs w:val="28"/>
        </w:rPr>
        <w:t>+ Trách nhiệm do cơ quản quản lý nhà nước áp dụng.</w:t>
      </w:r>
    </w:p>
    <w:p w14:paraId="2F026BBE" w14:textId="77777777" w:rsidR="001E2B58" w:rsidRPr="00905E03" w:rsidRDefault="001E2B58" w:rsidP="00905E03">
      <w:pPr>
        <w:spacing w:after="120" w:line="264" w:lineRule="auto"/>
        <w:rPr>
          <w:rFonts w:cs="Times New Roman"/>
          <w:szCs w:val="28"/>
        </w:rPr>
      </w:pPr>
      <w:r w:rsidRPr="00905E03">
        <w:rPr>
          <w:rFonts w:eastAsia="Arial" w:cs="Times New Roman"/>
          <w:color w:val="000000"/>
          <w:szCs w:val="28"/>
        </w:rPr>
        <w:t>- Dựa vào mối quan hệ của trách nhiệm pháp lý với các ngành luật:</w:t>
      </w:r>
    </w:p>
    <w:p w14:paraId="0AEC2C79" w14:textId="77777777" w:rsidR="001E2B58" w:rsidRPr="00905E03" w:rsidRDefault="001E2B58"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Trách nhiệm hình sự: được Tòa án áp dụng đối với những người có hành vi phạm tội được quy định trong BLHS, chế tài hình sự là nghiêm khắc nhất. </w:t>
      </w:r>
    </w:p>
    <w:p w14:paraId="2172C645" w14:textId="77777777" w:rsidR="001E2B58" w:rsidRPr="00905E03" w:rsidRDefault="001E2B58" w:rsidP="00905E03">
      <w:pPr>
        <w:spacing w:after="120" w:line="264" w:lineRule="auto"/>
        <w:jc w:val="both"/>
        <w:rPr>
          <w:rFonts w:cs="Times New Roman"/>
          <w:szCs w:val="28"/>
        </w:rPr>
      </w:pPr>
      <w:r w:rsidRPr="00905E03">
        <w:rPr>
          <w:rFonts w:eastAsia="Arial" w:cs="Times New Roman"/>
          <w:color w:val="000000"/>
          <w:szCs w:val="28"/>
        </w:rPr>
        <w:t>+ Trách nhiệm hành chính: chủ yếu do các cơ quan quản lý nhà nước hay nhà chức trách có thẩm quyền áp dụng đối với các chủ thể có hành vi vi phạm hành chính.</w:t>
      </w:r>
    </w:p>
    <w:p w14:paraId="4B2D1444" w14:textId="77777777" w:rsidR="001E2B58" w:rsidRPr="00905E03" w:rsidRDefault="001E2B58" w:rsidP="00905E03">
      <w:pPr>
        <w:spacing w:after="120" w:line="264" w:lineRule="auto"/>
        <w:jc w:val="both"/>
        <w:rPr>
          <w:rFonts w:cs="Times New Roman"/>
          <w:szCs w:val="28"/>
        </w:rPr>
      </w:pPr>
      <w:r w:rsidRPr="00905E03">
        <w:rPr>
          <w:rFonts w:eastAsia="Arial" w:cs="Times New Roman"/>
          <w:color w:val="000000"/>
          <w:szCs w:val="28"/>
        </w:rPr>
        <w:lastRenderedPageBreak/>
        <w:t>+ Trách nhiệm dân sự: là loại trách nhiệm pháp lý do Tòa án áp dụng đối với các chủ thể vi phạm dân sự.</w:t>
      </w:r>
    </w:p>
    <w:p w14:paraId="1B6F4E52" w14:textId="77777777" w:rsidR="001E2B58" w:rsidRPr="00905E03" w:rsidRDefault="001E2B58" w:rsidP="00905E03">
      <w:pPr>
        <w:spacing w:after="120" w:line="264" w:lineRule="auto"/>
        <w:jc w:val="both"/>
        <w:rPr>
          <w:rFonts w:eastAsia="Arial" w:cs="Times New Roman"/>
          <w:color w:val="000000"/>
          <w:szCs w:val="28"/>
        </w:rPr>
      </w:pPr>
      <w:r w:rsidRPr="00905E03">
        <w:rPr>
          <w:rFonts w:eastAsia="Arial" w:cs="Times New Roman"/>
          <w:color w:val="000000"/>
          <w:szCs w:val="28"/>
        </w:rPr>
        <w:t>+ Trách nhịệm kỷ luật: là loại trách nhiệm pháp lý áp dụng đối với chủ thể vi phạm kỷ luật, do thủ trưởng các cơ quan, đơn vị tiến hành.</w:t>
      </w:r>
    </w:p>
    <w:p w14:paraId="181C5C8F" w14:textId="77777777" w:rsidR="001E2B58" w:rsidRPr="00905E03" w:rsidRDefault="001E2B58"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Trách nhiệm vật chất: là loại trách nhiệm pháp lý do các cơ quan, đơn vị,… áp dụng đối với cán bộ, công chức,… của cơ quan, đơn vị mình trong trường hợp họ gây thiệt hại về tài sản cho cơ quan, đơn vị. </w:t>
      </w:r>
    </w:p>
    <w:p w14:paraId="13B3C464" w14:textId="7281E79F" w:rsidR="000A0D26" w:rsidRPr="00A56E4C" w:rsidRDefault="005F52CE" w:rsidP="000A0D26">
      <w:pPr>
        <w:pStyle w:val="Heading1"/>
        <w:spacing w:before="0" w:after="120" w:line="264" w:lineRule="auto"/>
        <w:rPr>
          <w:rFonts w:eastAsia="Arial" w:cs="Times New Roman"/>
          <w:color w:val="FF0000"/>
          <w:szCs w:val="28"/>
        </w:rPr>
      </w:pPr>
      <w:r w:rsidRPr="00A56E4C">
        <w:rPr>
          <w:rFonts w:eastAsia="Arial" w:cs="Times New Roman"/>
          <w:color w:val="FF0000"/>
          <w:szCs w:val="28"/>
        </w:rPr>
        <w:t xml:space="preserve">Câu 8: </w:t>
      </w:r>
      <w:r w:rsidR="000A0D26" w:rsidRPr="00A56E4C">
        <w:rPr>
          <w:rFonts w:eastAsia="Arial" w:cs="Times New Roman"/>
          <w:color w:val="FF0000"/>
          <w:szCs w:val="28"/>
        </w:rPr>
        <w:t>Trình bày các điều kiện để tổ chức được công nhận là pháp nhân. Lấy ví dụ minh họa về một loại hình pháp nhân.</w:t>
      </w:r>
    </w:p>
    <w:p w14:paraId="7BDEAE53" w14:textId="603594E9" w:rsidR="005F52CE" w:rsidRPr="00D525A6" w:rsidRDefault="005F52CE" w:rsidP="00905E03">
      <w:pPr>
        <w:spacing w:after="120" w:line="264" w:lineRule="auto"/>
        <w:rPr>
          <w:rFonts w:cs="Times New Roman"/>
          <w:b/>
          <w:bCs/>
          <w:szCs w:val="28"/>
        </w:rPr>
      </w:pPr>
      <w:r w:rsidRPr="00D525A6">
        <w:rPr>
          <w:rFonts w:eastAsia="Arial" w:cs="Times New Roman"/>
          <w:b/>
          <w:bCs/>
          <w:color w:val="000000"/>
          <w:szCs w:val="28"/>
        </w:rPr>
        <w:t xml:space="preserve">* </w:t>
      </w:r>
      <w:r w:rsidR="000A0D26" w:rsidRPr="00D525A6">
        <w:rPr>
          <w:rFonts w:eastAsia="Arial" w:cs="Times New Roman"/>
          <w:b/>
          <w:bCs/>
          <w:color w:val="000000"/>
          <w:szCs w:val="28"/>
        </w:rPr>
        <w:t>Các điều kiện</w:t>
      </w:r>
      <w:r w:rsidRPr="00D525A6">
        <w:rPr>
          <w:rFonts w:eastAsia="Arial" w:cs="Times New Roman"/>
          <w:b/>
          <w:bCs/>
          <w:color w:val="000000"/>
          <w:szCs w:val="28"/>
        </w:rPr>
        <w:t>:</w:t>
      </w:r>
    </w:p>
    <w:p w14:paraId="31083E44" w14:textId="02D31A17" w:rsidR="00E57D11" w:rsidRDefault="005F52CE" w:rsidP="000A0D26">
      <w:pPr>
        <w:spacing w:after="120" w:line="264" w:lineRule="auto"/>
        <w:jc w:val="both"/>
        <w:rPr>
          <w:rFonts w:eastAsia="Arial" w:cs="Times New Roman"/>
          <w:color w:val="000000"/>
          <w:szCs w:val="28"/>
        </w:rPr>
      </w:pPr>
      <w:r w:rsidRPr="00905E03">
        <w:rPr>
          <w:rFonts w:eastAsia="Arial" w:cs="Times New Roman"/>
          <w:color w:val="000000"/>
          <w:szCs w:val="28"/>
        </w:rPr>
        <w:t>-</w:t>
      </w:r>
      <w:r w:rsidR="000A0D26">
        <w:rPr>
          <w:rFonts w:eastAsia="Arial" w:cs="Times New Roman"/>
          <w:color w:val="000000"/>
          <w:szCs w:val="28"/>
        </w:rPr>
        <w:t xml:space="preserve"> Thứ nhất, được thành lập theo quy định của pháp luật.</w:t>
      </w:r>
    </w:p>
    <w:p w14:paraId="779C8BC4" w14:textId="365D19A1"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Sự thành lập của pháp nhân phải là hợp pháp, tức là do cơ quan có thẩm quyền thành lập, đăng ký kinh doanh hoặc công nhận.</w:t>
      </w:r>
    </w:p>
    <w:p w14:paraId="2CAD0A3C" w14:textId="07A1A151"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Thứ hai, có cơ cấu tổ chức theo quy định của pháp luật.</w:t>
      </w:r>
    </w:p>
    <w:p w14:paraId="5EB64C42" w14:textId="73C255AA"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Phải có cơ quan điều hành.</w:t>
      </w:r>
    </w:p>
    <w:p w14:paraId="015D441C" w14:textId="3C1D9719"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Phải có một cơ cấu tổ chức chặt chẽ nhằm tạo tiền đề cho hoạt động có hiệu quả của pháp nhân.</w:t>
      </w:r>
    </w:p>
    <w:p w14:paraId="563A80F5" w14:textId="59A18E87"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Thứ ba, có tài sản độc lập với cá nhân, pháp nhân khác và tự chịu trách nhiệm bằng tài sản của mình.</w:t>
      </w:r>
    </w:p>
    <w:p w14:paraId="25E5A7E3" w14:textId="67785C15"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“Tài sản độc lập”: thuộc sở hữu của pháp nhân, không đồng thời thuộc sở hữu của thành viên pháp nhân.</w:t>
      </w:r>
    </w:p>
    <w:p w14:paraId="0F717FDA" w14:textId="4B8296DB"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“Tự chịu trách nhiệm bằng tài sản của mình”: phải gánh vác những rủi ro xuất phát từ hành vi của pháp nhân gây ra.</w:t>
      </w:r>
    </w:p>
    <w:p w14:paraId="6BE21DC8" w14:textId="3C70CC64"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Thứ tư, nhân danh mình tham gia các quan hệ pháp luật một cách độc lập.</w:t>
      </w:r>
    </w:p>
    <w:p w14:paraId="4E5DE13C" w14:textId="53B6EB93" w:rsidR="000A0D26" w:rsidRDefault="000A0D26" w:rsidP="000A0D26">
      <w:pPr>
        <w:spacing w:after="120" w:line="264" w:lineRule="auto"/>
        <w:jc w:val="both"/>
        <w:rPr>
          <w:rFonts w:eastAsia="Arial" w:cs="Times New Roman"/>
          <w:color w:val="000000"/>
          <w:szCs w:val="28"/>
        </w:rPr>
      </w:pPr>
      <w:r>
        <w:rPr>
          <w:rFonts w:eastAsia="Arial" w:cs="Times New Roman"/>
          <w:color w:val="000000"/>
          <w:szCs w:val="28"/>
        </w:rPr>
        <w:t>+ Tham gia các quan hệ pháp luật thông qua người đại diện hợp pháp.</w:t>
      </w:r>
    </w:p>
    <w:p w14:paraId="2B784CAE" w14:textId="1EB9F6E1" w:rsidR="004E5C5B" w:rsidRPr="00300FDC" w:rsidRDefault="00D525A6" w:rsidP="000A0D26">
      <w:pPr>
        <w:spacing w:after="120" w:line="264" w:lineRule="auto"/>
        <w:jc w:val="both"/>
        <w:rPr>
          <w:rFonts w:eastAsia="Arial" w:cs="Times New Roman"/>
          <w:color w:val="000000"/>
          <w:szCs w:val="28"/>
        </w:rPr>
      </w:pPr>
      <w:r w:rsidRPr="00D525A6">
        <w:rPr>
          <w:rFonts w:eastAsia="Arial" w:cs="Times New Roman"/>
          <w:b/>
          <w:bCs/>
          <w:color w:val="000000"/>
          <w:szCs w:val="28"/>
        </w:rPr>
        <w:t xml:space="preserve">* </w:t>
      </w:r>
      <w:r w:rsidR="004E5C5B" w:rsidRPr="00D525A6">
        <w:rPr>
          <w:rFonts w:eastAsia="Arial" w:cs="Times New Roman"/>
          <w:b/>
          <w:bCs/>
          <w:color w:val="000000"/>
          <w:szCs w:val="28"/>
        </w:rPr>
        <w:t>Ví dụ:</w:t>
      </w:r>
      <w:r w:rsidR="004E5C5B">
        <w:rPr>
          <w:rFonts w:eastAsia="Arial" w:cs="Times New Roman"/>
          <w:color w:val="000000"/>
          <w:szCs w:val="28"/>
        </w:rPr>
        <w:t xml:space="preserve"> Pháp nhân phi thương mại: Trường Đại học Khoa học Huế.</w:t>
      </w:r>
    </w:p>
    <w:p w14:paraId="0EC01608" w14:textId="51DA4168" w:rsidR="005F52CE" w:rsidRPr="00104695" w:rsidRDefault="005F52CE" w:rsidP="00905E03">
      <w:pPr>
        <w:pStyle w:val="Heading1"/>
        <w:spacing w:before="0" w:after="120" w:line="264" w:lineRule="auto"/>
        <w:rPr>
          <w:rFonts w:cs="Times New Roman"/>
          <w:color w:val="FF0000"/>
          <w:szCs w:val="28"/>
        </w:rPr>
      </w:pPr>
      <w:r w:rsidRPr="00104695">
        <w:rPr>
          <w:rFonts w:eastAsia="Arial" w:cs="Times New Roman"/>
          <w:color w:val="FF0000"/>
          <w:szCs w:val="28"/>
        </w:rPr>
        <w:t xml:space="preserve">Câu 9: Tội phạm là gì? </w:t>
      </w:r>
      <w:r w:rsidR="00FD59A4" w:rsidRPr="00104695">
        <w:rPr>
          <w:rFonts w:eastAsia="Arial" w:cs="Times New Roman"/>
          <w:color w:val="FF0000"/>
          <w:szCs w:val="28"/>
        </w:rPr>
        <w:t>Các đặc điểm của tội phạm?</w:t>
      </w:r>
    </w:p>
    <w:p w14:paraId="5574689D" w14:textId="232E72DB" w:rsidR="005F52CE" w:rsidRPr="00905E03" w:rsidRDefault="0076135F" w:rsidP="00905E03">
      <w:pPr>
        <w:spacing w:after="120" w:line="264" w:lineRule="auto"/>
        <w:rPr>
          <w:rFonts w:cs="Times New Roman"/>
          <w:b/>
          <w:bCs/>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Tội phạm:</w:t>
      </w:r>
      <w:r w:rsidR="004F2729" w:rsidRPr="00905E03">
        <w:rPr>
          <w:rFonts w:cs="Times New Roman"/>
          <w:b/>
          <w:bCs/>
          <w:szCs w:val="28"/>
        </w:rPr>
        <w:t xml:space="preserve"> </w:t>
      </w:r>
      <w:r w:rsidR="00A7737B" w:rsidRPr="00905E03">
        <w:rPr>
          <w:rFonts w:eastAsia="Arial" w:cs="Times New Roman"/>
          <w:color w:val="000000"/>
          <w:szCs w:val="28"/>
        </w:rPr>
        <w:t>“</w:t>
      </w:r>
      <w:r w:rsidR="005F52CE" w:rsidRPr="00905E03">
        <w:rPr>
          <w:rFonts w:eastAsia="Arial" w:cs="Times New Roman"/>
          <w:color w:val="000000"/>
          <w:szCs w:val="28"/>
        </w:rPr>
        <w:t xml:space="preserve">Tội phạm là hành vi nguy hiểm cho xã hội được quy định trong </w:t>
      </w:r>
      <w:r w:rsidR="00A7737B" w:rsidRPr="00905E03">
        <w:rPr>
          <w:rFonts w:eastAsia="Arial" w:cs="Times New Roman"/>
          <w:color w:val="000000"/>
          <w:szCs w:val="28"/>
        </w:rPr>
        <w:t>B</w:t>
      </w:r>
      <w:r w:rsidR="005F52CE" w:rsidRPr="00905E03">
        <w:rPr>
          <w:rFonts w:eastAsia="Arial" w:cs="Times New Roman"/>
          <w:color w:val="000000"/>
          <w:szCs w:val="28"/>
        </w:rPr>
        <w:t xml:space="preserve">ộ </w:t>
      </w:r>
      <w:r w:rsidR="00A7737B" w:rsidRPr="00905E03">
        <w:rPr>
          <w:rFonts w:eastAsia="Arial" w:cs="Times New Roman"/>
          <w:color w:val="000000"/>
          <w:szCs w:val="28"/>
        </w:rPr>
        <w:t>L</w:t>
      </w:r>
      <w:r w:rsidR="005F52CE" w:rsidRPr="00905E03">
        <w:rPr>
          <w:rFonts w:eastAsia="Arial" w:cs="Times New Roman"/>
          <w:color w:val="000000"/>
          <w:szCs w:val="28"/>
        </w:rPr>
        <w:t xml:space="preserve">uật </w:t>
      </w:r>
      <w:r w:rsidR="00A7737B" w:rsidRPr="00905E03">
        <w:rPr>
          <w:rFonts w:eastAsia="Arial" w:cs="Times New Roman"/>
          <w:color w:val="000000"/>
          <w:szCs w:val="28"/>
        </w:rPr>
        <w:t>H</w:t>
      </w:r>
      <w:r w:rsidR="005F52CE" w:rsidRPr="00905E03">
        <w:rPr>
          <w:rFonts w:eastAsia="Arial" w:cs="Times New Roman"/>
          <w:color w:val="000000"/>
          <w:szCs w:val="28"/>
        </w:rPr>
        <w:t>ình sự</w:t>
      </w:r>
      <w:r w:rsidR="00A7737B" w:rsidRPr="00905E03">
        <w:rPr>
          <w:rFonts w:eastAsia="Arial" w:cs="Times New Roman"/>
          <w:color w:val="000000"/>
          <w:szCs w:val="28"/>
        </w:rPr>
        <w:t>,</w:t>
      </w:r>
      <w:r w:rsidR="005F52CE" w:rsidRPr="00905E03">
        <w:rPr>
          <w:rFonts w:eastAsia="Arial" w:cs="Times New Roman"/>
          <w:color w:val="000000"/>
          <w:szCs w:val="28"/>
        </w:rPr>
        <w:t xml:space="preserve"> do người có năng lực</w:t>
      </w:r>
      <w:r w:rsidR="00A7737B" w:rsidRPr="00905E03">
        <w:rPr>
          <w:rFonts w:eastAsia="Arial" w:cs="Times New Roman"/>
          <w:color w:val="000000"/>
          <w:szCs w:val="28"/>
        </w:rPr>
        <w:t xml:space="preserve"> trách nhiệm</w:t>
      </w:r>
      <w:r w:rsidR="005F52CE" w:rsidRPr="00905E03">
        <w:rPr>
          <w:rFonts w:eastAsia="Arial" w:cs="Times New Roman"/>
          <w:color w:val="000000"/>
          <w:szCs w:val="28"/>
        </w:rPr>
        <w:t xml:space="preserve"> hình sự</w:t>
      </w:r>
      <w:r w:rsidR="00A7737B" w:rsidRPr="00905E03">
        <w:rPr>
          <w:rFonts w:eastAsia="Arial" w:cs="Times New Roman"/>
          <w:color w:val="000000"/>
          <w:szCs w:val="28"/>
        </w:rPr>
        <w:t xml:space="preserve"> hoặc pháp nhân</w:t>
      </w:r>
      <w:r w:rsidR="005F52CE" w:rsidRPr="00905E03">
        <w:rPr>
          <w:rFonts w:eastAsia="Arial" w:cs="Times New Roman"/>
          <w:color w:val="000000"/>
          <w:szCs w:val="28"/>
        </w:rPr>
        <w:t xml:space="preserve"> thực hiện một cách cố ý hoặc vô ý, xâm </w:t>
      </w:r>
      <w:r w:rsidR="00A7737B" w:rsidRPr="00905E03">
        <w:rPr>
          <w:rFonts w:eastAsia="Arial" w:cs="Times New Roman"/>
          <w:color w:val="000000"/>
          <w:szCs w:val="28"/>
        </w:rPr>
        <w:t xml:space="preserve">phạm độc lập, chủ quyền, thống nhất, toàn vẹn lãnh </w:t>
      </w:r>
      <w:r w:rsidR="00A7737B" w:rsidRPr="00905E03">
        <w:rPr>
          <w:rFonts w:eastAsia="Arial" w:cs="Times New Roman"/>
          <w:color w:val="000000"/>
          <w:szCs w:val="28"/>
        </w:rPr>
        <w:lastRenderedPageBreak/>
        <w:t>thổ Tổ quốc, xâm phạm</w:t>
      </w:r>
      <w:r w:rsidR="005F52CE" w:rsidRPr="00905E03">
        <w:rPr>
          <w:rFonts w:eastAsia="Arial" w:cs="Times New Roman"/>
          <w:color w:val="000000"/>
          <w:szCs w:val="28"/>
        </w:rPr>
        <w:t xml:space="preserve"> chế độ chính trị</w:t>
      </w:r>
      <w:r w:rsidR="00A7737B" w:rsidRPr="00905E03">
        <w:rPr>
          <w:rFonts w:eastAsia="Arial" w:cs="Times New Roman"/>
          <w:color w:val="000000"/>
          <w:szCs w:val="28"/>
        </w:rPr>
        <w:t>,</w:t>
      </w:r>
      <w:r w:rsidR="005F52CE" w:rsidRPr="00905E03">
        <w:rPr>
          <w:rFonts w:eastAsia="Arial" w:cs="Times New Roman"/>
          <w:color w:val="000000"/>
          <w:szCs w:val="28"/>
        </w:rPr>
        <w:t xml:space="preserve"> chế độ</w:t>
      </w:r>
      <w:r w:rsidR="00A7737B" w:rsidRPr="00905E03">
        <w:rPr>
          <w:rFonts w:eastAsia="Arial" w:cs="Times New Roman"/>
          <w:color w:val="000000"/>
          <w:szCs w:val="28"/>
        </w:rPr>
        <w:t xml:space="preserve"> </w:t>
      </w:r>
      <w:r w:rsidR="005F52CE" w:rsidRPr="00905E03">
        <w:rPr>
          <w:rFonts w:eastAsia="Arial" w:cs="Times New Roman"/>
          <w:color w:val="000000"/>
          <w:szCs w:val="28"/>
        </w:rPr>
        <w:t>kinh tế</w:t>
      </w:r>
      <w:r w:rsidR="00A7737B" w:rsidRPr="00905E03">
        <w:rPr>
          <w:rFonts w:eastAsia="Arial" w:cs="Times New Roman"/>
          <w:color w:val="000000"/>
          <w:szCs w:val="28"/>
        </w:rPr>
        <w:t>,</w:t>
      </w:r>
      <w:r w:rsidR="005F52CE" w:rsidRPr="00905E03">
        <w:rPr>
          <w:rFonts w:eastAsia="Arial" w:cs="Times New Roman"/>
          <w:color w:val="000000"/>
          <w:szCs w:val="28"/>
        </w:rPr>
        <w:t xml:space="preserve"> nền văn hóa</w:t>
      </w:r>
      <w:r w:rsidR="00A7737B" w:rsidRPr="00905E03">
        <w:rPr>
          <w:rFonts w:eastAsia="Arial" w:cs="Times New Roman"/>
          <w:color w:val="000000"/>
          <w:szCs w:val="28"/>
        </w:rPr>
        <w:t>,</w:t>
      </w:r>
      <w:r w:rsidR="005F52CE" w:rsidRPr="00905E03">
        <w:rPr>
          <w:rFonts w:eastAsia="Arial" w:cs="Times New Roman"/>
          <w:color w:val="000000"/>
          <w:szCs w:val="28"/>
        </w:rPr>
        <w:t xml:space="preserve"> quốc phòng, an ninh</w:t>
      </w:r>
      <w:r w:rsidR="00A7737B" w:rsidRPr="00905E03">
        <w:rPr>
          <w:rFonts w:eastAsia="Arial" w:cs="Times New Roman"/>
          <w:color w:val="000000"/>
          <w:szCs w:val="28"/>
        </w:rPr>
        <w:t>,</w:t>
      </w:r>
      <w:r w:rsidR="005F52CE" w:rsidRPr="00905E03">
        <w:rPr>
          <w:rFonts w:eastAsia="Arial" w:cs="Times New Roman"/>
          <w:color w:val="000000"/>
          <w:szCs w:val="28"/>
        </w:rPr>
        <w:t xml:space="preserve"> trật tự</w:t>
      </w:r>
      <w:r w:rsidR="00A7737B" w:rsidRPr="00905E03">
        <w:rPr>
          <w:rFonts w:eastAsia="Arial" w:cs="Times New Roman"/>
          <w:color w:val="000000"/>
          <w:szCs w:val="28"/>
        </w:rPr>
        <w:t>,</w:t>
      </w:r>
      <w:r w:rsidR="005F52CE" w:rsidRPr="00905E03">
        <w:rPr>
          <w:rFonts w:eastAsia="Arial" w:cs="Times New Roman"/>
          <w:color w:val="000000"/>
          <w:szCs w:val="28"/>
        </w:rPr>
        <w:t xml:space="preserve"> an toàn xã hội</w:t>
      </w:r>
      <w:r w:rsidR="00A7737B" w:rsidRPr="00905E03">
        <w:rPr>
          <w:rFonts w:eastAsia="Arial" w:cs="Times New Roman"/>
          <w:color w:val="000000"/>
          <w:szCs w:val="28"/>
        </w:rPr>
        <w:t>,</w:t>
      </w:r>
      <w:r w:rsidR="005F52CE" w:rsidRPr="00905E03">
        <w:rPr>
          <w:rFonts w:eastAsia="Arial" w:cs="Times New Roman"/>
          <w:color w:val="000000"/>
          <w:szCs w:val="28"/>
        </w:rPr>
        <w:t xml:space="preserve"> quyền</w:t>
      </w:r>
      <w:r w:rsidR="00A7737B" w:rsidRPr="00905E03">
        <w:rPr>
          <w:rFonts w:eastAsia="Arial" w:cs="Times New Roman"/>
          <w:color w:val="000000"/>
          <w:szCs w:val="28"/>
        </w:rPr>
        <w:t>,</w:t>
      </w:r>
      <w:r w:rsidR="005F52CE" w:rsidRPr="00905E03">
        <w:rPr>
          <w:rFonts w:eastAsia="Arial" w:cs="Times New Roman"/>
          <w:color w:val="000000"/>
          <w:szCs w:val="28"/>
        </w:rPr>
        <w:t xml:space="preserve"> lợi ích hợp pháp của </w:t>
      </w:r>
      <w:r w:rsidR="00A7737B" w:rsidRPr="00905E03">
        <w:rPr>
          <w:rFonts w:eastAsia="Arial" w:cs="Times New Roman"/>
          <w:color w:val="000000"/>
          <w:szCs w:val="28"/>
        </w:rPr>
        <w:t>tổ chức, xâm phạm quyền con người, quyền, lợi ích hợp pháp của công dân, xâm phạm những lĩnh vực khác của trật tự pháp luật xã hội chủ nghĩa mà theo quy định của Bộ luật này phải bị xử lý hình sự.” (Khoản 1, Điều 8 BLHS 2015)</w:t>
      </w:r>
    </w:p>
    <w:p w14:paraId="79A36B81" w14:textId="24056AA3" w:rsidR="003226D0" w:rsidRDefault="0076135F" w:rsidP="00BA0472">
      <w:pPr>
        <w:spacing w:after="120" w:line="264" w:lineRule="auto"/>
        <w:rPr>
          <w:rFonts w:eastAsia="Arial" w:cs="Times New Roman"/>
          <w:b/>
          <w:bCs/>
          <w:color w:val="000000"/>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w:t>
      </w:r>
      <w:r w:rsidR="00BA0472">
        <w:rPr>
          <w:rFonts w:eastAsia="Arial" w:cs="Times New Roman"/>
          <w:b/>
          <w:bCs/>
          <w:color w:val="000000"/>
          <w:szCs w:val="28"/>
        </w:rPr>
        <w:t xml:space="preserve">Các </w:t>
      </w:r>
      <w:r w:rsidR="00B40F21">
        <w:rPr>
          <w:rFonts w:eastAsia="Arial" w:cs="Times New Roman"/>
          <w:b/>
          <w:bCs/>
          <w:color w:val="000000"/>
          <w:szCs w:val="28"/>
        </w:rPr>
        <w:t>đặc điểm</w:t>
      </w:r>
      <w:r w:rsidR="00BA0472">
        <w:rPr>
          <w:rFonts w:eastAsia="Arial" w:cs="Times New Roman"/>
          <w:b/>
          <w:bCs/>
          <w:color w:val="000000"/>
          <w:szCs w:val="28"/>
        </w:rPr>
        <w:t>:</w:t>
      </w:r>
    </w:p>
    <w:p w14:paraId="70AD55E1" w14:textId="529C466C" w:rsidR="00BA0472" w:rsidRDefault="00B40F21" w:rsidP="00BA0472">
      <w:pPr>
        <w:spacing w:after="120" w:line="264" w:lineRule="auto"/>
        <w:rPr>
          <w:rFonts w:eastAsia="Arial" w:cs="Times New Roman"/>
          <w:color w:val="000000"/>
          <w:szCs w:val="28"/>
        </w:rPr>
      </w:pPr>
      <w:r>
        <w:rPr>
          <w:rFonts w:eastAsia="Arial" w:cs="Times New Roman"/>
          <w:color w:val="000000"/>
          <w:szCs w:val="28"/>
        </w:rPr>
        <w:t>- Tính nguy hiểm đáng kể cho xã hội: cao hơn so với các loại vi phạm pháp luật khác.</w:t>
      </w:r>
    </w:p>
    <w:p w14:paraId="50468190" w14:textId="65F17509" w:rsidR="00B40F21" w:rsidRDefault="00B40F21" w:rsidP="00BA0472">
      <w:pPr>
        <w:spacing w:after="120" w:line="264" w:lineRule="auto"/>
        <w:rPr>
          <w:rFonts w:eastAsia="Arial" w:cs="Times New Roman"/>
          <w:color w:val="000000"/>
          <w:szCs w:val="28"/>
        </w:rPr>
      </w:pPr>
      <w:r>
        <w:rPr>
          <w:rFonts w:eastAsia="Arial" w:cs="Times New Roman"/>
          <w:color w:val="000000"/>
          <w:szCs w:val="28"/>
        </w:rPr>
        <w:t>- Tính có lỗi</w:t>
      </w:r>
      <w:r w:rsidR="003048A4">
        <w:rPr>
          <w:rFonts w:eastAsia="Arial" w:cs="Times New Roman"/>
          <w:color w:val="000000"/>
          <w:szCs w:val="28"/>
        </w:rPr>
        <w:t xml:space="preserve">: </w:t>
      </w:r>
      <w:r w:rsidR="00A319F0">
        <w:rPr>
          <w:rFonts w:eastAsia="Arial" w:cs="Times New Roman"/>
          <w:color w:val="000000"/>
          <w:szCs w:val="28"/>
        </w:rPr>
        <w:t>chủ thể có đầu đủ điều kiện và khả năng để chọn một biện pháp xử sự khác không gây thiệt hại cho xã hội, nhưng lại thực hiện hành vi tội phạm.</w:t>
      </w:r>
    </w:p>
    <w:p w14:paraId="34426F7F" w14:textId="4F976497" w:rsidR="00B40F21" w:rsidRDefault="00B40F21" w:rsidP="00BA0472">
      <w:pPr>
        <w:spacing w:after="120" w:line="264" w:lineRule="auto"/>
        <w:rPr>
          <w:rFonts w:eastAsia="Arial" w:cs="Times New Roman"/>
          <w:color w:val="000000"/>
          <w:szCs w:val="28"/>
        </w:rPr>
      </w:pPr>
      <w:r>
        <w:rPr>
          <w:rFonts w:eastAsia="Arial" w:cs="Times New Roman"/>
          <w:color w:val="000000"/>
          <w:szCs w:val="28"/>
        </w:rPr>
        <w:t>- Tính trái pháp Luật Hình sự (được quy định trong Bộ Luật Hình sự)</w:t>
      </w:r>
      <w:r w:rsidR="00A319F0">
        <w:rPr>
          <w:rFonts w:eastAsia="Arial" w:cs="Times New Roman"/>
          <w:color w:val="000000"/>
          <w:szCs w:val="28"/>
        </w:rPr>
        <w:t>: các hành vi tội phạm đều được quy định trong Bộ Luật Hình sự</w:t>
      </w:r>
    </w:p>
    <w:p w14:paraId="25FCF29D" w14:textId="6E1E54A5" w:rsidR="00B40F21" w:rsidRDefault="00B40F21" w:rsidP="00BA0472">
      <w:pPr>
        <w:spacing w:after="120" w:line="264" w:lineRule="auto"/>
        <w:rPr>
          <w:rFonts w:eastAsia="Arial" w:cs="Times New Roman"/>
          <w:color w:val="000000"/>
          <w:szCs w:val="28"/>
        </w:rPr>
      </w:pPr>
      <w:r>
        <w:rPr>
          <w:rFonts w:eastAsia="Arial" w:cs="Times New Roman"/>
          <w:color w:val="000000"/>
          <w:szCs w:val="28"/>
        </w:rPr>
        <w:t>- Tội phạm là hành vi do người có năng lực trách nhiệm hình sự thực hiện</w:t>
      </w:r>
      <w:r w:rsidR="00A319F0">
        <w:rPr>
          <w:rFonts w:eastAsia="Arial" w:cs="Times New Roman"/>
          <w:color w:val="000000"/>
          <w:szCs w:val="28"/>
        </w:rPr>
        <w:t>: là người tại thời điểm thực hiện hành vi nguy hiểm cho xã hội hoàn toàn có khả năng nhận thức được ý nghĩa xã hội của hành vi và điều khiển được hành vi của mình.</w:t>
      </w:r>
    </w:p>
    <w:p w14:paraId="1CA220ED" w14:textId="725B7D4A" w:rsidR="00C20AA4" w:rsidRPr="00905E03" w:rsidRDefault="00C20AA4" w:rsidP="00BA0472">
      <w:pPr>
        <w:spacing w:after="120" w:line="264" w:lineRule="auto"/>
        <w:rPr>
          <w:rFonts w:eastAsia="Arial" w:cs="Times New Roman"/>
          <w:color w:val="000000"/>
          <w:szCs w:val="28"/>
        </w:rPr>
      </w:pPr>
      <w:r>
        <w:rPr>
          <w:rFonts w:eastAsia="Arial" w:cs="Times New Roman"/>
          <w:color w:val="000000"/>
          <w:szCs w:val="28"/>
        </w:rPr>
        <w:t>- Tính phải chịu hình phạt</w:t>
      </w:r>
      <w:r w:rsidR="00A034AA">
        <w:rPr>
          <w:rFonts w:eastAsia="Arial" w:cs="Times New Roman"/>
          <w:color w:val="000000"/>
          <w:szCs w:val="28"/>
        </w:rPr>
        <w:t>: bị áp dụng một hình phạt được quy định trong BLHS.</w:t>
      </w:r>
    </w:p>
    <w:p w14:paraId="3843F484" w14:textId="5FAD5909"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t>Câu 10: Hình phạt là gì? Trình bày hệ thống các loại hình phạt được quy định trong Bộ</w:t>
      </w:r>
      <w:r w:rsidR="0030727D" w:rsidRPr="00905E03">
        <w:rPr>
          <w:rFonts w:eastAsia="Arial" w:cs="Times New Roman"/>
          <w:szCs w:val="28"/>
        </w:rPr>
        <w:t xml:space="preserve"> </w:t>
      </w:r>
      <w:r w:rsidRPr="00905E03">
        <w:rPr>
          <w:rFonts w:eastAsia="Arial" w:cs="Times New Roman"/>
          <w:szCs w:val="28"/>
        </w:rPr>
        <w:t>luật hình sự.</w:t>
      </w:r>
    </w:p>
    <w:p w14:paraId="32C08A8A" w14:textId="5EE41BC6" w:rsidR="005F52CE" w:rsidRPr="00905E03" w:rsidRDefault="00C658DC" w:rsidP="00905E03">
      <w:pPr>
        <w:spacing w:after="120" w:line="264" w:lineRule="auto"/>
        <w:rPr>
          <w:rFonts w:cs="Times New Roman"/>
          <w:b/>
          <w:bCs/>
          <w:szCs w:val="28"/>
        </w:rPr>
      </w:pPr>
      <w:r w:rsidRPr="00905E03">
        <w:rPr>
          <w:rFonts w:eastAsia="Arial" w:cs="Times New Roman"/>
          <w:b/>
          <w:bCs/>
          <w:color w:val="000000"/>
          <w:szCs w:val="28"/>
        </w:rPr>
        <w:t xml:space="preserve">a. </w:t>
      </w:r>
      <w:r w:rsidR="005F52CE" w:rsidRPr="00905E03">
        <w:rPr>
          <w:rFonts w:eastAsia="Arial" w:cs="Times New Roman"/>
          <w:b/>
          <w:bCs/>
          <w:color w:val="000000"/>
          <w:szCs w:val="28"/>
        </w:rPr>
        <w:t>Hình phạt:</w:t>
      </w:r>
      <w:r w:rsidR="003A3C65" w:rsidRPr="00905E03">
        <w:rPr>
          <w:rFonts w:cs="Times New Roman"/>
          <w:b/>
          <w:bCs/>
          <w:szCs w:val="28"/>
        </w:rPr>
        <w:t xml:space="preserve"> </w:t>
      </w:r>
      <w:r w:rsidR="005F52CE" w:rsidRPr="00905E03">
        <w:rPr>
          <w:rFonts w:eastAsia="Arial" w:cs="Times New Roman"/>
          <w:color w:val="000000"/>
          <w:szCs w:val="28"/>
        </w:rPr>
        <w:t>Là biện pháp cưỡng chế nghiêm khắc nhất</w:t>
      </w:r>
      <w:r w:rsidR="003A3C65" w:rsidRPr="00905E03">
        <w:rPr>
          <w:rFonts w:eastAsia="Arial" w:cs="Times New Roman"/>
          <w:color w:val="000000"/>
          <w:szCs w:val="28"/>
        </w:rPr>
        <w:t xml:space="preserve"> của nhà nước nhằm tước bỏ hoặc hạn chế quyền, lợi ích của người phạm tội được quy định trong BLHS và do Tòa án áp dụng đối với người phạm tội</w:t>
      </w:r>
      <w:r w:rsidR="00BA0E77" w:rsidRPr="00905E03">
        <w:rPr>
          <w:rFonts w:eastAsia="Arial" w:cs="Times New Roman"/>
          <w:color w:val="000000"/>
          <w:szCs w:val="28"/>
        </w:rPr>
        <w:t xml:space="preserve"> (Điều 30 BLHS 2015, sửa đổi, bổ sung 2017)</w:t>
      </w:r>
      <w:r w:rsidR="0017189F" w:rsidRPr="00905E03">
        <w:rPr>
          <w:rFonts w:eastAsia="Arial" w:cs="Times New Roman"/>
          <w:color w:val="000000"/>
          <w:szCs w:val="28"/>
        </w:rPr>
        <w:t>.</w:t>
      </w:r>
    </w:p>
    <w:p w14:paraId="1F8FA0FC" w14:textId="404962EC" w:rsidR="005F52CE" w:rsidRPr="00905E03" w:rsidRDefault="00C658DC" w:rsidP="00905E03">
      <w:pPr>
        <w:spacing w:after="120" w:line="264" w:lineRule="auto"/>
        <w:rPr>
          <w:rFonts w:eastAsia="Arial" w:cs="Times New Roman"/>
          <w:color w:val="000000"/>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Các loại hình phạt:</w:t>
      </w:r>
      <w:r w:rsidRPr="00905E03">
        <w:rPr>
          <w:rFonts w:eastAsia="Arial" w:cs="Times New Roman"/>
          <w:b/>
          <w:bCs/>
          <w:color w:val="000000"/>
          <w:szCs w:val="28"/>
        </w:rPr>
        <w:t xml:space="preserve"> </w:t>
      </w:r>
      <w:r w:rsidRPr="00905E03">
        <w:rPr>
          <w:rFonts w:eastAsia="Arial" w:cs="Times New Roman"/>
          <w:color w:val="000000"/>
          <w:szCs w:val="28"/>
        </w:rPr>
        <w:t>gồm 14 loại:</w:t>
      </w:r>
    </w:p>
    <w:p w14:paraId="5A64BE17" w14:textId="6FF106BB"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Hình phạt chính:</w:t>
      </w:r>
      <w:r w:rsidR="00452850" w:rsidRPr="00905E03">
        <w:rPr>
          <w:rFonts w:eastAsia="Arial" w:cs="Times New Roman"/>
          <w:color w:val="000000"/>
          <w:szCs w:val="28"/>
        </w:rPr>
        <w:t xml:space="preserve"> mang tính nghiêm khắc, nặng hơn hình phạt bổ sung</w:t>
      </w:r>
      <w:r w:rsidR="00E029E1" w:rsidRPr="00905E03">
        <w:rPr>
          <w:rFonts w:eastAsia="Arial" w:cs="Times New Roman"/>
          <w:color w:val="000000"/>
          <w:szCs w:val="28"/>
        </w:rPr>
        <w:t xml:space="preserve">, đánh </w:t>
      </w:r>
      <w:r w:rsidR="00452850" w:rsidRPr="00905E03">
        <w:rPr>
          <w:rFonts w:eastAsia="Arial" w:cs="Times New Roman"/>
          <w:color w:val="000000"/>
          <w:szCs w:val="28"/>
        </w:rPr>
        <w:t>thẳng vào các quyền cơ bản của công dân, được vận dụng riêng rẽ, có thể kết hợp với các biện pháp hình phạt bổ sung, được tuyên độc lập. Hình phạt chính có 7 loại:</w:t>
      </w:r>
    </w:p>
    <w:p w14:paraId="2A22355D" w14:textId="6FF8FA3F" w:rsidR="00AF37A1"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Cảnh cáo (Điều 34)</w:t>
      </w:r>
      <w:r w:rsidR="00A80009" w:rsidRPr="00905E03">
        <w:rPr>
          <w:rFonts w:eastAsia="Arial" w:cs="Times New Roman"/>
          <w:color w:val="000000"/>
          <w:szCs w:val="28"/>
        </w:rPr>
        <w:t>:</w:t>
      </w:r>
      <w:r w:rsidR="00AF37A1" w:rsidRPr="00905E03">
        <w:rPr>
          <w:rFonts w:eastAsia="Arial" w:cs="Times New Roman"/>
          <w:color w:val="000000"/>
          <w:szCs w:val="28"/>
        </w:rPr>
        <w:t xml:space="preserve"> l</w:t>
      </w:r>
      <w:r w:rsidR="00A80009" w:rsidRPr="00905E03">
        <w:rPr>
          <w:rFonts w:eastAsia="Arial" w:cs="Times New Roman"/>
          <w:color w:val="000000"/>
          <w:szCs w:val="28"/>
        </w:rPr>
        <w:t>à sự khiển trách công khai của nhà nước do Tòa án tuyên đối với người phạm tội.</w:t>
      </w:r>
    </w:p>
    <w:p w14:paraId="42B01C7A" w14:textId="26197589" w:rsidR="00A80009"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Phạt tiền (Điều 35)</w:t>
      </w:r>
      <w:r w:rsidR="00A80009" w:rsidRPr="00905E03">
        <w:rPr>
          <w:rFonts w:eastAsia="Arial" w:cs="Times New Roman"/>
          <w:color w:val="000000"/>
          <w:szCs w:val="28"/>
        </w:rPr>
        <w:t>: là loại hình phạt của người bị kết án một khoản tiền nhất định s</w:t>
      </w:r>
      <w:r w:rsidR="000C7D46" w:rsidRPr="00905E03">
        <w:rPr>
          <w:rFonts w:eastAsia="Arial" w:cs="Times New Roman"/>
          <w:color w:val="000000"/>
          <w:szCs w:val="28"/>
        </w:rPr>
        <w:t>u</w:t>
      </w:r>
      <w:r w:rsidR="00A80009" w:rsidRPr="00905E03">
        <w:rPr>
          <w:rFonts w:eastAsia="Arial" w:cs="Times New Roman"/>
          <w:color w:val="000000"/>
          <w:szCs w:val="28"/>
        </w:rPr>
        <w:t>ng công quỹ nhà nước.</w:t>
      </w:r>
    </w:p>
    <w:p w14:paraId="23D65D4D" w14:textId="43569884"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lastRenderedPageBreak/>
        <w:t>- Cải tạo không giam giữ (Điều 36)</w:t>
      </w:r>
      <w:r w:rsidR="00AF37A1" w:rsidRPr="00905E03">
        <w:rPr>
          <w:rFonts w:eastAsia="Arial" w:cs="Times New Roman"/>
          <w:color w:val="000000"/>
          <w:szCs w:val="28"/>
        </w:rPr>
        <w:t>:</w:t>
      </w:r>
      <w:r w:rsidR="003C1F14" w:rsidRPr="00905E03">
        <w:rPr>
          <w:rFonts w:eastAsia="Arial" w:cs="Times New Roman"/>
          <w:color w:val="000000"/>
          <w:szCs w:val="28"/>
        </w:rPr>
        <w:t xml:space="preserve"> là loại hình phạt không buộc người bị kết án cách ly khỏi đời sống xã hội mà được cải tạo ở môi trường xã hội bình thường có sự giám sát, giúp đỡ của gia đình, cơ quan, tổ chức và cộng đồng.</w:t>
      </w:r>
    </w:p>
    <w:p w14:paraId="5EFED25A" w14:textId="4271F32F"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Trục xuất (Điều 37)</w:t>
      </w:r>
      <w:r w:rsidR="003C1F14" w:rsidRPr="00905E03">
        <w:rPr>
          <w:rFonts w:eastAsia="Arial" w:cs="Times New Roman"/>
          <w:color w:val="000000"/>
          <w:szCs w:val="28"/>
        </w:rPr>
        <w:t>: là loại hình phạt buộc người nước ngoài bị kết án phải rời khỏi lãnh thổ nước Cộng hòa xã hội chủ nghĩa Việt Nam.</w:t>
      </w:r>
    </w:p>
    <w:p w14:paraId="0F3825AF" w14:textId="72C65E51"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Tù có thời hạn (Điều 38)</w:t>
      </w:r>
      <w:r w:rsidR="003C1F14" w:rsidRPr="00905E03">
        <w:rPr>
          <w:rFonts w:eastAsia="Arial" w:cs="Times New Roman"/>
          <w:color w:val="000000"/>
          <w:szCs w:val="28"/>
        </w:rPr>
        <w:t>: là loại hình phạt buộc người bị kết án phải chấp hành hình phạt tại trại giam trong một thời gian nhất định.</w:t>
      </w:r>
    </w:p>
    <w:p w14:paraId="16A85E6B" w14:textId="4FF543E7"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Tù chung thân (Điều 39)</w:t>
      </w:r>
      <w:r w:rsidR="003C1F14" w:rsidRPr="00905E03">
        <w:rPr>
          <w:rFonts w:eastAsia="Arial" w:cs="Times New Roman"/>
          <w:color w:val="000000"/>
          <w:szCs w:val="28"/>
        </w:rPr>
        <w:t>: là hình phạt tù không thời hạn được áp dụng đối với người phạm tội đặc biệt nghiêm trọng, nhưng chưa đến mức bị xử phạt tử hình.</w:t>
      </w:r>
    </w:p>
    <w:p w14:paraId="36909AB8" w14:textId="1B020EB4"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Tử hình (Điều 40)</w:t>
      </w:r>
      <w:r w:rsidR="003C1F14" w:rsidRPr="00905E03">
        <w:rPr>
          <w:rFonts w:eastAsia="Arial" w:cs="Times New Roman"/>
          <w:color w:val="000000"/>
          <w:szCs w:val="28"/>
        </w:rPr>
        <w:t>: là hình phạt đặc biệt chỉ áp dụng đối với người phạm tội đặc biệt nghiêm trọng thuộc một trong các nhóm tội xâm phạm an ninh quốc gia, xâm phạm tính mạng con người, các tội phạm về ma túy, tham nhũng và một số tội phạm đặc biệt nghiêm trọng khác quy định trong BLHS.</w:t>
      </w:r>
    </w:p>
    <w:p w14:paraId="22608885" w14:textId="27590A8B" w:rsidR="00211E3B"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Hình phạt bổ sung:</w:t>
      </w:r>
      <w:r w:rsidR="00E029E1" w:rsidRPr="00905E03">
        <w:rPr>
          <w:rFonts w:eastAsia="Arial" w:cs="Times New Roman"/>
          <w:color w:val="000000"/>
          <w:szCs w:val="28"/>
        </w:rPr>
        <w:t xml:space="preserve"> nhẹ hơn rất nhiều so với hình phạt chính, luôn đi kèm với hình phạt chính</w:t>
      </w:r>
      <w:r w:rsidR="00211E3B" w:rsidRPr="00905E03">
        <w:rPr>
          <w:rFonts w:eastAsia="Arial" w:cs="Times New Roman"/>
          <w:color w:val="000000"/>
          <w:szCs w:val="28"/>
        </w:rPr>
        <w:t>. Hình phạt bổ sung có 7 loại:</w:t>
      </w:r>
    </w:p>
    <w:p w14:paraId="2AD2A9F2" w14:textId="383418CC"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Cấm đảm nhiệm chức vụ, cấm hành nghề hoặc làm công việc nhất định (Điều 41)</w:t>
      </w:r>
      <w:r w:rsidR="00DD0308" w:rsidRPr="00905E03">
        <w:rPr>
          <w:rFonts w:eastAsia="Arial" w:cs="Times New Roman"/>
          <w:color w:val="000000"/>
          <w:szCs w:val="28"/>
        </w:rPr>
        <w:t xml:space="preserve">: </w:t>
      </w:r>
      <w:r w:rsidR="002D2326" w:rsidRPr="00905E03">
        <w:rPr>
          <w:rFonts w:eastAsia="Arial" w:cs="Times New Roman"/>
          <w:color w:val="000000"/>
          <w:szCs w:val="28"/>
        </w:rPr>
        <w:t>xét thấy nếu người bị kết án tiếp tục đảm nhiệm chức vụ, hành nghề hoặc làm công việc đó thì có thể gây nguy hại cho xã hội.</w:t>
      </w:r>
    </w:p>
    <w:p w14:paraId="2A078111" w14:textId="1D4E3F09" w:rsidR="002D2326"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Cấm cư trú (Điều 42)</w:t>
      </w:r>
      <w:r w:rsidR="002D2326" w:rsidRPr="00905E03">
        <w:rPr>
          <w:rFonts w:eastAsia="Arial" w:cs="Times New Roman"/>
          <w:color w:val="000000"/>
          <w:szCs w:val="28"/>
        </w:rPr>
        <w:t>: là loại hình phạt buộc người</w:t>
      </w:r>
      <w:r w:rsidR="000E0479" w:rsidRPr="00905E03">
        <w:rPr>
          <w:rFonts w:eastAsia="Arial" w:cs="Times New Roman"/>
          <w:color w:val="000000"/>
          <w:szCs w:val="28"/>
        </w:rPr>
        <w:t xml:space="preserve"> bị</w:t>
      </w:r>
      <w:r w:rsidR="002D2326" w:rsidRPr="00905E03">
        <w:rPr>
          <w:rFonts w:eastAsia="Arial" w:cs="Times New Roman"/>
          <w:color w:val="000000"/>
          <w:szCs w:val="28"/>
        </w:rPr>
        <w:t xml:space="preserve"> kết án phạt tù không được tạm trú và thường trú ở một số địa phương trong một thời gian nhất định.</w:t>
      </w:r>
    </w:p>
    <w:p w14:paraId="46259BF1" w14:textId="3EE3E6E2"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Qu</w:t>
      </w:r>
      <w:r w:rsidR="002D2326" w:rsidRPr="00905E03">
        <w:rPr>
          <w:rFonts w:eastAsia="Arial" w:cs="Times New Roman"/>
          <w:color w:val="000000"/>
          <w:szCs w:val="28"/>
        </w:rPr>
        <w:t>ả</w:t>
      </w:r>
      <w:r w:rsidRPr="00905E03">
        <w:rPr>
          <w:rFonts w:eastAsia="Arial" w:cs="Times New Roman"/>
          <w:color w:val="000000"/>
          <w:szCs w:val="28"/>
        </w:rPr>
        <w:t>n chế (Điều 43)</w:t>
      </w:r>
      <w:r w:rsidR="002D2326" w:rsidRPr="00905E03">
        <w:rPr>
          <w:rFonts w:eastAsia="Arial" w:cs="Times New Roman"/>
          <w:color w:val="000000"/>
          <w:szCs w:val="28"/>
        </w:rPr>
        <w:t xml:space="preserve">: là loại hình phạt buộc người bị kết án phạt tù phải cư trú, làm ăn sinh sống và cải tạo ở một địa phương nhất định dưới sự kiểm soát, giáo dục của chính quyền và nhân dân địa phương. </w:t>
      </w:r>
    </w:p>
    <w:p w14:paraId="608364CD" w14:textId="02985847"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Tước đoạt một số quyền công dân (Điều 44)</w:t>
      </w:r>
      <w:r w:rsidR="0088554F" w:rsidRPr="00905E03">
        <w:rPr>
          <w:rFonts w:eastAsia="Arial" w:cs="Times New Roman"/>
          <w:color w:val="000000"/>
          <w:szCs w:val="28"/>
        </w:rPr>
        <w:t>: bị tước một hoặc một số quyền: quyền ứng cử đại biểu cơ quan quyền lực nhà nước</w:t>
      </w:r>
      <w:r w:rsidR="00E10F84" w:rsidRPr="00905E03">
        <w:rPr>
          <w:rFonts w:eastAsia="Arial" w:cs="Times New Roman"/>
          <w:color w:val="000000"/>
          <w:szCs w:val="28"/>
        </w:rPr>
        <w:t>,</w:t>
      </w:r>
      <w:r w:rsidR="0088554F" w:rsidRPr="00905E03">
        <w:rPr>
          <w:rFonts w:eastAsia="Arial" w:cs="Times New Roman"/>
          <w:color w:val="000000"/>
          <w:szCs w:val="28"/>
        </w:rPr>
        <w:t xml:space="preserve"> quyền làm việc trong các cơ quan nhà nước, quyền phục vụ lực lượng vũ trang nhân dân.</w:t>
      </w:r>
    </w:p>
    <w:p w14:paraId="5596A7DF" w14:textId="33BBC87A" w:rsidR="00C658DC" w:rsidRPr="00905E03" w:rsidRDefault="00C658DC" w:rsidP="00905E03">
      <w:pPr>
        <w:spacing w:after="120" w:line="264" w:lineRule="auto"/>
        <w:rPr>
          <w:rFonts w:eastAsia="Arial" w:cs="Times New Roman"/>
          <w:color w:val="000000"/>
          <w:szCs w:val="28"/>
        </w:rPr>
      </w:pPr>
      <w:r w:rsidRPr="00905E03">
        <w:rPr>
          <w:rFonts w:eastAsia="Arial" w:cs="Times New Roman"/>
          <w:color w:val="000000"/>
          <w:szCs w:val="28"/>
        </w:rPr>
        <w:t>- Tịch thu tài sản (Điều 45)</w:t>
      </w:r>
      <w:r w:rsidR="000C27B6" w:rsidRPr="00905E03">
        <w:rPr>
          <w:rFonts w:eastAsia="Arial" w:cs="Times New Roman"/>
          <w:color w:val="000000"/>
          <w:szCs w:val="28"/>
        </w:rPr>
        <w:t>: là loại hình phạt tước một phần hoặc toàn bộ tài sản thuộc sở hữu của người bị kết án để nộp vào ngân sách nhà nước.</w:t>
      </w:r>
    </w:p>
    <w:p w14:paraId="09EB4DA8" w14:textId="7E0B76F2" w:rsidR="00211E3B" w:rsidRPr="00905E03" w:rsidRDefault="00211E3B" w:rsidP="00905E03">
      <w:pPr>
        <w:spacing w:after="120" w:line="264" w:lineRule="auto"/>
        <w:rPr>
          <w:rFonts w:eastAsia="Arial" w:cs="Times New Roman"/>
          <w:color w:val="000000"/>
          <w:szCs w:val="28"/>
        </w:rPr>
      </w:pPr>
      <w:r w:rsidRPr="00905E03">
        <w:rPr>
          <w:rFonts w:eastAsia="Arial" w:cs="Times New Roman"/>
          <w:color w:val="000000"/>
          <w:szCs w:val="28"/>
        </w:rPr>
        <w:t>- Phạt tiền, khi không áp dụng là hình phạt chính</w:t>
      </w:r>
      <w:r w:rsidR="002B3C0D" w:rsidRPr="00905E03">
        <w:rPr>
          <w:rFonts w:eastAsia="Arial" w:cs="Times New Roman"/>
          <w:color w:val="000000"/>
          <w:szCs w:val="28"/>
        </w:rPr>
        <w:t>.</w:t>
      </w:r>
    </w:p>
    <w:p w14:paraId="4988FC12" w14:textId="18DF11C9" w:rsidR="00211E3B" w:rsidRPr="00905E03" w:rsidRDefault="00211E3B" w:rsidP="00905E03">
      <w:pPr>
        <w:spacing w:after="120" w:line="264" w:lineRule="auto"/>
        <w:rPr>
          <w:rFonts w:cs="Times New Roman"/>
          <w:szCs w:val="28"/>
        </w:rPr>
      </w:pPr>
      <w:r w:rsidRPr="00905E03">
        <w:rPr>
          <w:rFonts w:eastAsia="Arial" w:cs="Times New Roman"/>
          <w:color w:val="000000"/>
          <w:szCs w:val="28"/>
        </w:rPr>
        <w:t>- Trục xuất, khi không áp dụng là hình phạt chính</w:t>
      </w:r>
      <w:r w:rsidR="002B3C0D" w:rsidRPr="00905E03">
        <w:rPr>
          <w:rFonts w:eastAsia="Arial" w:cs="Times New Roman"/>
          <w:color w:val="000000"/>
          <w:szCs w:val="28"/>
        </w:rPr>
        <w:t>.</w:t>
      </w:r>
    </w:p>
    <w:p w14:paraId="3777A12C" w14:textId="2D08EE7B"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lastRenderedPageBreak/>
        <w:t xml:space="preserve">Câu 11: Trình bày khái niệm, đối tượng, phương pháp điều chỉnh của luật tố tụng hình sự ? </w:t>
      </w:r>
      <w:r w:rsidR="00F7674F">
        <w:rPr>
          <w:rFonts w:eastAsia="Arial" w:cs="Times New Roman"/>
          <w:szCs w:val="28"/>
        </w:rPr>
        <w:t>P</w:t>
      </w:r>
      <w:r w:rsidRPr="00905E03">
        <w:rPr>
          <w:rFonts w:eastAsia="Arial" w:cs="Times New Roman"/>
          <w:szCs w:val="28"/>
        </w:rPr>
        <w:t>hân tích các giai đoạn tố tụng hình sự.</w:t>
      </w:r>
    </w:p>
    <w:p w14:paraId="036EF678" w14:textId="793E95EE" w:rsidR="005F52CE" w:rsidRPr="00905E03" w:rsidRDefault="005A78A2" w:rsidP="00905E03">
      <w:pPr>
        <w:spacing w:after="120" w:line="264" w:lineRule="auto"/>
        <w:rPr>
          <w:rFonts w:cs="Times New Roman"/>
          <w:b/>
          <w:bCs/>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Khái niệm tố tụng hình sự:</w:t>
      </w:r>
    </w:p>
    <w:p w14:paraId="2CBB0864" w14:textId="5FB6A3B6"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Là toàn bộ hoạt động của cơ quan tiến hành tố tụng, người tiến hành tố tụng</w:t>
      </w:r>
      <w:r w:rsidR="006230DD" w:rsidRPr="00905E03">
        <w:rPr>
          <w:rFonts w:eastAsia="Arial" w:cs="Times New Roman"/>
          <w:color w:val="000000"/>
          <w:szCs w:val="28"/>
        </w:rPr>
        <w:t>,</w:t>
      </w:r>
      <w:r w:rsidRPr="00905E03">
        <w:rPr>
          <w:rFonts w:eastAsia="Arial" w:cs="Times New Roman"/>
          <w:color w:val="000000"/>
          <w:szCs w:val="28"/>
        </w:rPr>
        <w:t xml:space="preserve"> người tham gia tố tụng </w:t>
      </w:r>
      <w:r w:rsidR="006230DD" w:rsidRPr="00905E03">
        <w:rPr>
          <w:rFonts w:eastAsia="Arial" w:cs="Times New Roman"/>
          <w:color w:val="000000"/>
          <w:szCs w:val="28"/>
        </w:rPr>
        <w:t>của</w:t>
      </w:r>
      <w:r w:rsidRPr="00905E03">
        <w:rPr>
          <w:rFonts w:eastAsia="Arial" w:cs="Times New Roman"/>
          <w:color w:val="000000"/>
          <w:szCs w:val="28"/>
        </w:rPr>
        <w:t xml:space="preserve"> cá nhân, cơ quan nhà nước</w:t>
      </w:r>
      <w:r w:rsidR="0033509C" w:rsidRPr="00905E03">
        <w:rPr>
          <w:rFonts w:eastAsia="Arial" w:cs="Times New Roman"/>
          <w:color w:val="000000"/>
          <w:szCs w:val="28"/>
        </w:rPr>
        <w:t xml:space="preserve"> khác</w:t>
      </w:r>
      <w:r w:rsidRPr="00905E03">
        <w:rPr>
          <w:rFonts w:eastAsia="Arial" w:cs="Times New Roman"/>
          <w:color w:val="000000"/>
          <w:szCs w:val="28"/>
        </w:rPr>
        <w:t xml:space="preserve"> và tổ chức xã hội, góp phần vào</w:t>
      </w:r>
      <w:r w:rsidR="0033509C" w:rsidRPr="00905E03">
        <w:rPr>
          <w:rFonts w:eastAsia="Arial" w:cs="Times New Roman"/>
          <w:color w:val="000000"/>
          <w:szCs w:val="28"/>
        </w:rPr>
        <w:t xml:space="preserve"> việc</w:t>
      </w:r>
      <w:r w:rsidRPr="00905E03">
        <w:rPr>
          <w:rFonts w:eastAsia="Arial" w:cs="Times New Roman"/>
          <w:color w:val="000000"/>
          <w:szCs w:val="28"/>
        </w:rPr>
        <w:t xml:space="preserve"> giải quyết vụ án</w:t>
      </w:r>
      <w:r w:rsidR="0033509C" w:rsidRPr="00905E03">
        <w:rPr>
          <w:rFonts w:cs="Times New Roman"/>
          <w:szCs w:val="28"/>
        </w:rPr>
        <w:t xml:space="preserve"> </w:t>
      </w:r>
      <w:r w:rsidRPr="00905E03">
        <w:rPr>
          <w:rFonts w:eastAsia="Arial" w:cs="Times New Roman"/>
          <w:color w:val="000000"/>
          <w:szCs w:val="28"/>
        </w:rPr>
        <w:t xml:space="preserve">theo quy định của </w:t>
      </w:r>
      <w:r w:rsidR="0033509C" w:rsidRPr="00905E03">
        <w:rPr>
          <w:rFonts w:eastAsia="Arial" w:cs="Times New Roman"/>
          <w:color w:val="000000"/>
          <w:szCs w:val="28"/>
        </w:rPr>
        <w:t>l</w:t>
      </w:r>
      <w:r w:rsidRPr="00905E03">
        <w:rPr>
          <w:rFonts w:eastAsia="Arial" w:cs="Times New Roman"/>
          <w:color w:val="000000"/>
          <w:szCs w:val="28"/>
        </w:rPr>
        <w:t>uật</w:t>
      </w:r>
      <w:r w:rsidR="0033509C" w:rsidRPr="00905E03">
        <w:rPr>
          <w:rFonts w:eastAsia="Arial" w:cs="Times New Roman"/>
          <w:color w:val="000000"/>
          <w:szCs w:val="28"/>
        </w:rPr>
        <w:t xml:space="preserve"> tố tụng</w:t>
      </w:r>
      <w:r w:rsidRPr="00905E03">
        <w:rPr>
          <w:rFonts w:eastAsia="Arial" w:cs="Times New Roman"/>
          <w:color w:val="000000"/>
          <w:szCs w:val="28"/>
        </w:rPr>
        <w:t xml:space="preserve"> hình sự.</w:t>
      </w:r>
    </w:p>
    <w:p w14:paraId="1E3DB268" w14:textId="000DB5A9"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xml:space="preserve">- Luật tố tụng hình sự là </w:t>
      </w:r>
      <w:r w:rsidR="006872A9" w:rsidRPr="00905E03">
        <w:rPr>
          <w:rFonts w:eastAsia="Arial" w:cs="Times New Roman"/>
          <w:color w:val="000000"/>
          <w:szCs w:val="28"/>
        </w:rPr>
        <w:t>một ngành luật trong hệ thống pháp luật Việt Nam, bao gồm tổng hợp các quy phạm pháp luật</w:t>
      </w:r>
      <w:r w:rsidR="00850148">
        <w:rPr>
          <w:rFonts w:eastAsia="Arial" w:cs="Times New Roman"/>
          <w:color w:val="000000"/>
          <w:szCs w:val="28"/>
        </w:rPr>
        <w:t>,</w:t>
      </w:r>
      <w:r w:rsidR="006872A9" w:rsidRPr="00905E03">
        <w:rPr>
          <w:rFonts w:eastAsia="Arial" w:cs="Times New Roman"/>
          <w:color w:val="000000"/>
          <w:szCs w:val="28"/>
        </w:rPr>
        <w:t xml:space="preserve"> điều chỉnh các quan hệ xã hội phát sinh trong quá trình khởi tố, điều tra, truy tố, xét xử và thi hành án hình sự.</w:t>
      </w:r>
    </w:p>
    <w:p w14:paraId="3FF1FD99" w14:textId="126B46FD" w:rsidR="005F52CE" w:rsidRPr="00905E03" w:rsidRDefault="005A78A2" w:rsidP="00905E03">
      <w:pPr>
        <w:spacing w:after="120" w:line="264" w:lineRule="auto"/>
        <w:rPr>
          <w:rFonts w:cs="Times New Roman"/>
          <w:b/>
          <w:bCs/>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Đ</w:t>
      </w:r>
      <w:r w:rsidR="00BB0D92" w:rsidRPr="00905E03">
        <w:rPr>
          <w:rFonts w:eastAsia="Arial" w:cs="Times New Roman"/>
          <w:b/>
          <w:bCs/>
          <w:color w:val="000000"/>
          <w:szCs w:val="28"/>
        </w:rPr>
        <w:t>ố</w:t>
      </w:r>
      <w:r w:rsidR="005F52CE" w:rsidRPr="00905E03">
        <w:rPr>
          <w:rFonts w:eastAsia="Arial" w:cs="Times New Roman"/>
          <w:b/>
          <w:bCs/>
          <w:color w:val="000000"/>
          <w:szCs w:val="28"/>
        </w:rPr>
        <w:t>i t</w:t>
      </w:r>
      <w:r w:rsidR="00BB0D92" w:rsidRPr="00905E03">
        <w:rPr>
          <w:rFonts w:eastAsia="Arial" w:cs="Times New Roman"/>
          <w:b/>
          <w:bCs/>
          <w:color w:val="000000"/>
          <w:szCs w:val="28"/>
        </w:rPr>
        <w:t>ượ</w:t>
      </w:r>
      <w:r w:rsidR="005F52CE" w:rsidRPr="00905E03">
        <w:rPr>
          <w:rFonts w:eastAsia="Arial" w:cs="Times New Roman"/>
          <w:b/>
          <w:bCs/>
          <w:color w:val="000000"/>
          <w:szCs w:val="28"/>
        </w:rPr>
        <w:t>ng</w:t>
      </w:r>
      <w:r w:rsidR="00125472" w:rsidRPr="00905E03">
        <w:rPr>
          <w:rFonts w:eastAsia="Arial" w:cs="Times New Roman"/>
          <w:b/>
          <w:bCs/>
          <w:color w:val="000000"/>
          <w:szCs w:val="28"/>
        </w:rPr>
        <w:t xml:space="preserve"> điều chỉnh</w:t>
      </w:r>
      <w:r w:rsidR="005F52CE" w:rsidRPr="00905E03">
        <w:rPr>
          <w:rFonts w:eastAsia="Arial" w:cs="Times New Roman"/>
          <w:b/>
          <w:bCs/>
          <w:color w:val="000000"/>
          <w:szCs w:val="28"/>
        </w:rPr>
        <w:t>:</w:t>
      </w:r>
    </w:p>
    <w:p w14:paraId="419AAACD" w14:textId="70041BCB"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xml:space="preserve">- </w:t>
      </w:r>
      <w:r w:rsidR="00125472" w:rsidRPr="00905E03">
        <w:rPr>
          <w:rFonts w:eastAsia="Arial" w:cs="Times New Roman"/>
          <w:color w:val="000000"/>
          <w:szCs w:val="28"/>
        </w:rPr>
        <w:t>Đối tượng điều chỉnh của Luật TTHS là những quan hệ xã hội phát sinh trong quá trình khởi tố, điều tra, truy tố, xét xử và thi án hình sự.</w:t>
      </w:r>
    </w:p>
    <w:p w14:paraId="65975A9B" w14:textId="11C05DDA" w:rsidR="005F52CE" w:rsidRPr="00905E03" w:rsidRDefault="005A78A2" w:rsidP="00905E03">
      <w:pPr>
        <w:spacing w:after="120" w:line="264" w:lineRule="auto"/>
        <w:rPr>
          <w:rFonts w:cs="Times New Roman"/>
          <w:b/>
          <w:bCs/>
          <w:szCs w:val="28"/>
        </w:rPr>
      </w:pPr>
      <w:r w:rsidRPr="00905E03">
        <w:rPr>
          <w:rFonts w:eastAsia="Arial" w:cs="Times New Roman"/>
          <w:b/>
          <w:bCs/>
          <w:color w:val="000000"/>
          <w:szCs w:val="28"/>
        </w:rPr>
        <w:t>c.</w:t>
      </w:r>
      <w:r w:rsidR="005D23EE" w:rsidRPr="00905E03">
        <w:rPr>
          <w:rFonts w:eastAsia="Arial" w:cs="Times New Roman"/>
          <w:b/>
          <w:bCs/>
          <w:color w:val="000000"/>
          <w:szCs w:val="28"/>
        </w:rPr>
        <w:t xml:space="preserve"> </w:t>
      </w:r>
      <w:r w:rsidR="005F52CE" w:rsidRPr="00905E03">
        <w:rPr>
          <w:rFonts w:eastAsia="Arial" w:cs="Times New Roman"/>
          <w:b/>
          <w:bCs/>
          <w:color w:val="000000"/>
          <w:szCs w:val="28"/>
        </w:rPr>
        <w:t>Phương pháp điều chỉnh :</w:t>
      </w:r>
    </w:p>
    <w:p w14:paraId="79AF8E80" w14:textId="07529618" w:rsidR="005F52CE" w:rsidRPr="00905E03" w:rsidRDefault="005F52CE" w:rsidP="00905E03">
      <w:pPr>
        <w:spacing w:after="120" w:line="264" w:lineRule="auto"/>
        <w:jc w:val="both"/>
        <w:rPr>
          <w:rFonts w:eastAsia="Arial" w:cs="Times New Roman"/>
          <w:color w:val="000000"/>
          <w:szCs w:val="28"/>
        </w:rPr>
      </w:pPr>
      <w:r w:rsidRPr="00905E03">
        <w:rPr>
          <w:rFonts w:eastAsia="Arial" w:cs="Times New Roman"/>
          <w:color w:val="000000"/>
          <w:szCs w:val="28"/>
        </w:rPr>
        <w:t>-</w:t>
      </w:r>
      <w:r w:rsidR="00330433" w:rsidRPr="00905E03">
        <w:rPr>
          <w:rFonts w:eastAsia="Arial" w:cs="Times New Roman"/>
          <w:color w:val="000000"/>
          <w:szCs w:val="28"/>
        </w:rPr>
        <w:t xml:space="preserve"> Sử dụng hai phương pháp để điều chỉnh các quan hệ xã hội phát sinh trong quá trình giải quyết vụ án hình sự:</w:t>
      </w:r>
    </w:p>
    <w:p w14:paraId="0654DC1B" w14:textId="02130D51" w:rsidR="00330433" w:rsidRPr="00905E03" w:rsidRDefault="00330433" w:rsidP="00905E03">
      <w:pPr>
        <w:spacing w:after="120" w:line="264" w:lineRule="auto"/>
        <w:jc w:val="both"/>
        <w:rPr>
          <w:rFonts w:eastAsia="Arial" w:cs="Times New Roman"/>
          <w:color w:val="000000"/>
          <w:szCs w:val="28"/>
        </w:rPr>
      </w:pPr>
      <w:r w:rsidRPr="00905E03">
        <w:rPr>
          <w:rFonts w:eastAsia="Arial" w:cs="Times New Roman"/>
          <w:color w:val="000000"/>
          <w:szCs w:val="28"/>
        </w:rPr>
        <w:t>+ Phương pháp quyền uy: thể hiện ở quan hệ giữa các cơ quan tiến hành tố tụng với những người tham gia tố tụng. Các quyết định của Cơ quan điều tra, Viện kiểm sát, Tòa án có tính chất bắt buộc đối với các cơ quan nhà nước, tổ chức xã hội và mọi c</w:t>
      </w:r>
      <w:r w:rsidR="002F738E">
        <w:rPr>
          <w:rFonts w:eastAsia="Arial" w:cs="Times New Roman"/>
          <w:color w:val="000000"/>
          <w:szCs w:val="28"/>
        </w:rPr>
        <w:t>ô</w:t>
      </w:r>
      <w:r w:rsidRPr="00905E03">
        <w:rPr>
          <w:rFonts w:eastAsia="Arial" w:cs="Times New Roman"/>
          <w:color w:val="000000"/>
          <w:szCs w:val="28"/>
        </w:rPr>
        <w:t>ng dân.</w:t>
      </w:r>
    </w:p>
    <w:p w14:paraId="67305526" w14:textId="47DF1BB7" w:rsidR="00330433" w:rsidRPr="00905E03" w:rsidRDefault="00330433" w:rsidP="00905E03">
      <w:pPr>
        <w:spacing w:after="120" w:line="264" w:lineRule="auto"/>
        <w:jc w:val="both"/>
        <w:rPr>
          <w:rFonts w:cs="Times New Roman"/>
          <w:szCs w:val="28"/>
        </w:rPr>
      </w:pPr>
      <w:r w:rsidRPr="00905E03">
        <w:rPr>
          <w:rFonts w:eastAsia="Arial" w:cs="Times New Roman"/>
          <w:color w:val="000000"/>
          <w:szCs w:val="28"/>
        </w:rPr>
        <w:t>+ Phương pháp phối hơp – chế ước: điều chỉnh mối quan hệ giữa Cơ quan điều tra, Viện kiểm sát và Tòa án. Các cơ quan này có nhiệm vụ phối hợp với nhau tiến hành các hoạt động của mình theo quy định của Bộ luật tố tụng hình sự.</w:t>
      </w:r>
    </w:p>
    <w:p w14:paraId="5EFAB245" w14:textId="077EF00E" w:rsidR="005F52CE" w:rsidRPr="00905E03" w:rsidRDefault="005A78A2" w:rsidP="00905E03">
      <w:pPr>
        <w:spacing w:after="120" w:line="264" w:lineRule="auto"/>
        <w:rPr>
          <w:rFonts w:cs="Times New Roman"/>
          <w:b/>
          <w:bCs/>
          <w:szCs w:val="28"/>
        </w:rPr>
      </w:pPr>
      <w:r w:rsidRPr="00905E03">
        <w:rPr>
          <w:rFonts w:eastAsia="Arial" w:cs="Times New Roman"/>
          <w:b/>
          <w:bCs/>
          <w:color w:val="000000"/>
          <w:szCs w:val="28"/>
        </w:rPr>
        <w:t>d.</w:t>
      </w:r>
      <w:r w:rsidR="005F52CE" w:rsidRPr="00905E03">
        <w:rPr>
          <w:rFonts w:eastAsia="Arial" w:cs="Times New Roman"/>
          <w:b/>
          <w:bCs/>
          <w:color w:val="000000"/>
          <w:szCs w:val="28"/>
        </w:rPr>
        <w:t xml:space="preserve"> Các gi</w:t>
      </w:r>
      <w:r w:rsidRPr="00905E03">
        <w:rPr>
          <w:rFonts w:eastAsia="Arial" w:cs="Times New Roman"/>
          <w:b/>
          <w:bCs/>
          <w:color w:val="000000"/>
          <w:szCs w:val="28"/>
        </w:rPr>
        <w:t>a</w:t>
      </w:r>
      <w:r w:rsidR="005F52CE" w:rsidRPr="00905E03">
        <w:rPr>
          <w:rFonts w:eastAsia="Arial" w:cs="Times New Roman"/>
          <w:b/>
          <w:bCs/>
          <w:color w:val="000000"/>
          <w:szCs w:val="28"/>
        </w:rPr>
        <w:t>i đoạn tố tụng hình sự:</w:t>
      </w:r>
    </w:p>
    <w:p w14:paraId="5295DEF3" w14:textId="2B778A84" w:rsidR="005F52CE" w:rsidRPr="00905E03" w:rsidRDefault="005A78A2"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 xml:space="preserve">* </w:t>
      </w:r>
      <w:r w:rsidR="005F52CE" w:rsidRPr="00905E03">
        <w:rPr>
          <w:rFonts w:eastAsia="Arial" w:cs="Times New Roman"/>
          <w:b/>
          <w:bCs/>
          <w:color w:val="000000"/>
          <w:szCs w:val="28"/>
        </w:rPr>
        <w:t>Khởi tố vụ án hình sự</w:t>
      </w:r>
      <w:r w:rsidRPr="00905E03">
        <w:rPr>
          <w:rFonts w:eastAsia="Arial" w:cs="Times New Roman"/>
          <w:b/>
          <w:bCs/>
          <w:color w:val="000000"/>
          <w:szCs w:val="28"/>
        </w:rPr>
        <w:t>:</w:t>
      </w:r>
    </w:p>
    <w:p w14:paraId="69994DB6" w14:textId="30CDAFFD" w:rsidR="005A78A2" w:rsidRPr="00905E03" w:rsidRDefault="005A78A2" w:rsidP="00905E03">
      <w:pPr>
        <w:spacing w:after="120" w:line="264" w:lineRule="auto"/>
        <w:jc w:val="both"/>
        <w:rPr>
          <w:rFonts w:cs="Times New Roman"/>
          <w:szCs w:val="28"/>
        </w:rPr>
      </w:pPr>
      <w:r w:rsidRPr="00905E03">
        <w:rPr>
          <w:rFonts w:cs="Times New Roman"/>
          <w:szCs w:val="28"/>
        </w:rPr>
        <w:t>- Là giai đoạn mở đầu của tố tụng hình sự trong đó cơ quan</w:t>
      </w:r>
      <w:r w:rsidR="00852718">
        <w:rPr>
          <w:rFonts w:cs="Times New Roman"/>
          <w:szCs w:val="28"/>
        </w:rPr>
        <w:t xml:space="preserve"> có</w:t>
      </w:r>
      <w:r w:rsidRPr="00905E03">
        <w:rPr>
          <w:rFonts w:cs="Times New Roman"/>
          <w:szCs w:val="28"/>
        </w:rPr>
        <w:t xml:space="preserve"> thẩm quyền xác định có hay không có dấu hiệu tội phạm để quyết định khởi tố hay không khởi tố vụ án hình sự.</w:t>
      </w:r>
    </w:p>
    <w:p w14:paraId="1F415E67" w14:textId="7426D77C" w:rsidR="00E807F7" w:rsidRPr="00905E03" w:rsidRDefault="00E807F7" w:rsidP="00905E03">
      <w:pPr>
        <w:spacing w:after="120" w:line="264" w:lineRule="auto"/>
        <w:jc w:val="both"/>
        <w:rPr>
          <w:rFonts w:cs="Times New Roman"/>
          <w:szCs w:val="28"/>
        </w:rPr>
      </w:pPr>
      <w:r w:rsidRPr="00905E03">
        <w:rPr>
          <w:rFonts w:cs="Times New Roman"/>
          <w:szCs w:val="28"/>
        </w:rPr>
        <w:t>- Chỉ được khởi tố vụ án khi đã xác định có dấu hiệu tội phạm.</w:t>
      </w:r>
    </w:p>
    <w:p w14:paraId="5A593CDE" w14:textId="76E201CD" w:rsidR="00C10D07" w:rsidRPr="00905E03" w:rsidRDefault="00C10D07" w:rsidP="00905E03">
      <w:pPr>
        <w:spacing w:after="120" w:line="264" w:lineRule="auto"/>
        <w:jc w:val="both"/>
        <w:rPr>
          <w:rFonts w:cs="Times New Roman"/>
          <w:b/>
          <w:bCs/>
          <w:szCs w:val="28"/>
        </w:rPr>
      </w:pPr>
      <w:r w:rsidRPr="00905E03">
        <w:rPr>
          <w:rFonts w:cs="Times New Roman"/>
          <w:b/>
          <w:bCs/>
          <w:szCs w:val="28"/>
        </w:rPr>
        <w:t>* Điều tra vụ án hình sự:</w:t>
      </w:r>
    </w:p>
    <w:p w14:paraId="7567D1C1" w14:textId="383CAD74" w:rsidR="00C10D07" w:rsidRPr="00905E03" w:rsidRDefault="00C10D07" w:rsidP="00905E03">
      <w:pPr>
        <w:spacing w:after="120" w:line="264" w:lineRule="auto"/>
        <w:jc w:val="both"/>
        <w:rPr>
          <w:rFonts w:eastAsia="Arial" w:cs="Times New Roman"/>
          <w:color w:val="000000"/>
          <w:szCs w:val="28"/>
        </w:rPr>
      </w:pPr>
      <w:r w:rsidRPr="00905E03">
        <w:rPr>
          <w:rFonts w:eastAsia="Arial" w:cs="Times New Roman"/>
          <w:color w:val="000000"/>
          <w:szCs w:val="28"/>
        </w:rPr>
        <w:lastRenderedPageBreak/>
        <w:t xml:space="preserve">- Là giai đoạn tố tụng hình sự, trong đó cơ quan có thẩm quyền áp dụng mọi biện pháp do Bộ luật tố tụng hình sự quy định để xác định tội phạm và người phạm tội làm cơ sở cho việc xét </w:t>
      </w:r>
      <w:r w:rsidR="00813ED5">
        <w:rPr>
          <w:rFonts w:eastAsia="Arial" w:cs="Times New Roman"/>
          <w:color w:val="000000"/>
          <w:szCs w:val="28"/>
        </w:rPr>
        <w:t>x</w:t>
      </w:r>
      <w:r w:rsidRPr="00905E03">
        <w:rPr>
          <w:rFonts w:eastAsia="Arial" w:cs="Times New Roman"/>
          <w:color w:val="000000"/>
          <w:szCs w:val="28"/>
        </w:rPr>
        <w:t>ử của Tòa án.</w:t>
      </w:r>
    </w:p>
    <w:p w14:paraId="59E9BDEB" w14:textId="4BB36C0C" w:rsidR="00C06699" w:rsidRPr="00905E03" w:rsidRDefault="00C06699" w:rsidP="00905E03">
      <w:pPr>
        <w:spacing w:after="120" w:line="264" w:lineRule="auto"/>
        <w:jc w:val="both"/>
        <w:rPr>
          <w:rFonts w:cs="Times New Roman"/>
          <w:szCs w:val="28"/>
        </w:rPr>
      </w:pPr>
      <w:r w:rsidRPr="00905E03">
        <w:rPr>
          <w:rFonts w:cs="Times New Roman"/>
          <w:szCs w:val="28"/>
        </w:rPr>
        <w:t>- Khi kết thúc điều tra, Cơ quan điều tra ra quyết định đề nghị truy tố.</w:t>
      </w:r>
    </w:p>
    <w:p w14:paraId="7727D7CE" w14:textId="77777777" w:rsidR="00C06699" w:rsidRPr="00905E03" w:rsidRDefault="00C06699" w:rsidP="00905E03">
      <w:pPr>
        <w:spacing w:after="120" w:line="264" w:lineRule="auto"/>
        <w:jc w:val="both"/>
        <w:rPr>
          <w:rFonts w:cs="Times New Roman"/>
          <w:szCs w:val="28"/>
        </w:rPr>
      </w:pPr>
      <w:r w:rsidRPr="00905E03">
        <w:rPr>
          <w:rFonts w:cs="Times New Roman"/>
          <w:szCs w:val="28"/>
        </w:rPr>
        <w:t>- Sau khi nhận hồ sơ và bản kết luận ở Cơ quan điều tra, Viện kiểm sát ra một trong các quyết định:</w:t>
      </w:r>
    </w:p>
    <w:p w14:paraId="4E8EE834" w14:textId="77777777" w:rsidR="00C06699" w:rsidRPr="00905E03" w:rsidRDefault="00C06699" w:rsidP="00905E03">
      <w:pPr>
        <w:spacing w:after="120" w:line="264" w:lineRule="auto"/>
        <w:jc w:val="both"/>
        <w:rPr>
          <w:rFonts w:cs="Times New Roman"/>
          <w:szCs w:val="28"/>
        </w:rPr>
      </w:pPr>
      <w:r w:rsidRPr="00905E03">
        <w:rPr>
          <w:rFonts w:cs="Times New Roman"/>
          <w:szCs w:val="28"/>
        </w:rPr>
        <w:t>+ Quyết định truy tố bị can ra trước Tòa án;</w:t>
      </w:r>
    </w:p>
    <w:p w14:paraId="5B6F0228" w14:textId="77777777" w:rsidR="00C06699" w:rsidRPr="00905E03" w:rsidRDefault="00C06699" w:rsidP="00905E03">
      <w:pPr>
        <w:spacing w:after="120" w:line="264" w:lineRule="auto"/>
        <w:jc w:val="both"/>
        <w:rPr>
          <w:rFonts w:cs="Times New Roman"/>
          <w:szCs w:val="28"/>
        </w:rPr>
      </w:pPr>
      <w:r w:rsidRPr="00905E03">
        <w:rPr>
          <w:rFonts w:cs="Times New Roman"/>
          <w:szCs w:val="28"/>
        </w:rPr>
        <w:t>+ Quyết định trả hồ sơ đề yêu cầu điều tra bổ sung;</w:t>
      </w:r>
    </w:p>
    <w:p w14:paraId="4CB2AE9E" w14:textId="77777777" w:rsidR="00C06699" w:rsidRPr="00905E03" w:rsidRDefault="00C06699" w:rsidP="00905E03">
      <w:pPr>
        <w:spacing w:after="120" w:line="264" w:lineRule="auto"/>
        <w:jc w:val="both"/>
        <w:rPr>
          <w:rFonts w:cs="Times New Roman"/>
          <w:szCs w:val="28"/>
        </w:rPr>
      </w:pPr>
      <w:r w:rsidRPr="00905E03">
        <w:rPr>
          <w:rFonts w:cs="Times New Roman"/>
          <w:szCs w:val="28"/>
        </w:rPr>
        <w:t>+ Quyết định đình chỉ hoặc đình chỉ vụ án; đình chỉ hoặc tạm đình chỉ vụ án đối với bị can.</w:t>
      </w:r>
    </w:p>
    <w:p w14:paraId="7C2BAD73" w14:textId="4D763B29" w:rsidR="00955FD0" w:rsidRPr="00905E03" w:rsidRDefault="00955FD0"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 Giai đoạn xét xử sơ thẩm:</w:t>
      </w:r>
    </w:p>
    <w:p w14:paraId="1F39DFC1" w14:textId="78072B01" w:rsidR="00955FD0" w:rsidRPr="00905E03" w:rsidRDefault="00955FD0" w:rsidP="00905E03">
      <w:pPr>
        <w:spacing w:after="120" w:line="264" w:lineRule="auto"/>
        <w:jc w:val="both"/>
        <w:rPr>
          <w:rFonts w:eastAsia="Arial" w:cs="Times New Roman"/>
          <w:color w:val="000000"/>
          <w:szCs w:val="28"/>
        </w:rPr>
      </w:pPr>
      <w:r w:rsidRPr="00905E03">
        <w:rPr>
          <w:rFonts w:eastAsia="Arial" w:cs="Times New Roman"/>
          <w:b/>
          <w:bCs/>
          <w:color w:val="000000"/>
          <w:szCs w:val="28"/>
        </w:rPr>
        <w:t xml:space="preserve">- </w:t>
      </w:r>
      <w:r w:rsidRPr="00905E03">
        <w:rPr>
          <w:rFonts w:eastAsia="Arial" w:cs="Times New Roman"/>
          <w:color w:val="000000"/>
          <w:szCs w:val="28"/>
        </w:rPr>
        <w:t>Giai đoạn bắt đầu phiên tòa: Thư ký Tòa án, Thẩm phán chủ tọa phiên tòa làm các thủ tục cần thiết trước khi xét hỏi</w:t>
      </w:r>
      <w:r w:rsidR="00274A6D">
        <w:rPr>
          <w:rFonts w:eastAsia="Arial" w:cs="Times New Roman"/>
          <w:color w:val="000000"/>
          <w:szCs w:val="28"/>
        </w:rPr>
        <w:t>.</w:t>
      </w:r>
    </w:p>
    <w:p w14:paraId="4408631D" w14:textId="75602A74" w:rsidR="00955FD0" w:rsidRPr="00905E03" w:rsidRDefault="00955FD0" w:rsidP="00905E03">
      <w:pPr>
        <w:spacing w:after="120" w:line="264" w:lineRule="auto"/>
        <w:jc w:val="both"/>
        <w:rPr>
          <w:rFonts w:eastAsia="Arial" w:cs="Times New Roman"/>
          <w:color w:val="000000"/>
          <w:szCs w:val="28"/>
        </w:rPr>
      </w:pPr>
      <w:r w:rsidRPr="00905E03">
        <w:rPr>
          <w:rFonts w:eastAsia="Arial" w:cs="Times New Roman"/>
          <w:color w:val="000000"/>
          <w:szCs w:val="28"/>
        </w:rPr>
        <w:t>- Giai đoạn xét hỏi: Hội đồng xét xử tiến hành xét hỏi làm sáng tỏ các tình tiết của vụ án, trực tiếp xem xét vật chứng, tài liệu tại phiên tòa.</w:t>
      </w:r>
    </w:p>
    <w:p w14:paraId="21EC3273" w14:textId="77777777" w:rsidR="00817487" w:rsidRPr="00905E03" w:rsidRDefault="00955FD0" w:rsidP="00905E03">
      <w:pPr>
        <w:spacing w:after="120" w:line="264" w:lineRule="auto"/>
        <w:jc w:val="both"/>
        <w:rPr>
          <w:rFonts w:eastAsia="Arial" w:cs="Times New Roman"/>
          <w:color w:val="000000"/>
          <w:szCs w:val="28"/>
        </w:rPr>
      </w:pPr>
      <w:r w:rsidRPr="00905E03">
        <w:rPr>
          <w:rFonts w:eastAsia="Arial" w:cs="Times New Roman"/>
          <w:color w:val="000000"/>
          <w:szCs w:val="28"/>
        </w:rPr>
        <w:t xml:space="preserve">- Giai đoạn tranh luận: </w:t>
      </w:r>
      <w:r w:rsidR="00817487" w:rsidRPr="00905E03">
        <w:rPr>
          <w:rFonts w:eastAsia="Arial" w:cs="Times New Roman"/>
          <w:color w:val="000000"/>
          <w:szCs w:val="28"/>
        </w:rPr>
        <w:t>Hai bên đưa ra chứng cứ, tài liệu và tiến hành tranh luận về tội của bị cáo.</w:t>
      </w:r>
    </w:p>
    <w:p w14:paraId="4541B1D2" w14:textId="7A1DE5CD" w:rsidR="00817487" w:rsidRPr="00905E03" w:rsidRDefault="00817487" w:rsidP="00905E03">
      <w:pPr>
        <w:spacing w:after="120" w:line="264" w:lineRule="auto"/>
        <w:jc w:val="both"/>
        <w:rPr>
          <w:rFonts w:eastAsia="Arial" w:cs="Times New Roman"/>
          <w:color w:val="000000"/>
          <w:szCs w:val="28"/>
        </w:rPr>
      </w:pPr>
      <w:r w:rsidRPr="00905E03">
        <w:rPr>
          <w:rFonts w:eastAsia="Arial" w:cs="Times New Roman"/>
          <w:color w:val="000000"/>
          <w:szCs w:val="28"/>
        </w:rPr>
        <w:t>- Giai đoạn nghị án và tuyên án: Thẩm phán, Hội thẩm tiến hành nghị án tại phòng nghị án. Sau đó, Chủ tọa phiên tòa hoặc một thành viên khác của Hội đồng xét xử đọc bản án.</w:t>
      </w:r>
    </w:p>
    <w:p w14:paraId="6A416B5F" w14:textId="54FBDA9F" w:rsidR="005F52CE" w:rsidRPr="00905E03" w:rsidRDefault="005F52CE" w:rsidP="00905E03">
      <w:pPr>
        <w:spacing w:after="120" w:line="264" w:lineRule="auto"/>
        <w:rPr>
          <w:rFonts w:eastAsia="Arial" w:cs="Times New Roman"/>
          <w:color w:val="000000"/>
          <w:szCs w:val="28"/>
        </w:rPr>
      </w:pPr>
      <w:r w:rsidRPr="00905E03">
        <w:rPr>
          <w:rFonts w:eastAsia="Arial" w:cs="Times New Roman"/>
          <w:b/>
          <w:bCs/>
          <w:color w:val="000000"/>
          <w:szCs w:val="28"/>
        </w:rPr>
        <w:t>*</w:t>
      </w:r>
      <w:r w:rsidR="00817487" w:rsidRPr="00905E03">
        <w:rPr>
          <w:rFonts w:eastAsia="Arial" w:cs="Times New Roman"/>
          <w:b/>
          <w:bCs/>
          <w:color w:val="000000"/>
          <w:szCs w:val="28"/>
        </w:rPr>
        <w:t xml:space="preserve"> X</w:t>
      </w:r>
      <w:r w:rsidRPr="00905E03">
        <w:rPr>
          <w:rFonts w:eastAsia="Arial" w:cs="Times New Roman"/>
          <w:b/>
          <w:bCs/>
          <w:color w:val="000000"/>
          <w:szCs w:val="28"/>
        </w:rPr>
        <w:t>ét xử phúc thẩm:</w:t>
      </w:r>
      <w:r w:rsidR="00817487" w:rsidRPr="00905E03">
        <w:rPr>
          <w:rFonts w:eastAsia="Arial" w:cs="Times New Roman"/>
          <w:b/>
          <w:bCs/>
          <w:color w:val="000000"/>
          <w:szCs w:val="28"/>
        </w:rPr>
        <w:t xml:space="preserve"> </w:t>
      </w:r>
      <w:r w:rsidR="00817487" w:rsidRPr="00905E03">
        <w:rPr>
          <w:rFonts w:eastAsia="Arial" w:cs="Times New Roman"/>
          <w:color w:val="000000"/>
          <w:szCs w:val="28"/>
        </w:rPr>
        <w:t>Tòa án cấp trên trực tiếp xét xử lại vụ án hoặc xét lại quyết định sơ thẩm mà bản án, quyết định sơ thẩm đối với vụ án đó chưa hiệu lực pháp luật bị kháng cáo hoặc kháng nghị.</w:t>
      </w:r>
    </w:p>
    <w:p w14:paraId="086189D2" w14:textId="503A62C2" w:rsidR="00817487" w:rsidRPr="00905E03" w:rsidRDefault="00817487" w:rsidP="00905E03">
      <w:pPr>
        <w:spacing w:after="120" w:line="264" w:lineRule="auto"/>
        <w:rPr>
          <w:rFonts w:eastAsia="Arial" w:cs="Times New Roman"/>
          <w:color w:val="000000"/>
          <w:szCs w:val="28"/>
        </w:rPr>
      </w:pPr>
      <w:r w:rsidRPr="00905E03">
        <w:rPr>
          <w:rFonts w:eastAsia="Arial" w:cs="Times New Roman"/>
          <w:b/>
          <w:bCs/>
          <w:color w:val="000000"/>
          <w:szCs w:val="28"/>
        </w:rPr>
        <w:t xml:space="preserve">* Thi hành án hình sự: </w:t>
      </w:r>
      <w:r w:rsidRPr="00905E03">
        <w:rPr>
          <w:rFonts w:eastAsia="Arial" w:cs="Times New Roman"/>
          <w:color w:val="000000"/>
          <w:szCs w:val="28"/>
        </w:rPr>
        <w:t>Thực hiện bản án và quyết định của Tòa án đã có hiệu lực pháp luật.</w:t>
      </w:r>
    </w:p>
    <w:p w14:paraId="5F502B43" w14:textId="60ECEC8B" w:rsidR="00CA2A8C" w:rsidRPr="00905E03" w:rsidRDefault="00817487" w:rsidP="007D55EC">
      <w:pPr>
        <w:spacing w:after="120" w:line="264" w:lineRule="auto"/>
        <w:rPr>
          <w:rFonts w:cs="Times New Roman"/>
          <w:szCs w:val="28"/>
        </w:rPr>
      </w:pPr>
      <w:r w:rsidRPr="00905E03">
        <w:rPr>
          <w:rFonts w:eastAsia="Arial" w:cs="Times New Roman"/>
          <w:b/>
          <w:bCs/>
          <w:color w:val="000000"/>
          <w:szCs w:val="28"/>
        </w:rPr>
        <w:t>* Giai đoạn tố tụng đặc biệt:</w:t>
      </w:r>
      <w:r w:rsidR="007D55EC">
        <w:rPr>
          <w:rFonts w:eastAsia="Arial" w:cs="Times New Roman"/>
          <w:color w:val="000000"/>
          <w:szCs w:val="28"/>
        </w:rPr>
        <w:t xml:space="preserve"> gồm giám đốc thẩm và tái thẩm.</w:t>
      </w:r>
    </w:p>
    <w:p w14:paraId="3C73CFA1" w14:textId="4D21D063" w:rsidR="005F52CE" w:rsidRPr="00526086" w:rsidRDefault="005F52CE" w:rsidP="00526086">
      <w:pPr>
        <w:pStyle w:val="Heading1"/>
        <w:spacing w:before="0" w:after="120" w:line="264" w:lineRule="auto"/>
        <w:rPr>
          <w:rFonts w:eastAsia="Arial" w:cs="Times New Roman"/>
          <w:color w:val="FF0000"/>
          <w:szCs w:val="28"/>
        </w:rPr>
      </w:pPr>
      <w:r w:rsidRPr="00526086">
        <w:rPr>
          <w:rFonts w:eastAsia="Arial" w:cs="Times New Roman"/>
          <w:color w:val="FF0000"/>
          <w:szCs w:val="28"/>
        </w:rPr>
        <w:t xml:space="preserve">Câu 12: </w:t>
      </w:r>
      <w:r w:rsidR="00526086" w:rsidRPr="00526086">
        <w:rPr>
          <w:rFonts w:eastAsia="Arial" w:cs="Times New Roman"/>
          <w:color w:val="FF0000"/>
          <w:szCs w:val="28"/>
        </w:rPr>
        <w:t>Khái niệm, các nguyên tắc tổ chức và hoạt động của bộ máy nhà nước Cộng hòa xã hội chủ nghĩa Việt Nam</w:t>
      </w:r>
    </w:p>
    <w:p w14:paraId="254451DD" w14:textId="584E4697" w:rsidR="00526086" w:rsidRDefault="00A9372A" w:rsidP="00526086">
      <w:r>
        <w:rPr>
          <w:b/>
          <w:bCs/>
        </w:rPr>
        <w:t>a.</w:t>
      </w:r>
      <w:r w:rsidR="00526086" w:rsidRPr="00526086">
        <w:rPr>
          <w:b/>
          <w:bCs/>
        </w:rPr>
        <w:t xml:space="preserve"> Khái niệm: </w:t>
      </w:r>
    </w:p>
    <w:p w14:paraId="4A0DBDED" w14:textId="3B29286C" w:rsidR="00526086" w:rsidRDefault="00526086" w:rsidP="00526086">
      <w:r>
        <w:lastRenderedPageBreak/>
        <w:t>- Bộ máy nhà nước bao gồm các cơ quan nhà nước từ trung ương đến địa phương, liên kết chặt chẽ với nhau tạo thành một thể thống nhất, một hệ thống các cơ quan nhà nước.</w:t>
      </w:r>
    </w:p>
    <w:p w14:paraId="35008995" w14:textId="7D9F60C3" w:rsidR="00526086" w:rsidRDefault="00526086" w:rsidP="00526086">
      <w:r>
        <w:t>- Bộ máy nhà nước Cộng hòa xã hội chủ nghĩa Việt Nam gồm 4 hệ thống:</w:t>
      </w:r>
    </w:p>
    <w:p w14:paraId="66500D20" w14:textId="7CAA8341" w:rsidR="00526086" w:rsidRDefault="00526086" w:rsidP="00526086">
      <w:r>
        <w:t>+ Hệ thống các cơ quan quyền lực nhà nước</w:t>
      </w:r>
    </w:p>
    <w:p w14:paraId="347A51AB" w14:textId="7CB88AA8" w:rsidR="00526086" w:rsidRDefault="00526086" w:rsidP="00526086">
      <w:r>
        <w:t>+ Hệ thống các cơ quan quản lý nhà nước</w:t>
      </w:r>
    </w:p>
    <w:p w14:paraId="4EAC56BA" w14:textId="41A394B9" w:rsidR="00526086" w:rsidRDefault="00526086" w:rsidP="00526086">
      <w:r>
        <w:t>+ Hệ thống các cơ quan xét xử</w:t>
      </w:r>
    </w:p>
    <w:p w14:paraId="3B8D42F7" w14:textId="074B38DF" w:rsidR="00526086" w:rsidRDefault="00526086" w:rsidP="00526086">
      <w:r>
        <w:t>+ Hệ thống các cơ quan kiểm sát</w:t>
      </w:r>
    </w:p>
    <w:p w14:paraId="6BD166AD" w14:textId="5521B9B0" w:rsidR="00A9372A" w:rsidRDefault="00A9372A" w:rsidP="00526086">
      <w:pPr>
        <w:rPr>
          <w:b/>
          <w:bCs/>
        </w:rPr>
      </w:pPr>
      <w:r>
        <w:rPr>
          <w:b/>
          <w:bCs/>
        </w:rPr>
        <w:t>b.</w:t>
      </w:r>
      <w:r w:rsidRPr="00A9372A">
        <w:rPr>
          <w:b/>
          <w:bCs/>
        </w:rPr>
        <w:t xml:space="preserve"> Các nguyên tắc</w:t>
      </w:r>
      <w:r>
        <w:rPr>
          <w:b/>
          <w:bCs/>
        </w:rPr>
        <w:t>:</w:t>
      </w:r>
    </w:p>
    <w:p w14:paraId="59D116FC" w14:textId="613233C8" w:rsidR="00992485" w:rsidRPr="00992485" w:rsidRDefault="00A9372A" w:rsidP="00526086">
      <w:r>
        <w:rPr>
          <w:b/>
          <w:bCs/>
        </w:rPr>
        <w:t>* Nguyên tắc tất cả quyền lực nhà nước thuộc về nhân dân</w:t>
      </w:r>
      <w:r w:rsidR="00992485">
        <w:rPr>
          <w:b/>
          <w:bCs/>
        </w:rPr>
        <w:t xml:space="preserve">: </w:t>
      </w:r>
      <w:r w:rsidR="00992485">
        <w:t>“Nước Cộng hòa xã hội chủ nghĩa Việt Nam do Nhân dân làm chủ; tất cả quyền lực nhà nước thuộc về Nhân dana mà nền tảng là liên minh giữa giai cấp công nhân với giai cấp nông dân và đội ngũ trí thức.</w:t>
      </w:r>
    </w:p>
    <w:p w14:paraId="70A0D03E" w14:textId="28995A84" w:rsidR="00A9372A" w:rsidRPr="00992485" w:rsidRDefault="00A9372A" w:rsidP="00526086">
      <w:r>
        <w:rPr>
          <w:b/>
          <w:bCs/>
        </w:rPr>
        <w:t>* Đảng cộng sản Việt Nam lãnh đạo đối với nhà nước</w:t>
      </w:r>
      <w:r w:rsidR="00992485">
        <w:rPr>
          <w:b/>
          <w:bCs/>
        </w:rPr>
        <w:t xml:space="preserve">: </w:t>
      </w:r>
      <w:r w:rsidR="00992485">
        <w:t>“Đảng gắn bó mật thiết với Nhân dân, phục vụ Nhân dân, chịu sự giám sát của Nhân dân, chịu trách nhiệm trước Nhân dân về những quyết định của mình”.</w:t>
      </w:r>
    </w:p>
    <w:p w14:paraId="2798C045" w14:textId="77C13FE3" w:rsidR="00A9372A" w:rsidRDefault="00A9372A" w:rsidP="00526086">
      <w:pPr>
        <w:rPr>
          <w:b/>
          <w:bCs/>
        </w:rPr>
      </w:pPr>
      <w:r>
        <w:rPr>
          <w:b/>
          <w:bCs/>
        </w:rPr>
        <w:t>* Nguyên tắc tập trung dân chủ</w:t>
      </w:r>
      <w:r w:rsidR="0086624F">
        <w:rPr>
          <w:b/>
          <w:bCs/>
        </w:rPr>
        <w:t>: “</w:t>
      </w:r>
      <w:r w:rsidR="0086624F">
        <w:t>Nhà nước bảo đảm và phát huy quyền làm chủ của Nhân dân; công nhận, tôn trọng, bảo vệ và bảo đảm quyền con người, quyền công dân;…</w:t>
      </w:r>
      <w:r w:rsidR="0086624F">
        <w:rPr>
          <w:b/>
          <w:bCs/>
        </w:rPr>
        <w:t>”</w:t>
      </w:r>
    </w:p>
    <w:p w14:paraId="52621416" w14:textId="3D311394" w:rsidR="00A9372A" w:rsidRPr="00523502" w:rsidRDefault="00A9372A" w:rsidP="00526086">
      <w:r>
        <w:rPr>
          <w:b/>
          <w:bCs/>
        </w:rPr>
        <w:t>* Nguyên tắc bình đẳng, đoàn kết và giúp đỡ giữa các dân tộc</w:t>
      </w:r>
      <w:r w:rsidR="00523502">
        <w:rPr>
          <w:b/>
          <w:bCs/>
        </w:rPr>
        <w:t xml:space="preserve">: </w:t>
      </w:r>
      <w:r w:rsidR="00523502">
        <w:t>Theo điều 5 Hiến pháp 2013 quy định.</w:t>
      </w:r>
    </w:p>
    <w:p w14:paraId="4649DED3" w14:textId="7C177E6E" w:rsidR="00A9372A" w:rsidRPr="00523502" w:rsidRDefault="00A9372A" w:rsidP="00526086">
      <w:r>
        <w:rPr>
          <w:b/>
          <w:bCs/>
        </w:rPr>
        <w:t>* Nguyên tắc pháp chế xã hội chủ nghĩa</w:t>
      </w:r>
      <w:r w:rsidR="00523502">
        <w:rPr>
          <w:b/>
          <w:bCs/>
        </w:rPr>
        <w:t xml:space="preserve">: </w:t>
      </w:r>
      <w:r w:rsidR="00523502">
        <w:t>Theo điều 8 Hiến pháp 2013 quy định</w:t>
      </w:r>
    </w:p>
    <w:p w14:paraId="5DF72F15" w14:textId="65584710" w:rsidR="005F52CE" w:rsidRPr="00DE0752" w:rsidRDefault="005F52CE" w:rsidP="00905E03">
      <w:pPr>
        <w:pStyle w:val="Heading1"/>
        <w:spacing w:before="0" w:after="120" w:line="264" w:lineRule="auto"/>
        <w:rPr>
          <w:rFonts w:cs="Times New Roman"/>
          <w:color w:val="FF0000"/>
          <w:szCs w:val="28"/>
        </w:rPr>
      </w:pPr>
      <w:r w:rsidRPr="00DE0752">
        <w:rPr>
          <w:rFonts w:eastAsia="Arial" w:cs="Times New Roman"/>
          <w:color w:val="FF0000"/>
          <w:szCs w:val="28"/>
        </w:rPr>
        <w:t xml:space="preserve">Câu 13: </w:t>
      </w:r>
      <w:r w:rsidR="00AA5A25" w:rsidRPr="00DE0752">
        <w:rPr>
          <w:rFonts w:eastAsia="Arial" w:cs="Times New Roman"/>
          <w:color w:val="FF0000"/>
          <w:szCs w:val="28"/>
        </w:rPr>
        <w:t>Khái niệm, các đặc điểm của vi phạm hành chính? Xử phạt hành chính?</w:t>
      </w:r>
    </w:p>
    <w:p w14:paraId="39E638D0" w14:textId="77777777" w:rsidR="00AA5A25" w:rsidRDefault="00B73F5A" w:rsidP="00AA5A25">
      <w:pPr>
        <w:spacing w:after="120" w:line="264" w:lineRule="auto"/>
        <w:rPr>
          <w:rFonts w:eastAsia="Arial" w:cs="Times New Roman"/>
          <w:color w:val="000000"/>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w:t>
      </w:r>
      <w:r w:rsidR="00AA5A25">
        <w:rPr>
          <w:rFonts w:eastAsia="Arial" w:cs="Times New Roman"/>
          <w:b/>
          <w:bCs/>
          <w:color w:val="000000"/>
          <w:szCs w:val="28"/>
        </w:rPr>
        <w:t xml:space="preserve">Khái niệm: </w:t>
      </w:r>
      <w:r w:rsidR="00AA5A25">
        <w:rPr>
          <w:rFonts w:eastAsia="Arial" w:cs="Times New Roman"/>
          <w:color w:val="000000"/>
          <w:szCs w:val="28"/>
        </w:rPr>
        <w:t>Là hành vi do cá nhân tổ chức thực hiện một cách cố ý hoặc vô ý xâm phạm các quy tắc quản lý nhà nước mà không phải tội phạm hình sự và theo quy định của pháp luật phải bị xử phạt hành chính</w:t>
      </w:r>
    </w:p>
    <w:p w14:paraId="5C1FF261" w14:textId="77777777" w:rsidR="00AA5A25" w:rsidRDefault="00AA5A25" w:rsidP="00AA5A25">
      <w:pPr>
        <w:spacing w:after="120" w:line="264" w:lineRule="auto"/>
        <w:rPr>
          <w:rFonts w:eastAsia="Arial" w:cs="Times New Roman"/>
          <w:b/>
          <w:bCs/>
          <w:color w:val="000000"/>
          <w:szCs w:val="28"/>
        </w:rPr>
      </w:pPr>
      <w:r>
        <w:rPr>
          <w:rFonts w:eastAsia="Arial" w:cs="Times New Roman"/>
          <w:b/>
          <w:bCs/>
          <w:color w:val="000000"/>
          <w:szCs w:val="28"/>
        </w:rPr>
        <w:t>b. Các đặc điểm:</w:t>
      </w:r>
    </w:p>
    <w:p w14:paraId="48BD572B" w14:textId="77777777" w:rsidR="00AA5A25" w:rsidRDefault="00AA5A25" w:rsidP="00AA5A25">
      <w:pPr>
        <w:spacing w:after="120" w:line="264" w:lineRule="auto"/>
        <w:rPr>
          <w:rFonts w:eastAsia="Arial" w:cs="Times New Roman"/>
          <w:color w:val="000000"/>
          <w:szCs w:val="28"/>
        </w:rPr>
      </w:pPr>
      <w:r>
        <w:rPr>
          <w:rFonts w:eastAsia="Arial" w:cs="Times New Roman"/>
          <w:b/>
          <w:bCs/>
          <w:color w:val="000000"/>
          <w:szCs w:val="28"/>
        </w:rPr>
        <w:t xml:space="preserve">- </w:t>
      </w:r>
      <w:r>
        <w:rPr>
          <w:rFonts w:eastAsia="Arial" w:cs="Times New Roman"/>
          <w:color w:val="000000"/>
          <w:szCs w:val="28"/>
        </w:rPr>
        <w:t>Tính xâm hại các quy tắc quản lý nhà nước: Đặc điểm riêng của vi phạm hành chính</w:t>
      </w:r>
    </w:p>
    <w:p w14:paraId="54BE7F69" w14:textId="3EB356A8" w:rsidR="00AA5A25" w:rsidRDefault="00AA5A25" w:rsidP="00AA5A25">
      <w:pPr>
        <w:spacing w:after="120" w:line="264" w:lineRule="auto"/>
        <w:rPr>
          <w:rFonts w:eastAsia="Arial" w:cs="Times New Roman"/>
          <w:color w:val="000000"/>
          <w:szCs w:val="28"/>
        </w:rPr>
      </w:pPr>
      <w:r>
        <w:rPr>
          <w:rFonts w:eastAsia="Arial" w:cs="Times New Roman"/>
          <w:color w:val="000000"/>
          <w:szCs w:val="28"/>
        </w:rPr>
        <w:lastRenderedPageBreak/>
        <w:t>- Tính có lỗi của vi phạm hành chính</w:t>
      </w:r>
      <w:r w:rsidR="006A39E0">
        <w:rPr>
          <w:rFonts w:eastAsia="Arial" w:cs="Times New Roman"/>
          <w:color w:val="000000"/>
          <w:szCs w:val="28"/>
        </w:rPr>
        <w:t>: Lỗi là dấu hiệu cơ bản, bắt buộc phải có trong mọi hành vi do cá nhân thực hiện.</w:t>
      </w:r>
    </w:p>
    <w:p w14:paraId="49361013" w14:textId="7E49AFF4" w:rsidR="005F52CE" w:rsidRDefault="00AA5A25" w:rsidP="00AA5A25">
      <w:pPr>
        <w:spacing w:after="120" w:line="264" w:lineRule="auto"/>
        <w:rPr>
          <w:rFonts w:eastAsia="Arial" w:cs="Times New Roman"/>
          <w:b/>
          <w:bCs/>
          <w:color w:val="000000"/>
          <w:szCs w:val="28"/>
        </w:rPr>
      </w:pPr>
      <w:r>
        <w:rPr>
          <w:rFonts w:eastAsia="Arial" w:cs="Times New Roman"/>
          <w:color w:val="000000"/>
          <w:szCs w:val="28"/>
        </w:rPr>
        <w:t>- Tính trái pháp Luật Hành chính: vi phạm hành chính là hành vi xâm hại các quy tắc quản lý nhà nước (do pháp Luật Hành chính quy định)</w:t>
      </w:r>
      <w:r w:rsidR="005F52CE" w:rsidRPr="00905E03">
        <w:rPr>
          <w:rFonts w:eastAsia="Arial" w:cs="Times New Roman"/>
          <w:b/>
          <w:bCs/>
          <w:color w:val="000000"/>
          <w:szCs w:val="28"/>
        </w:rPr>
        <w:t xml:space="preserve"> </w:t>
      </w:r>
    </w:p>
    <w:p w14:paraId="6BF02B8F" w14:textId="76361094" w:rsidR="0000072A" w:rsidRDefault="0000072A" w:rsidP="00AA5A25">
      <w:pPr>
        <w:spacing w:after="120" w:line="264" w:lineRule="auto"/>
        <w:rPr>
          <w:rFonts w:eastAsia="Arial" w:cs="Times New Roman"/>
          <w:color w:val="000000"/>
          <w:szCs w:val="28"/>
        </w:rPr>
      </w:pPr>
      <w:r>
        <w:rPr>
          <w:rFonts w:eastAsia="Arial" w:cs="Times New Roman"/>
          <w:b/>
          <w:bCs/>
          <w:color w:val="000000"/>
          <w:szCs w:val="28"/>
        </w:rPr>
        <w:t xml:space="preserve">- </w:t>
      </w:r>
      <w:r>
        <w:rPr>
          <w:rFonts w:eastAsia="Arial" w:cs="Times New Roman"/>
          <w:color w:val="000000"/>
          <w:szCs w:val="28"/>
        </w:rPr>
        <w:t>Tính bị xử phạt hành chính: thuộc tính của vi phạm hành chính.</w:t>
      </w:r>
    </w:p>
    <w:p w14:paraId="1326FDAC" w14:textId="49E5EA2A" w:rsidR="0000072A" w:rsidRPr="0000072A" w:rsidRDefault="0000072A" w:rsidP="00AA5A25">
      <w:pPr>
        <w:spacing w:after="120" w:line="264" w:lineRule="auto"/>
        <w:rPr>
          <w:rFonts w:eastAsia="Arial" w:cs="Times New Roman"/>
          <w:b/>
          <w:bCs/>
          <w:color w:val="000000"/>
          <w:szCs w:val="28"/>
        </w:rPr>
      </w:pPr>
      <w:r w:rsidRPr="0000072A">
        <w:rPr>
          <w:rFonts w:eastAsia="Arial" w:cs="Times New Roman"/>
          <w:b/>
          <w:bCs/>
          <w:color w:val="000000"/>
          <w:szCs w:val="28"/>
        </w:rPr>
        <w:t>c. Xử phạt hành chính:</w:t>
      </w:r>
    </w:p>
    <w:p w14:paraId="14553869" w14:textId="5F217CF2" w:rsidR="0000072A" w:rsidRDefault="0000072A" w:rsidP="00AA5A25">
      <w:pPr>
        <w:spacing w:after="120" w:line="264" w:lineRule="auto"/>
        <w:rPr>
          <w:rFonts w:eastAsia="Arial" w:cs="Times New Roman"/>
          <w:color w:val="000000"/>
          <w:szCs w:val="28"/>
        </w:rPr>
      </w:pPr>
      <w:r>
        <w:rPr>
          <w:rFonts w:eastAsia="Arial" w:cs="Times New Roman"/>
          <w:color w:val="000000"/>
          <w:szCs w:val="28"/>
        </w:rPr>
        <w:t xml:space="preserve">- </w:t>
      </w:r>
      <w:r w:rsidR="00C54B19">
        <w:rPr>
          <w:rFonts w:eastAsia="Arial" w:cs="Times New Roman"/>
          <w:color w:val="000000"/>
          <w:szCs w:val="28"/>
        </w:rPr>
        <w:t>Khái niệm: Là một loại hoạt động cưỡng chế hành chính cụ thể mang tính quyền lực nhà nước, phát sinh khi có vi phạm hành chính, biểu hiện ở việc áp dụng chế tài hành chính mang tính trừng phạt gây cho đối tượng bị áp dụng thiệt hại về vật chất hoặc tinh thần và do các chủ thể có thẩm quyền nhân danh nhà nước thực hiện theo quy định của pháp luật.</w:t>
      </w:r>
    </w:p>
    <w:p w14:paraId="22C33598" w14:textId="1BBAA222" w:rsidR="00C54B19" w:rsidRDefault="00C54B19" w:rsidP="00AA5A25">
      <w:pPr>
        <w:spacing w:after="120" w:line="264" w:lineRule="auto"/>
        <w:rPr>
          <w:rFonts w:eastAsia="Arial" w:cs="Times New Roman"/>
          <w:color w:val="000000"/>
          <w:szCs w:val="28"/>
        </w:rPr>
      </w:pPr>
      <w:r>
        <w:rPr>
          <w:rFonts w:eastAsia="Arial" w:cs="Times New Roman"/>
          <w:color w:val="000000"/>
          <w:szCs w:val="28"/>
        </w:rPr>
        <w:t>- Các hình thức:</w:t>
      </w:r>
    </w:p>
    <w:p w14:paraId="61EABF27" w14:textId="2979A11F" w:rsidR="00C54B19" w:rsidRDefault="00C54B19" w:rsidP="00AA5A25">
      <w:pPr>
        <w:spacing w:after="120" w:line="264" w:lineRule="auto"/>
        <w:rPr>
          <w:rFonts w:eastAsia="Arial" w:cs="Times New Roman"/>
          <w:color w:val="000000"/>
          <w:szCs w:val="28"/>
        </w:rPr>
      </w:pPr>
      <w:r>
        <w:rPr>
          <w:rFonts w:eastAsia="Arial" w:cs="Times New Roman"/>
          <w:color w:val="000000"/>
          <w:szCs w:val="28"/>
        </w:rPr>
        <w:t>+ Cảnh cáo (Điều 22 Luật xử lý vi phạm Hành Chính 2012)</w:t>
      </w:r>
    </w:p>
    <w:p w14:paraId="3A26E64C" w14:textId="7185B3A9" w:rsidR="00C54B19" w:rsidRDefault="00C54B19" w:rsidP="00AA5A25">
      <w:pPr>
        <w:spacing w:after="120" w:line="264" w:lineRule="auto"/>
        <w:rPr>
          <w:rFonts w:eastAsia="Arial" w:cs="Times New Roman"/>
          <w:color w:val="000000"/>
          <w:szCs w:val="28"/>
        </w:rPr>
      </w:pPr>
      <w:r>
        <w:rPr>
          <w:rFonts w:eastAsia="Arial" w:cs="Times New Roman"/>
          <w:color w:val="000000"/>
          <w:szCs w:val="28"/>
        </w:rPr>
        <w:t xml:space="preserve">+ Phạt tiền </w:t>
      </w:r>
      <w:r>
        <w:rPr>
          <w:rFonts w:eastAsia="Arial" w:cs="Times New Roman"/>
          <w:color w:val="000000"/>
          <w:szCs w:val="28"/>
        </w:rPr>
        <w:t>(Điều 2</w:t>
      </w:r>
      <w:r>
        <w:rPr>
          <w:rFonts w:eastAsia="Arial" w:cs="Times New Roman"/>
          <w:color w:val="000000"/>
          <w:szCs w:val="28"/>
        </w:rPr>
        <w:t>3</w:t>
      </w:r>
      <w:r>
        <w:rPr>
          <w:rFonts w:eastAsia="Arial" w:cs="Times New Roman"/>
          <w:color w:val="000000"/>
          <w:szCs w:val="28"/>
        </w:rPr>
        <w:t xml:space="preserve"> Luật xử lý vi phạm Hành Chính 2012)</w:t>
      </w:r>
    </w:p>
    <w:p w14:paraId="0AE1D8F0" w14:textId="6B105EC6" w:rsidR="00C54B19" w:rsidRDefault="00C54B19" w:rsidP="00C54B19">
      <w:pPr>
        <w:spacing w:after="120" w:line="264" w:lineRule="auto"/>
        <w:rPr>
          <w:rFonts w:eastAsia="Arial" w:cs="Times New Roman"/>
          <w:color w:val="000000"/>
          <w:szCs w:val="28"/>
        </w:rPr>
      </w:pPr>
      <w:r>
        <w:rPr>
          <w:rFonts w:eastAsia="Arial" w:cs="Times New Roman"/>
          <w:color w:val="000000"/>
          <w:szCs w:val="28"/>
        </w:rPr>
        <w:t xml:space="preserve">+ Quy định hình thức xử phạt tước quyền sử dụng giấy phép, chứng chỉ hành nghề có thời hạn </w:t>
      </w:r>
      <w:r>
        <w:rPr>
          <w:rFonts w:eastAsia="Arial" w:cs="Times New Roman"/>
          <w:color w:val="000000"/>
          <w:szCs w:val="28"/>
        </w:rPr>
        <w:t>(Điều 2</w:t>
      </w:r>
      <w:r>
        <w:rPr>
          <w:rFonts w:eastAsia="Arial" w:cs="Times New Roman"/>
          <w:color w:val="000000"/>
          <w:szCs w:val="28"/>
        </w:rPr>
        <w:t>5</w:t>
      </w:r>
      <w:r>
        <w:rPr>
          <w:rFonts w:eastAsia="Arial" w:cs="Times New Roman"/>
          <w:color w:val="000000"/>
          <w:szCs w:val="28"/>
        </w:rPr>
        <w:t xml:space="preserve"> Luật xử lý vi phạm Hành Chính 2012)</w:t>
      </w:r>
    </w:p>
    <w:p w14:paraId="314A580D" w14:textId="1122766D" w:rsidR="00C54B19" w:rsidRDefault="00C54B19" w:rsidP="00AA5A25">
      <w:pPr>
        <w:spacing w:after="120" w:line="264" w:lineRule="auto"/>
        <w:rPr>
          <w:rFonts w:eastAsia="Arial" w:cs="Times New Roman"/>
          <w:color w:val="000000"/>
          <w:szCs w:val="28"/>
        </w:rPr>
      </w:pPr>
      <w:r>
        <w:rPr>
          <w:rFonts w:eastAsia="Arial" w:cs="Times New Roman"/>
          <w:color w:val="000000"/>
          <w:szCs w:val="28"/>
        </w:rPr>
        <w:t xml:space="preserve">+ Tịch thu tang vật, phương tiện vi phạm hành chính đối với hành vi vi phạm hành chính tại các nghị định xử phạt vi phạm hành chính trong các lĩnh vực quản lý nhà nước </w:t>
      </w:r>
      <w:r>
        <w:rPr>
          <w:rFonts w:eastAsia="Arial" w:cs="Times New Roman"/>
          <w:color w:val="000000"/>
          <w:szCs w:val="28"/>
        </w:rPr>
        <w:t>(Điều 2</w:t>
      </w:r>
      <w:r>
        <w:rPr>
          <w:rFonts w:eastAsia="Arial" w:cs="Times New Roman"/>
          <w:color w:val="000000"/>
          <w:szCs w:val="28"/>
        </w:rPr>
        <w:t>5</w:t>
      </w:r>
      <w:r>
        <w:rPr>
          <w:rFonts w:eastAsia="Arial" w:cs="Times New Roman"/>
          <w:color w:val="000000"/>
          <w:szCs w:val="28"/>
        </w:rPr>
        <w:t xml:space="preserve"> Luật xử lý vi phạm Hành Chính 2012</w:t>
      </w:r>
      <w:r>
        <w:rPr>
          <w:rFonts w:eastAsia="Arial" w:cs="Times New Roman"/>
          <w:color w:val="000000"/>
          <w:szCs w:val="28"/>
        </w:rPr>
        <w:t xml:space="preserve"> và Điều 3 Nghị định 81/2013 về xử lý vi phạm hành chính</w:t>
      </w:r>
      <w:r>
        <w:rPr>
          <w:rFonts w:eastAsia="Arial" w:cs="Times New Roman"/>
          <w:color w:val="000000"/>
          <w:szCs w:val="28"/>
        </w:rPr>
        <w:t>)</w:t>
      </w:r>
    </w:p>
    <w:p w14:paraId="7225F070" w14:textId="68BB7CE7" w:rsidR="00C54B19" w:rsidRPr="0000072A" w:rsidRDefault="00C54B19" w:rsidP="00AA5A25">
      <w:pPr>
        <w:spacing w:after="120" w:line="264" w:lineRule="auto"/>
        <w:rPr>
          <w:rFonts w:eastAsia="Arial" w:cs="Times New Roman"/>
          <w:color w:val="000000"/>
          <w:szCs w:val="28"/>
        </w:rPr>
      </w:pPr>
      <w:r>
        <w:rPr>
          <w:rFonts w:eastAsia="Arial" w:cs="Times New Roman"/>
          <w:color w:val="000000"/>
          <w:szCs w:val="28"/>
        </w:rPr>
        <w:t>+ Trục xuất (Điều 27 Luật xử lý vi phạm Hành Chính 2012)</w:t>
      </w:r>
    </w:p>
    <w:p w14:paraId="3A137973" w14:textId="77777777"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t>Câu 14: Thừa kế là gì? Phân tích những nội dung chính của thừa kế theo di chúc được quy định tại Bộ luật dân sự (lấy ví dụ minh họa).</w:t>
      </w:r>
    </w:p>
    <w:p w14:paraId="182714BC" w14:textId="1520E5AC" w:rsidR="005F52CE" w:rsidRPr="00905E03" w:rsidRDefault="006D672D" w:rsidP="00905E03">
      <w:pPr>
        <w:spacing w:after="120" w:line="264" w:lineRule="auto"/>
        <w:rPr>
          <w:rFonts w:cs="Times New Roman"/>
          <w:b/>
          <w:bCs/>
          <w:szCs w:val="28"/>
        </w:rPr>
      </w:pPr>
      <w:r w:rsidRPr="00905E03">
        <w:rPr>
          <w:rFonts w:eastAsia="Arial" w:cs="Times New Roman"/>
          <w:b/>
          <w:bCs/>
          <w:color w:val="000000"/>
          <w:szCs w:val="28"/>
        </w:rPr>
        <w:t xml:space="preserve">a. </w:t>
      </w:r>
      <w:r w:rsidR="005F52CE" w:rsidRPr="00905E03">
        <w:rPr>
          <w:rFonts w:eastAsia="Arial" w:cs="Times New Roman"/>
          <w:b/>
          <w:bCs/>
          <w:color w:val="000000"/>
          <w:szCs w:val="28"/>
        </w:rPr>
        <w:t>Th</w:t>
      </w:r>
      <w:r w:rsidR="00C5694E" w:rsidRPr="00905E03">
        <w:rPr>
          <w:rFonts w:eastAsia="Arial" w:cs="Times New Roman"/>
          <w:b/>
          <w:bCs/>
          <w:color w:val="000000"/>
          <w:szCs w:val="28"/>
        </w:rPr>
        <w:t>ừ</w:t>
      </w:r>
      <w:r w:rsidR="005F52CE" w:rsidRPr="00905E03">
        <w:rPr>
          <w:rFonts w:eastAsia="Arial" w:cs="Times New Roman"/>
          <w:b/>
          <w:bCs/>
          <w:color w:val="000000"/>
          <w:szCs w:val="28"/>
        </w:rPr>
        <w:t>a kế :</w:t>
      </w:r>
    </w:p>
    <w:p w14:paraId="2E532F9D" w14:textId="61B932CC"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The</w:t>
      </w:r>
      <w:r w:rsidR="00F41F3C">
        <w:rPr>
          <w:rFonts w:eastAsia="Arial" w:cs="Times New Roman"/>
          <w:color w:val="000000"/>
          <w:szCs w:val="28"/>
        </w:rPr>
        <w:t>o</w:t>
      </w:r>
      <w:r w:rsidRPr="00905E03">
        <w:rPr>
          <w:rFonts w:eastAsia="Arial" w:cs="Times New Roman"/>
          <w:color w:val="000000"/>
          <w:szCs w:val="28"/>
        </w:rPr>
        <w:t xml:space="preserve"> quy định tại bộ luật d</w:t>
      </w:r>
      <w:r w:rsidR="00C5694E" w:rsidRPr="00905E03">
        <w:rPr>
          <w:rFonts w:eastAsia="Arial" w:cs="Times New Roman"/>
          <w:color w:val="000000"/>
          <w:szCs w:val="28"/>
        </w:rPr>
        <w:t>â</w:t>
      </w:r>
      <w:r w:rsidRPr="00905E03">
        <w:rPr>
          <w:rFonts w:eastAsia="Arial" w:cs="Times New Roman"/>
          <w:color w:val="000000"/>
          <w:szCs w:val="28"/>
        </w:rPr>
        <w:t>n sự, thừa kế là việc chuyển dịch tài sản của người đã chết cho người còn sống, tài sản để lại được gọi là di sản.</w:t>
      </w:r>
    </w:p>
    <w:p w14:paraId="4856602B" w14:textId="24AE31FC"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Thừa kế theo di chúc là việc chuyển dịch tài sản thừa kế của người đã chết cho nguời còn sống theo sự định đoạt của người đó kh</w:t>
      </w:r>
      <w:r w:rsidR="00816016" w:rsidRPr="00905E03">
        <w:rPr>
          <w:rFonts w:eastAsia="Arial" w:cs="Times New Roman"/>
          <w:color w:val="000000"/>
          <w:szCs w:val="28"/>
        </w:rPr>
        <w:t>i</w:t>
      </w:r>
      <w:r w:rsidRPr="00905E03">
        <w:rPr>
          <w:rFonts w:eastAsia="Arial" w:cs="Times New Roman"/>
          <w:color w:val="000000"/>
          <w:szCs w:val="28"/>
        </w:rPr>
        <w:t xml:space="preserve"> còn sống.</w:t>
      </w:r>
    </w:p>
    <w:p w14:paraId="34B42C10" w14:textId="684C2602" w:rsidR="005F52CE" w:rsidRPr="00905E03" w:rsidRDefault="006D672D" w:rsidP="00905E03">
      <w:pPr>
        <w:spacing w:after="120" w:line="264" w:lineRule="auto"/>
        <w:rPr>
          <w:rFonts w:cs="Times New Roman"/>
          <w:b/>
          <w:bCs/>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Những nội dung chính của thừa kế theo di chúc được quy định tại Bộ luật dân sự :</w:t>
      </w:r>
    </w:p>
    <w:p w14:paraId="7F0B1E80" w14:textId="7E589AF2" w:rsidR="005F52CE" w:rsidRPr="00905E03" w:rsidRDefault="005F52CE" w:rsidP="00905E03">
      <w:pPr>
        <w:spacing w:after="120" w:line="264" w:lineRule="auto"/>
        <w:jc w:val="both"/>
        <w:rPr>
          <w:rFonts w:cs="Times New Roman"/>
          <w:szCs w:val="28"/>
        </w:rPr>
      </w:pPr>
      <w:r w:rsidRPr="00905E03">
        <w:rPr>
          <w:rFonts w:eastAsia="Arial" w:cs="Times New Roman"/>
          <w:b/>
          <w:bCs/>
          <w:color w:val="000000"/>
          <w:szCs w:val="28"/>
        </w:rPr>
        <w:lastRenderedPageBreak/>
        <w:t xml:space="preserve">- </w:t>
      </w:r>
      <w:r w:rsidR="001966BC" w:rsidRPr="00905E03">
        <w:rPr>
          <w:rFonts w:eastAsia="Arial" w:cs="Times New Roman"/>
          <w:b/>
          <w:bCs/>
          <w:color w:val="000000"/>
          <w:szCs w:val="28"/>
        </w:rPr>
        <w:t>“</w:t>
      </w:r>
      <w:r w:rsidRPr="00905E03">
        <w:rPr>
          <w:rFonts w:eastAsia="Arial" w:cs="Times New Roman"/>
          <w:b/>
          <w:bCs/>
          <w:color w:val="000000"/>
          <w:szCs w:val="28"/>
        </w:rPr>
        <w:t>Di chúc</w:t>
      </w:r>
      <w:r w:rsidRPr="00905E03">
        <w:rPr>
          <w:rFonts w:eastAsia="Arial" w:cs="Times New Roman"/>
          <w:color w:val="000000"/>
          <w:szCs w:val="28"/>
        </w:rPr>
        <w:t xml:space="preserve"> là sự thể hiện ý chí của cá nh</w:t>
      </w:r>
      <w:r w:rsidR="00EE5D96" w:rsidRPr="00905E03">
        <w:rPr>
          <w:rFonts w:eastAsia="Arial" w:cs="Times New Roman"/>
          <w:color w:val="000000"/>
          <w:szCs w:val="28"/>
        </w:rPr>
        <w:t>â</w:t>
      </w:r>
      <w:r w:rsidRPr="00905E03">
        <w:rPr>
          <w:rFonts w:eastAsia="Arial" w:cs="Times New Roman"/>
          <w:color w:val="000000"/>
          <w:szCs w:val="28"/>
        </w:rPr>
        <w:t>n nhằm chuyển tài sản của mình cho người khác sau khi chết</w:t>
      </w:r>
      <w:r w:rsidR="001966BC" w:rsidRPr="00905E03">
        <w:rPr>
          <w:rFonts w:eastAsia="Arial" w:cs="Times New Roman"/>
          <w:color w:val="000000"/>
          <w:szCs w:val="28"/>
        </w:rPr>
        <w:t>.” (Điều 624 BLDS 2015)</w:t>
      </w:r>
    </w:p>
    <w:p w14:paraId="689E19A5" w14:textId="7A3CCCB0"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Di chúc có hiệu lực pháp luật từ thời điểm mở thừa kế. Di chúc muốn được coi là h</w:t>
      </w:r>
      <w:r w:rsidR="00F61CD8" w:rsidRPr="00905E03">
        <w:rPr>
          <w:rFonts w:eastAsia="Arial" w:cs="Times New Roman"/>
          <w:color w:val="000000"/>
          <w:szCs w:val="28"/>
        </w:rPr>
        <w:t>ợ</w:t>
      </w:r>
      <w:r w:rsidRPr="00905E03">
        <w:rPr>
          <w:rFonts w:eastAsia="Arial" w:cs="Times New Roman"/>
          <w:color w:val="000000"/>
          <w:szCs w:val="28"/>
        </w:rPr>
        <w:t>p pháp phải có đủ các điều kiện sau đây:</w:t>
      </w:r>
    </w:p>
    <w:p w14:paraId="144AC69B" w14:textId="77777777" w:rsidR="005F52CE" w:rsidRPr="00905E03" w:rsidRDefault="005F52CE" w:rsidP="00905E03">
      <w:pPr>
        <w:spacing w:after="120" w:line="264" w:lineRule="auto"/>
        <w:rPr>
          <w:rFonts w:cs="Times New Roman"/>
          <w:szCs w:val="28"/>
        </w:rPr>
      </w:pPr>
      <w:r w:rsidRPr="00905E03">
        <w:rPr>
          <w:rFonts w:eastAsia="Arial" w:cs="Times New Roman"/>
          <w:color w:val="000000"/>
          <w:szCs w:val="28"/>
        </w:rPr>
        <w:t>+ Người lập di chúc phải có năng lực hành vi</w:t>
      </w:r>
    </w:p>
    <w:p w14:paraId="13B1DEDC" w14:textId="1591474C" w:rsidR="005F52CE" w:rsidRPr="00905E03" w:rsidRDefault="005F52CE" w:rsidP="00905E03">
      <w:pPr>
        <w:spacing w:after="120" w:line="264" w:lineRule="auto"/>
        <w:rPr>
          <w:rFonts w:cs="Times New Roman"/>
          <w:szCs w:val="28"/>
        </w:rPr>
      </w:pPr>
      <w:r w:rsidRPr="00905E03">
        <w:rPr>
          <w:rFonts w:eastAsia="Arial" w:cs="Times New Roman"/>
          <w:color w:val="000000"/>
          <w:szCs w:val="28"/>
        </w:rPr>
        <w:t>+</w:t>
      </w:r>
      <w:r w:rsidR="00B348DD" w:rsidRPr="00905E03">
        <w:rPr>
          <w:rFonts w:eastAsia="Arial" w:cs="Times New Roman"/>
          <w:color w:val="000000"/>
          <w:szCs w:val="28"/>
        </w:rPr>
        <w:t xml:space="preserve"> </w:t>
      </w:r>
      <w:r w:rsidRPr="00905E03">
        <w:rPr>
          <w:rFonts w:eastAsia="Arial" w:cs="Times New Roman"/>
          <w:color w:val="000000"/>
          <w:szCs w:val="28"/>
        </w:rPr>
        <w:t>Người lập di chúc phải thể hiện được ý chí tự nguyện</w:t>
      </w:r>
    </w:p>
    <w:p w14:paraId="29BF5A64" w14:textId="6AC68057" w:rsidR="005F52CE" w:rsidRPr="00905E03" w:rsidRDefault="005F52CE" w:rsidP="00905E03">
      <w:pPr>
        <w:spacing w:after="120" w:line="264" w:lineRule="auto"/>
        <w:rPr>
          <w:rFonts w:eastAsia="Arial" w:cs="Times New Roman"/>
          <w:color w:val="000000"/>
          <w:szCs w:val="28"/>
        </w:rPr>
      </w:pPr>
      <w:r w:rsidRPr="00905E03">
        <w:rPr>
          <w:rFonts w:eastAsia="Arial" w:cs="Times New Roman"/>
          <w:color w:val="000000"/>
          <w:szCs w:val="28"/>
        </w:rPr>
        <w:t>+ Nội dung di chúc phải hợp pháp</w:t>
      </w:r>
    </w:p>
    <w:p w14:paraId="5C367BCB" w14:textId="28E8849E" w:rsidR="003C688C" w:rsidRPr="00905E03" w:rsidRDefault="00E33CD4" w:rsidP="00905E03">
      <w:pPr>
        <w:spacing w:after="120" w:line="264" w:lineRule="auto"/>
        <w:jc w:val="both"/>
        <w:rPr>
          <w:rFonts w:eastAsia="Arial" w:cs="Times New Roman"/>
          <w:color w:val="000000"/>
          <w:szCs w:val="28"/>
        </w:rPr>
      </w:pPr>
      <w:r w:rsidRPr="00905E03">
        <w:rPr>
          <w:rFonts w:eastAsia="Arial" w:cs="Times New Roman"/>
          <w:b/>
          <w:bCs/>
          <w:color w:val="000000"/>
          <w:szCs w:val="28"/>
        </w:rPr>
        <w:t>*</w:t>
      </w:r>
      <w:r w:rsidR="003C688C" w:rsidRPr="00905E03">
        <w:rPr>
          <w:rFonts w:eastAsia="Arial" w:cs="Times New Roman"/>
          <w:b/>
          <w:bCs/>
          <w:color w:val="000000"/>
          <w:szCs w:val="28"/>
        </w:rPr>
        <w:t xml:space="preserve"> Người lập di chúc</w:t>
      </w:r>
      <w:r w:rsidRPr="00905E03">
        <w:rPr>
          <w:rFonts w:eastAsia="Arial" w:cs="Times New Roman"/>
          <w:b/>
          <w:bCs/>
          <w:color w:val="000000"/>
          <w:szCs w:val="28"/>
        </w:rPr>
        <w:t>:</w:t>
      </w:r>
      <w:r w:rsidR="003C688C" w:rsidRPr="00905E03">
        <w:rPr>
          <w:rFonts w:eastAsia="Arial" w:cs="Times New Roman"/>
          <w:color w:val="000000"/>
          <w:szCs w:val="28"/>
        </w:rPr>
        <w:t xml:space="preserve"> là người mà thông qua việc lập di chúc để định đoạt khối tài sản của mình cho những người khác sau khi mình chết với ý chí hoàn toàn tự nguyện. Người lập di chúc phải đạt những độ tuổi về khả năng làm hành vi thì di chúc mới có hiệu lực pháp luật. Người lập di chúc chỉ có thể là công dân và phải có tài sản thuộc quyền sở hữu hoặc quyền sở hữu hợp pháp của mình. Người lập di chúc có các quyền được quy định tại Điều 626 BLDS 2015:</w:t>
      </w:r>
    </w:p>
    <w:p w14:paraId="0EF0500C" w14:textId="79928EA5"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Chỉ định người thừa kế; truất quyền hưởng di sản của người thừa kế</w:t>
      </w:r>
    </w:p>
    <w:p w14:paraId="06774881" w14:textId="7E7FC390"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Phân định phần di sản cho từng người thừa kế.</w:t>
      </w:r>
    </w:p>
    <w:p w14:paraId="067E6B4B" w14:textId="46DDBFB3"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Dành một phần tài sản trong khối di sản để di tặng, thờ cúng</w:t>
      </w:r>
    </w:p>
    <w:p w14:paraId="441007C6" w14:textId="5A1FE4E4"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Giao nghĩa vụ cho người thừa kế</w:t>
      </w:r>
    </w:p>
    <w:p w14:paraId="149CE961" w14:textId="3575D623"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Chỉ định người giữ di chúc, người quản lý tài sản, người phân chia di sản</w:t>
      </w:r>
    </w:p>
    <w:p w14:paraId="04A4BD15" w14:textId="3B7C1D1D" w:rsidR="00365E75" w:rsidRPr="00905E03" w:rsidRDefault="00365E75" w:rsidP="00905E03">
      <w:pPr>
        <w:spacing w:after="120" w:line="264" w:lineRule="auto"/>
        <w:jc w:val="both"/>
        <w:rPr>
          <w:rFonts w:eastAsia="Arial" w:cs="Times New Roman"/>
          <w:color w:val="000000"/>
          <w:szCs w:val="28"/>
        </w:rPr>
      </w:pPr>
      <w:r w:rsidRPr="00905E03">
        <w:rPr>
          <w:rFonts w:eastAsia="Arial" w:cs="Times New Roman"/>
          <w:color w:val="000000"/>
          <w:szCs w:val="28"/>
        </w:rPr>
        <w:t>+ Quyền sửa đổi, bổ sung, thay thế hoặc hủy bỏ di chúc</w:t>
      </w:r>
      <w:r w:rsidR="00B55BEB" w:rsidRPr="00905E03">
        <w:rPr>
          <w:rFonts w:eastAsia="Arial" w:cs="Times New Roman"/>
          <w:color w:val="000000"/>
          <w:szCs w:val="28"/>
        </w:rPr>
        <w:t>.</w:t>
      </w:r>
    </w:p>
    <w:p w14:paraId="07326E40" w14:textId="5FA2CE6E" w:rsidR="00DF5999" w:rsidRPr="00905E03" w:rsidRDefault="00E57BA6"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w:t>
      </w:r>
      <w:r w:rsidR="00DF5999" w:rsidRPr="00905E03">
        <w:rPr>
          <w:rFonts w:eastAsia="Arial" w:cs="Times New Roman"/>
          <w:b/>
          <w:bCs/>
          <w:color w:val="000000"/>
          <w:szCs w:val="28"/>
        </w:rPr>
        <w:t xml:space="preserve"> Người thừa kế theo di chúc</w:t>
      </w:r>
      <w:r w:rsidR="00DF5999" w:rsidRPr="00905E03">
        <w:rPr>
          <w:rFonts w:eastAsia="Arial" w:cs="Times New Roman"/>
          <w:color w:val="000000"/>
          <w:szCs w:val="28"/>
        </w:rPr>
        <w:t>: Nếu là cá nhân thì phải tồn tại vào thời điểm</w:t>
      </w:r>
      <w:r w:rsidR="00D51823" w:rsidRPr="00905E03">
        <w:rPr>
          <w:rFonts w:eastAsia="Arial" w:cs="Times New Roman"/>
          <w:color w:val="000000"/>
          <w:szCs w:val="28"/>
        </w:rPr>
        <w:t xml:space="preserve"> mở</w:t>
      </w:r>
      <w:r w:rsidR="00DF5999" w:rsidRPr="00905E03">
        <w:rPr>
          <w:rFonts w:eastAsia="Arial" w:cs="Times New Roman"/>
          <w:color w:val="000000"/>
          <w:szCs w:val="28"/>
        </w:rPr>
        <w:t xml:space="preserve"> thừa kế, chết tr</w:t>
      </w:r>
      <w:r w:rsidR="002C271A">
        <w:rPr>
          <w:rFonts w:eastAsia="Arial" w:cs="Times New Roman"/>
          <w:color w:val="000000"/>
          <w:szCs w:val="28"/>
        </w:rPr>
        <w:t>ư</w:t>
      </w:r>
      <w:r w:rsidR="00DF5999" w:rsidRPr="00905E03">
        <w:rPr>
          <w:rFonts w:eastAsia="Arial" w:cs="Times New Roman"/>
          <w:color w:val="000000"/>
          <w:szCs w:val="28"/>
        </w:rPr>
        <w:t>ớc và chết cùng không được hưởng. Nếu là tổ chức thì cũng phải tồn tại trong thời điểm mở</w:t>
      </w:r>
      <w:r w:rsidR="00DF5999" w:rsidRPr="00905E03">
        <w:rPr>
          <w:rFonts w:cs="Times New Roman"/>
          <w:szCs w:val="28"/>
        </w:rPr>
        <w:t xml:space="preserve"> </w:t>
      </w:r>
      <w:r w:rsidR="00DF5999" w:rsidRPr="00905E03">
        <w:rPr>
          <w:rFonts w:eastAsia="Arial" w:cs="Times New Roman"/>
          <w:color w:val="000000"/>
          <w:szCs w:val="28"/>
        </w:rPr>
        <w:t>thừa kế và phân chia tải sản.</w:t>
      </w:r>
    </w:p>
    <w:p w14:paraId="2375B322" w14:textId="7DCC9362" w:rsidR="00DF5999" w:rsidRPr="00905E03" w:rsidRDefault="00412A57" w:rsidP="00905E03">
      <w:pPr>
        <w:spacing w:after="120" w:line="264" w:lineRule="auto"/>
        <w:jc w:val="both"/>
        <w:rPr>
          <w:rFonts w:cs="Times New Roman"/>
          <w:szCs w:val="28"/>
        </w:rPr>
      </w:pPr>
      <w:r w:rsidRPr="00905E03">
        <w:rPr>
          <w:rFonts w:eastAsia="Arial" w:cs="Times New Roman"/>
          <w:b/>
          <w:bCs/>
          <w:color w:val="000000"/>
          <w:szCs w:val="28"/>
        </w:rPr>
        <w:t>*</w:t>
      </w:r>
      <w:r w:rsidR="00DF5999" w:rsidRPr="00905E03">
        <w:rPr>
          <w:rFonts w:eastAsia="Arial" w:cs="Times New Roman"/>
          <w:b/>
          <w:bCs/>
          <w:color w:val="000000"/>
          <w:szCs w:val="28"/>
        </w:rPr>
        <w:t xml:space="preserve"> </w:t>
      </w:r>
      <w:r w:rsidR="008252A5" w:rsidRPr="00905E03">
        <w:rPr>
          <w:rFonts w:eastAsia="Arial" w:cs="Times New Roman"/>
          <w:b/>
          <w:bCs/>
          <w:color w:val="000000"/>
          <w:szCs w:val="28"/>
        </w:rPr>
        <w:t>Người</w:t>
      </w:r>
      <w:r w:rsidR="00DF5999" w:rsidRPr="00905E03">
        <w:rPr>
          <w:rFonts w:eastAsia="Arial" w:cs="Times New Roman"/>
          <w:b/>
          <w:bCs/>
          <w:color w:val="000000"/>
          <w:szCs w:val="28"/>
        </w:rPr>
        <w:t xml:space="preserve"> thừa kế không phụ thuộc vào nội dung di chúc</w:t>
      </w:r>
      <w:r w:rsidR="00DF5999" w:rsidRPr="00905E03">
        <w:rPr>
          <w:rFonts w:eastAsia="Arial" w:cs="Times New Roman"/>
          <w:color w:val="000000"/>
          <w:szCs w:val="28"/>
        </w:rPr>
        <w:t xml:space="preserve"> gồm:</w:t>
      </w:r>
      <w:r w:rsidR="00060D47" w:rsidRPr="00905E03">
        <w:rPr>
          <w:rFonts w:eastAsia="Arial" w:cs="Times New Roman"/>
          <w:color w:val="000000"/>
          <w:szCs w:val="28"/>
        </w:rPr>
        <w:t xml:space="preserve"> cha,</w:t>
      </w:r>
      <w:r w:rsidR="00DF5999" w:rsidRPr="00905E03">
        <w:rPr>
          <w:rFonts w:eastAsia="Arial" w:cs="Times New Roman"/>
          <w:color w:val="000000"/>
          <w:szCs w:val="28"/>
        </w:rPr>
        <w:t xml:space="preserve"> mẹ, vợ, chồng, con chưa thành niên hoặc đã thành niên nhưng không có</w:t>
      </w:r>
      <w:r w:rsidR="00060D47" w:rsidRPr="00905E03">
        <w:rPr>
          <w:rFonts w:eastAsia="Arial" w:cs="Times New Roman"/>
          <w:color w:val="000000"/>
          <w:szCs w:val="28"/>
        </w:rPr>
        <w:t xml:space="preserve"> khả năng </w:t>
      </w:r>
      <w:r w:rsidR="00DF5999" w:rsidRPr="00905E03">
        <w:rPr>
          <w:rFonts w:eastAsia="Arial" w:cs="Times New Roman"/>
          <w:color w:val="000000"/>
          <w:szCs w:val="28"/>
        </w:rPr>
        <w:t>lao động, những người ấy được hưởng 2/3 một suất được chia theo pháp luật.</w:t>
      </w:r>
    </w:p>
    <w:p w14:paraId="2CFB7835" w14:textId="14F4F968" w:rsidR="005F52CE" w:rsidRPr="00905E03" w:rsidRDefault="005F52CE" w:rsidP="00905E03">
      <w:pPr>
        <w:spacing w:after="120" w:line="264" w:lineRule="auto"/>
        <w:rPr>
          <w:rFonts w:cs="Times New Roman"/>
          <w:b/>
          <w:bCs/>
          <w:szCs w:val="28"/>
        </w:rPr>
      </w:pPr>
      <w:r w:rsidRPr="00905E03">
        <w:rPr>
          <w:rFonts w:eastAsia="Arial" w:cs="Times New Roman"/>
          <w:b/>
          <w:bCs/>
          <w:color w:val="000000"/>
          <w:szCs w:val="28"/>
        </w:rPr>
        <w:t>* Hình thức</w:t>
      </w:r>
      <w:r w:rsidR="008863EA" w:rsidRPr="00905E03">
        <w:rPr>
          <w:rFonts w:eastAsia="Arial" w:cs="Times New Roman"/>
          <w:b/>
          <w:bCs/>
          <w:color w:val="000000"/>
          <w:szCs w:val="28"/>
        </w:rPr>
        <w:t xml:space="preserve"> của</w:t>
      </w:r>
      <w:r w:rsidRPr="00905E03">
        <w:rPr>
          <w:rFonts w:eastAsia="Arial" w:cs="Times New Roman"/>
          <w:b/>
          <w:bCs/>
          <w:color w:val="000000"/>
          <w:szCs w:val="28"/>
        </w:rPr>
        <w:t xml:space="preserve"> di chúc:</w:t>
      </w:r>
    </w:p>
    <w:p w14:paraId="463F66D7" w14:textId="2E557CC3" w:rsidR="005F52CE" w:rsidRPr="00905E03" w:rsidRDefault="005F52CE" w:rsidP="00905E03">
      <w:pPr>
        <w:spacing w:after="120" w:line="264" w:lineRule="auto"/>
        <w:rPr>
          <w:rFonts w:eastAsia="Arial" w:cs="Times New Roman"/>
          <w:color w:val="000000"/>
          <w:szCs w:val="28"/>
        </w:rPr>
      </w:pPr>
      <w:r w:rsidRPr="00905E03">
        <w:rPr>
          <w:rFonts w:eastAsia="Arial" w:cs="Times New Roman"/>
          <w:color w:val="000000"/>
          <w:szCs w:val="28"/>
        </w:rPr>
        <w:t>- Di chúc bằng văn bản</w:t>
      </w:r>
      <w:r w:rsidR="00C82F85" w:rsidRPr="00905E03">
        <w:rPr>
          <w:rFonts w:eastAsia="Arial" w:cs="Times New Roman"/>
          <w:color w:val="000000"/>
          <w:szCs w:val="28"/>
        </w:rPr>
        <w:t>:</w:t>
      </w:r>
    </w:p>
    <w:p w14:paraId="20A02281" w14:textId="73AE20E1" w:rsidR="007534DA" w:rsidRPr="00905E03" w:rsidRDefault="007534DA" w:rsidP="00905E03">
      <w:pPr>
        <w:spacing w:after="120" w:line="264" w:lineRule="auto"/>
        <w:rPr>
          <w:rFonts w:eastAsia="Arial" w:cs="Times New Roman"/>
          <w:color w:val="000000"/>
          <w:szCs w:val="28"/>
        </w:rPr>
      </w:pPr>
      <w:r w:rsidRPr="00905E03">
        <w:rPr>
          <w:rFonts w:eastAsia="Arial" w:cs="Times New Roman"/>
          <w:color w:val="000000"/>
          <w:szCs w:val="28"/>
        </w:rPr>
        <w:t>+ Được người lập di chúc tự tay viết và ký vào. Nếu người lập di chúc không tự mình viết thì phải có người làm chứng.</w:t>
      </w:r>
    </w:p>
    <w:p w14:paraId="7A305D42" w14:textId="5FA70E91" w:rsidR="007534DA" w:rsidRPr="00905E03" w:rsidRDefault="007534DA" w:rsidP="00905E03">
      <w:pPr>
        <w:spacing w:after="120" w:line="264" w:lineRule="auto"/>
        <w:rPr>
          <w:rFonts w:eastAsia="Arial" w:cs="Times New Roman"/>
          <w:color w:val="000000"/>
          <w:szCs w:val="28"/>
        </w:rPr>
      </w:pPr>
      <w:r w:rsidRPr="00905E03">
        <w:rPr>
          <w:rFonts w:eastAsia="Arial" w:cs="Times New Roman"/>
          <w:color w:val="000000"/>
          <w:szCs w:val="28"/>
        </w:rPr>
        <w:t>+ Phải có công chứng hoặc chứng thực.</w:t>
      </w:r>
    </w:p>
    <w:p w14:paraId="26E6CA49" w14:textId="624A317B" w:rsidR="007534DA" w:rsidRPr="00905E03" w:rsidRDefault="001710C3" w:rsidP="00905E03">
      <w:pPr>
        <w:spacing w:after="120" w:line="264" w:lineRule="auto"/>
        <w:rPr>
          <w:rFonts w:cs="Times New Roman"/>
          <w:szCs w:val="28"/>
        </w:rPr>
      </w:pPr>
      <w:r w:rsidRPr="00905E03">
        <w:rPr>
          <w:rFonts w:eastAsia="Arial" w:cs="Times New Roman"/>
          <w:color w:val="000000"/>
          <w:szCs w:val="28"/>
        </w:rPr>
        <w:lastRenderedPageBreak/>
        <w:t>+ Nội dung: ngày, tháng, năm lập di chúc; họ, tên và nơi cư trú của người lập di chúc; họ, tên người, cơ quan, tổ chức, người hưởng di sản; di sản để lại và nơi có di sản</w:t>
      </w:r>
      <w:r w:rsidR="00407CA4" w:rsidRPr="00905E03">
        <w:rPr>
          <w:rFonts w:eastAsia="Arial" w:cs="Times New Roman"/>
          <w:color w:val="000000"/>
          <w:szCs w:val="28"/>
        </w:rPr>
        <w:t>.</w:t>
      </w:r>
    </w:p>
    <w:p w14:paraId="09591AEE" w14:textId="39BB3878" w:rsidR="005F52CE" w:rsidRPr="00905E03" w:rsidRDefault="005F52CE" w:rsidP="00905E03">
      <w:pPr>
        <w:spacing w:after="120" w:line="264" w:lineRule="auto"/>
        <w:jc w:val="both"/>
        <w:rPr>
          <w:rFonts w:cs="Times New Roman"/>
          <w:szCs w:val="28"/>
        </w:rPr>
      </w:pPr>
      <w:r w:rsidRPr="00905E03">
        <w:rPr>
          <w:rFonts w:eastAsia="Arial" w:cs="Times New Roman"/>
          <w:color w:val="000000"/>
          <w:szCs w:val="28"/>
        </w:rPr>
        <w:t>- Di chúc miệng: Chỉ được lập khi người lập di chúc đang trong tình trạng nguy kịch, nguy hiểm đến tính mạng và phải có hai người làm chứng thực. Sau ba tháng nếu người đó không chết thì bản di chúc đó không có hiệu lực.</w:t>
      </w:r>
    </w:p>
    <w:p w14:paraId="7E6D943A" w14:textId="5BB06C49" w:rsidR="005F52CE" w:rsidRPr="00905E03" w:rsidRDefault="005F52CE" w:rsidP="00905E03">
      <w:pPr>
        <w:pStyle w:val="Heading1"/>
        <w:spacing w:before="0" w:after="120" w:line="264" w:lineRule="auto"/>
        <w:rPr>
          <w:rFonts w:cs="Times New Roman"/>
          <w:szCs w:val="28"/>
        </w:rPr>
      </w:pPr>
      <w:r w:rsidRPr="00905E03">
        <w:rPr>
          <w:rFonts w:eastAsia="Arial" w:cs="Times New Roman"/>
          <w:szCs w:val="28"/>
        </w:rPr>
        <w:t>Câu 1</w:t>
      </w:r>
      <w:r w:rsidR="00F2687B">
        <w:rPr>
          <w:rFonts w:eastAsia="Arial" w:cs="Times New Roman"/>
          <w:szCs w:val="28"/>
        </w:rPr>
        <w:t>5</w:t>
      </w:r>
      <w:r w:rsidRPr="00905E03">
        <w:rPr>
          <w:rFonts w:eastAsia="Arial" w:cs="Times New Roman"/>
          <w:szCs w:val="28"/>
        </w:rPr>
        <w:t>: Trình bày khái niệm, đối tượng, phương pháp điều chỉnh của luật tố tụng dân sự và trình tự thủ tục giải quyết vụ án dân sự.</w:t>
      </w:r>
    </w:p>
    <w:p w14:paraId="3F24806B" w14:textId="692861D8" w:rsidR="005F52CE" w:rsidRPr="00905E03" w:rsidRDefault="0059473F" w:rsidP="00905E03">
      <w:pPr>
        <w:spacing w:after="120" w:line="264" w:lineRule="auto"/>
        <w:rPr>
          <w:rFonts w:cs="Times New Roman"/>
          <w:szCs w:val="28"/>
        </w:rPr>
      </w:pPr>
      <w:r w:rsidRPr="00905E03">
        <w:rPr>
          <w:rFonts w:eastAsia="Arial" w:cs="Times New Roman"/>
          <w:b/>
          <w:bCs/>
          <w:color w:val="000000"/>
          <w:szCs w:val="28"/>
        </w:rPr>
        <w:t>a.</w:t>
      </w:r>
      <w:r w:rsidR="005F52CE" w:rsidRPr="00905E03">
        <w:rPr>
          <w:rFonts w:eastAsia="Arial" w:cs="Times New Roman"/>
          <w:b/>
          <w:bCs/>
          <w:color w:val="000000"/>
          <w:szCs w:val="28"/>
        </w:rPr>
        <w:t xml:space="preserve"> Khái niệm:</w:t>
      </w:r>
      <w:r w:rsidR="00656631" w:rsidRPr="00905E03">
        <w:rPr>
          <w:rFonts w:cs="Times New Roman"/>
          <w:b/>
          <w:bCs/>
          <w:szCs w:val="28"/>
        </w:rPr>
        <w:t xml:space="preserve"> </w:t>
      </w:r>
      <w:r w:rsidR="00656631" w:rsidRPr="00905E03">
        <w:rPr>
          <w:rFonts w:cs="Times New Roman"/>
          <w:szCs w:val="28"/>
        </w:rPr>
        <w:t>Là</w:t>
      </w:r>
      <w:r w:rsidR="003D1557" w:rsidRPr="00905E03">
        <w:rPr>
          <w:rFonts w:cs="Times New Roman"/>
          <w:szCs w:val="28"/>
        </w:rPr>
        <w:t xml:space="preserve"> </w:t>
      </w:r>
      <w:r w:rsidR="00477B1D" w:rsidRPr="00905E03">
        <w:rPr>
          <w:rFonts w:cs="Times New Roman"/>
          <w:szCs w:val="28"/>
        </w:rPr>
        <w:t>một</w:t>
      </w:r>
      <w:r w:rsidR="00656631" w:rsidRPr="00905E03">
        <w:rPr>
          <w:rFonts w:cs="Times New Roman"/>
          <w:szCs w:val="28"/>
        </w:rPr>
        <w:t xml:space="preserve"> ngành luật trong hệ thống pháp luật Việt Nam, bao gồm hệ thống các quy phạm pháp luật điều chỉnh các quan hệ phát sinh trong quá trình tố tụng dân sự.</w:t>
      </w:r>
    </w:p>
    <w:p w14:paraId="4315E067" w14:textId="28912F28" w:rsidR="005F52CE" w:rsidRPr="00905E03" w:rsidRDefault="0059473F" w:rsidP="00905E03">
      <w:pPr>
        <w:spacing w:after="120" w:line="264" w:lineRule="auto"/>
        <w:jc w:val="both"/>
        <w:rPr>
          <w:rFonts w:cs="Times New Roman"/>
          <w:szCs w:val="28"/>
        </w:rPr>
      </w:pPr>
      <w:r w:rsidRPr="00905E03">
        <w:rPr>
          <w:rFonts w:eastAsia="Arial" w:cs="Times New Roman"/>
          <w:b/>
          <w:bCs/>
          <w:color w:val="000000"/>
          <w:szCs w:val="28"/>
        </w:rPr>
        <w:t>b.</w:t>
      </w:r>
      <w:r w:rsidR="005F52CE" w:rsidRPr="00905E03">
        <w:rPr>
          <w:rFonts w:eastAsia="Arial" w:cs="Times New Roman"/>
          <w:b/>
          <w:bCs/>
          <w:color w:val="000000"/>
          <w:szCs w:val="28"/>
        </w:rPr>
        <w:t xml:space="preserve"> Đối tư</w:t>
      </w:r>
      <w:r w:rsidR="00770F23" w:rsidRPr="00905E03">
        <w:rPr>
          <w:rFonts w:eastAsia="Arial" w:cs="Times New Roman"/>
          <w:b/>
          <w:bCs/>
          <w:color w:val="000000"/>
          <w:szCs w:val="28"/>
        </w:rPr>
        <w:t>ợ</w:t>
      </w:r>
      <w:r w:rsidR="005F52CE" w:rsidRPr="00905E03">
        <w:rPr>
          <w:rFonts w:eastAsia="Arial" w:cs="Times New Roman"/>
          <w:b/>
          <w:bCs/>
          <w:color w:val="000000"/>
          <w:szCs w:val="28"/>
        </w:rPr>
        <w:t>ng:</w:t>
      </w:r>
      <w:r w:rsidR="00894D8A" w:rsidRPr="00905E03">
        <w:rPr>
          <w:rFonts w:eastAsia="Arial" w:cs="Times New Roman"/>
          <w:color w:val="000000"/>
          <w:szCs w:val="28"/>
        </w:rPr>
        <w:t xml:space="preserve"> Là các quan hệ xã hội phát sinh giữa tòa án nhân dân, viện kiểm sát nhân dân, cơ quan thi hành án, đương sự và những người tham gia tố tụng khác trong quá trình giải quyết các vụ việc dân sự và thi hành án dân sự.</w:t>
      </w:r>
    </w:p>
    <w:p w14:paraId="394EAE34" w14:textId="36C77D93" w:rsidR="005F52CE" w:rsidRPr="00905E03" w:rsidRDefault="0059473F" w:rsidP="00905E03">
      <w:pPr>
        <w:spacing w:after="120" w:line="264" w:lineRule="auto"/>
        <w:rPr>
          <w:rFonts w:cs="Times New Roman"/>
          <w:b/>
          <w:bCs/>
          <w:szCs w:val="28"/>
        </w:rPr>
      </w:pPr>
      <w:r w:rsidRPr="00905E03">
        <w:rPr>
          <w:rFonts w:eastAsia="Arial" w:cs="Times New Roman"/>
          <w:b/>
          <w:bCs/>
          <w:color w:val="000000"/>
          <w:szCs w:val="28"/>
        </w:rPr>
        <w:t>c.</w:t>
      </w:r>
      <w:r w:rsidR="005F52CE" w:rsidRPr="00905E03">
        <w:rPr>
          <w:rFonts w:eastAsia="Arial" w:cs="Times New Roman"/>
          <w:b/>
          <w:bCs/>
          <w:color w:val="000000"/>
          <w:szCs w:val="28"/>
        </w:rPr>
        <w:t xml:space="preserve"> Phương pháp điều chỉnh:</w:t>
      </w:r>
    </w:p>
    <w:p w14:paraId="1A7DD21E" w14:textId="3231542C" w:rsidR="005F52CE" w:rsidRPr="00905E03" w:rsidRDefault="005F52CE" w:rsidP="00905E03">
      <w:pPr>
        <w:spacing w:after="120" w:line="264" w:lineRule="auto"/>
        <w:rPr>
          <w:rFonts w:eastAsia="Arial" w:cs="Times New Roman"/>
          <w:color w:val="000000"/>
          <w:szCs w:val="28"/>
        </w:rPr>
      </w:pPr>
      <w:r w:rsidRPr="00905E03">
        <w:rPr>
          <w:rFonts w:eastAsia="Arial" w:cs="Times New Roman"/>
          <w:color w:val="000000"/>
          <w:szCs w:val="28"/>
        </w:rPr>
        <w:t xml:space="preserve">- </w:t>
      </w:r>
      <w:r w:rsidR="00D155A9" w:rsidRPr="00905E03">
        <w:rPr>
          <w:rFonts w:eastAsia="Arial" w:cs="Times New Roman"/>
          <w:color w:val="000000"/>
          <w:szCs w:val="28"/>
        </w:rPr>
        <w:t>Phương pháp quyền uy mệnh lệnh: Các chủ thể khác đều phải phục tùng Tòa án, viện kiểm sát và cơ quan thi hành án. Các quyết định của Tòa án, viện kiểm sát và cơ quan thi hành án có giá trị bắt buộc các chủ thể khác phải thực hiện, nếu không sẽ bị cưỡng chế thực hiện.</w:t>
      </w:r>
    </w:p>
    <w:p w14:paraId="03349239" w14:textId="62E37C99" w:rsidR="00D155A9" w:rsidRPr="00905E03" w:rsidRDefault="00D155A9" w:rsidP="00905E03">
      <w:pPr>
        <w:spacing w:after="120" w:line="264" w:lineRule="auto"/>
        <w:rPr>
          <w:rFonts w:eastAsia="Arial" w:cs="Times New Roman"/>
          <w:color w:val="000000"/>
          <w:szCs w:val="28"/>
        </w:rPr>
      </w:pPr>
      <w:r w:rsidRPr="00905E03">
        <w:rPr>
          <w:rFonts w:eastAsia="Arial" w:cs="Times New Roman"/>
          <w:color w:val="000000"/>
          <w:szCs w:val="28"/>
        </w:rPr>
        <w:t>- Phương pháp “mềm dẻo – linh hoạt”</w:t>
      </w:r>
      <w:r w:rsidR="00E50D54" w:rsidRPr="00905E03">
        <w:rPr>
          <w:rFonts w:eastAsia="Arial" w:cs="Times New Roman"/>
          <w:color w:val="000000"/>
          <w:szCs w:val="28"/>
        </w:rPr>
        <w:t>: Các chủ thể của các quan hệ dân sự, kinh doanh, thương mại, lao động, hôn nhân và gia đình có quyền tự quyết định quyền lợi của mình khi tham gia vào các quan hệ đó.</w:t>
      </w:r>
    </w:p>
    <w:p w14:paraId="67F2787A" w14:textId="20C69709" w:rsidR="005F52CE" w:rsidRPr="00905E03" w:rsidRDefault="0059473F" w:rsidP="00905E03">
      <w:pPr>
        <w:spacing w:after="120" w:line="264" w:lineRule="auto"/>
        <w:rPr>
          <w:rFonts w:cs="Times New Roman"/>
          <w:b/>
          <w:bCs/>
          <w:szCs w:val="28"/>
        </w:rPr>
      </w:pPr>
      <w:r w:rsidRPr="00905E03">
        <w:rPr>
          <w:rFonts w:eastAsia="Arial" w:cs="Times New Roman"/>
          <w:b/>
          <w:bCs/>
          <w:color w:val="000000"/>
          <w:szCs w:val="28"/>
        </w:rPr>
        <w:t>d.</w:t>
      </w:r>
      <w:r w:rsidR="005F52CE" w:rsidRPr="00905E03">
        <w:rPr>
          <w:rFonts w:eastAsia="Arial" w:cs="Times New Roman"/>
          <w:b/>
          <w:bCs/>
          <w:color w:val="000000"/>
          <w:szCs w:val="28"/>
        </w:rPr>
        <w:t xml:space="preserve"> Thủ tục giải quyết vụ án dân sự :</w:t>
      </w:r>
    </w:p>
    <w:p w14:paraId="5C04C745" w14:textId="779A39CA" w:rsidR="005F52CE" w:rsidRPr="00905E03" w:rsidRDefault="0059473F" w:rsidP="00905E03">
      <w:pPr>
        <w:spacing w:after="120" w:line="264" w:lineRule="auto"/>
        <w:rPr>
          <w:rFonts w:cs="Times New Roman"/>
          <w:b/>
          <w:bCs/>
          <w:szCs w:val="28"/>
        </w:rPr>
      </w:pPr>
      <w:r w:rsidRPr="00905E03">
        <w:rPr>
          <w:rFonts w:eastAsia="Arial" w:cs="Times New Roman"/>
          <w:b/>
          <w:bCs/>
          <w:color w:val="000000"/>
          <w:szCs w:val="28"/>
        </w:rPr>
        <w:t>*</w:t>
      </w:r>
      <w:r w:rsidR="005F52CE" w:rsidRPr="00905E03">
        <w:rPr>
          <w:rFonts w:eastAsia="Arial" w:cs="Times New Roman"/>
          <w:b/>
          <w:bCs/>
          <w:color w:val="000000"/>
          <w:szCs w:val="28"/>
        </w:rPr>
        <w:t xml:space="preserve"> Khởi kiện và </w:t>
      </w:r>
      <w:r w:rsidRPr="00905E03">
        <w:rPr>
          <w:rFonts w:eastAsia="Arial" w:cs="Times New Roman"/>
          <w:b/>
          <w:bCs/>
          <w:color w:val="000000"/>
          <w:szCs w:val="28"/>
        </w:rPr>
        <w:t>thụ lý</w:t>
      </w:r>
      <w:r w:rsidR="005F52CE" w:rsidRPr="00905E03">
        <w:rPr>
          <w:rFonts w:eastAsia="Arial" w:cs="Times New Roman"/>
          <w:b/>
          <w:bCs/>
          <w:color w:val="000000"/>
          <w:szCs w:val="28"/>
        </w:rPr>
        <w:t xml:space="preserve"> vụ án dân sự:</w:t>
      </w:r>
    </w:p>
    <w:p w14:paraId="3E5D91EF" w14:textId="0211FA36" w:rsidR="005F52CE" w:rsidRPr="00905E03" w:rsidRDefault="008B3290" w:rsidP="00905E03">
      <w:pPr>
        <w:spacing w:after="120" w:line="264" w:lineRule="auto"/>
        <w:jc w:val="both"/>
        <w:rPr>
          <w:rFonts w:eastAsia="Arial" w:cs="Times New Roman"/>
          <w:color w:val="000000"/>
          <w:szCs w:val="28"/>
        </w:rPr>
      </w:pPr>
      <w:r w:rsidRPr="00905E03">
        <w:rPr>
          <w:rFonts w:eastAsia="Arial" w:cs="Times New Roman"/>
          <w:color w:val="000000"/>
          <w:szCs w:val="28"/>
        </w:rPr>
        <w:t>-</w:t>
      </w:r>
      <w:r w:rsidR="005F52CE" w:rsidRPr="00905E03">
        <w:rPr>
          <w:rFonts w:eastAsia="Arial" w:cs="Times New Roman"/>
          <w:color w:val="000000"/>
          <w:szCs w:val="28"/>
        </w:rPr>
        <w:t xml:space="preserve"> </w:t>
      </w:r>
      <w:r w:rsidR="00411141" w:rsidRPr="00905E03">
        <w:rPr>
          <w:rFonts w:eastAsia="Arial" w:cs="Times New Roman"/>
          <w:color w:val="000000"/>
          <w:szCs w:val="28"/>
        </w:rPr>
        <w:t>Là giai đoạn đầu tiên của tố tụng dân sự, thông qua việc khởi kiện và thụ lý phát sinh vụ án dân sự tại Tòa án.</w:t>
      </w:r>
    </w:p>
    <w:p w14:paraId="0E6BBB4D" w14:textId="7366DF46" w:rsidR="00411141" w:rsidRPr="00905E03" w:rsidRDefault="008B3290" w:rsidP="00905E03">
      <w:pPr>
        <w:spacing w:after="120" w:line="264" w:lineRule="auto"/>
        <w:jc w:val="both"/>
        <w:rPr>
          <w:rFonts w:cs="Times New Roman"/>
          <w:szCs w:val="28"/>
        </w:rPr>
      </w:pPr>
      <w:r w:rsidRPr="00905E03">
        <w:rPr>
          <w:rFonts w:eastAsia="Arial" w:cs="Times New Roman"/>
          <w:color w:val="000000"/>
          <w:szCs w:val="28"/>
        </w:rPr>
        <w:t>-</w:t>
      </w:r>
      <w:r w:rsidR="00411141" w:rsidRPr="00905E03">
        <w:rPr>
          <w:rFonts w:eastAsia="Arial" w:cs="Times New Roman"/>
          <w:color w:val="000000"/>
          <w:szCs w:val="28"/>
        </w:rPr>
        <w:t xml:space="preserve"> Cơ quan, tổ chức, cá nhân có quyền tự mình hoặc thông qua người đại diện hợp pháp khởi kiện vụ án tại Tòa án có thẩm quyền để yêu cầu bảo vệ quyền và lợi ích hợp pháp của mình.</w:t>
      </w:r>
    </w:p>
    <w:p w14:paraId="70AAB9E2" w14:textId="589BB7A7" w:rsidR="005F52CE" w:rsidRPr="00905E03" w:rsidRDefault="008B35AA" w:rsidP="00905E03">
      <w:pPr>
        <w:spacing w:after="120" w:line="264" w:lineRule="auto"/>
        <w:rPr>
          <w:rFonts w:eastAsia="Arial" w:cs="Times New Roman"/>
          <w:color w:val="000000"/>
          <w:szCs w:val="28"/>
        </w:rPr>
      </w:pPr>
      <w:r w:rsidRPr="00905E03">
        <w:rPr>
          <w:rFonts w:eastAsia="Arial" w:cs="Times New Roman"/>
          <w:color w:val="000000"/>
          <w:szCs w:val="28"/>
        </w:rPr>
        <w:t xml:space="preserve">- Đơn phải ghi rõ: Ngày, tháng, năm làm đơn khởi kiện; tên Tòa án nhận đơn khởi kiện; họ tên, địa chỉ của mình và của bị đơn, người có quyền lợi, nghĩa vụ liên </w:t>
      </w:r>
      <w:r w:rsidRPr="00905E03">
        <w:rPr>
          <w:rFonts w:eastAsia="Arial" w:cs="Times New Roman"/>
          <w:color w:val="000000"/>
          <w:szCs w:val="28"/>
        </w:rPr>
        <w:lastRenderedPageBreak/>
        <w:t xml:space="preserve">quan; nội dung của sự việc; yêu cầu của mình và những lý lẽ chứng minh cho yêu cầu đó. </w:t>
      </w:r>
    </w:p>
    <w:p w14:paraId="68E160F9" w14:textId="47759F75" w:rsidR="007222D7" w:rsidRPr="00905E03" w:rsidRDefault="007222D7" w:rsidP="00905E03">
      <w:pPr>
        <w:spacing w:after="120" w:line="264" w:lineRule="auto"/>
        <w:rPr>
          <w:rFonts w:eastAsia="Arial" w:cs="Times New Roman"/>
          <w:b/>
          <w:bCs/>
          <w:color w:val="000000"/>
          <w:szCs w:val="28"/>
        </w:rPr>
      </w:pPr>
      <w:r w:rsidRPr="00905E03">
        <w:rPr>
          <w:rFonts w:eastAsia="Arial" w:cs="Times New Roman"/>
          <w:b/>
          <w:bCs/>
          <w:color w:val="000000"/>
          <w:szCs w:val="28"/>
        </w:rPr>
        <w:t xml:space="preserve">* </w:t>
      </w:r>
      <w:r w:rsidR="00210807" w:rsidRPr="00905E03">
        <w:rPr>
          <w:rFonts w:eastAsia="Arial" w:cs="Times New Roman"/>
          <w:b/>
          <w:bCs/>
          <w:color w:val="000000"/>
          <w:szCs w:val="28"/>
        </w:rPr>
        <w:t>Gửi đơn khởi kiện đến Tòa án:</w:t>
      </w:r>
    </w:p>
    <w:p w14:paraId="06731A42" w14:textId="7B143958" w:rsidR="00210807" w:rsidRPr="00905E03" w:rsidRDefault="00796639" w:rsidP="00905E03">
      <w:pPr>
        <w:spacing w:after="120" w:line="264" w:lineRule="auto"/>
        <w:rPr>
          <w:rFonts w:eastAsia="Arial" w:cs="Times New Roman"/>
          <w:color w:val="000000"/>
          <w:szCs w:val="28"/>
        </w:rPr>
      </w:pPr>
      <w:r w:rsidRPr="00905E03">
        <w:rPr>
          <w:rFonts w:eastAsia="Arial" w:cs="Times New Roman"/>
          <w:color w:val="000000"/>
          <w:szCs w:val="28"/>
        </w:rPr>
        <w:t>- Người khởi kiện gửi đơn khởi kiện kèm tài liệu, chứng cứ đến Tòa án:</w:t>
      </w:r>
    </w:p>
    <w:p w14:paraId="51E8D669" w14:textId="3CD15DF0" w:rsidR="00796639" w:rsidRPr="00905E03" w:rsidRDefault="00796639" w:rsidP="00905E03">
      <w:pPr>
        <w:spacing w:after="120" w:line="264" w:lineRule="auto"/>
        <w:rPr>
          <w:rFonts w:eastAsia="Arial" w:cs="Times New Roman"/>
          <w:color w:val="000000"/>
          <w:szCs w:val="28"/>
        </w:rPr>
      </w:pPr>
      <w:r w:rsidRPr="00905E03">
        <w:rPr>
          <w:rFonts w:eastAsia="Arial" w:cs="Times New Roman"/>
          <w:color w:val="000000"/>
          <w:szCs w:val="28"/>
        </w:rPr>
        <w:t>+ Nộp trực tiếp tại Tòa án.</w:t>
      </w:r>
    </w:p>
    <w:p w14:paraId="470D88B8" w14:textId="407271A9" w:rsidR="00796639" w:rsidRPr="00905E03" w:rsidRDefault="00796639" w:rsidP="00905E03">
      <w:pPr>
        <w:spacing w:after="120" w:line="264" w:lineRule="auto"/>
        <w:rPr>
          <w:rFonts w:eastAsia="Arial" w:cs="Times New Roman"/>
          <w:color w:val="000000"/>
          <w:szCs w:val="28"/>
        </w:rPr>
      </w:pPr>
      <w:r w:rsidRPr="00905E03">
        <w:rPr>
          <w:rFonts w:eastAsia="Arial" w:cs="Times New Roman"/>
          <w:color w:val="000000"/>
          <w:szCs w:val="28"/>
        </w:rPr>
        <w:t>+ Gửi đến Tòa án theo đường dịch vụ bưu chính.</w:t>
      </w:r>
    </w:p>
    <w:p w14:paraId="017F39DD" w14:textId="3D1A26E4" w:rsidR="00796639" w:rsidRPr="00905E03" w:rsidRDefault="00796639" w:rsidP="00905E03">
      <w:pPr>
        <w:spacing w:after="120" w:line="264" w:lineRule="auto"/>
        <w:rPr>
          <w:rFonts w:eastAsia="Arial" w:cs="Times New Roman"/>
          <w:color w:val="000000"/>
          <w:szCs w:val="28"/>
        </w:rPr>
      </w:pPr>
      <w:r w:rsidRPr="00905E03">
        <w:rPr>
          <w:rFonts w:eastAsia="Arial" w:cs="Times New Roman"/>
          <w:color w:val="000000"/>
          <w:szCs w:val="28"/>
        </w:rPr>
        <w:t>+ Gửi trực tuyến bằng hình thức điện tử qua Cổng thông tin điện tử của Tòa án (nếu có).</w:t>
      </w:r>
    </w:p>
    <w:p w14:paraId="2F52BC1D" w14:textId="01DB229D" w:rsidR="00822236" w:rsidRPr="00905E03" w:rsidRDefault="00822236" w:rsidP="00905E03">
      <w:pPr>
        <w:spacing w:after="120" w:line="264" w:lineRule="auto"/>
        <w:rPr>
          <w:rFonts w:eastAsia="Arial" w:cs="Times New Roman"/>
          <w:color w:val="000000"/>
          <w:szCs w:val="28"/>
        </w:rPr>
      </w:pPr>
      <w:r w:rsidRPr="00905E03">
        <w:rPr>
          <w:rFonts w:eastAsia="Arial" w:cs="Times New Roman"/>
          <w:color w:val="000000"/>
          <w:szCs w:val="28"/>
        </w:rPr>
        <w:t>- Xác định ngày khởi kiện: là ngày đương sự nộp đơn khởi kiện tại Tòa án hoặc ngày được ghi trên dấu của tổ chức dịch vụ bưu chính nơi gửi.</w:t>
      </w:r>
    </w:p>
    <w:p w14:paraId="4ECB8886" w14:textId="0FFCA3A5" w:rsidR="004B4B07" w:rsidRPr="00905E03"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Thụ lý vụ án dân sự và chuẩn bị xét xử sơ thẩm</w:t>
      </w:r>
    </w:p>
    <w:p w14:paraId="6A1EB486" w14:textId="7275C2CB" w:rsidR="00B93FF3" w:rsidRPr="00905E03" w:rsidRDefault="00B93FF3" w:rsidP="00905E03">
      <w:pPr>
        <w:spacing w:after="120" w:line="264" w:lineRule="auto"/>
        <w:rPr>
          <w:rFonts w:eastAsia="Arial" w:cs="Times New Roman"/>
          <w:color w:val="000000"/>
          <w:szCs w:val="28"/>
        </w:rPr>
      </w:pPr>
      <w:r w:rsidRPr="00905E03">
        <w:rPr>
          <w:rFonts w:eastAsia="Arial" w:cs="Times New Roman"/>
          <w:color w:val="000000"/>
          <w:szCs w:val="28"/>
        </w:rPr>
        <w:t>- Đủ điều kiện thụ lý: thông báo cho người khởi kiện nộp tiền tạm ứng án phí và tiến hành thụ lý vụ án.</w:t>
      </w:r>
    </w:p>
    <w:p w14:paraId="2ABEC92D" w14:textId="42F921D5" w:rsidR="00B93FF3" w:rsidRPr="00905E03" w:rsidRDefault="00B93FF3" w:rsidP="00905E03">
      <w:pPr>
        <w:spacing w:after="120" w:line="264" w:lineRule="auto"/>
        <w:rPr>
          <w:rFonts w:eastAsia="Arial" w:cs="Times New Roman"/>
          <w:color w:val="000000"/>
          <w:szCs w:val="28"/>
        </w:rPr>
      </w:pPr>
      <w:r w:rsidRPr="00905E03">
        <w:rPr>
          <w:rFonts w:eastAsia="Arial" w:cs="Times New Roman"/>
          <w:color w:val="000000"/>
          <w:szCs w:val="28"/>
        </w:rPr>
        <w:t>- Chuẩn bị xét xử sơ thẩm vụ án dân sự: Tòa án lập hồ sơ vụ án trên cơ sở các chứng cứ do các đương sự cung cấp, Tòa án chỉ thu thập các chứng cứ trong thời gian hạn định.</w:t>
      </w:r>
    </w:p>
    <w:p w14:paraId="1B29A1AF" w14:textId="6053DE8E" w:rsidR="004B4B07" w:rsidRPr="00905E03"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Thủ tục hòa giải vụ án dân sự</w:t>
      </w:r>
    </w:p>
    <w:p w14:paraId="05F32C2C" w14:textId="77777777" w:rsidR="0074624B" w:rsidRPr="00905E03" w:rsidRDefault="00404286" w:rsidP="00905E03">
      <w:pPr>
        <w:spacing w:after="120" w:line="264" w:lineRule="auto"/>
        <w:rPr>
          <w:rFonts w:eastAsia="Arial" w:cs="Times New Roman"/>
          <w:color w:val="000000"/>
          <w:szCs w:val="28"/>
        </w:rPr>
      </w:pPr>
      <w:r w:rsidRPr="00905E03">
        <w:rPr>
          <w:rFonts w:eastAsia="Arial" w:cs="Times New Roman"/>
          <w:b/>
          <w:bCs/>
          <w:color w:val="000000"/>
          <w:szCs w:val="28"/>
        </w:rPr>
        <w:t xml:space="preserve">- </w:t>
      </w:r>
      <w:r w:rsidR="005B162D" w:rsidRPr="00905E03">
        <w:rPr>
          <w:rFonts w:eastAsia="Arial" w:cs="Times New Roman"/>
          <w:color w:val="000000"/>
          <w:szCs w:val="28"/>
        </w:rPr>
        <w:t>Tòa án tiến hành hòa giải để các đương sự thỏa thuận với nhau về việc giải quyết vụ án</w:t>
      </w:r>
      <w:r w:rsidR="0074624B" w:rsidRPr="00905E03">
        <w:rPr>
          <w:rFonts w:eastAsia="Arial" w:cs="Times New Roman"/>
          <w:color w:val="000000"/>
          <w:szCs w:val="28"/>
        </w:rPr>
        <w:t xml:space="preserve">. </w:t>
      </w:r>
    </w:p>
    <w:p w14:paraId="0C8DDA16" w14:textId="265AD6E7" w:rsidR="00404286" w:rsidRPr="00905E03" w:rsidRDefault="0074624B" w:rsidP="00905E03">
      <w:pPr>
        <w:spacing w:after="120" w:line="264" w:lineRule="auto"/>
        <w:rPr>
          <w:rFonts w:eastAsia="Arial" w:cs="Times New Roman"/>
          <w:color w:val="000000"/>
          <w:szCs w:val="28"/>
        </w:rPr>
      </w:pPr>
      <w:r w:rsidRPr="00905E03">
        <w:rPr>
          <w:rFonts w:eastAsia="Arial" w:cs="Times New Roman"/>
          <w:color w:val="000000"/>
          <w:szCs w:val="28"/>
        </w:rPr>
        <w:t>- Nếu hòa giải được thì Tòa án lập biên bản hòa giải thành và ra quyết định công nhận sự thỏa thuận của các đương sự.</w:t>
      </w:r>
      <w:r w:rsidR="00771AE9" w:rsidRPr="00905E03">
        <w:rPr>
          <w:rFonts w:eastAsia="Arial" w:cs="Times New Roman"/>
          <w:color w:val="000000"/>
          <w:szCs w:val="28"/>
        </w:rPr>
        <w:t xml:space="preserve"> </w:t>
      </w:r>
      <w:r w:rsidRPr="00905E03">
        <w:rPr>
          <w:rFonts w:eastAsia="Arial" w:cs="Times New Roman"/>
          <w:color w:val="000000"/>
          <w:szCs w:val="28"/>
        </w:rPr>
        <w:t>Ngược lại,</w:t>
      </w:r>
      <w:r w:rsidR="00771AE9" w:rsidRPr="00905E03">
        <w:rPr>
          <w:rFonts w:eastAsia="Arial" w:cs="Times New Roman"/>
          <w:color w:val="000000"/>
          <w:szCs w:val="28"/>
        </w:rPr>
        <w:t xml:space="preserve"> Tòa án sẽ đưa vụ án ra xét xử.</w:t>
      </w:r>
    </w:p>
    <w:p w14:paraId="1FAF1BEB" w14:textId="37A543B8" w:rsidR="004B4B07" w:rsidRPr="00905E03"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Xét xử sơ thẩm vụ án dân sự</w:t>
      </w:r>
    </w:p>
    <w:p w14:paraId="6A9EE972" w14:textId="5C6EE6A6" w:rsidR="00C77A6B" w:rsidRPr="00905E03" w:rsidRDefault="00C77A6B" w:rsidP="00905E03">
      <w:pPr>
        <w:spacing w:after="120" w:line="264" w:lineRule="auto"/>
        <w:rPr>
          <w:rFonts w:eastAsia="Arial" w:cs="Times New Roman"/>
          <w:color w:val="000000"/>
          <w:szCs w:val="28"/>
        </w:rPr>
      </w:pPr>
      <w:r w:rsidRPr="00905E03">
        <w:rPr>
          <w:rFonts w:eastAsia="Arial" w:cs="Times New Roman"/>
          <w:b/>
          <w:bCs/>
          <w:color w:val="000000"/>
          <w:szCs w:val="28"/>
        </w:rPr>
        <w:t xml:space="preserve">- </w:t>
      </w:r>
      <w:r w:rsidRPr="00905E03">
        <w:rPr>
          <w:rFonts w:eastAsia="Arial" w:cs="Times New Roman"/>
          <w:color w:val="000000"/>
          <w:szCs w:val="28"/>
        </w:rPr>
        <w:t>Phiên tòa được tiến hành với sự có mặt của đương sự, người đại diện, người bảo vệ quyền lợi của đương sự, người làm chứng, người phiên dịch, người giám định, với các thủ tục:</w:t>
      </w:r>
    </w:p>
    <w:p w14:paraId="5A23C2C8" w14:textId="3D3322FF" w:rsidR="00C145E9" w:rsidRPr="00905E03" w:rsidRDefault="00C77A6B" w:rsidP="00905E03">
      <w:pPr>
        <w:spacing w:after="120" w:line="264" w:lineRule="auto"/>
        <w:rPr>
          <w:rFonts w:eastAsia="Arial" w:cs="Times New Roman"/>
          <w:color w:val="000000"/>
          <w:szCs w:val="28"/>
        </w:rPr>
      </w:pPr>
      <w:r w:rsidRPr="00905E03">
        <w:rPr>
          <w:rFonts w:eastAsia="Arial" w:cs="Times New Roman"/>
          <w:b/>
          <w:bCs/>
          <w:color w:val="000000"/>
          <w:szCs w:val="28"/>
        </w:rPr>
        <w:t>+</w:t>
      </w:r>
      <w:r w:rsidR="002A4970" w:rsidRPr="00905E03">
        <w:rPr>
          <w:rFonts w:eastAsia="Arial" w:cs="Times New Roman"/>
          <w:b/>
          <w:bCs/>
          <w:color w:val="000000"/>
          <w:szCs w:val="28"/>
        </w:rPr>
        <w:t xml:space="preserve"> </w:t>
      </w:r>
      <w:r w:rsidR="002A4970" w:rsidRPr="00905E03">
        <w:rPr>
          <w:rFonts w:eastAsia="Arial" w:cs="Times New Roman"/>
          <w:color w:val="000000"/>
          <w:szCs w:val="28"/>
        </w:rPr>
        <w:t>Thủ tục bắt đầu phiên tòa</w:t>
      </w:r>
    </w:p>
    <w:p w14:paraId="09961EB0" w14:textId="3B76E590" w:rsidR="002A4970" w:rsidRPr="00905E03" w:rsidRDefault="00C77A6B" w:rsidP="00905E03">
      <w:pPr>
        <w:spacing w:after="120" w:line="264" w:lineRule="auto"/>
        <w:rPr>
          <w:rFonts w:eastAsia="Arial" w:cs="Times New Roman"/>
          <w:color w:val="000000"/>
          <w:szCs w:val="28"/>
        </w:rPr>
      </w:pPr>
      <w:r w:rsidRPr="00905E03">
        <w:rPr>
          <w:rFonts w:eastAsia="Arial" w:cs="Times New Roman"/>
          <w:color w:val="000000"/>
          <w:szCs w:val="28"/>
        </w:rPr>
        <w:t>+</w:t>
      </w:r>
      <w:r w:rsidR="002A4970" w:rsidRPr="00905E03">
        <w:rPr>
          <w:rFonts w:eastAsia="Arial" w:cs="Times New Roman"/>
          <w:color w:val="000000"/>
          <w:szCs w:val="28"/>
        </w:rPr>
        <w:t xml:space="preserve"> Thủ tục hỏi</w:t>
      </w:r>
    </w:p>
    <w:p w14:paraId="5F0CF090" w14:textId="64F770FA" w:rsidR="002A4970" w:rsidRPr="00905E03" w:rsidRDefault="00C77A6B" w:rsidP="00905E03">
      <w:pPr>
        <w:spacing w:after="120" w:line="264" w:lineRule="auto"/>
        <w:rPr>
          <w:rFonts w:eastAsia="Arial" w:cs="Times New Roman"/>
          <w:color w:val="000000"/>
          <w:szCs w:val="28"/>
        </w:rPr>
      </w:pPr>
      <w:r w:rsidRPr="00905E03">
        <w:rPr>
          <w:rFonts w:eastAsia="Arial" w:cs="Times New Roman"/>
          <w:color w:val="000000"/>
          <w:szCs w:val="28"/>
        </w:rPr>
        <w:t>+</w:t>
      </w:r>
      <w:r w:rsidR="002A4970" w:rsidRPr="00905E03">
        <w:rPr>
          <w:rFonts w:eastAsia="Arial" w:cs="Times New Roman"/>
          <w:color w:val="000000"/>
          <w:szCs w:val="28"/>
        </w:rPr>
        <w:t xml:space="preserve"> Thủ tục tranh luận tại phiên tòa.</w:t>
      </w:r>
    </w:p>
    <w:p w14:paraId="0E7122D6" w14:textId="7AB6C8DF" w:rsidR="002A4970" w:rsidRPr="00905E03" w:rsidRDefault="00C77A6B" w:rsidP="00905E03">
      <w:pPr>
        <w:spacing w:after="120" w:line="264" w:lineRule="auto"/>
        <w:rPr>
          <w:rFonts w:eastAsia="Arial" w:cs="Times New Roman"/>
          <w:color w:val="000000"/>
          <w:szCs w:val="28"/>
        </w:rPr>
      </w:pPr>
      <w:r w:rsidRPr="00905E03">
        <w:rPr>
          <w:rFonts w:eastAsia="Arial" w:cs="Times New Roman"/>
          <w:color w:val="000000"/>
          <w:szCs w:val="28"/>
        </w:rPr>
        <w:t>+</w:t>
      </w:r>
      <w:r w:rsidR="002A4970" w:rsidRPr="00905E03">
        <w:rPr>
          <w:rFonts w:eastAsia="Arial" w:cs="Times New Roman"/>
          <w:color w:val="000000"/>
          <w:szCs w:val="28"/>
        </w:rPr>
        <w:t xml:space="preserve"> Nghị án và tuyên án.</w:t>
      </w:r>
    </w:p>
    <w:p w14:paraId="4F3EA403" w14:textId="12840E85" w:rsidR="004B4B07" w:rsidRPr="00905E03"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Xét xử phúc thẩm vụ án dân sự</w:t>
      </w:r>
    </w:p>
    <w:p w14:paraId="6F2DC1FB" w14:textId="54855F84" w:rsidR="00837948" w:rsidRPr="00905E03" w:rsidRDefault="00837948" w:rsidP="00905E03">
      <w:pPr>
        <w:spacing w:after="120" w:line="264" w:lineRule="auto"/>
        <w:rPr>
          <w:rFonts w:eastAsia="Arial" w:cs="Times New Roman"/>
          <w:color w:val="000000"/>
          <w:szCs w:val="28"/>
        </w:rPr>
      </w:pPr>
      <w:r w:rsidRPr="00905E03">
        <w:rPr>
          <w:rFonts w:eastAsia="Arial" w:cs="Times New Roman"/>
          <w:b/>
          <w:bCs/>
          <w:color w:val="000000"/>
          <w:szCs w:val="28"/>
        </w:rPr>
        <w:lastRenderedPageBreak/>
        <w:t xml:space="preserve">- </w:t>
      </w:r>
      <w:r w:rsidR="00A05456" w:rsidRPr="00905E03">
        <w:rPr>
          <w:rFonts w:eastAsia="Arial" w:cs="Times New Roman"/>
          <w:color w:val="000000"/>
          <w:szCs w:val="28"/>
        </w:rPr>
        <w:t>Tòa án cấp trên xét lại bản án, quyết định chưa có hiệu lực pháp luật của Tòa án cấp dưới bị kháng cáo, kháng nghị.</w:t>
      </w:r>
    </w:p>
    <w:p w14:paraId="1BAE1C2E" w14:textId="4140C871"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Kháng cáo, kháng nghị.</w:t>
      </w:r>
    </w:p>
    <w:p w14:paraId="6D566F04" w14:textId="7A9EECB5"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Trình tự tiến hành phiên tòa phúc thẩm: tương tự phiên tòa sơ thẩm. Ngoài ra Tòa án phúc thẩm có quyền:</w:t>
      </w:r>
    </w:p>
    <w:p w14:paraId="3DEBDB22" w14:textId="37BFD0D8"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Giữ nguyên bản án sơ thẩm;</w:t>
      </w:r>
    </w:p>
    <w:p w14:paraId="07586C19" w14:textId="54BBB799"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Sửa bản án sơ thẩm;</w:t>
      </w:r>
    </w:p>
    <w:p w14:paraId="407F4D36" w14:textId="77A04781"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Hủy bản án sơ thẩm và chuyển hồ sơ vụ án cho Tòa án cấp sơ thẩm giải quyết vụ án;</w:t>
      </w:r>
    </w:p>
    <w:p w14:paraId="5AE42A1B" w14:textId="16A12540" w:rsidR="007948BE" w:rsidRPr="00905E03" w:rsidRDefault="007948BE" w:rsidP="00905E03">
      <w:pPr>
        <w:spacing w:after="120" w:line="264" w:lineRule="auto"/>
        <w:rPr>
          <w:rFonts w:eastAsia="Arial" w:cs="Times New Roman"/>
          <w:color w:val="000000"/>
          <w:szCs w:val="28"/>
        </w:rPr>
      </w:pPr>
      <w:r w:rsidRPr="00905E03">
        <w:rPr>
          <w:rFonts w:eastAsia="Arial" w:cs="Times New Roman"/>
          <w:color w:val="000000"/>
          <w:szCs w:val="28"/>
        </w:rPr>
        <w:t>+ Hủy bản án và đình chỉ giải quyết vụ án.</w:t>
      </w:r>
    </w:p>
    <w:p w14:paraId="2B6C5CDA" w14:textId="217C2971" w:rsidR="002E3450" w:rsidRPr="005C56B6"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Thủ tục giám đốc thẩm, tái thẩm</w:t>
      </w:r>
      <w:r w:rsidR="005C56B6">
        <w:rPr>
          <w:rFonts w:eastAsia="Arial" w:cs="Times New Roman"/>
          <w:b/>
          <w:bCs/>
          <w:color w:val="000000"/>
          <w:szCs w:val="28"/>
        </w:rPr>
        <w:t xml:space="preserve">: </w:t>
      </w:r>
      <w:r w:rsidR="002E3450" w:rsidRPr="00905E03">
        <w:rPr>
          <w:rFonts w:eastAsia="Arial" w:cs="Times New Roman"/>
          <w:color w:val="000000"/>
          <w:szCs w:val="28"/>
        </w:rPr>
        <w:t>Tòa án có thẩm quyền xét xử lại bản án hoặc quyết định đã có hiệu lực pháp luật bị kháng nghị vì phát hiện có vi phạm pháp luật trong quá trình giải quyết vụ án hoặc vì phát hiện được những tình tiết quan trọng mới làm thay đổi nội dung vụ án.</w:t>
      </w:r>
    </w:p>
    <w:p w14:paraId="4F0D52CB" w14:textId="2E531CD9" w:rsidR="002E3450" w:rsidRPr="0014396C" w:rsidRDefault="004B4B07" w:rsidP="00905E03">
      <w:pPr>
        <w:spacing w:after="120" w:line="264" w:lineRule="auto"/>
        <w:rPr>
          <w:rFonts w:eastAsia="Arial" w:cs="Times New Roman"/>
          <w:b/>
          <w:bCs/>
          <w:color w:val="000000"/>
          <w:szCs w:val="28"/>
        </w:rPr>
      </w:pPr>
      <w:r w:rsidRPr="00905E03">
        <w:rPr>
          <w:rFonts w:eastAsia="Arial" w:cs="Times New Roman"/>
          <w:b/>
          <w:bCs/>
          <w:color w:val="000000"/>
          <w:szCs w:val="28"/>
        </w:rPr>
        <w:t>* Thi hành án dân sự</w:t>
      </w:r>
      <w:r w:rsidR="0014396C">
        <w:rPr>
          <w:rFonts w:eastAsia="Arial" w:cs="Times New Roman"/>
          <w:b/>
          <w:bCs/>
          <w:color w:val="000000"/>
          <w:szCs w:val="28"/>
        </w:rPr>
        <w:t xml:space="preserve">: </w:t>
      </w:r>
      <w:r w:rsidR="002E3450" w:rsidRPr="00905E03">
        <w:rPr>
          <w:rFonts w:eastAsia="Arial" w:cs="Times New Roman"/>
          <w:color w:val="000000"/>
          <w:szCs w:val="28"/>
        </w:rPr>
        <w:t>Giai đoạn kết thúc của quá trình tố tụng, trong đó các bản án, quyết định của Tòa án phải được thi hành.</w:t>
      </w:r>
    </w:p>
    <w:p w14:paraId="4E00E9EA" w14:textId="4F2C245D" w:rsidR="00C44669" w:rsidRPr="00905E03" w:rsidRDefault="00C44669" w:rsidP="00905E03">
      <w:pPr>
        <w:pStyle w:val="Heading1"/>
        <w:spacing w:before="0" w:after="120" w:line="264" w:lineRule="auto"/>
        <w:rPr>
          <w:rFonts w:cs="Times New Roman"/>
          <w:szCs w:val="28"/>
        </w:rPr>
      </w:pPr>
      <w:r w:rsidRPr="00905E03">
        <w:rPr>
          <w:rFonts w:eastAsia="Arial" w:cs="Times New Roman"/>
          <w:szCs w:val="28"/>
        </w:rPr>
        <w:t>Câu 1</w:t>
      </w:r>
      <w:r w:rsidR="00F2687B">
        <w:rPr>
          <w:rFonts w:eastAsia="Arial" w:cs="Times New Roman"/>
          <w:szCs w:val="28"/>
        </w:rPr>
        <w:t>6</w:t>
      </w:r>
      <w:r w:rsidRPr="00905E03">
        <w:rPr>
          <w:rFonts w:eastAsia="Arial" w:cs="Times New Roman"/>
          <w:szCs w:val="28"/>
        </w:rPr>
        <w:t>: Thừa kế là gì? Phân tích những nội dung chính của thừa kế theo pháp luật được quy định tại Bộ luật dân sự (lấy ví dụ minh họa).</w:t>
      </w:r>
    </w:p>
    <w:p w14:paraId="141AA667" w14:textId="456A9256" w:rsidR="00C44669" w:rsidRPr="00905E03" w:rsidRDefault="00C44669" w:rsidP="00905E03">
      <w:pPr>
        <w:spacing w:after="120" w:line="264" w:lineRule="auto"/>
        <w:rPr>
          <w:rFonts w:cs="Times New Roman"/>
          <w:b/>
          <w:bCs/>
          <w:szCs w:val="28"/>
        </w:rPr>
      </w:pPr>
      <w:r w:rsidRPr="00905E03">
        <w:rPr>
          <w:rFonts w:eastAsia="Arial" w:cs="Times New Roman"/>
          <w:b/>
          <w:bCs/>
          <w:color w:val="000000"/>
          <w:szCs w:val="28"/>
        </w:rPr>
        <w:t>*</w:t>
      </w:r>
      <w:r w:rsidR="00890653" w:rsidRPr="00905E03">
        <w:rPr>
          <w:rFonts w:eastAsia="Arial" w:cs="Times New Roman"/>
          <w:b/>
          <w:bCs/>
          <w:color w:val="000000"/>
          <w:szCs w:val="28"/>
        </w:rPr>
        <w:t xml:space="preserve"> </w:t>
      </w:r>
      <w:r w:rsidRPr="00905E03">
        <w:rPr>
          <w:rFonts w:eastAsia="Arial" w:cs="Times New Roman"/>
          <w:b/>
          <w:bCs/>
          <w:color w:val="000000"/>
          <w:szCs w:val="28"/>
        </w:rPr>
        <w:t>Th</w:t>
      </w:r>
      <w:r w:rsidR="007C74B0" w:rsidRPr="00905E03">
        <w:rPr>
          <w:rFonts w:eastAsia="Arial" w:cs="Times New Roman"/>
          <w:b/>
          <w:bCs/>
          <w:color w:val="000000"/>
          <w:szCs w:val="28"/>
        </w:rPr>
        <w:t>ừ</w:t>
      </w:r>
      <w:r w:rsidRPr="00905E03">
        <w:rPr>
          <w:rFonts w:eastAsia="Arial" w:cs="Times New Roman"/>
          <w:b/>
          <w:bCs/>
          <w:color w:val="000000"/>
          <w:szCs w:val="28"/>
        </w:rPr>
        <w:t>a kế:</w:t>
      </w:r>
    </w:p>
    <w:p w14:paraId="5D6E8293" w14:textId="2087A1BB" w:rsidR="00C44669" w:rsidRPr="00905E03" w:rsidRDefault="00C44669" w:rsidP="00905E03">
      <w:pPr>
        <w:spacing w:after="120" w:line="264" w:lineRule="auto"/>
        <w:jc w:val="both"/>
        <w:rPr>
          <w:rFonts w:cs="Times New Roman"/>
          <w:szCs w:val="28"/>
        </w:rPr>
      </w:pPr>
      <w:r w:rsidRPr="00905E03">
        <w:rPr>
          <w:rFonts w:eastAsia="Arial" w:cs="Times New Roman"/>
          <w:color w:val="000000"/>
          <w:szCs w:val="28"/>
        </w:rPr>
        <w:t>- The</w:t>
      </w:r>
      <w:r w:rsidR="000B6E01">
        <w:rPr>
          <w:rFonts w:eastAsia="Arial" w:cs="Times New Roman"/>
          <w:color w:val="000000"/>
          <w:szCs w:val="28"/>
        </w:rPr>
        <w:t>o</w:t>
      </w:r>
      <w:r w:rsidRPr="00905E03">
        <w:rPr>
          <w:rFonts w:eastAsia="Arial" w:cs="Times New Roman"/>
          <w:color w:val="000000"/>
          <w:szCs w:val="28"/>
        </w:rPr>
        <w:t xml:space="preserve"> quy định tại bộ luật dân sự, thừa kế là việc chuyển dịch tài sản của người đã chết cho nguời còn s</w:t>
      </w:r>
      <w:r w:rsidR="00447AC4" w:rsidRPr="00905E03">
        <w:rPr>
          <w:rFonts w:eastAsia="Arial" w:cs="Times New Roman"/>
          <w:color w:val="000000"/>
          <w:szCs w:val="28"/>
        </w:rPr>
        <w:t>ố</w:t>
      </w:r>
      <w:r w:rsidRPr="00905E03">
        <w:rPr>
          <w:rFonts w:eastAsia="Arial" w:cs="Times New Roman"/>
          <w:color w:val="000000"/>
          <w:szCs w:val="28"/>
        </w:rPr>
        <w:t>ng, tài sản để lại được gọi là di sản.</w:t>
      </w:r>
    </w:p>
    <w:p w14:paraId="73943457" w14:textId="502DD0EC" w:rsidR="00C44669" w:rsidRPr="00905E03" w:rsidRDefault="00C44669" w:rsidP="00905E03">
      <w:pPr>
        <w:spacing w:after="120" w:line="264" w:lineRule="auto"/>
        <w:jc w:val="both"/>
        <w:rPr>
          <w:rFonts w:cs="Times New Roman"/>
          <w:szCs w:val="28"/>
        </w:rPr>
      </w:pPr>
      <w:r w:rsidRPr="00905E03">
        <w:rPr>
          <w:rFonts w:eastAsia="Arial" w:cs="Times New Roman"/>
          <w:color w:val="000000"/>
          <w:szCs w:val="28"/>
        </w:rPr>
        <w:t xml:space="preserve">- Thừa kế theo </w:t>
      </w:r>
      <w:r w:rsidR="00923182" w:rsidRPr="00905E03">
        <w:rPr>
          <w:rFonts w:eastAsia="Arial" w:cs="Times New Roman"/>
          <w:color w:val="000000"/>
          <w:szCs w:val="28"/>
        </w:rPr>
        <w:t>pháp luật là thừa kế theo hàng thừa kế, điều kiện và trình tự thừa kế do pháp luật quy định.</w:t>
      </w:r>
    </w:p>
    <w:p w14:paraId="17A8DFE0" w14:textId="77777777" w:rsidR="00C44669" w:rsidRPr="00905E03" w:rsidRDefault="00C44669" w:rsidP="00905E03">
      <w:pPr>
        <w:spacing w:after="120" w:line="264" w:lineRule="auto"/>
        <w:rPr>
          <w:rFonts w:cs="Times New Roman"/>
          <w:b/>
          <w:bCs/>
          <w:szCs w:val="28"/>
        </w:rPr>
      </w:pPr>
      <w:r w:rsidRPr="00905E03">
        <w:rPr>
          <w:rFonts w:eastAsia="Arial" w:cs="Times New Roman"/>
          <w:b/>
          <w:bCs/>
          <w:color w:val="000000"/>
          <w:szCs w:val="28"/>
        </w:rPr>
        <w:t>* Những nội dung chính của thừa kế theo pháp luật được quy định tại Bộ luật dân sự:</w:t>
      </w:r>
    </w:p>
    <w:p w14:paraId="44A14800" w14:textId="77777777" w:rsidR="00C44669" w:rsidRPr="00905E03" w:rsidRDefault="00C44669" w:rsidP="00905E03">
      <w:pPr>
        <w:spacing w:after="120" w:line="264" w:lineRule="auto"/>
        <w:jc w:val="both"/>
        <w:rPr>
          <w:rFonts w:cs="Times New Roman"/>
          <w:szCs w:val="28"/>
        </w:rPr>
      </w:pPr>
      <w:r w:rsidRPr="00905E03">
        <w:rPr>
          <w:rFonts w:eastAsia="Arial" w:cs="Times New Roman"/>
          <w:color w:val="000000"/>
          <w:szCs w:val="28"/>
        </w:rPr>
        <w:t>- Là việc để lại tài sản của người chết cho những người thừa kế không phải theo di chúc, mà theo quy định của pháp luật về thừa kế.</w:t>
      </w:r>
    </w:p>
    <w:p w14:paraId="7A54079B" w14:textId="01BD661F" w:rsidR="00C44669" w:rsidRPr="00905E03" w:rsidRDefault="00C44669" w:rsidP="00905E03">
      <w:pPr>
        <w:spacing w:after="120" w:line="264" w:lineRule="auto"/>
        <w:jc w:val="both"/>
        <w:rPr>
          <w:rFonts w:cs="Times New Roman"/>
          <w:szCs w:val="28"/>
        </w:rPr>
      </w:pPr>
      <w:r w:rsidRPr="00905E03">
        <w:rPr>
          <w:rFonts w:eastAsia="Arial" w:cs="Times New Roman"/>
          <w:color w:val="000000"/>
          <w:szCs w:val="28"/>
        </w:rPr>
        <w:t xml:space="preserve">- </w:t>
      </w:r>
      <w:r w:rsidR="0006267A" w:rsidRPr="00905E03">
        <w:rPr>
          <w:rFonts w:eastAsia="Arial" w:cs="Times New Roman"/>
          <w:color w:val="000000"/>
          <w:szCs w:val="28"/>
        </w:rPr>
        <w:t>Đ</w:t>
      </w:r>
      <w:r w:rsidR="004F513C" w:rsidRPr="00905E03">
        <w:rPr>
          <w:rFonts w:eastAsia="Arial" w:cs="Times New Roman"/>
          <w:color w:val="000000"/>
          <w:szCs w:val="28"/>
        </w:rPr>
        <w:t>ược áp dụng trong các trường hợp:</w:t>
      </w:r>
    </w:p>
    <w:p w14:paraId="04B4BCD3" w14:textId="77777777" w:rsidR="00C44669" w:rsidRPr="00905E03" w:rsidRDefault="00C44669" w:rsidP="00905E03">
      <w:pPr>
        <w:spacing w:after="120" w:line="264" w:lineRule="auto"/>
        <w:rPr>
          <w:rFonts w:cs="Times New Roman"/>
          <w:szCs w:val="28"/>
        </w:rPr>
      </w:pPr>
      <w:r w:rsidRPr="00905E03">
        <w:rPr>
          <w:rFonts w:eastAsia="Arial" w:cs="Times New Roman"/>
          <w:color w:val="000000"/>
          <w:szCs w:val="28"/>
        </w:rPr>
        <w:t>+ Không có di chúc.</w:t>
      </w:r>
    </w:p>
    <w:p w14:paraId="24BC9357" w14:textId="77777777" w:rsidR="00C44669" w:rsidRPr="00905E03" w:rsidRDefault="00C44669" w:rsidP="00905E03">
      <w:pPr>
        <w:spacing w:after="120" w:line="264" w:lineRule="auto"/>
        <w:rPr>
          <w:rFonts w:cs="Times New Roman"/>
          <w:szCs w:val="28"/>
        </w:rPr>
      </w:pPr>
      <w:r w:rsidRPr="00905E03">
        <w:rPr>
          <w:rFonts w:eastAsia="Arial" w:cs="Times New Roman"/>
          <w:color w:val="000000"/>
          <w:szCs w:val="28"/>
        </w:rPr>
        <w:t>+ Di chúc không hợp pháp.</w:t>
      </w:r>
    </w:p>
    <w:p w14:paraId="716D3C48" w14:textId="4662050D" w:rsidR="00C44669" w:rsidRPr="00905E03" w:rsidRDefault="00D4620F" w:rsidP="00905E03">
      <w:pPr>
        <w:spacing w:after="120" w:line="264" w:lineRule="auto"/>
        <w:jc w:val="both"/>
        <w:rPr>
          <w:rFonts w:cs="Times New Roman"/>
          <w:szCs w:val="28"/>
        </w:rPr>
      </w:pPr>
      <w:r w:rsidRPr="00905E03">
        <w:rPr>
          <w:rFonts w:eastAsia="Arial" w:cs="Times New Roman"/>
          <w:color w:val="000000"/>
          <w:szCs w:val="28"/>
        </w:rPr>
        <w:lastRenderedPageBreak/>
        <w:t>+</w:t>
      </w:r>
      <w:r w:rsidR="00C44669" w:rsidRPr="00905E03">
        <w:rPr>
          <w:rFonts w:eastAsia="Arial" w:cs="Times New Roman"/>
          <w:color w:val="000000"/>
          <w:szCs w:val="28"/>
        </w:rPr>
        <w:t xml:space="preserve"> Những người thừa kế theo di chúc chết trước hoặc chết cùng thời điểm với người lập di chúc</w:t>
      </w:r>
      <w:r w:rsidR="00B35C23" w:rsidRPr="00905E03">
        <w:rPr>
          <w:rFonts w:eastAsia="Arial" w:cs="Times New Roman"/>
          <w:color w:val="000000"/>
          <w:szCs w:val="28"/>
        </w:rPr>
        <w:t>; cơ quan, tổ chức được hưởng thừa kế theo di chúc không còn tồn tại vào thời điểm mở thừa kế.</w:t>
      </w:r>
    </w:p>
    <w:p w14:paraId="06AE8188" w14:textId="598728C7" w:rsidR="00C44669" w:rsidRPr="00905E03" w:rsidRDefault="00477079" w:rsidP="00905E03">
      <w:pPr>
        <w:spacing w:after="120" w:line="264" w:lineRule="auto"/>
        <w:rPr>
          <w:rFonts w:eastAsia="Arial" w:cs="Times New Roman"/>
          <w:color w:val="000000"/>
          <w:szCs w:val="28"/>
        </w:rPr>
      </w:pPr>
      <w:r w:rsidRPr="00905E03">
        <w:rPr>
          <w:rFonts w:eastAsia="Arial" w:cs="Times New Roman"/>
          <w:color w:val="000000"/>
          <w:szCs w:val="28"/>
        </w:rPr>
        <w:t>+</w:t>
      </w:r>
      <w:r w:rsidR="00C44669" w:rsidRPr="00905E03">
        <w:rPr>
          <w:rFonts w:eastAsia="Arial" w:cs="Times New Roman"/>
          <w:color w:val="000000"/>
          <w:szCs w:val="28"/>
        </w:rPr>
        <w:t xml:space="preserve"> Những người được chỉ định là</w:t>
      </w:r>
      <w:r w:rsidR="00B35C23" w:rsidRPr="00905E03">
        <w:rPr>
          <w:rFonts w:eastAsia="Arial" w:cs="Times New Roman"/>
          <w:color w:val="000000"/>
          <w:szCs w:val="28"/>
        </w:rPr>
        <w:t>m</w:t>
      </w:r>
      <w:r w:rsidR="00C44669" w:rsidRPr="00905E03">
        <w:rPr>
          <w:rFonts w:eastAsia="Arial" w:cs="Times New Roman"/>
          <w:color w:val="000000"/>
          <w:szCs w:val="28"/>
        </w:rPr>
        <w:t xml:space="preserve"> người thừa kế theo di chúc mà không có quyền hưởng di s</w:t>
      </w:r>
      <w:r w:rsidR="001227D5" w:rsidRPr="00905E03">
        <w:rPr>
          <w:rFonts w:eastAsia="Arial" w:cs="Times New Roman"/>
          <w:color w:val="000000"/>
          <w:szCs w:val="28"/>
        </w:rPr>
        <w:t>ả</w:t>
      </w:r>
      <w:r w:rsidR="00C44669" w:rsidRPr="00905E03">
        <w:rPr>
          <w:rFonts w:eastAsia="Arial" w:cs="Times New Roman"/>
          <w:color w:val="000000"/>
          <w:szCs w:val="28"/>
        </w:rPr>
        <w:t>n</w:t>
      </w:r>
      <w:r w:rsidR="001227D5" w:rsidRPr="00905E03">
        <w:rPr>
          <w:rFonts w:eastAsia="Arial" w:cs="Times New Roman"/>
          <w:color w:val="000000"/>
          <w:szCs w:val="28"/>
        </w:rPr>
        <w:t xml:space="preserve"> hoặc từ chối nhận di sản.</w:t>
      </w:r>
    </w:p>
    <w:p w14:paraId="31343495" w14:textId="57481752" w:rsidR="00365DF9" w:rsidRPr="00905E03" w:rsidRDefault="00365DF9" w:rsidP="00905E03">
      <w:pPr>
        <w:spacing w:after="120" w:line="264" w:lineRule="auto"/>
        <w:rPr>
          <w:rFonts w:cs="Times New Roman"/>
          <w:szCs w:val="28"/>
        </w:rPr>
      </w:pPr>
      <w:r w:rsidRPr="00905E03">
        <w:rPr>
          <w:rFonts w:cs="Times New Roman"/>
          <w:b/>
          <w:bCs/>
          <w:szCs w:val="28"/>
        </w:rPr>
        <w:t>- Diện thừa kế:</w:t>
      </w:r>
      <w:r w:rsidRPr="00905E03">
        <w:rPr>
          <w:rFonts w:cs="Times New Roman"/>
          <w:szCs w:val="28"/>
        </w:rPr>
        <w:t xml:space="preserve"> là phạm vi những người có quyền hưởng di sản được xác định trên ba cơ sở: quan hệ hôn nhân, quan hệ huyết thống và quan hệ nuôi dưỡng giữa người để lại thừa kế và người thừa kế.</w:t>
      </w:r>
    </w:p>
    <w:p w14:paraId="341A6960" w14:textId="18477D6E" w:rsidR="00C44669" w:rsidRPr="00905E03" w:rsidRDefault="00C44669" w:rsidP="00905E03">
      <w:pPr>
        <w:spacing w:after="120" w:line="264" w:lineRule="auto"/>
        <w:rPr>
          <w:rFonts w:cs="Times New Roman"/>
          <w:b/>
          <w:bCs/>
          <w:szCs w:val="28"/>
        </w:rPr>
      </w:pPr>
      <w:r w:rsidRPr="00905E03">
        <w:rPr>
          <w:rFonts w:eastAsia="Arial" w:cs="Times New Roman"/>
          <w:b/>
          <w:bCs/>
          <w:color w:val="000000"/>
          <w:szCs w:val="28"/>
        </w:rPr>
        <w:t xml:space="preserve">- </w:t>
      </w:r>
      <w:r w:rsidR="0028111F" w:rsidRPr="00905E03">
        <w:rPr>
          <w:rFonts w:eastAsia="Arial" w:cs="Times New Roman"/>
          <w:b/>
          <w:bCs/>
          <w:color w:val="000000"/>
          <w:szCs w:val="28"/>
        </w:rPr>
        <w:t>Hàng thừa kế:</w:t>
      </w:r>
    </w:p>
    <w:p w14:paraId="74495CEA" w14:textId="65E51A3A" w:rsidR="00C44669" w:rsidRPr="00905E03" w:rsidRDefault="00C44669" w:rsidP="00905E03">
      <w:pPr>
        <w:spacing w:after="120" w:line="264" w:lineRule="auto"/>
        <w:rPr>
          <w:rFonts w:cs="Times New Roman"/>
          <w:szCs w:val="28"/>
        </w:rPr>
      </w:pPr>
      <w:r w:rsidRPr="00905E03">
        <w:rPr>
          <w:rFonts w:eastAsia="Arial" w:cs="Times New Roman"/>
          <w:color w:val="000000"/>
          <w:szCs w:val="28"/>
        </w:rPr>
        <w:t xml:space="preserve">+ Hàng thứ nhất: </w:t>
      </w:r>
      <w:r w:rsidR="0041201C" w:rsidRPr="00905E03">
        <w:rPr>
          <w:rFonts w:eastAsia="Arial" w:cs="Times New Roman"/>
          <w:color w:val="000000"/>
          <w:szCs w:val="28"/>
        </w:rPr>
        <w:t>v</w:t>
      </w:r>
      <w:r w:rsidRPr="00905E03">
        <w:rPr>
          <w:rFonts w:eastAsia="Arial" w:cs="Times New Roman"/>
          <w:color w:val="000000"/>
          <w:szCs w:val="28"/>
        </w:rPr>
        <w:t>ợ, chồng</w:t>
      </w:r>
      <w:r w:rsidR="0041201C" w:rsidRPr="00905E03">
        <w:rPr>
          <w:rFonts w:eastAsia="Arial" w:cs="Times New Roman"/>
          <w:color w:val="000000"/>
          <w:szCs w:val="28"/>
        </w:rPr>
        <w:t>, cha đẻ, mẹ đẻ, cha nuôi, mẹ nuôi, con đẻ, con nuôi của người chết.</w:t>
      </w:r>
    </w:p>
    <w:p w14:paraId="3D7E836E" w14:textId="30BC5CB1" w:rsidR="00C44669" w:rsidRPr="00905E03" w:rsidRDefault="00C44669" w:rsidP="00905E03">
      <w:pPr>
        <w:spacing w:after="120" w:line="264" w:lineRule="auto"/>
        <w:rPr>
          <w:rFonts w:cs="Times New Roman"/>
          <w:szCs w:val="28"/>
        </w:rPr>
      </w:pPr>
      <w:r w:rsidRPr="00905E03">
        <w:rPr>
          <w:rFonts w:eastAsia="Arial" w:cs="Times New Roman"/>
          <w:color w:val="000000"/>
          <w:szCs w:val="28"/>
        </w:rPr>
        <w:t xml:space="preserve">+ Hàng thứ </w:t>
      </w:r>
      <w:r w:rsidR="00ED3ECD" w:rsidRPr="00905E03">
        <w:rPr>
          <w:rFonts w:eastAsia="Arial" w:cs="Times New Roman"/>
          <w:color w:val="000000"/>
          <w:szCs w:val="28"/>
        </w:rPr>
        <w:t>hai</w:t>
      </w:r>
      <w:r w:rsidRPr="00905E03">
        <w:rPr>
          <w:rFonts w:eastAsia="Arial" w:cs="Times New Roman"/>
          <w:color w:val="000000"/>
          <w:szCs w:val="28"/>
        </w:rPr>
        <w:t xml:space="preserve">: </w:t>
      </w:r>
      <w:r w:rsidR="0041201C" w:rsidRPr="00905E03">
        <w:rPr>
          <w:rFonts w:eastAsia="Arial" w:cs="Times New Roman"/>
          <w:color w:val="000000"/>
          <w:szCs w:val="28"/>
        </w:rPr>
        <w:t>ông nội, bà nội, ông ngoại, bà ngoại, các cháu nội ngoại, anh chị em ruột của người chết.</w:t>
      </w:r>
    </w:p>
    <w:p w14:paraId="3984E7B5" w14:textId="50CAB735" w:rsidR="00C44669" w:rsidRPr="00905E03" w:rsidRDefault="00C44669" w:rsidP="00905E03">
      <w:pPr>
        <w:spacing w:after="120" w:line="264" w:lineRule="auto"/>
        <w:jc w:val="both"/>
        <w:rPr>
          <w:rFonts w:cs="Times New Roman"/>
          <w:szCs w:val="28"/>
        </w:rPr>
      </w:pPr>
      <w:r w:rsidRPr="00905E03">
        <w:rPr>
          <w:rFonts w:eastAsia="Arial" w:cs="Times New Roman"/>
          <w:color w:val="000000"/>
          <w:szCs w:val="28"/>
        </w:rPr>
        <w:t>+</w:t>
      </w:r>
      <w:r w:rsidR="00AB13E3" w:rsidRPr="00905E03">
        <w:rPr>
          <w:rFonts w:eastAsia="Arial" w:cs="Times New Roman"/>
          <w:color w:val="000000"/>
          <w:szCs w:val="28"/>
        </w:rPr>
        <w:t xml:space="preserve"> </w:t>
      </w:r>
      <w:r w:rsidRPr="00905E03">
        <w:rPr>
          <w:rFonts w:eastAsia="Arial" w:cs="Times New Roman"/>
          <w:color w:val="000000"/>
          <w:szCs w:val="28"/>
        </w:rPr>
        <w:t xml:space="preserve">Hàng thú </w:t>
      </w:r>
      <w:r w:rsidR="00ED3ECD" w:rsidRPr="00905E03">
        <w:rPr>
          <w:rFonts w:eastAsia="Arial" w:cs="Times New Roman"/>
          <w:color w:val="000000"/>
          <w:szCs w:val="28"/>
        </w:rPr>
        <w:t>ba</w:t>
      </w:r>
      <w:r w:rsidRPr="00905E03">
        <w:rPr>
          <w:rFonts w:eastAsia="Arial" w:cs="Times New Roman"/>
          <w:color w:val="000000"/>
          <w:szCs w:val="28"/>
        </w:rPr>
        <w:t xml:space="preserve">: </w:t>
      </w:r>
      <w:r w:rsidR="00ED3ECD" w:rsidRPr="00905E03">
        <w:rPr>
          <w:rFonts w:eastAsia="Arial" w:cs="Times New Roman"/>
          <w:color w:val="000000"/>
          <w:szCs w:val="28"/>
        </w:rPr>
        <w:t>cụ nội, cụ ngoại của người chết; chắt nội ngoại của người chết; bác ruột, chú ruột, cô ruột, dì ruột, cậu ruột; cháu ruột của người chết mà người chết là chú, bác, cô, dì, cậu (ruột)</w:t>
      </w:r>
    </w:p>
    <w:p w14:paraId="03B102FF" w14:textId="77777777" w:rsidR="00150117" w:rsidRPr="00905E03" w:rsidRDefault="00C44669" w:rsidP="00905E03">
      <w:pPr>
        <w:spacing w:after="120" w:line="264" w:lineRule="auto"/>
        <w:jc w:val="both"/>
        <w:rPr>
          <w:rFonts w:eastAsia="Arial" w:cs="Times New Roman"/>
          <w:b/>
          <w:bCs/>
          <w:color w:val="000000"/>
          <w:szCs w:val="28"/>
        </w:rPr>
      </w:pPr>
      <w:r w:rsidRPr="00905E03">
        <w:rPr>
          <w:rFonts w:eastAsia="Arial" w:cs="Times New Roman"/>
          <w:b/>
          <w:bCs/>
          <w:color w:val="000000"/>
          <w:szCs w:val="28"/>
        </w:rPr>
        <w:t>- Thừa kế thế vị:</w:t>
      </w:r>
      <w:r w:rsidR="00150117" w:rsidRPr="00905E03">
        <w:rPr>
          <w:rFonts w:eastAsia="Arial" w:cs="Times New Roman"/>
          <w:b/>
          <w:bCs/>
          <w:color w:val="000000"/>
          <w:szCs w:val="28"/>
        </w:rPr>
        <w:t xml:space="preserve"> </w:t>
      </w:r>
    </w:p>
    <w:p w14:paraId="27EA2074" w14:textId="77777777" w:rsidR="006D00E3" w:rsidRPr="00905E03" w:rsidRDefault="00150117" w:rsidP="00905E03">
      <w:pPr>
        <w:spacing w:after="120" w:line="264" w:lineRule="auto"/>
        <w:jc w:val="both"/>
        <w:rPr>
          <w:rFonts w:eastAsia="Arial" w:cs="Times New Roman"/>
          <w:color w:val="000000"/>
          <w:szCs w:val="28"/>
        </w:rPr>
      </w:pPr>
      <w:r w:rsidRPr="00905E03">
        <w:rPr>
          <w:rFonts w:eastAsia="Arial" w:cs="Times New Roman"/>
          <w:b/>
          <w:bCs/>
          <w:color w:val="000000"/>
          <w:szCs w:val="28"/>
        </w:rPr>
        <w:t xml:space="preserve">+ </w:t>
      </w:r>
      <w:r w:rsidR="006D00E3" w:rsidRPr="00905E03">
        <w:rPr>
          <w:rFonts w:eastAsia="Arial" w:cs="Times New Roman"/>
          <w:b/>
          <w:bCs/>
          <w:color w:val="000000"/>
          <w:szCs w:val="28"/>
        </w:rPr>
        <w:t>“</w:t>
      </w:r>
      <w:r w:rsidRPr="00905E03">
        <w:rPr>
          <w:rFonts w:eastAsia="Arial" w:cs="Times New Roman"/>
          <w:color w:val="000000"/>
          <w:szCs w:val="28"/>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r w:rsidR="006D00E3" w:rsidRPr="00905E03">
        <w:rPr>
          <w:rFonts w:eastAsia="Arial" w:cs="Times New Roman"/>
          <w:color w:val="000000"/>
          <w:szCs w:val="28"/>
        </w:rPr>
        <w:t>” (Điều 652 BLDS 2015)</w:t>
      </w:r>
    </w:p>
    <w:p w14:paraId="19ADEC61" w14:textId="77777777" w:rsidR="00712888" w:rsidRPr="00905E03" w:rsidRDefault="006D00E3" w:rsidP="00905E03">
      <w:pPr>
        <w:spacing w:after="120" w:line="264" w:lineRule="auto"/>
        <w:jc w:val="both"/>
        <w:rPr>
          <w:rFonts w:eastAsia="Arial" w:cs="Times New Roman"/>
          <w:color w:val="000000"/>
          <w:szCs w:val="28"/>
        </w:rPr>
      </w:pPr>
      <w:r w:rsidRPr="00905E03">
        <w:rPr>
          <w:rFonts w:eastAsia="Arial" w:cs="Times New Roman"/>
          <w:b/>
          <w:bCs/>
          <w:color w:val="000000"/>
          <w:szCs w:val="28"/>
        </w:rPr>
        <w:t xml:space="preserve">+ </w:t>
      </w:r>
      <w:r w:rsidR="00712888" w:rsidRPr="00905E03">
        <w:rPr>
          <w:rFonts w:eastAsia="Arial" w:cs="Times New Roman"/>
          <w:color w:val="000000"/>
          <w:szCs w:val="28"/>
        </w:rPr>
        <w:t>Đặc điểm:</w:t>
      </w:r>
    </w:p>
    <w:p w14:paraId="37168717" w14:textId="59029713" w:rsidR="00166A7C" w:rsidRPr="00905E03" w:rsidRDefault="00712888" w:rsidP="00905E03">
      <w:pPr>
        <w:pStyle w:val="ListParagraph"/>
        <w:numPr>
          <w:ilvl w:val="0"/>
          <w:numId w:val="11"/>
        </w:numPr>
        <w:spacing w:after="120" w:line="264" w:lineRule="auto"/>
        <w:jc w:val="both"/>
        <w:rPr>
          <w:rFonts w:eastAsia="Arial" w:cs="Times New Roman"/>
          <w:color w:val="000000"/>
          <w:szCs w:val="28"/>
        </w:rPr>
      </w:pPr>
      <w:r w:rsidRPr="00905E03">
        <w:rPr>
          <w:rFonts w:eastAsia="Arial" w:cs="Times New Roman"/>
          <w:color w:val="000000"/>
          <w:szCs w:val="28"/>
        </w:rPr>
        <w:t>Chỉ phát sinh trong trường hợp di sản được chia theo pháp luật.</w:t>
      </w:r>
    </w:p>
    <w:p w14:paraId="536AAB0A" w14:textId="2229DD58" w:rsidR="00712888" w:rsidRPr="00905E03" w:rsidRDefault="00712888" w:rsidP="00905E03">
      <w:pPr>
        <w:pStyle w:val="ListParagraph"/>
        <w:numPr>
          <w:ilvl w:val="0"/>
          <w:numId w:val="11"/>
        </w:numPr>
        <w:spacing w:after="120" w:line="264" w:lineRule="auto"/>
        <w:jc w:val="both"/>
        <w:rPr>
          <w:rFonts w:eastAsia="Arial" w:cs="Times New Roman"/>
          <w:color w:val="000000"/>
          <w:szCs w:val="28"/>
        </w:rPr>
      </w:pPr>
      <w:r w:rsidRPr="00905E03">
        <w:rPr>
          <w:rFonts w:eastAsia="Arial" w:cs="Times New Roman"/>
          <w:color w:val="000000"/>
          <w:szCs w:val="28"/>
        </w:rPr>
        <w:t>Cháu phải còn sống vào thời điểm ông bà chết, chắt phải còn sống vào thời điểm cụ chết hoặc sinh ra và còn sống sau thời điểm ông bà (hoặc cụ chết) nhưng đã thành thai trước thời điểm đó.</w:t>
      </w:r>
    </w:p>
    <w:p w14:paraId="3B1D3C41" w14:textId="44BCB2F1" w:rsidR="00712888" w:rsidRPr="00905E03" w:rsidRDefault="00712888" w:rsidP="00905E03">
      <w:pPr>
        <w:pStyle w:val="ListParagraph"/>
        <w:numPr>
          <w:ilvl w:val="0"/>
          <w:numId w:val="11"/>
        </w:numPr>
        <w:spacing w:after="120" w:line="264" w:lineRule="auto"/>
        <w:jc w:val="both"/>
        <w:rPr>
          <w:rFonts w:eastAsia="Arial" w:cs="Times New Roman"/>
          <w:color w:val="000000"/>
          <w:szCs w:val="28"/>
        </w:rPr>
      </w:pPr>
      <w:r w:rsidRPr="00905E03">
        <w:rPr>
          <w:rFonts w:eastAsia="Arial" w:cs="Times New Roman"/>
          <w:color w:val="000000"/>
          <w:szCs w:val="28"/>
        </w:rPr>
        <w:t>Nếu có nhiều người thừa kế thế vị thì cháu (hoặc chắt) chỉ được hưởng phần di sản mà cha mẹ được hưởng nếu còn sống.</w:t>
      </w:r>
    </w:p>
    <w:p w14:paraId="2C205A76" w14:textId="0CB534FC" w:rsidR="005F52CE" w:rsidRPr="00905E03" w:rsidRDefault="004A6B8F" w:rsidP="00905E03">
      <w:pPr>
        <w:pStyle w:val="Heading1"/>
        <w:spacing w:before="0" w:after="120" w:line="264" w:lineRule="auto"/>
        <w:rPr>
          <w:rFonts w:cs="Times New Roman"/>
          <w:szCs w:val="28"/>
          <w:lang w:val="vi-VN"/>
        </w:rPr>
      </w:pPr>
      <w:r w:rsidRPr="00905E03">
        <w:rPr>
          <w:rFonts w:cs="Times New Roman"/>
          <w:szCs w:val="28"/>
        </w:rPr>
        <w:lastRenderedPageBreak/>
        <w:t>Câu</w:t>
      </w:r>
      <w:r w:rsidRPr="00905E03">
        <w:rPr>
          <w:rFonts w:cs="Times New Roman"/>
          <w:szCs w:val="28"/>
          <w:lang w:val="vi-VN"/>
        </w:rPr>
        <w:t xml:space="preserve"> 1</w:t>
      </w:r>
      <w:r w:rsidR="00F2687B">
        <w:rPr>
          <w:rFonts w:cs="Times New Roman"/>
          <w:szCs w:val="28"/>
        </w:rPr>
        <w:t>7</w:t>
      </w:r>
      <w:r w:rsidRPr="00905E03">
        <w:rPr>
          <w:rFonts w:cs="Times New Roman"/>
          <w:szCs w:val="28"/>
          <w:lang w:val="vi-VN"/>
        </w:rPr>
        <w:t xml:space="preserve">: </w:t>
      </w:r>
      <w:r w:rsidR="005F79FF" w:rsidRPr="00905E03">
        <w:rPr>
          <w:rFonts w:cs="Times New Roman"/>
          <w:szCs w:val="28"/>
        </w:rPr>
        <w:t>D</w:t>
      </w:r>
      <w:r w:rsidRPr="00905E03">
        <w:rPr>
          <w:rFonts w:cs="Times New Roman"/>
          <w:szCs w:val="28"/>
          <w:lang w:val="vi-VN"/>
        </w:rPr>
        <w:t>oanh nghiệp và kinh doan</w:t>
      </w:r>
      <w:r w:rsidR="007720D4" w:rsidRPr="00905E03">
        <w:rPr>
          <w:rFonts w:cs="Times New Roman"/>
          <w:szCs w:val="28"/>
        </w:rPr>
        <w:t>h</w:t>
      </w:r>
      <w:r w:rsidRPr="00905E03">
        <w:rPr>
          <w:rFonts w:cs="Times New Roman"/>
          <w:szCs w:val="28"/>
          <w:lang w:val="vi-VN"/>
        </w:rPr>
        <w:t xml:space="preserve"> là gì, trình bày khái niệm, đặc điểm của doanh nghiệp nhà nước và doanh nghiệp tư nhân</w:t>
      </w:r>
    </w:p>
    <w:p w14:paraId="1DFFC0C6" w14:textId="7E7C4485" w:rsidR="004A6B8F" w:rsidRPr="00905E03" w:rsidRDefault="004A6B8F" w:rsidP="00905E03">
      <w:pPr>
        <w:spacing w:after="120" w:line="264" w:lineRule="auto"/>
        <w:rPr>
          <w:rFonts w:cs="Times New Roman"/>
          <w:szCs w:val="28"/>
        </w:rPr>
      </w:pPr>
      <w:r w:rsidRPr="00905E03">
        <w:rPr>
          <w:rFonts w:cs="Times New Roman"/>
          <w:b/>
          <w:bCs/>
          <w:szCs w:val="28"/>
          <w:lang w:val="vi-VN"/>
        </w:rPr>
        <w:t>*</w:t>
      </w:r>
      <w:r w:rsidR="00C05239" w:rsidRPr="00905E03">
        <w:rPr>
          <w:rFonts w:cs="Times New Roman"/>
          <w:b/>
          <w:bCs/>
          <w:szCs w:val="28"/>
        </w:rPr>
        <w:t>D</w:t>
      </w:r>
      <w:r w:rsidRPr="00905E03">
        <w:rPr>
          <w:rFonts w:cs="Times New Roman"/>
          <w:b/>
          <w:bCs/>
          <w:szCs w:val="28"/>
          <w:lang w:val="vi-VN"/>
        </w:rPr>
        <w:t xml:space="preserve">oanh nghiệp : </w:t>
      </w:r>
      <w:r w:rsidRPr="00905E03">
        <w:rPr>
          <w:rFonts w:cs="Times New Roman"/>
          <w:szCs w:val="28"/>
          <w:lang w:val="vi-VN"/>
        </w:rPr>
        <w:t>là một tổ chức kinh tế có tên gọi riêng</w:t>
      </w:r>
      <w:r w:rsidR="00020596" w:rsidRPr="00905E03">
        <w:rPr>
          <w:rFonts w:cs="Times New Roman"/>
          <w:szCs w:val="28"/>
        </w:rPr>
        <w:t>,</w:t>
      </w:r>
      <w:r w:rsidRPr="00905E03">
        <w:rPr>
          <w:rFonts w:cs="Times New Roman"/>
          <w:szCs w:val="28"/>
          <w:lang w:val="vi-VN"/>
        </w:rPr>
        <w:t xml:space="preserve"> tài sản riêng, có trụ sở giao dịch ổn địn</w:t>
      </w:r>
      <w:r w:rsidR="00726E7F" w:rsidRPr="00905E03">
        <w:rPr>
          <w:rFonts w:cs="Times New Roman"/>
          <w:szCs w:val="28"/>
        </w:rPr>
        <w:t>h</w:t>
      </w:r>
      <w:r w:rsidRPr="00905E03">
        <w:rPr>
          <w:rFonts w:cs="Times New Roman"/>
          <w:szCs w:val="28"/>
          <w:lang w:val="vi-VN"/>
        </w:rPr>
        <w:t xml:space="preserve"> được đăng ký kinh doanh theo quy định của pháp luật nhằm mục đích thực hiện các hoạt động kinh doanh</w:t>
      </w:r>
      <w:r w:rsidR="0035637A" w:rsidRPr="00905E03">
        <w:rPr>
          <w:rFonts w:cs="Times New Roman"/>
          <w:szCs w:val="28"/>
        </w:rPr>
        <w:t>.</w:t>
      </w:r>
    </w:p>
    <w:p w14:paraId="20B0B690" w14:textId="7D34CE68" w:rsidR="004A6B8F" w:rsidRPr="00905E03" w:rsidRDefault="004A6B8F" w:rsidP="00905E03">
      <w:pPr>
        <w:spacing w:after="120" w:line="264" w:lineRule="auto"/>
        <w:rPr>
          <w:rFonts w:cs="Times New Roman"/>
          <w:b/>
          <w:bCs/>
          <w:szCs w:val="28"/>
        </w:rPr>
      </w:pPr>
      <w:r w:rsidRPr="00905E03">
        <w:rPr>
          <w:rFonts w:cs="Times New Roman"/>
          <w:b/>
          <w:bCs/>
          <w:szCs w:val="28"/>
          <w:lang w:val="vi-VN"/>
        </w:rPr>
        <w:t xml:space="preserve">* </w:t>
      </w:r>
      <w:r w:rsidR="00C05239" w:rsidRPr="00905E03">
        <w:rPr>
          <w:rFonts w:cs="Times New Roman"/>
          <w:b/>
          <w:bCs/>
          <w:szCs w:val="28"/>
        </w:rPr>
        <w:t>K</w:t>
      </w:r>
      <w:r w:rsidRPr="00905E03">
        <w:rPr>
          <w:rFonts w:cs="Times New Roman"/>
          <w:b/>
          <w:bCs/>
          <w:szCs w:val="28"/>
          <w:lang w:val="vi-VN"/>
        </w:rPr>
        <w:t xml:space="preserve">inh doanh: </w:t>
      </w:r>
      <w:r w:rsidRPr="00905E03">
        <w:rPr>
          <w:rFonts w:cs="Times New Roman"/>
          <w:szCs w:val="28"/>
          <w:lang w:val="vi-VN"/>
        </w:rPr>
        <w:t>là việc thực hiện 1 số các công đoạn của quá trình đầu tư sản xuất đến nơi tiêu thụ sản phẩm hoặc cung ứng dịch vụ trên thị trường nhằm mục đích sinh lợi</w:t>
      </w:r>
      <w:r w:rsidR="00FD65CC" w:rsidRPr="00905E03">
        <w:rPr>
          <w:rFonts w:cs="Times New Roman"/>
          <w:szCs w:val="28"/>
        </w:rPr>
        <w:t>.</w:t>
      </w:r>
    </w:p>
    <w:p w14:paraId="1192D332" w14:textId="77777777" w:rsidR="003B036F" w:rsidRPr="00905E03" w:rsidRDefault="004A6B8F" w:rsidP="00905E03">
      <w:pPr>
        <w:spacing w:after="120" w:line="264" w:lineRule="auto"/>
        <w:rPr>
          <w:rFonts w:cs="Times New Roman"/>
          <w:b/>
          <w:bCs/>
          <w:szCs w:val="28"/>
        </w:rPr>
      </w:pPr>
      <w:r w:rsidRPr="00905E03">
        <w:rPr>
          <w:rFonts w:cs="Times New Roman"/>
          <w:b/>
          <w:bCs/>
          <w:szCs w:val="28"/>
          <w:lang w:val="vi-VN"/>
        </w:rPr>
        <w:t>*</w:t>
      </w:r>
      <w:r w:rsidR="008A1AC5" w:rsidRPr="00905E03">
        <w:rPr>
          <w:rFonts w:cs="Times New Roman"/>
          <w:b/>
          <w:bCs/>
          <w:szCs w:val="28"/>
        </w:rPr>
        <w:t xml:space="preserve"> </w:t>
      </w:r>
      <w:r w:rsidR="003B036F" w:rsidRPr="00905E03">
        <w:rPr>
          <w:rFonts w:cs="Times New Roman"/>
          <w:b/>
          <w:bCs/>
          <w:szCs w:val="28"/>
        </w:rPr>
        <w:t>D</w:t>
      </w:r>
      <w:r w:rsidRPr="00905E03">
        <w:rPr>
          <w:rFonts w:cs="Times New Roman"/>
          <w:b/>
          <w:bCs/>
          <w:szCs w:val="28"/>
          <w:lang w:val="vi-VN"/>
        </w:rPr>
        <w:t>oanh nghiệp nhà nước:</w:t>
      </w:r>
      <w:r w:rsidR="0029453F" w:rsidRPr="00905E03">
        <w:rPr>
          <w:rFonts w:cs="Times New Roman"/>
          <w:b/>
          <w:bCs/>
          <w:szCs w:val="28"/>
        </w:rPr>
        <w:t xml:space="preserve"> </w:t>
      </w:r>
    </w:p>
    <w:p w14:paraId="7B1A2776" w14:textId="79B4FFFA" w:rsidR="004A6B8F" w:rsidRPr="00905E03" w:rsidRDefault="003B036F" w:rsidP="00905E03">
      <w:pPr>
        <w:spacing w:after="120" w:line="264" w:lineRule="auto"/>
        <w:rPr>
          <w:rFonts w:cs="Times New Roman"/>
          <w:b/>
          <w:bCs/>
          <w:szCs w:val="28"/>
        </w:rPr>
      </w:pPr>
      <w:r w:rsidRPr="00905E03">
        <w:rPr>
          <w:rFonts w:cs="Times New Roman"/>
          <w:szCs w:val="28"/>
        </w:rPr>
        <w:t>- Khái niệm:</w:t>
      </w:r>
      <w:r w:rsidRPr="00905E03">
        <w:rPr>
          <w:rFonts w:cs="Times New Roman"/>
          <w:b/>
          <w:bCs/>
          <w:szCs w:val="28"/>
        </w:rPr>
        <w:t xml:space="preserve"> </w:t>
      </w:r>
      <w:r w:rsidR="00AC186D" w:rsidRPr="00905E03">
        <w:rPr>
          <w:rFonts w:cs="Times New Roman"/>
          <w:szCs w:val="28"/>
        </w:rPr>
        <w:t>“Doanh nghiệp nhà nước là doanh nghiệp do Nhà nước nắm giữ 100% vốn điều lệ”</w:t>
      </w:r>
      <w:r w:rsidR="00C81E1C" w:rsidRPr="00905E03">
        <w:rPr>
          <w:rFonts w:cs="Times New Roman"/>
          <w:szCs w:val="28"/>
        </w:rPr>
        <w:t>. (Khoản 8 Điều 4 LDN 2014)</w:t>
      </w:r>
    </w:p>
    <w:p w14:paraId="68E55AB2" w14:textId="4FFF8F84" w:rsidR="004A6B8F" w:rsidRPr="00905E03" w:rsidRDefault="003B036F" w:rsidP="00905E03">
      <w:pPr>
        <w:spacing w:after="120" w:line="264" w:lineRule="auto"/>
        <w:rPr>
          <w:rFonts w:cs="Times New Roman"/>
          <w:szCs w:val="28"/>
        </w:rPr>
      </w:pPr>
      <w:r w:rsidRPr="00905E03">
        <w:rPr>
          <w:rFonts w:cs="Times New Roman"/>
          <w:b/>
          <w:bCs/>
          <w:szCs w:val="28"/>
        </w:rPr>
        <w:t xml:space="preserve">- </w:t>
      </w:r>
      <w:r w:rsidRPr="00905E03">
        <w:rPr>
          <w:rFonts w:cs="Times New Roman"/>
          <w:szCs w:val="28"/>
        </w:rPr>
        <w:t>Đặc điểm:</w:t>
      </w:r>
    </w:p>
    <w:p w14:paraId="19118725" w14:textId="7E665FCB" w:rsidR="004A6B8F" w:rsidRPr="00905E03" w:rsidRDefault="003B036F" w:rsidP="00905E03">
      <w:pPr>
        <w:spacing w:after="120" w:line="264" w:lineRule="auto"/>
        <w:rPr>
          <w:rFonts w:cs="Times New Roman"/>
          <w:szCs w:val="28"/>
          <w:lang w:val="vi-VN"/>
        </w:rPr>
      </w:pPr>
      <w:r w:rsidRPr="00905E03">
        <w:rPr>
          <w:rFonts w:cs="Times New Roman"/>
          <w:szCs w:val="28"/>
        </w:rPr>
        <w:t xml:space="preserve">+ </w:t>
      </w:r>
      <w:r w:rsidR="001A5D5B" w:rsidRPr="00905E03">
        <w:rPr>
          <w:rFonts w:cs="Times New Roman"/>
          <w:szCs w:val="28"/>
        </w:rPr>
        <w:t>Q</w:t>
      </w:r>
      <w:r w:rsidR="004A6B8F" w:rsidRPr="00905E03">
        <w:rPr>
          <w:rFonts w:cs="Times New Roman"/>
          <w:szCs w:val="28"/>
          <w:lang w:val="vi-VN"/>
        </w:rPr>
        <w:t>uyền sử dụng và quản lý tài sản được nhà nư</w:t>
      </w:r>
      <w:r w:rsidR="001A5D5B" w:rsidRPr="00905E03">
        <w:rPr>
          <w:rFonts w:cs="Times New Roman"/>
          <w:szCs w:val="28"/>
        </w:rPr>
        <w:t>ớ</w:t>
      </w:r>
      <w:r w:rsidR="004A6B8F" w:rsidRPr="00905E03">
        <w:rPr>
          <w:rFonts w:cs="Times New Roman"/>
          <w:szCs w:val="28"/>
          <w:lang w:val="vi-VN"/>
        </w:rPr>
        <w:t>c cấp phát là một vấn đề lý luận và thực tiễn hết sức phức tạp, liên quan đến các quyền xuất phát từ sở hữu nhà nước trong chế độ xã hội chủ nghĩa.</w:t>
      </w:r>
    </w:p>
    <w:p w14:paraId="50A0ADFC" w14:textId="0B568079" w:rsidR="004A6B8F" w:rsidRPr="00905E03" w:rsidRDefault="00DE6B98" w:rsidP="00905E03">
      <w:pPr>
        <w:spacing w:after="120" w:line="264" w:lineRule="auto"/>
        <w:rPr>
          <w:rFonts w:cs="Times New Roman"/>
          <w:szCs w:val="28"/>
          <w:lang w:val="vi-VN"/>
        </w:rPr>
      </w:pPr>
      <w:r w:rsidRPr="00905E03">
        <w:rPr>
          <w:rFonts w:cs="Times New Roman"/>
          <w:szCs w:val="28"/>
        </w:rPr>
        <w:t>+</w:t>
      </w:r>
      <w:r w:rsidR="004A6B8F" w:rsidRPr="00905E03">
        <w:rPr>
          <w:rFonts w:cs="Times New Roman"/>
          <w:szCs w:val="28"/>
          <w:lang w:val="vi-VN"/>
        </w:rPr>
        <w:t xml:space="preserve"> </w:t>
      </w:r>
      <w:r w:rsidR="00BB3E1E" w:rsidRPr="00905E03">
        <w:rPr>
          <w:rFonts w:cs="Times New Roman"/>
          <w:szCs w:val="28"/>
        </w:rPr>
        <w:t>Có</w:t>
      </w:r>
      <w:r w:rsidR="004A6B8F" w:rsidRPr="00905E03">
        <w:rPr>
          <w:rFonts w:cs="Times New Roman"/>
          <w:szCs w:val="28"/>
          <w:lang w:val="vi-VN"/>
        </w:rPr>
        <w:t xml:space="preserve"> khả năng hưởng các quyền và chịu các nghĩa vụ dân sự, tự chịu trách nhiệm về toàn bộ các hoạt động kinh doanh của mình giới hạn v</w:t>
      </w:r>
      <w:r w:rsidR="00C82DD0">
        <w:rPr>
          <w:rFonts w:cs="Times New Roman"/>
          <w:szCs w:val="28"/>
        </w:rPr>
        <w:t>ì</w:t>
      </w:r>
      <w:r w:rsidR="004A6B8F" w:rsidRPr="00905E03">
        <w:rPr>
          <w:rFonts w:cs="Times New Roman"/>
          <w:szCs w:val="28"/>
          <w:lang w:val="vi-VN"/>
        </w:rPr>
        <w:t xml:space="preserve"> tài sản doanh nghiệp quản lý.</w:t>
      </w:r>
    </w:p>
    <w:p w14:paraId="46EF9528" w14:textId="5192813F" w:rsidR="004A6B8F" w:rsidRPr="00905E03" w:rsidRDefault="009866B0" w:rsidP="00905E03">
      <w:pPr>
        <w:spacing w:after="120" w:line="264" w:lineRule="auto"/>
        <w:rPr>
          <w:rFonts w:cs="Times New Roman"/>
          <w:szCs w:val="28"/>
          <w:lang w:val="vi-VN"/>
        </w:rPr>
      </w:pPr>
      <w:r w:rsidRPr="00905E03">
        <w:rPr>
          <w:rFonts w:cs="Times New Roman"/>
          <w:szCs w:val="28"/>
        </w:rPr>
        <w:t>+</w:t>
      </w:r>
      <w:r w:rsidR="004A6B8F" w:rsidRPr="00905E03">
        <w:rPr>
          <w:rFonts w:cs="Times New Roman"/>
          <w:szCs w:val="28"/>
          <w:lang w:val="vi-VN"/>
        </w:rPr>
        <w:t xml:space="preserve"> </w:t>
      </w:r>
      <w:r w:rsidRPr="00905E03">
        <w:rPr>
          <w:rFonts w:cs="Times New Roman"/>
          <w:szCs w:val="28"/>
        </w:rPr>
        <w:t>Q</w:t>
      </w:r>
      <w:r w:rsidR="004A6B8F" w:rsidRPr="00905E03">
        <w:rPr>
          <w:rFonts w:cs="Times New Roman"/>
          <w:szCs w:val="28"/>
          <w:lang w:val="vi-VN"/>
        </w:rPr>
        <w:t>uyền nhất định đối với tài sản thuộc thẩm q</w:t>
      </w:r>
      <w:r w:rsidR="002A3BE6" w:rsidRPr="00905E03">
        <w:rPr>
          <w:rFonts w:cs="Times New Roman"/>
          <w:szCs w:val="28"/>
        </w:rPr>
        <w:t>uy</w:t>
      </w:r>
      <w:r w:rsidR="004A6B8F" w:rsidRPr="00905E03">
        <w:rPr>
          <w:rFonts w:cs="Times New Roman"/>
          <w:szCs w:val="28"/>
          <w:lang w:val="vi-VN"/>
        </w:rPr>
        <w:t>ền quản lý của mình</w:t>
      </w:r>
    </w:p>
    <w:p w14:paraId="57BEF5D9" w14:textId="31F80102" w:rsidR="004A6B8F" w:rsidRPr="00905E03" w:rsidRDefault="009830B8" w:rsidP="00905E03">
      <w:pPr>
        <w:spacing w:after="120" w:line="264" w:lineRule="auto"/>
        <w:rPr>
          <w:rFonts w:cs="Times New Roman"/>
          <w:szCs w:val="28"/>
        </w:rPr>
      </w:pPr>
      <w:r w:rsidRPr="00905E03">
        <w:rPr>
          <w:rFonts w:cs="Times New Roman"/>
          <w:szCs w:val="28"/>
        </w:rPr>
        <w:t>+ N</w:t>
      </w:r>
      <w:r w:rsidR="004A6B8F" w:rsidRPr="00905E03">
        <w:rPr>
          <w:rFonts w:cs="Times New Roman"/>
          <w:szCs w:val="28"/>
          <w:lang w:val="vi-VN"/>
        </w:rPr>
        <w:t>ghĩa vụ sử dụng hiệu quả</w:t>
      </w:r>
      <w:r w:rsidR="002B6399" w:rsidRPr="00905E03">
        <w:rPr>
          <w:rFonts w:cs="Times New Roman"/>
          <w:szCs w:val="28"/>
        </w:rPr>
        <w:t>,</w:t>
      </w:r>
      <w:r w:rsidR="004A6B8F" w:rsidRPr="00905E03">
        <w:rPr>
          <w:rFonts w:cs="Times New Roman"/>
          <w:szCs w:val="28"/>
          <w:lang w:val="vi-VN"/>
        </w:rPr>
        <w:t xml:space="preserve"> bảo toàn và phát triển vốn do nhà nước giao</w:t>
      </w:r>
      <w:r w:rsidR="002B6399" w:rsidRPr="00905E03">
        <w:rPr>
          <w:rFonts w:cs="Times New Roman"/>
          <w:szCs w:val="28"/>
        </w:rPr>
        <w:t>.</w:t>
      </w:r>
    </w:p>
    <w:p w14:paraId="1D94C5C6" w14:textId="517CE15E" w:rsidR="004A6B8F" w:rsidRPr="00905E03" w:rsidRDefault="004A6B8F" w:rsidP="00905E03">
      <w:pPr>
        <w:spacing w:after="120" w:line="264" w:lineRule="auto"/>
        <w:rPr>
          <w:rFonts w:cs="Times New Roman"/>
          <w:b/>
          <w:bCs/>
          <w:szCs w:val="28"/>
          <w:lang w:val="vi-VN"/>
        </w:rPr>
      </w:pPr>
      <w:r w:rsidRPr="00905E03">
        <w:rPr>
          <w:rFonts w:cs="Times New Roman"/>
          <w:b/>
          <w:bCs/>
          <w:szCs w:val="28"/>
          <w:lang w:val="vi-VN"/>
        </w:rPr>
        <w:t xml:space="preserve">* </w:t>
      </w:r>
      <w:r w:rsidR="00DD7F1B" w:rsidRPr="00905E03">
        <w:rPr>
          <w:rFonts w:cs="Times New Roman"/>
          <w:b/>
          <w:bCs/>
          <w:szCs w:val="28"/>
        </w:rPr>
        <w:t>D</w:t>
      </w:r>
      <w:r w:rsidRPr="00905E03">
        <w:rPr>
          <w:rFonts w:cs="Times New Roman"/>
          <w:b/>
          <w:bCs/>
          <w:szCs w:val="28"/>
          <w:lang w:val="vi-VN"/>
        </w:rPr>
        <w:t>oanh nghiệp t</w:t>
      </w:r>
      <w:r w:rsidR="00F2522E" w:rsidRPr="00905E03">
        <w:rPr>
          <w:rFonts w:cs="Times New Roman"/>
          <w:b/>
          <w:bCs/>
          <w:szCs w:val="28"/>
        </w:rPr>
        <w:t>ư</w:t>
      </w:r>
      <w:r w:rsidRPr="00905E03">
        <w:rPr>
          <w:rFonts w:cs="Times New Roman"/>
          <w:b/>
          <w:bCs/>
          <w:szCs w:val="28"/>
          <w:lang w:val="vi-VN"/>
        </w:rPr>
        <w:t xml:space="preserve"> nhân:</w:t>
      </w:r>
    </w:p>
    <w:p w14:paraId="5AC2C51F" w14:textId="2871D1A6" w:rsidR="004A6B8F" w:rsidRPr="00905E03" w:rsidRDefault="00DD7F1B" w:rsidP="00905E03">
      <w:pPr>
        <w:spacing w:after="120" w:line="264" w:lineRule="auto"/>
        <w:rPr>
          <w:rFonts w:cs="Times New Roman"/>
          <w:szCs w:val="28"/>
        </w:rPr>
      </w:pPr>
      <w:r w:rsidRPr="00905E03">
        <w:rPr>
          <w:rFonts w:cs="Times New Roman"/>
          <w:szCs w:val="28"/>
        </w:rPr>
        <w:t>- Khái niệm: “Doanh nghiệp tư nhân là doanh nghiệp do một cá nhân làm chủ và tự chịu trách nhiệm bằng toàn bộ tài sản của mình về mọi hoạt động của doanh nghiệp.”</w:t>
      </w:r>
      <w:r w:rsidR="00A15AF4" w:rsidRPr="00905E03">
        <w:rPr>
          <w:rFonts w:cs="Times New Roman"/>
          <w:szCs w:val="28"/>
        </w:rPr>
        <w:t xml:space="preserve"> (Khoản 1, Điều 183 LDN 2014)</w:t>
      </w:r>
    </w:p>
    <w:p w14:paraId="5B841344" w14:textId="0576FE7F" w:rsidR="005240ED" w:rsidRPr="00905E03" w:rsidRDefault="009503F4" w:rsidP="00905E03">
      <w:pPr>
        <w:spacing w:after="120" w:line="264" w:lineRule="auto"/>
        <w:rPr>
          <w:rFonts w:cs="Times New Roman"/>
          <w:szCs w:val="28"/>
          <w:lang w:val="vi-VN"/>
        </w:rPr>
      </w:pPr>
      <w:r w:rsidRPr="00905E03">
        <w:rPr>
          <w:rFonts w:cs="Times New Roman"/>
          <w:szCs w:val="28"/>
        </w:rPr>
        <w:t xml:space="preserve">- </w:t>
      </w:r>
      <w:r w:rsidR="005240ED" w:rsidRPr="00905E03">
        <w:rPr>
          <w:rFonts w:cs="Times New Roman"/>
          <w:szCs w:val="28"/>
          <w:lang w:val="vi-VN"/>
        </w:rPr>
        <w:t>Đặc điểm</w:t>
      </w:r>
      <w:r w:rsidRPr="00905E03">
        <w:rPr>
          <w:rFonts w:cs="Times New Roman"/>
          <w:szCs w:val="28"/>
        </w:rPr>
        <w:t>:</w:t>
      </w:r>
    </w:p>
    <w:p w14:paraId="1F16E0DB" w14:textId="4BBCF25F" w:rsidR="00624443" w:rsidRPr="00905E03" w:rsidRDefault="00154559" w:rsidP="00905E03">
      <w:pPr>
        <w:spacing w:after="120" w:line="264" w:lineRule="auto"/>
        <w:rPr>
          <w:rFonts w:cs="Times New Roman"/>
          <w:szCs w:val="28"/>
        </w:rPr>
      </w:pPr>
      <w:r w:rsidRPr="00905E03">
        <w:rPr>
          <w:rFonts w:cs="Times New Roman"/>
          <w:szCs w:val="28"/>
        </w:rPr>
        <w:t xml:space="preserve">+ </w:t>
      </w:r>
      <w:r w:rsidR="009E11BC" w:rsidRPr="00905E03">
        <w:rPr>
          <w:rFonts w:cs="Times New Roman"/>
          <w:szCs w:val="28"/>
        </w:rPr>
        <w:t>Về chủ sở hữu: Là doanh nghiệp do một cá nhân bỏ vốn ra thành lập và đầu tư.</w:t>
      </w:r>
      <w:r w:rsidR="00F2522E" w:rsidRPr="00905E03">
        <w:rPr>
          <w:rFonts w:cs="Times New Roman"/>
          <w:szCs w:val="28"/>
        </w:rPr>
        <w:t xml:space="preserve"> Tất cả tài sản thuộc về một chủ sở hữu duy nhất; người chủ này là một cá nhân, mộ</w:t>
      </w:r>
      <w:r w:rsidR="00B82E71" w:rsidRPr="00905E03">
        <w:rPr>
          <w:rFonts w:cs="Times New Roman"/>
          <w:szCs w:val="28"/>
        </w:rPr>
        <w:t>t con người cụ thể.</w:t>
      </w:r>
    </w:p>
    <w:p w14:paraId="663C69D3" w14:textId="3BD7D9FE" w:rsidR="005240ED" w:rsidRPr="00905E03" w:rsidRDefault="00BD213B" w:rsidP="00905E03">
      <w:pPr>
        <w:spacing w:after="120" w:line="264" w:lineRule="auto"/>
        <w:rPr>
          <w:rFonts w:cs="Times New Roman"/>
          <w:szCs w:val="28"/>
        </w:rPr>
      </w:pPr>
      <w:r w:rsidRPr="00905E03">
        <w:rPr>
          <w:rFonts w:cs="Times New Roman"/>
          <w:szCs w:val="28"/>
        </w:rPr>
        <w:t xml:space="preserve">+ </w:t>
      </w:r>
      <w:r w:rsidR="00624443" w:rsidRPr="00905E03">
        <w:rPr>
          <w:rFonts w:cs="Times New Roman"/>
          <w:szCs w:val="28"/>
        </w:rPr>
        <w:t>Về vốn: Do DNTN tự khai, chủ DNTN có nghĩa vụ khai báo chính xác tổng số vốn đầu tư</w:t>
      </w:r>
      <w:r w:rsidR="007B4C3E" w:rsidRPr="00905E03">
        <w:rPr>
          <w:rFonts w:cs="Times New Roman"/>
          <w:szCs w:val="28"/>
        </w:rPr>
        <w:t xml:space="preserve">, trong đó nêu rõ: số vốn bằng tiền Việt Nam, ngoại tệ tự do chuyển đổi, vàng và các tài sản khác. Trong quá trình hoạt động, chủ DNTN có quyền tăng </w:t>
      </w:r>
      <w:r w:rsidR="007B4C3E" w:rsidRPr="00905E03">
        <w:rPr>
          <w:rFonts w:cs="Times New Roman"/>
          <w:szCs w:val="28"/>
        </w:rPr>
        <w:lastRenderedPageBreak/>
        <w:t>hoặc giảm vốn đầu tư của mình vào hoạt động kinh doanh của doanh nghiệp. Chủ DNTN có quyền cho thuê toàn bộ doanh nghiệp hoặc bán doanh nghiệp của mình cho người khác theo các trình tự, thủ tục luật định.</w:t>
      </w:r>
    </w:p>
    <w:p w14:paraId="62D2BEF6" w14:textId="323B7453" w:rsidR="007B4C3E" w:rsidRPr="00905E03" w:rsidRDefault="007B4C3E" w:rsidP="00905E03">
      <w:pPr>
        <w:spacing w:after="120" w:line="264" w:lineRule="auto"/>
        <w:rPr>
          <w:rFonts w:cs="Times New Roman"/>
          <w:szCs w:val="28"/>
        </w:rPr>
      </w:pPr>
      <w:r w:rsidRPr="00905E03">
        <w:rPr>
          <w:rFonts w:cs="Times New Roman"/>
          <w:szCs w:val="28"/>
        </w:rPr>
        <w:t>+ Về trách nhiệm tài sản: Chủ DNTN chịu trách nhiệm về mọi khoản nợ trong hoạt động kinh doanh bằng toàn bộ tài sản của mình.</w:t>
      </w:r>
    </w:p>
    <w:p w14:paraId="2B2CD2B5" w14:textId="719C313C" w:rsidR="007B4C3E" w:rsidRPr="00905E03" w:rsidRDefault="007B4C3E" w:rsidP="00905E03">
      <w:pPr>
        <w:spacing w:after="120" w:line="264" w:lineRule="auto"/>
        <w:rPr>
          <w:rFonts w:cs="Times New Roman"/>
          <w:szCs w:val="28"/>
        </w:rPr>
      </w:pPr>
      <w:r w:rsidRPr="00905E03">
        <w:rPr>
          <w:rFonts w:cs="Times New Roman"/>
          <w:szCs w:val="28"/>
        </w:rPr>
        <w:t>+ Về tư cách pháp nhân: không có tư cách pháp nhân.</w:t>
      </w:r>
    </w:p>
    <w:p w14:paraId="2B0DC46F" w14:textId="4A35903E" w:rsidR="007B4C3E" w:rsidRPr="00905E03" w:rsidRDefault="007B4C3E" w:rsidP="00905E03">
      <w:pPr>
        <w:spacing w:after="120" w:line="264" w:lineRule="auto"/>
        <w:rPr>
          <w:rFonts w:cs="Times New Roman"/>
          <w:szCs w:val="28"/>
        </w:rPr>
      </w:pPr>
      <w:r w:rsidRPr="00905E03">
        <w:rPr>
          <w:rFonts w:cs="Times New Roman"/>
          <w:szCs w:val="28"/>
        </w:rPr>
        <w:t>+ Về khả năng huy động vốn: không được quyền góp vốn thành lập hoặc mua cổ phần, phần vốn góp trong công ty hợp danh, công ty trách nhiệm hữu hạn hoặc công ty cổ phần.</w:t>
      </w:r>
    </w:p>
    <w:p w14:paraId="2D9B7651" w14:textId="758DE69C" w:rsidR="008F2C00" w:rsidRPr="00905E03" w:rsidRDefault="008F2C00" w:rsidP="00905E03">
      <w:pPr>
        <w:pStyle w:val="Heading1"/>
        <w:spacing w:before="0" w:after="120" w:line="264" w:lineRule="auto"/>
        <w:rPr>
          <w:rFonts w:cs="Times New Roman"/>
          <w:szCs w:val="28"/>
        </w:rPr>
      </w:pPr>
      <w:r w:rsidRPr="00905E03">
        <w:rPr>
          <w:rFonts w:cs="Times New Roman"/>
          <w:szCs w:val="28"/>
          <w:lang w:val="vi-VN"/>
        </w:rPr>
        <w:t xml:space="preserve">Câu </w:t>
      </w:r>
      <w:r w:rsidR="00F2687B">
        <w:rPr>
          <w:rFonts w:cs="Times New Roman"/>
          <w:szCs w:val="28"/>
        </w:rPr>
        <w:t>18</w:t>
      </w:r>
      <w:r w:rsidRPr="00905E03">
        <w:rPr>
          <w:rFonts w:cs="Times New Roman"/>
          <w:szCs w:val="28"/>
          <w:lang w:val="vi-VN"/>
        </w:rPr>
        <w:t xml:space="preserve">: </w:t>
      </w:r>
      <w:r w:rsidR="002156DE" w:rsidRPr="00905E03">
        <w:rPr>
          <w:rFonts w:cs="Times New Roman"/>
          <w:szCs w:val="28"/>
        </w:rPr>
        <w:t>T</w:t>
      </w:r>
      <w:r w:rsidRPr="00905E03">
        <w:rPr>
          <w:rFonts w:cs="Times New Roman"/>
          <w:szCs w:val="28"/>
          <w:lang w:val="vi-VN"/>
        </w:rPr>
        <w:t>rình bày khái niệm, đối tượng</w:t>
      </w:r>
      <w:r w:rsidR="007F1714">
        <w:rPr>
          <w:rFonts w:cs="Times New Roman"/>
          <w:szCs w:val="28"/>
        </w:rPr>
        <w:t>,</w:t>
      </w:r>
      <w:r w:rsidRPr="00905E03">
        <w:rPr>
          <w:rFonts w:cs="Times New Roman"/>
          <w:szCs w:val="28"/>
          <w:lang w:val="vi-VN"/>
        </w:rPr>
        <w:t xml:space="preserve"> phương pháp điều chỉnh của luật hôn nhân và gia đình. Phân tích những điều kiện kết hôn được quy định tại luật hôn nhân và gia đình</w:t>
      </w:r>
      <w:r w:rsidR="005557EE" w:rsidRPr="00905E03">
        <w:rPr>
          <w:rFonts w:cs="Times New Roman"/>
          <w:szCs w:val="28"/>
        </w:rPr>
        <w:t>.</w:t>
      </w:r>
    </w:p>
    <w:p w14:paraId="63B19E83" w14:textId="316F77DD" w:rsidR="008F2C00" w:rsidRPr="00905E03" w:rsidRDefault="008F2C00" w:rsidP="00905E03">
      <w:pPr>
        <w:spacing w:after="120" w:line="264" w:lineRule="auto"/>
        <w:rPr>
          <w:rFonts w:cs="Times New Roman"/>
          <w:b/>
          <w:bCs/>
          <w:szCs w:val="28"/>
        </w:rPr>
      </w:pPr>
      <w:r w:rsidRPr="00905E03">
        <w:rPr>
          <w:rFonts w:cs="Times New Roman"/>
          <w:b/>
          <w:bCs/>
          <w:szCs w:val="28"/>
          <w:lang w:val="vi-VN"/>
        </w:rPr>
        <w:t>*</w:t>
      </w:r>
      <w:r w:rsidR="00270EC1" w:rsidRPr="00905E03">
        <w:rPr>
          <w:rFonts w:cs="Times New Roman"/>
          <w:b/>
          <w:bCs/>
          <w:szCs w:val="28"/>
        </w:rPr>
        <w:t xml:space="preserve"> K</w:t>
      </w:r>
      <w:r w:rsidRPr="00905E03">
        <w:rPr>
          <w:rFonts w:cs="Times New Roman"/>
          <w:b/>
          <w:bCs/>
          <w:szCs w:val="28"/>
          <w:lang w:val="vi-VN"/>
        </w:rPr>
        <w:t>hái niệm</w:t>
      </w:r>
      <w:r w:rsidR="00575E82" w:rsidRPr="00905E03">
        <w:rPr>
          <w:rFonts w:cs="Times New Roman"/>
          <w:b/>
          <w:bCs/>
          <w:szCs w:val="28"/>
        </w:rPr>
        <w:t xml:space="preserve"> luật hôn nhân và gia đình</w:t>
      </w:r>
      <w:r w:rsidRPr="00905E03">
        <w:rPr>
          <w:rFonts w:cs="Times New Roman"/>
          <w:b/>
          <w:bCs/>
          <w:szCs w:val="28"/>
          <w:lang w:val="vi-VN"/>
        </w:rPr>
        <w:t>:</w:t>
      </w:r>
      <w:r w:rsidR="00744C57" w:rsidRPr="00905E03">
        <w:rPr>
          <w:rFonts w:cs="Times New Roman"/>
          <w:b/>
          <w:bCs/>
          <w:szCs w:val="28"/>
        </w:rPr>
        <w:t xml:space="preserve"> </w:t>
      </w:r>
      <w:r w:rsidR="00744C57" w:rsidRPr="00905E03">
        <w:rPr>
          <w:rFonts w:cs="Times New Roman"/>
          <w:szCs w:val="28"/>
        </w:rPr>
        <w:t>L</w:t>
      </w:r>
      <w:r w:rsidR="00575E82" w:rsidRPr="00905E03">
        <w:rPr>
          <w:rFonts w:cs="Times New Roman"/>
          <w:szCs w:val="28"/>
        </w:rPr>
        <w:t>à một ngành luật trong hệ thống pháp luật Việt Nam, tổng hợp các quy phạm pháp luật do nhà nước ban hành hoặc thể chế hóa nhằm điều chỉnh các quan hệ về hôn nhân và gia đình.</w:t>
      </w:r>
    </w:p>
    <w:p w14:paraId="4C8A6F56" w14:textId="7950DF2C" w:rsidR="008F2C00" w:rsidRPr="00905E03" w:rsidRDefault="008F2C00" w:rsidP="00905E03">
      <w:pPr>
        <w:spacing w:after="120" w:line="264" w:lineRule="auto"/>
        <w:rPr>
          <w:rFonts w:cs="Times New Roman"/>
          <w:b/>
          <w:bCs/>
          <w:szCs w:val="28"/>
        </w:rPr>
      </w:pPr>
      <w:r w:rsidRPr="00905E03">
        <w:rPr>
          <w:rFonts w:cs="Times New Roman"/>
          <w:b/>
          <w:bCs/>
          <w:szCs w:val="28"/>
          <w:lang w:val="vi-VN"/>
        </w:rPr>
        <w:t>*</w:t>
      </w:r>
      <w:r w:rsidR="008B7725" w:rsidRPr="00905E03">
        <w:rPr>
          <w:rFonts w:cs="Times New Roman"/>
          <w:b/>
          <w:bCs/>
          <w:szCs w:val="28"/>
        </w:rPr>
        <w:t>Đ</w:t>
      </w:r>
      <w:r w:rsidRPr="00905E03">
        <w:rPr>
          <w:rFonts w:cs="Times New Roman"/>
          <w:b/>
          <w:bCs/>
          <w:szCs w:val="28"/>
          <w:lang w:val="vi-VN"/>
        </w:rPr>
        <w:t>ối tượng</w:t>
      </w:r>
      <w:r w:rsidR="00163607" w:rsidRPr="00905E03">
        <w:rPr>
          <w:rFonts w:cs="Times New Roman"/>
          <w:b/>
          <w:bCs/>
          <w:szCs w:val="28"/>
        </w:rPr>
        <w:t xml:space="preserve"> điều chỉnh</w:t>
      </w:r>
      <w:r w:rsidRPr="00905E03">
        <w:rPr>
          <w:rFonts w:cs="Times New Roman"/>
          <w:b/>
          <w:bCs/>
          <w:szCs w:val="28"/>
          <w:lang w:val="vi-VN"/>
        </w:rPr>
        <w:t xml:space="preserve">: </w:t>
      </w:r>
      <w:r w:rsidR="006F40D0" w:rsidRPr="00905E03">
        <w:rPr>
          <w:rFonts w:cs="Times New Roman"/>
          <w:szCs w:val="28"/>
        </w:rPr>
        <w:t>Quan hệ thân nhân và tài sản giữa vợ và chồng, giũa cha mẹ và con cái và giữa những người thân thích ruột thịt khác.</w:t>
      </w:r>
    </w:p>
    <w:p w14:paraId="579F9358" w14:textId="2808BEE1" w:rsidR="008F2C00" w:rsidRPr="00905E03" w:rsidRDefault="008F2C00" w:rsidP="00905E03">
      <w:pPr>
        <w:spacing w:after="120" w:line="264" w:lineRule="auto"/>
        <w:rPr>
          <w:rFonts w:cs="Times New Roman"/>
          <w:szCs w:val="28"/>
        </w:rPr>
      </w:pPr>
      <w:r w:rsidRPr="00905E03">
        <w:rPr>
          <w:rFonts w:cs="Times New Roman"/>
          <w:b/>
          <w:bCs/>
          <w:szCs w:val="28"/>
          <w:lang w:val="vi-VN"/>
        </w:rPr>
        <w:t>*</w:t>
      </w:r>
      <w:r w:rsidR="008B7725" w:rsidRPr="00905E03">
        <w:rPr>
          <w:rFonts w:cs="Times New Roman"/>
          <w:b/>
          <w:bCs/>
          <w:szCs w:val="28"/>
        </w:rPr>
        <w:t xml:space="preserve"> P</w:t>
      </w:r>
      <w:r w:rsidRPr="00905E03">
        <w:rPr>
          <w:rFonts w:cs="Times New Roman"/>
          <w:b/>
          <w:bCs/>
          <w:szCs w:val="28"/>
          <w:lang w:val="vi-VN"/>
        </w:rPr>
        <w:t xml:space="preserve">hương pháp điều chỉnh: </w:t>
      </w:r>
      <w:r w:rsidR="006938DB" w:rsidRPr="00905E03">
        <w:rPr>
          <w:rFonts w:cs="Times New Roman"/>
          <w:szCs w:val="28"/>
        </w:rPr>
        <w:t>chủ yếu là khuyến khích các chủ thể thực hiện các nghĩa vụ và quyền hôn nhân – gia đình.</w:t>
      </w:r>
    </w:p>
    <w:p w14:paraId="022C08B3" w14:textId="6BF4AD18" w:rsidR="008F2C00" w:rsidRPr="00905E03" w:rsidRDefault="008F2C00" w:rsidP="00905E03">
      <w:pPr>
        <w:spacing w:after="120" w:line="264" w:lineRule="auto"/>
        <w:rPr>
          <w:rFonts w:cs="Times New Roman"/>
          <w:b/>
          <w:bCs/>
          <w:szCs w:val="28"/>
        </w:rPr>
      </w:pPr>
      <w:r w:rsidRPr="00905E03">
        <w:rPr>
          <w:rFonts w:cs="Times New Roman"/>
          <w:b/>
          <w:bCs/>
          <w:szCs w:val="28"/>
          <w:lang w:val="vi-VN"/>
        </w:rPr>
        <w:t>*</w:t>
      </w:r>
      <w:r w:rsidR="00300CD3" w:rsidRPr="00905E03">
        <w:rPr>
          <w:rFonts w:cs="Times New Roman"/>
          <w:b/>
          <w:bCs/>
          <w:szCs w:val="28"/>
        </w:rPr>
        <w:t xml:space="preserve"> N</w:t>
      </w:r>
      <w:r w:rsidRPr="00905E03">
        <w:rPr>
          <w:rFonts w:cs="Times New Roman"/>
          <w:b/>
          <w:bCs/>
          <w:szCs w:val="28"/>
          <w:lang w:val="vi-VN"/>
        </w:rPr>
        <w:t>hững điều kiện kết hôn được theo quy định của luật hôn nhân và gia đình</w:t>
      </w:r>
      <w:r w:rsidR="0010264F" w:rsidRPr="00905E03">
        <w:rPr>
          <w:rFonts w:cs="Times New Roman"/>
          <w:b/>
          <w:bCs/>
          <w:szCs w:val="28"/>
        </w:rPr>
        <w:t>:</w:t>
      </w:r>
    </w:p>
    <w:p w14:paraId="537BB971" w14:textId="1512D4BD" w:rsidR="00337A12" w:rsidRPr="00905E03" w:rsidRDefault="00337A12" w:rsidP="00905E03">
      <w:pPr>
        <w:spacing w:after="120" w:line="264" w:lineRule="auto"/>
        <w:rPr>
          <w:rFonts w:cs="Times New Roman"/>
          <w:szCs w:val="28"/>
        </w:rPr>
      </w:pPr>
      <w:r w:rsidRPr="00905E03">
        <w:rPr>
          <w:rFonts w:cs="Times New Roman"/>
          <w:szCs w:val="28"/>
        </w:rPr>
        <w:t>- Điều kiện thứ nhất, phải đủ tuổi kết hô</w:t>
      </w:r>
      <w:r w:rsidR="00066C94" w:rsidRPr="00905E03">
        <w:rPr>
          <w:rFonts w:cs="Times New Roman"/>
          <w:szCs w:val="28"/>
        </w:rPr>
        <w:t>n: Nam đủ 20 tuổi trở lên, nữ đủ 18 tuổi trở lên, tuổi tính theo năm sinh.</w:t>
      </w:r>
    </w:p>
    <w:p w14:paraId="69423295" w14:textId="58CF389C" w:rsidR="00BF4A17" w:rsidRPr="00905E03" w:rsidRDefault="00BF4A17" w:rsidP="00905E03">
      <w:pPr>
        <w:spacing w:after="120" w:line="264" w:lineRule="auto"/>
        <w:rPr>
          <w:rFonts w:cs="Times New Roman"/>
          <w:szCs w:val="28"/>
        </w:rPr>
      </w:pPr>
      <w:r w:rsidRPr="00905E03">
        <w:rPr>
          <w:rFonts w:cs="Times New Roman"/>
          <w:szCs w:val="28"/>
        </w:rPr>
        <w:t>- Điều kiện thứ hai, phải có sự tự nguyện của hai bên nam nữ kết hôn: “Việc kết hôn do nam và nữ tự nguyện quyết định”. Thể hiện sự đồng ý trở thành v</w:t>
      </w:r>
      <w:r w:rsidR="004F7AE1" w:rsidRPr="00905E03">
        <w:rPr>
          <w:rFonts w:cs="Times New Roman"/>
          <w:szCs w:val="28"/>
        </w:rPr>
        <w:t>ợ</w:t>
      </w:r>
      <w:r w:rsidRPr="00905E03">
        <w:rPr>
          <w:rFonts w:cs="Times New Roman"/>
          <w:szCs w:val="28"/>
        </w:rPr>
        <w:t xml:space="preserve"> chồng, không bên nào được ép buộc, lừa dối bên nào, không ai được cưỡng ép cản trở.</w:t>
      </w:r>
    </w:p>
    <w:p w14:paraId="7DDF4C34" w14:textId="5CE97A2C" w:rsidR="00BF4A17" w:rsidRPr="00905E03" w:rsidRDefault="00BF4A17" w:rsidP="00905E03">
      <w:pPr>
        <w:spacing w:after="120" w:line="264" w:lineRule="auto"/>
        <w:rPr>
          <w:rFonts w:cs="Times New Roman"/>
          <w:szCs w:val="28"/>
        </w:rPr>
      </w:pPr>
      <w:r w:rsidRPr="00905E03">
        <w:rPr>
          <w:rFonts w:cs="Times New Roman"/>
          <w:szCs w:val="28"/>
        </w:rPr>
        <w:t xml:space="preserve">- Điều kiện thứ ba, không bị mất năng lực hành vi dân sự: </w:t>
      </w:r>
      <w:r w:rsidR="003224C7" w:rsidRPr="00905E03">
        <w:rPr>
          <w:rFonts w:cs="Times New Roman"/>
          <w:szCs w:val="28"/>
        </w:rPr>
        <w:t>mất năng lực hành vi dân sự trong trường hợp một người do bị tâm thần hoặc mắc các bệnh khác mà không thể nhận thức, làm chủ được hành vi của mình.</w:t>
      </w:r>
    </w:p>
    <w:p w14:paraId="0400CA1F" w14:textId="112C705B" w:rsidR="004F7AE1" w:rsidRPr="00905E03" w:rsidRDefault="004F7AE1" w:rsidP="00905E03">
      <w:pPr>
        <w:spacing w:after="120" w:line="264" w:lineRule="auto"/>
        <w:rPr>
          <w:rFonts w:cs="Times New Roman"/>
          <w:szCs w:val="28"/>
        </w:rPr>
      </w:pPr>
      <w:r w:rsidRPr="00905E03">
        <w:rPr>
          <w:rFonts w:cs="Times New Roman"/>
          <w:szCs w:val="28"/>
        </w:rPr>
        <w:t>- Điều kiện thứ tư, việc kết hôn không thuộc một trong các trường hợp cấm kết hôn theo quy định tại các điểm a, b, c và d Khoản 2 Điều 5 của Luật HN&amp;GĐ:</w:t>
      </w:r>
    </w:p>
    <w:p w14:paraId="70DF13B8" w14:textId="78DF4484" w:rsidR="004F7AE1" w:rsidRPr="00905E03" w:rsidRDefault="004F7AE1" w:rsidP="00905E03">
      <w:pPr>
        <w:spacing w:after="120" w:line="264" w:lineRule="auto"/>
        <w:rPr>
          <w:rFonts w:cs="Times New Roman"/>
          <w:szCs w:val="28"/>
        </w:rPr>
      </w:pPr>
      <w:r w:rsidRPr="00905E03">
        <w:rPr>
          <w:rFonts w:cs="Times New Roman"/>
          <w:szCs w:val="28"/>
        </w:rPr>
        <w:t xml:space="preserve">+ </w:t>
      </w:r>
      <w:r w:rsidR="00F06E03" w:rsidRPr="00905E03">
        <w:rPr>
          <w:rFonts w:cs="Times New Roman"/>
          <w:szCs w:val="28"/>
        </w:rPr>
        <w:t>Kết hôn giả tạo, ly hôn giả tạo;</w:t>
      </w:r>
    </w:p>
    <w:p w14:paraId="28546D3F" w14:textId="5FDC7D6D" w:rsidR="00F06E03" w:rsidRPr="00905E03" w:rsidRDefault="00F06E03" w:rsidP="00905E03">
      <w:pPr>
        <w:spacing w:after="120" w:line="264" w:lineRule="auto"/>
        <w:rPr>
          <w:rFonts w:cs="Times New Roman"/>
          <w:szCs w:val="28"/>
        </w:rPr>
      </w:pPr>
      <w:r w:rsidRPr="00905E03">
        <w:rPr>
          <w:rFonts w:cs="Times New Roman"/>
          <w:szCs w:val="28"/>
        </w:rPr>
        <w:lastRenderedPageBreak/>
        <w:t>+ Tảo hôn, cưỡng ép kết hôn, lừa dối kết hôn, cản trở kết hôn.</w:t>
      </w:r>
    </w:p>
    <w:p w14:paraId="28C49CEF" w14:textId="16A1167F" w:rsidR="00F06E03" w:rsidRPr="00905E03" w:rsidRDefault="00F06E03" w:rsidP="00905E03">
      <w:pPr>
        <w:spacing w:after="120" w:line="264" w:lineRule="auto"/>
        <w:rPr>
          <w:rFonts w:cs="Times New Roman"/>
          <w:szCs w:val="28"/>
        </w:rPr>
      </w:pPr>
      <w:r w:rsidRPr="00905E03">
        <w:rPr>
          <w:rFonts w:cs="Times New Roman"/>
          <w:szCs w:val="28"/>
        </w:rPr>
        <w:t>+ Người đang có vợ, chồng mà kết hôn hoặc chung sống như vợ chồng với người khác hoặc chưa có vợ, chưa có chồng mà kết hôn hoặc chung sống như vợ chồng với người đang có chồng, có vợ.</w:t>
      </w:r>
    </w:p>
    <w:p w14:paraId="3CB367B1" w14:textId="72B0CC31" w:rsidR="00F06E03" w:rsidRDefault="00F06E03" w:rsidP="00905E03">
      <w:pPr>
        <w:spacing w:after="120" w:line="264" w:lineRule="auto"/>
        <w:rPr>
          <w:rFonts w:cs="Times New Roman"/>
          <w:szCs w:val="28"/>
        </w:rPr>
      </w:pPr>
      <w:r w:rsidRPr="00905E03">
        <w:rPr>
          <w:rFonts w:cs="Times New Roman"/>
          <w:szCs w:val="28"/>
        </w:rPr>
        <w:t>+</w:t>
      </w:r>
      <w:r w:rsidR="00584344" w:rsidRPr="00905E03">
        <w:rPr>
          <w:rFonts w:cs="Times New Roman"/>
          <w:szCs w:val="28"/>
        </w:rPr>
        <w:t xml:space="preserve">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039674D5" w14:textId="07D3759F" w:rsidR="005A66C2" w:rsidRDefault="005A66C2" w:rsidP="0097126C">
      <w:pPr>
        <w:pStyle w:val="Heading1"/>
        <w:rPr>
          <w:color w:val="FF0000"/>
        </w:rPr>
      </w:pPr>
      <w:r w:rsidRPr="0097126C">
        <w:rPr>
          <w:color w:val="FF0000"/>
        </w:rPr>
        <w:t>Câu 19: Đối tượng điều chỉnh, phương pháp điều chỉnh, định nghĩa luật dân sự? Khái niệm và các điều kiện có hiệu lực của giao dịch dân sự</w:t>
      </w:r>
      <w:r w:rsidR="00C03FFA">
        <w:rPr>
          <w:color w:val="FF0000"/>
        </w:rPr>
        <w:t>, giao dịch dân sự vô hiệu và hậu quả pháp lý</w:t>
      </w:r>
      <w:r w:rsidRPr="0097126C">
        <w:rPr>
          <w:color w:val="FF0000"/>
        </w:rPr>
        <w:t>?</w:t>
      </w:r>
    </w:p>
    <w:p w14:paraId="6C362683" w14:textId="3F2DD718" w:rsidR="0097126C" w:rsidRPr="0097126C" w:rsidRDefault="0097126C" w:rsidP="0097126C">
      <w:pPr>
        <w:rPr>
          <w:b/>
          <w:bCs/>
        </w:rPr>
      </w:pPr>
      <w:r w:rsidRPr="0097126C">
        <w:rPr>
          <w:b/>
          <w:bCs/>
        </w:rPr>
        <w:t>a. Luật dân sự:</w:t>
      </w:r>
    </w:p>
    <w:p w14:paraId="5CA17A00" w14:textId="2496510F" w:rsidR="0097126C" w:rsidRDefault="0097126C" w:rsidP="0097126C">
      <w:r w:rsidRPr="0097126C">
        <w:rPr>
          <w:b/>
          <w:bCs/>
        </w:rPr>
        <w:t>- Đối tượng điều chỉnh:</w:t>
      </w:r>
      <w:r>
        <w:t xml:space="preserve"> bao gồm 2 nhóm quan hệ: quan hệ tài sản và quan hệ nhân thân</w:t>
      </w:r>
    </w:p>
    <w:p w14:paraId="35B061B9" w14:textId="6E2A5952" w:rsidR="0097126C" w:rsidRDefault="0097126C" w:rsidP="0097126C">
      <w:r w:rsidRPr="0097126C">
        <w:rPr>
          <w:b/>
          <w:bCs/>
        </w:rPr>
        <w:t>- Phương pháp điều chỉnh:</w:t>
      </w:r>
      <w:r>
        <w:t xml:space="preserve"> bình đẳng, thỏa thuận và quyền tự định đoạt của các chủ thể.</w:t>
      </w:r>
    </w:p>
    <w:p w14:paraId="69B1818B" w14:textId="22B5B87B" w:rsidR="0097126C" w:rsidRDefault="0097126C" w:rsidP="0097126C">
      <w:r w:rsidRPr="0097126C">
        <w:rPr>
          <w:b/>
          <w:bCs/>
        </w:rPr>
        <w:t>- Định nghĩa:</w:t>
      </w:r>
      <w:r>
        <w:t xml:space="preserve"> là một ngành luật trong hệ thống pháp luật Việt Nam, tổng hợp các quy phạm pháp luật điều chỉnh các quan hệ tài sản mang tính chất hàng hóa – tiền tệ và các quan hệ nhân thân trên cơ sở bình đẳng, độc lập, quyền tự định đoạt của các chủ thể tham gia vào quan hệ đó.</w:t>
      </w:r>
    </w:p>
    <w:p w14:paraId="30731775" w14:textId="5ECFE2AE" w:rsidR="0097126C" w:rsidRPr="0097126C" w:rsidRDefault="0097126C" w:rsidP="0097126C">
      <w:pPr>
        <w:rPr>
          <w:b/>
          <w:bCs/>
        </w:rPr>
      </w:pPr>
      <w:r w:rsidRPr="0097126C">
        <w:rPr>
          <w:b/>
          <w:bCs/>
        </w:rPr>
        <w:t>b. Giao dịch dân sự:</w:t>
      </w:r>
    </w:p>
    <w:p w14:paraId="68380FE4" w14:textId="025C97FD" w:rsidR="0097126C" w:rsidRDefault="00BC08C4" w:rsidP="0097126C">
      <w:r>
        <w:rPr>
          <w:b/>
          <w:bCs/>
        </w:rPr>
        <w:t>*</w:t>
      </w:r>
      <w:r w:rsidR="0097126C" w:rsidRPr="0097126C">
        <w:rPr>
          <w:b/>
          <w:bCs/>
        </w:rPr>
        <w:t xml:space="preserve"> Khái niệm: </w:t>
      </w:r>
      <w:r w:rsidR="0097126C">
        <w:t>là hợp đồng hoặc hành vi pháp lý đơn phương làm phát sinh, thay đổi hoặc chấm dứt quyền, nghĩa vụ dân sự.</w:t>
      </w:r>
    </w:p>
    <w:p w14:paraId="0F9F6388" w14:textId="6058EFDC" w:rsidR="00BC08C4" w:rsidRDefault="00BC08C4" w:rsidP="0097126C">
      <w:r>
        <w:t>- Hợp đồng dân sự là sự thỏa thuận giữa các bên về việc xác lập, thay đổi hoặc chất dứt quyền, nghĩa vụ dân sự</w:t>
      </w:r>
    </w:p>
    <w:p w14:paraId="47FF3712" w14:textId="69E19E91" w:rsidR="00BC08C4" w:rsidRDefault="00BC08C4" w:rsidP="0097126C">
      <w:r>
        <w:t>- Hành vi pháp lý đơn phương là hành vi thể hiện ý chí của một bên chủ thể nhằm làm phát sinh quan hệ dân sự mà không cần ý chí của các chủ thể khác.</w:t>
      </w:r>
    </w:p>
    <w:p w14:paraId="6A8B6AD1" w14:textId="31112D7E" w:rsidR="00BC08C4" w:rsidRPr="00BC08C4" w:rsidRDefault="00BC08C4" w:rsidP="0097126C">
      <w:pPr>
        <w:rPr>
          <w:b/>
          <w:bCs/>
        </w:rPr>
      </w:pPr>
      <w:r w:rsidRPr="00BC08C4">
        <w:rPr>
          <w:b/>
          <w:bCs/>
        </w:rPr>
        <w:t>* Các điều kiện:</w:t>
      </w:r>
    </w:p>
    <w:p w14:paraId="72E63F6C" w14:textId="6859EDE8" w:rsidR="00BC08C4" w:rsidRDefault="00BC08C4" w:rsidP="0097126C">
      <w:r>
        <w:t xml:space="preserve">- </w:t>
      </w:r>
      <w:r w:rsidR="00821378">
        <w:t>Chủ thể có năng lực pháp luật dân sự, năng lực hành vi dân sự phù hợp với giao dịch dân sự được xác lập.</w:t>
      </w:r>
    </w:p>
    <w:p w14:paraId="5D08C1E9" w14:textId="369F7A16" w:rsidR="00821378" w:rsidRDefault="00821378" w:rsidP="0097126C">
      <w:r>
        <w:t>- Chủ thể tham gia giao dịch dân sự hoàn toàn tự nguyện</w:t>
      </w:r>
    </w:p>
    <w:p w14:paraId="1F1B6A0C" w14:textId="4C1ED734" w:rsidR="00821378" w:rsidRDefault="00821378" w:rsidP="0097126C">
      <w:r>
        <w:lastRenderedPageBreak/>
        <w:t xml:space="preserve">- </w:t>
      </w:r>
      <w:r w:rsidR="00CA2E6E">
        <w:t>Mục đích và nội dung của giao dịch dân sự không vi phạm điều cấm của luật, không trái đạo đức xã hội.</w:t>
      </w:r>
    </w:p>
    <w:p w14:paraId="5632D130" w14:textId="367EE6C0" w:rsidR="00CA2E6E" w:rsidRDefault="00CA2E6E" w:rsidP="0097126C">
      <w:r>
        <w:t>- Hình thức của giao dịch phải phù hợp với quy định của pháp luật</w:t>
      </w:r>
    </w:p>
    <w:p w14:paraId="3D6724F9" w14:textId="35381B4D" w:rsidR="00DE5BAD" w:rsidRDefault="00DE5BAD" w:rsidP="0097126C">
      <w:r>
        <w:t>* Giao dịch dân sự vô hiệu: Là giao dịch vi phạm một trong các điều kiện có hiệu lực thì vô hiệu</w:t>
      </w:r>
    </w:p>
    <w:p w14:paraId="68B46E8C" w14:textId="0A6AE969" w:rsidR="00DE5BAD" w:rsidRPr="0097126C" w:rsidRDefault="00DE5BAD" w:rsidP="0097126C">
      <w:r>
        <w:t>* Hậu quả pháp lý: Về nguyên tắc giao dịch dân sự vô hiệu không làm thay đổi, chấm dứt quyền, nghĩa vụ dân sự của các bên từ thời điểm giao dịch dân sự được xác lập. Khi giao dịch dân sự vô hiệu các bên khôi phục lại tình trạng ban đầu nghĩa là phải hoàn trả cho nhau những gì đã nhận.</w:t>
      </w:r>
    </w:p>
    <w:sectPr w:rsidR="00DE5BAD" w:rsidRPr="0097126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F96BF" w14:textId="77777777" w:rsidR="00A0259F" w:rsidRDefault="00A0259F">
      <w:pPr>
        <w:spacing w:after="0" w:line="240" w:lineRule="auto"/>
      </w:pPr>
      <w:r>
        <w:separator/>
      </w:r>
    </w:p>
  </w:endnote>
  <w:endnote w:type="continuationSeparator" w:id="0">
    <w:p w14:paraId="333C0F21" w14:textId="77777777" w:rsidR="00A0259F" w:rsidRDefault="00A02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94D73" w14:textId="77777777" w:rsidR="00285A3E" w:rsidRDefault="00285A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BA2AE" w14:textId="77777777" w:rsidR="00A0259F" w:rsidRDefault="00A0259F">
      <w:pPr>
        <w:spacing w:after="0" w:line="240" w:lineRule="auto"/>
      </w:pPr>
      <w:r>
        <w:separator/>
      </w:r>
    </w:p>
  </w:footnote>
  <w:footnote w:type="continuationSeparator" w:id="0">
    <w:p w14:paraId="67BF562E" w14:textId="77777777" w:rsidR="00A0259F" w:rsidRDefault="00A02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8C8DE" w14:textId="77777777" w:rsidR="00285A3E" w:rsidRDefault="00285A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3769"/>
    <w:multiLevelType w:val="hybridMultilevel"/>
    <w:tmpl w:val="DD800880"/>
    <w:lvl w:ilvl="0" w:tplc="58D209F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93877"/>
    <w:multiLevelType w:val="hybridMultilevel"/>
    <w:tmpl w:val="E1F63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E40886"/>
    <w:multiLevelType w:val="hybridMultilevel"/>
    <w:tmpl w:val="7C8C736E"/>
    <w:lvl w:ilvl="0" w:tplc="D9B21B6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2E2EB7"/>
    <w:multiLevelType w:val="hybridMultilevel"/>
    <w:tmpl w:val="5CB60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B01C97"/>
    <w:multiLevelType w:val="hybridMultilevel"/>
    <w:tmpl w:val="FB0A511A"/>
    <w:lvl w:ilvl="0" w:tplc="22D216E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12509"/>
    <w:multiLevelType w:val="hybridMultilevel"/>
    <w:tmpl w:val="F35EE9B8"/>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E33819"/>
    <w:multiLevelType w:val="hybridMultilevel"/>
    <w:tmpl w:val="48926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410720"/>
    <w:multiLevelType w:val="hybridMultilevel"/>
    <w:tmpl w:val="03BEF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183477"/>
    <w:multiLevelType w:val="hybridMultilevel"/>
    <w:tmpl w:val="EF22ADCE"/>
    <w:lvl w:ilvl="0" w:tplc="AADC2FE6">
      <w:start w:val="4"/>
      <w:numFmt w:val="bullet"/>
      <w:lvlText w:val="-"/>
      <w:lvlJc w:val="left"/>
      <w:pPr>
        <w:ind w:left="720" w:hanging="36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827EC"/>
    <w:multiLevelType w:val="hybridMultilevel"/>
    <w:tmpl w:val="4184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DA0B9C"/>
    <w:multiLevelType w:val="hybridMultilevel"/>
    <w:tmpl w:val="2F54F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397372"/>
    <w:multiLevelType w:val="hybridMultilevel"/>
    <w:tmpl w:val="3FE22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AD6588"/>
    <w:multiLevelType w:val="hybridMultilevel"/>
    <w:tmpl w:val="A796A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C086FFF"/>
    <w:multiLevelType w:val="hybridMultilevel"/>
    <w:tmpl w:val="D690E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AC64F4"/>
    <w:multiLevelType w:val="hybridMultilevel"/>
    <w:tmpl w:val="5CA48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44C6572"/>
    <w:multiLevelType w:val="hybridMultilevel"/>
    <w:tmpl w:val="03FEA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2"/>
  </w:num>
  <w:num w:numId="4">
    <w:abstractNumId w:val="12"/>
  </w:num>
  <w:num w:numId="5">
    <w:abstractNumId w:val="14"/>
  </w:num>
  <w:num w:numId="6">
    <w:abstractNumId w:val="1"/>
  </w:num>
  <w:num w:numId="7">
    <w:abstractNumId w:val="13"/>
  </w:num>
  <w:num w:numId="8">
    <w:abstractNumId w:val="3"/>
  </w:num>
  <w:num w:numId="9">
    <w:abstractNumId w:val="6"/>
  </w:num>
  <w:num w:numId="10">
    <w:abstractNumId w:val="8"/>
  </w:num>
  <w:num w:numId="11">
    <w:abstractNumId w:val="5"/>
  </w:num>
  <w:num w:numId="12">
    <w:abstractNumId w:val="15"/>
  </w:num>
  <w:num w:numId="13">
    <w:abstractNumId w:val="11"/>
  </w:num>
  <w:num w:numId="14">
    <w:abstractNumId w:val="10"/>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64"/>
    <w:rsid w:val="0000072A"/>
    <w:rsid w:val="00000D4F"/>
    <w:rsid w:val="00000D53"/>
    <w:rsid w:val="00004AC0"/>
    <w:rsid w:val="000140E8"/>
    <w:rsid w:val="00020596"/>
    <w:rsid w:val="00025C2B"/>
    <w:rsid w:val="00026498"/>
    <w:rsid w:val="00033337"/>
    <w:rsid w:val="000430BD"/>
    <w:rsid w:val="00044B86"/>
    <w:rsid w:val="000468CD"/>
    <w:rsid w:val="00046923"/>
    <w:rsid w:val="00051B20"/>
    <w:rsid w:val="00060D47"/>
    <w:rsid w:val="000614B5"/>
    <w:rsid w:val="0006267A"/>
    <w:rsid w:val="00066242"/>
    <w:rsid w:val="00066C94"/>
    <w:rsid w:val="00067AAE"/>
    <w:rsid w:val="00067EF0"/>
    <w:rsid w:val="00070A40"/>
    <w:rsid w:val="00070C6A"/>
    <w:rsid w:val="00080FB4"/>
    <w:rsid w:val="00085933"/>
    <w:rsid w:val="000876D9"/>
    <w:rsid w:val="00091E1D"/>
    <w:rsid w:val="0009320A"/>
    <w:rsid w:val="000A0D26"/>
    <w:rsid w:val="000A4562"/>
    <w:rsid w:val="000A47E7"/>
    <w:rsid w:val="000B1236"/>
    <w:rsid w:val="000B6E01"/>
    <w:rsid w:val="000C27B6"/>
    <w:rsid w:val="000C7D46"/>
    <w:rsid w:val="000D336F"/>
    <w:rsid w:val="000D3D97"/>
    <w:rsid w:val="000D5D12"/>
    <w:rsid w:val="000E0479"/>
    <w:rsid w:val="000E1549"/>
    <w:rsid w:val="000F2602"/>
    <w:rsid w:val="000F4644"/>
    <w:rsid w:val="000F4791"/>
    <w:rsid w:val="000F4CA1"/>
    <w:rsid w:val="00101F49"/>
    <w:rsid w:val="001020A3"/>
    <w:rsid w:val="0010264F"/>
    <w:rsid w:val="00104695"/>
    <w:rsid w:val="001117E7"/>
    <w:rsid w:val="00112627"/>
    <w:rsid w:val="00120D84"/>
    <w:rsid w:val="001227D5"/>
    <w:rsid w:val="00125472"/>
    <w:rsid w:val="00133EE8"/>
    <w:rsid w:val="001353EC"/>
    <w:rsid w:val="0014299D"/>
    <w:rsid w:val="0014396C"/>
    <w:rsid w:val="00150117"/>
    <w:rsid w:val="0015411A"/>
    <w:rsid w:val="00154559"/>
    <w:rsid w:val="00160082"/>
    <w:rsid w:val="00163607"/>
    <w:rsid w:val="00165A22"/>
    <w:rsid w:val="00166A7C"/>
    <w:rsid w:val="001710C3"/>
    <w:rsid w:val="0017189F"/>
    <w:rsid w:val="001772CC"/>
    <w:rsid w:val="00182EAA"/>
    <w:rsid w:val="00185EFE"/>
    <w:rsid w:val="00187D8A"/>
    <w:rsid w:val="00190C4D"/>
    <w:rsid w:val="001966BC"/>
    <w:rsid w:val="001A5D5B"/>
    <w:rsid w:val="001A6D67"/>
    <w:rsid w:val="001B1A64"/>
    <w:rsid w:val="001B4D0D"/>
    <w:rsid w:val="001C54E7"/>
    <w:rsid w:val="001C5ECA"/>
    <w:rsid w:val="001C79E1"/>
    <w:rsid w:val="001D1B73"/>
    <w:rsid w:val="001D629F"/>
    <w:rsid w:val="001E0F2E"/>
    <w:rsid w:val="001E2B58"/>
    <w:rsid w:val="001E4B14"/>
    <w:rsid w:val="001E5354"/>
    <w:rsid w:val="001E649C"/>
    <w:rsid w:val="001F0814"/>
    <w:rsid w:val="001F15F8"/>
    <w:rsid w:val="001F3F28"/>
    <w:rsid w:val="00210807"/>
    <w:rsid w:val="00211E3B"/>
    <w:rsid w:val="00214406"/>
    <w:rsid w:val="002156DE"/>
    <w:rsid w:val="00224B64"/>
    <w:rsid w:val="00224E4A"/>
    <w:rsid w:val="002277B3"/>
    <w:rsid w:val="00235475"/>
    <w:rsid w:val="00235E25"/>
    <w:rsid w:val="00244355"/>
    <w:rsid w:val="002463D2"/>
    <w:rsid w:val="002643A2"/>
    <w:rsid w:val="00270DBA"/>
    <w:rsid w:val="00270EC1"/>
    <w:rsid w:val="002713CE"/>
    <w:rsid w:val="00271585"/>
    <w:rsid w:val="00274A6D"/>
    <w:rsid w:val="0028111F"/>
    <w:rsid w:val="00282DFF"/>
    <w:rsid w:val="00285A3E"/>
    <w:rsid w:val="00286F50"/>
    <w:rsid w:val="00287EC1"/>
    <w:rsid w:val="0029453F"/>
    <w:rsid w:val="00295342"/>
    <w:rsid w:val="00295BE6"/>
    <w:rsid w:val="002974E6"/>
    <w:rsid w:val="002A3BE6"/>
    <w:rsid w:val="002A4970"/>
    <w:rsid w:val="002A7528"/>
    <w:rsid w:val="002A77BC"/>
    <w:rsid w:val="002B090C"/>
    <w:rsid w:val="002B3C0D"/>
    <w:rsid w:val="002B6399"/>
    <w:rsid w:val="002C271A"/>
    <w:rsid w:val="002D2326"/>
    <w:rsid w:val="002D71CA"/>
    <w:rsid w:val="002E3450"/>
    <w:rsid w:val="002F2A1D"/>
    <w:rsid w:val="002F738E"/>
    <w:rsid w:val="00300CD3"/>
    <w:rsid w:val="00300FDC"/>
    <w:rsid w:val="003048A4"/>
    <w:rsid w:val="0030727D"/>
    <w:rsid w:val="00312212"/>
    <w:rsid w:val="0031268A"/>
    <w:rsid w:val="00314705"/>
    <w:rsid w:val="00321474"/>
    <w:rsid w:val="003224C7"/>
    <w:rsid w:val="003226D0"/>
    <w:rsid w:val="00330433"/>
    <w:rsid w:val="00334613"/>
    <w:rsid w:val="0033509C"/>
    <w:rsid w:val="00337A12"/>
    <w:rsid w:val="003429D4"/>
    <w:rsid w:val="00344FB1"/>
    <w:rsid w:val="003527B6"/>
    <w:rsid w:val="0035637A"/>
    <w:rsid w:val="0036301A"/>
    <w:rsid w:val="00365DF9"/>
    <w:rsid w:val="00365E75"/>
    <w:rsid w:val="00366C25"/>
    <w:rsid w:val="00366D3B"/>
    <w:rsid w:val="00371959"/>
    <w:rsid w:val="003817AF"/>
    <w:rsid w:val="00394480"/>
    <w:rsid w:val="00397C2E"/>
    <w:rsid w:val="003A161A"/>
    <w:rsid w:val="003A3C65"/>
    <w:rsid w:val="003A4CA2"/>
    <w:rsid w:val="003A6751"/>
    <w:rsid w:val="003A72D9"/>
    <w:rsid w:val="003B036F"/>
    <w:rsid w:val="003B6437"/>
    <w:rsid w:val="003C1F14"/>
    <w:rsid w:val="003C688C"/>
    <w:rsid w:val="003C719B"/>
    <w:rsid w:val="003D0CE9"/>
    <w:rsid w:val="003D12E6"/>
    <w:rsid w:val="003D1557"/>
    <w:rsid w:val="003D1715"/>
    <w:rsid w:val="003D38F9"/>
    <w:rsid w:val="003D4195"/>
    <w:rsid w:val="003D47A7"/>
    <w:rsid w:val="003D4F2F"/>
    <w:rsid w:val="003D4F41"/>
    <w:rsid w:val="003D5596"/>
    <w:rsid w:val="003E06CE"/>
    <w:rsid w:val="003E151A"/>
    <w:rsid w:val="003E2401"/>
    <w:rsid w:val="003E457A"/>
    <w:rsid w:val="003F1D64"/>
    <w:rsid w:val="003F6DE1"/>
    <w:rsid w:val="003F7A84"/>
    <w:rsid w:val="00401599"/>
    <w:rsid w:val="00404286"/>
    <w:rsid w:val="004054EF"/>
    <w:rsid w:val="00407CA4"/>
    <w:rsid w:val="00411141"/>
    <w:rsid w:val="0041201C"/>
    <w:rsid w:val="00412A57"/>
    <w:rsid w:val="004148E5"/>
    <w:rsid w:val="00435F69"/>
    <w:rsid w:val="004410B9"/>
    <w:rsid w:val="00441387"/>
    <w:rsid w:val="004425A0"/>
    <w:rsid w:val="00446BD1"/>
    <w:rsid w:val="00447AC4"/>
    <w:rsid w:val="00451F8D"/>
    <w:rsid w:val="00452850"/>
    <w:rsid w:val="00454D13"/>
    <w:rsid w:val="00455FA8"/>
    <w:rsid w:val="0045630D"/>
    <w:rsid w:val="0045772F"/>
    <w:rsid w:val="004627C0"/>
    <w:rsid w:val="00464F1C"/>
    <w:rsid w:val="00466EF9"/>
    <w:rsid w:val="00467EEB"/>
    <w:rsid w:val="00474151"/>
    <w:rsid w:val="00477079"/>
    <w:rsid w:val="00477B1D"/>
    <w:rsid w:val="00484354"/>
    <w:rsid w:val="00484F73"/>
    <w:rsid w:val="0049152C"/>
    <w:rsid w:val="0049375E"/>
    <w:rsid w:val="00493E54"/>
    <w:rsid w:val="00494778"/>
    <w:rsid w:val="004A1F56"/>
    <w:rsid w:val="004A20C4"/>
    <w:rsid w:val="004A28FF"/>
    <w:rsid w:val="004A6B8F"/>
    <w:rsid w:val="004B29CF"/>
    <w:rsid w:val="004B313F"/>
    <w:rsid w:val="004B3D8A"/>
    <w:rsid w:val="004B3EEE"/>
    <w:rsid w:val="004B4676"/>
    <w:rsid w:val="004B4B07"/>
    <w:rsid w:val="004C0748"/>
    <w:rsid w:val="004C0935"/>
    <w:rsid w:val="004D673E"/>
    <w:rsid w:val="004D6E89"/>
    <w:rsid w:val="004E249A"/>
    <w:rsid w:val="004E5C5B"/>
    <w:rsid w:val="004F2255"/>
    <w:rsid w:val="004F2729"/>
    <w:rsid w:val="004F513C"/>
    <w:rsid w:val="004F7AE1"/>
    <w:rsid w:val="0050574D"/>
    <w:rsid w:val="00522BCA"/>
    <w:rsid w:val="00523502"/>
    <w:rsid w:val="005240ED"/>
    <w:rsid w:val="00526086"/>
    <w:rsid w:val="00534FF1"/>
    <w:rsid w:val="005354DE"/>
    <w:rsid w:val="005430D6"/>
    <w:rsid w:val="0054795D"/>
    <w:rsid w:val="005557EE"/>
    <w:rsid w:val="00555878"/>
    <w:rsid w:val="0055776E"/>
    <w:rsid w:val="00562E5C"/>
    <w:rsid w:val="00563195"/>
    <w:rsid w:val="00575E82"/>
    <w:rsid w:val="00584344"/>
    <w:rsid w:val="00584A2F"/>
    <w:rsid w:val="0059241C"/>
    <w:rsid w:val="0059473F"/>
    <w:rsid w:val="005A47FF"/>
    <w:rsid w:val="005A4E9C"/>
    <w:rsid w:val="005A66C2"/>
    <w:rsid w:val="005A78A2"/>
    <w:rsid w:val="005B1172"/>
    <w:rsid w:val="005B162D"/>
    <w:rsid w:val="005B42A6"/>
    <w:rsid w:val="005B4FAD"/>
    <w:rsid w:val="005C56B6"/>
    <w:rsid w:val="005C70E9"/>
    <w:rsid w:val="005D23EE"/>
    <w:rsid w:val="005D2725"/>
    <w:rsid w:val="005E0F21"/>
    <w:rsid w:val="005E3C76"/>
    <w:rsid w:val="005E4E1E"/>
    <w:rsid w:val="005E60C2"/>
    <w:rsid w:val="005E60C5"/>
    <w:rsid w:val="005E7C48"/>
    <w:rsid w:val="005F2514"/>
    <w:rsid w:val="005F4DCC"/>
    <w:rsid w:val="005F52CE"/>
    <w:rsid w:val="005F6E1D"/>
    <w:rsid w:val="005F75FA"/>
    <w:rsid w:val="005F79FF"/>
    <w:rsid w:val="005F7AEC"/>
    <w:rsid w:val="006059CA"/>
    <w:rsid w:val="00606968"/>
    <w:rsid w:val="0060768D"/>
    <w:rsid w:val="00610C88"/>
    <w:rsid w:val="006138DE"/>
    <w:rsid w:val="00616D1E"/>
    <w:rsid w:val="006230DD"/>
    <w:rsid w:val="00624443"/>
    <w:rsid w:val="006248AD"/>
    <w:rsid w:val="00630E82"/>
    <w:rsid w:val="006315D6"/>
    <w:rsid w:val="00633212"/>
    <w:rsid w:val="006353E3"/>
    <w:rsid w:val="006359E7"/>
    <w:rsid w:val="00642A97"/>
    <w:rsid w:val="00644765"/>
    <w:rsid w:val="00650357"/>
    <w:rsid w:val="0065561D"/>
    <w:rsid w:val="00656631"/>
    <w:rsid w:val="00660275"/>
    <w:rsid w:val="006619A9"/>
    <w:rsid w:val="00662A52"/>
    <w:rsid w:val="00663F0B"/>
    <w:rsid w:val="00666300"/>
    <w:rsid w:val="006708D4"/>
    <w:rsid w:val="00673946"/>
    <w:rsid w:val="00677017"/>
    <w:rsid w:val="006872A9"/>
    <w:rsid w:val="006938DB"/>
    <w:rsid w:val="00697B20"/>
    <w:rsid w:val="006A2728"/>
    <w:rsid w:val="006A39E0"/>
    <w:rsid w:val="006A3D8E"/>
    <w:rsid w:val="006B2855"/>
    <w:rsid w:val="006B4DD2"/>
    <w:rsid w:val="006B7533"/>
    <w:rsid w:val="006C3516"/>
    <w:rsid w:val="006C59FF"/>
    <w:rsid w:val="006D00E3"/>
    <w:rsid w:val="006D2589"/>
    <w:rsid w:val="006D2E78"/>
    <w:rsid w:val="006D39C3"/>
    <w:rsid w:val="006D5DEF"/>
    <w:rsid w:val="006D672D"/>
    <w:rsid w:val="006F400E"/>
    <w:rsid w:val="006F40D0"/>
    <w:rsid w:val="007115E7"/>
    <w:rsid w:val="00712888"/>
    <w:rsid w:val="00714787"/>
    <w:rsid w:val="00717B4B"/>
    <w:rsid w:val="00721E62"/>
    <w:rsid w:val="007222D7"/>
    <w:rsid w:val="00724306"/>
    <w:rsid w:val="00726E7F"/>
    <w:rsid w:val="0074327A"/>
    <w:rsid w:val="00744C57"/>
    <w:rsid w:val="0074624B"/>
    <w:rsid w:val="007466FB"/>
    <w:rsid w:val="007534DA"/>
    <w:rsid w:val="007576DE"/>
    <w:rsid w:val="0076135F"/>
    <w:rsid w:val="00770F23"/>
    <w:rsid w:val="00771AE9"/>
    <w:rsid w:val="007720D4"/>
    <w:rsid w:val="0077514E"/>
    <w:rsid w:val="00775843"/>
    <w:rsid w:val="00782FD3"/>
    <w:rsid w:val="00791C44"/>
    <w:rsid w:val="00794170"/>
    <w:rsid w:val="007948BE"/>
    <w:rsid w:val="00796639"/>
    <w:rsid w:val="007A0AC4"/>
    <w:rsid w:val="007A25B4"/>
    <w:rsid w:val="007A2879"/>
    <w:rsid w:val="007A2C2D"/>
    <w:rsid w:val="007A6515"/>
    <w:rsid w:val="007B4C3E"/>
    <w:rsid w:val="007C5071"/>
    <w:rsid w:val="007C515F"/>
    <w:rsid w:val="007C74B0"/>
    <w:rsid w:val="007D16FA"/>
    <w:rsid w:val="007D55EC"/>
    <w:rsid w:val="007E13BA"/>
    <w:rsid w:val="007E61C6"/>
    <w:rsid w:val="007F04D0"/>
    <w:rsid w:val="007F0741"/>
    <w:rsid w:val="007F1714"/>
    <w:rsid w:val="0081300A"/>
    <w:rsid w:val="00813ED5"/>
    <w:rsid w:val="00816016"/>
    <w:rsid w:val="00817487"/>
    <w:rsid w:val="00817EB4"/>
    <w:rsid w:val="00821378"/>
    <w:rsid w:val="00822236"/>
    <w:rsid w:val="008252A5"/>
    <w:rsid w:val="008277A1"/>
    <w:rsid w:val="00834A74"/>
    <w:rsid w:val="00837948"/>
    <w:rsid w:val="00840AC1"/>
    <w:rsid w:val="00850148"/>
    <w:rsid w:val="00852718"/>
    <w:rsid w:val="0085745A"/>
    <w:rsid w:val="0086624F"/>
    <w:rsid w:val="00875C6B"/>
    <w:rsid w:val="00883FF8"/>
    <w:rsid w:val="0088554F"/>
    <w:rsid w:val="008863EA"/>
    <w:rsid w:val="00887409"/>
    <w:rsid w:val="00890653"/>
    <w:rsid w:val="008911B5"/>
    <w:rsid w:val="00894D8A"/>
    <w:rsid w:val="00895AC3"/>
    <w:rsid w:val="0089619B"/>
    <w:rsid w:val="008A1AC5"/>
    <w:rsid w:val="008A2F9F"/>
    <w:rsid w:val="008A3948"/>
    <w:rsid w:val="008B1E0E"/>
    <w:rsid w:val="008B3290"/>
    <w:rsid w:val="008B355F"/>
    <w:rsid w:val="008B35AA"/>
    <w:rsid w:val="008B7725"/>
    <w:rsid w:val="008C46CF"/>
    <w:rsid w:val="008C6083"/>
    <w:rsid w:val="008D14D5"/>
    <w:rsid w:val="008D3B0E"/>
    <w:rsid w:val="008E3003"/>
    <w:rsid w:val="008E30B1"/>
    <w:rsid w:val="008E5816"/>
    <w:rsid w:val="008E6CDC"/>
    <w:rsid w:val="008F2C00"/>
    <w:rsid w:val="008F6BD8"/>
    <w:rsid w:val="00904C30"/>
    <w:rsid w:val="00905E03"/>
    <w:rsid w:val="009077D8"/>
    <w:rsid w:val="009167FD"/>
    <w:rsid w:val="00921854"/>
    <w:rsid w:val="00923182"/>
    <w:rsid w:val="00923AFF"/>
    <w:rsid w:val="00925E61"/>
    <w:rsid w:val="009338E0"/>
    <w:rsid w:val="00945163"/>
    <w:rsid w:val="0095039B"/>
    <w:rsid w:val="009503F4"/>
    <w:rsid w:val="0095495C"/>
    <w:rsid w:val="00955FD0"/>
    <w:rsid w:val="009704D5"/>
    <w:rsid w:val="0097126C"/>
    <w:rsid w:val="0097268F"/>
    <w:rsid w:val="00980BDB"/>
    <w:rsid w:val="00981399"/>
    <w:rsid w:val="009818D2"/>
    <w:rsid w:val="009830B8"/>
    <w:rsid w:val="00983D6F"/>
    <w:rsid w:val="00983E9F"/>
    <w:rsid w:val="00983EF0"/>
    <w:rsid w:val="009866B0"/>
    <w:rsid w:val="00992485"/>
    <w:rsid w:val="009A2257"/>
    <w:rsid w:val="009B47BD"/>
    <w:rsid w:val="009B5EB5"/>
    <w:rsid w:val="009C26E3"/>
    <w:rsid w:val="009D72DA"/>
    <w:rsid w:val="009E11BC"/>
    <w:rsid w:val="009E5DEA"/>
    <w:rsid w:val="009F073C"/>
    <w:rsid w:val="009F2BD4"/>
    <w:rsid w:val="009F3132"/>
    <w:rsid w:val="009F523B"/>
    <w:rsid w:val="00A0259F"/>
    <w:rsid w:val="00A034AA"/>
    <w:rsid w:val="00A05456"/>
    <w:rsid w:val="00A05BF0"/>
    <w:rsid w:val="00A079EC"/>
    <w:rsid w:val="00A14B02"/>
    <w:rsid w:val="00A15AF4"/>
    <w:rsid w:val="00A24BB9"/>
    <w:rsid w:val="00A3061B"/>
    <w:rsid w:val="00A319F0"/>
    <w:rsid w:val="00A4302E"/>
    <w:rsid w:val="00A4314B"/>
    <w:rsid w:val="00A4470B"/>
    <w:rsid w:val="00A45045"/>
    <w:rsid w:val="00A56C24"/>
    <w:rsid w:val="00A56E4C"/>
    <w:rsid w:val="00A643A2"/>
    <w:rsid w:val="00A672B0"/>
    <w:rsid w:val="00A7737B"/>
    <w:rsid w:val="00A77AA8"/>
    <w:rsid w:val="00A80009"/>
    <w:rsid w:val="00A824EA"/>
    <w:rsid w:val="00A8539D"/>
    <w:rsid w:val="00A87D30"/>
    <w:rsid w:val="00A92B1C"/>
    <w:rsid w:val="00A93344"/>
    <w:rsid w:val="00A9372A"/>
    <w:rsid w:val="00AA57B0"/>
    <w:rsid w:val="00AA5A25"/>
    <w:rsid w:val="00AB13E3"/>
    <w:rsid w:val="00AB4DD0"/>
    <w:rsid w:val="00AB5167"/>
    <w:rsid w:val="00AC186D"/>
    <w:rsid w:val="00AC476C"/>
    <w:rsid w:val="00AC7A04"/>
    <w:rsid w:val="00AD14A4"/>
    <w:rsid w:val="00AD4893"/>
    <w:rsid w:val="00AD66E9"/>
    <w:rsid w:val="00AE3D4C"/>
    <w:rsid w:val="00AE76F9"/>
    <w:rsid w:val="00AF37A1"/>
    <w:rsid w:val="00AF3E39"/>
    <w:rsid w:val="00AF667D"/>
    <w:rsid w:val="00AF78D3"/>
    <w:rsid w:val="00B0082D"/>
    <w:rsid w:val="00B01F7C"/>
    <w:rsid w:val="00B2504D"/>
    <w:rsid w:val="00B27429"/>
    <w:rsid w:val="00B348DD"/>
    <w:rsid w:val="00B3526B"/>
    <w:rsid w:val="00B35C23"/>
    <w:rsid w:val="00B36164"/>
    <w:rsid w:val="00B40F21"/>
    <w:rsid w:val="00B416D3"/>
    <w:rsid w:val="00B4724D"/>
    <w:rsid w:val="00B55BEB"/>
    <w:rsid w:val="00B632C0"/>
    <w:rsid w:val="00B66802"/>
    <w:rsid w:val="00B73F5A"/>
    <w:rsid w:val="00B74BE3"/>
    <w:rsid w:val="00B80400"/>
    <w:rsid w:val="00B82E71"/>
    <w:rsid w:val="00B92B99"/>
    <w:rsid w:val="00B93A03"/>
    <w:rsid w:val="00B93FF3"/>
    <w:rsid w:val="00BA0472"/>
    <w:rsid w:val="00BA0E77"/>
    <w:rsid w:val="00BA2A2E"/>
    <w:rsid w:val="00BB0D92"/>
    <w:rsid w:val="00BB357C"/>
    <w:rsid w:val="00BB3C25"/>
    <w:rsid w:val="00BB3E1E"/>
    <w:rsid w:val="00BB4F80"/>
    <w:rsid w:val="00BC08C4"/>
    <w:rsid w:val="00BC6715"/>
    <w:rsid w:val="00BD0D79"/>
    <w:rsid w:val="00BD213B"/>
    <w:rsid w:val="00BE1C77"/>
    <w:rsid w:val="00BE4738"/>
    <w:rsid w:val="00BE63DA"/>
    <w:rsid w:val="00BE669D"/>
    <w:rsid w:val="00BF0182"/>
    <w:rsid w:val="00BF106A"/>
    <w:rsid w:val="00BF4A17"/>
    <w:rsid w:val="00C00D33"/>
    <w:rsid w:val="00C021D2"/>
    <w:rsid w:val="00C03FFA"/>
    <w:rsid w:val="00C05239"/>
    <w:rsid w:val="00C06699"/>
    <w:rsid w:val="00C06AA8"/>
    <w:rsid w:val="00C10D07"/>
    <w:rsid w:val="00C145E9"/>
    <w:rsid w:val="00C20AA4"/>
    <w:rsid w:val="00C213EB"/>
    <w:rsid w:val="00C31AB3"/>
    <w:rsid w:val="00C438B8"/>
    <w:rsid w:val="00C44669"/>
    <w:rsid w:val="00C47739"/>
    <w:rsid w:val="00C50B17"/>
    <w:rsid w:val="00C52CC1"/>
    <w:rsid w:val="00C53111"/>
    <w:rsid w:val="00C5457B"/>
    <w:rsid w:val="00C54B19"/>
    <w:rsid w:val="00C5694E"/>
    <w:rsid w:val="00C63DE4"/>
    <w:rsid w:val="00C658DC"/>
    <w:rsid w:val="00C73903"/>
    <w:rsid w:val="00C75A11"/>
    <w:rsid w:val="00C77A6B"/>
    <w:rsid w:val="00C81E1C"/>
    <w:rsid w:val="00C81E23"/>
    <w:rsid w:val="00C82DD0"/>
    <w:rsid w:val="00C82F85"/>
    <w:rsid w:val="00C87101"/>
    <w:rsid w:val="00C9182C"/>
    <w:rsid w:val="00CA0B4A"/>
    <w:rsid w:val="00CA129C"/>
    <w:rsid w:val="00CA2A8C"/>
    <w:rsid w:val="00CA2E6E"/>
    <w:rsid w:val="00CA49AB"/>
    <w:rsid w:val="00CA5BD9"/>
    <w:rsid w:val="00CA7753"/>
    <w:rsid w:val="00CB57F4"/>
    <w:rsid w:val="00CD3BC4"/>
    <w:rsid w:val="00CF0E64"/>
    <w:rsid w:val="00CF67DD"/>
    <w:rsid w:val="00D02DC0"/>
    <w:rsid w:val="00D063E5"/>
    <w:rsid w:val="00D06A6B"/>
    <w:rsid w:val="00D1212F"/>
    <w:rsid w:val="00D155A9"/>
    <w:rsid w:val="00D20690"/>
    <w:rsid w:val="00D312C1"/>
    <w:rsid w:val="00D37FD3"/>
    <w:rsid w:val="00D4620F"/>
    <w:rsid w:val="00D468E3"/>
    <w:rsid w:val="00D51823"/>
    <w:rsid w:val="00D525A6"/>
    <w:rsid w:val="00D5425E"/>
    <w:rsid w:val="00D558EA"/>
    <w:rsid w:val="00D61874"/>
    <w:rsid w:val="00D65CFB"/>
    <w:rsid w:val="00D74741"/>
    <w:rsid w:val="00D75F1A"/>
    <w:rsid w:val="00D76CEB"/>
    <w:rsid w:val="00D875C2"/>
    <w:rsid w:val="00DA0289"/>
    <w:rsid w:val="00DA086C"/>
    <w:rsid w:val="00DA2ECC"/>
    <w:rsid w:val="00DA5D13"/>
    <w:rsid w:val="00DA5FB9"/>
    <w:rsid w:val="00DA6AAB"/>
    <w:rsid w:val="00DD0308"/>
    <w:rsid w:val="00DD725E"/>
    <w:rsid w:val="00DD7F1B"/>
    <w:rsid w:val="00DE0138"/>
    <w:rsid w:val="00DE0752"/>
    <w:rsid w:val="00DE078A"/>
    <w:rsid w:val="00DE4B75"/>
    <w:rsid w:val="00DE5BAD"/>
    <w:rsid w:val="00DE6B98"/>
    <w:rsid w:val="00DE727D"/>
    <w:rsid w:val="00DE78E7"/>
    <w:rsid w:val="00DF5999"/>
    <w:rsid w:val="00E029E1"/>
    <w:rsid w:val="00E10F84"/>
    <w:rsid w:val="00E1174E"/>
    <w:rsid w:val="00E14D2E"/>
    <w:rsid w:val="00E167D8"/>
    <w:rsid w:val="00E16E4C"/>
    <w:rsid w:val="00E24C5C"/>
    <w:rsid w:val="00E2646A"/>
    <w:rsid w:val="00E33CD4"/>
    <w:rsid w:val="00E4089C"/>
    <w:rsid w:val="00E42A59"/>
    <w:rsid w:val="00E42D1F"/>
    <w:rsid w:val="00E47103"/>
    <w:rsid w:val="00E4747D"/>
    <w:rsid w:val="00E50D54"/>
    <w:rsid w:val="00E5457D"/>
    <w:rsid w:val="00E57BA6"/>
    <w:rsid w:val="00E57D11"/>
    <w:rsid w:val="00E63023"/>
    <w:rsid w:val="00E66FA6"/>
    <w:rsid w:val="00E67F95"/>
    <w:rsid w:val="00E80116"/>
    <w:rsid w:val="00E807F7"/>
    <w:rsid w:val="00E80C54"/>
    <w:rsid w:val="00E826D0"/>
    <w:rsid w:val="00E96ADC"/>
    <w:rsid w:val="00EA13E2"/>
    <w:rsid w:val="00EA2C9F"/>
    <w:rsid w:val="00EA3DA0"/>
    <w:rsid w:val="00EB0BF6"/>
    <w:rsid w:val="00EB4BC9"/>
    <w:rsid w:val="00EB687C"/>
    <w:rsid w:val="00EB7FA5"/>
    <w:rsid w:val="00EC21DC"/>
    <w:rsid w:val="00EC4A05"/>
    <w:rsid w:val="00EC7D99"/>
    <w:rsid w:val="00ED3ECD"/>
    <w:rsid w:val="00ED687C"/>
    <w:rsid w:val="00EE35FB"/>
    <w:rsid w:val="00EE39EA"/>
    <w:rsid w:val="00EE5D96"/>
    <w:rsid w:val="00EF7A7A"/>
    <w:rsid w:val="00F02108"/>
    <w:rsid w:val="00F0550B"/>
    <w:rsid w:val="00F06E03"/>
    <w:rsid w:val="00F1219F"/>
    <w:rsid w:val="00F1309C"/>
    <w:rsid w:val="00F20981"/>
    <w:rsid w:val="00F21173"/>
    <w:rsid w:val="00F22593"/>
    <w:rsid w:val="00F2522E"/>
    <w:rsid w:val="00F26293"/>
    <w:rsid w:val="00F2687B"/>
    <w:rsid w:val="00F312C1"/>
    <w:rsid w:val="00F41F3C"/>
    <w:rsid w:val="00F46A13"/>
    <w:rsid w:val="00F52033"/>
    <w:rsid w:val="00F5402B"/>
    <w:rsid w:val="00F61CD8"/>
    <w:rsid w:val="00F66911"/>
    <w:rsid w:val="00F7674F"/>
    <w:rsid w:val="00F80873"/>
    <w:rsid w:val="00F825C8"/>
    <w:rsid w:val="00F85E94"/>
    <w:rsid w:val="00F9377C"/>
    <w:rsid w:val="00F93909"/>
    <w:rsid w:val="00F96EF1"/>
    <w:rsid w:val="00FA094F"/>
    <w:rsid w:val="00FA5C75"/>
    <w:rsid w:val="00FA7E70"/>
    <w:rsid w:val="00FB0BE2"/>
    <w:rsid w:val="00FB3561"/>
    <w:rsid w:val="00FC23C6"/>
    <w:rsid w:val="00FD03E4"/>
    <w:rsid w:val="00FD3C22"/>
    <w:rsid w:val="00FD59A4"/>
    <w:rsid w:val="00FD65CC"/>
    <w:rsid w:val="00FE1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D0E9"/>
  <w15:chartTrackingRefBased/>
  <w15:docId w15:val="{DC093C51-587C-4732-9B95-5021546A7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E25"/>
    <w:rPr>
      <w:rFonts w:ascii="Times New Roman" w:eastAsiaTheme="minorEastAsia" w:hAnsi="Times New Roman"/>
      <w:sz w:val="28"/>
    </w:rPr>
  </w:style>
  <w:style w:type="paragraph" w:styleId="Heading1">
    <w:name w:val="heading 1"/>
    <w:basedOn w:val="Normal"/>
    <w:next w:val="Normal"/>
    <w:link w:val="Heading1Char"/>
    <w:uiPriority w:val="9"/>
    <w:qFormat/>
    <w:rsid w:val="005C70E9"/>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2CE"/>
    <w:pPr>
      <w:ind w:left="720"/>
      <w:contextualSpacing/>
    </w:pPr>
  </w:style>
  <w:style w:type="paragraph" w:styleId="Header">
    <w:name w:val="header"/>
    <w:basedOn w:val="Normal"/>
    <w:link w:val="HeaderChar"/>
    <w:uiPriority w:val="99"/>
    <w:unhideWhenUsed/>
    <w:rsid w:val="005F5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2CE"/>
    <w:rPr>
      <w:rFonts w:eastAsiaTheme="minorEastAsia"/>
    </w:rPr>
  </w:style>
  <w:style w:type="character" w:customStyle="1" w:styleId="Heading1Char">
    <w:name w:val="Heading 1 Char"/>
    <w:basedOn w:val="DefaultParagraphFont"/>
    <w:link w:val="Heading1"/>
    <w:uiPriority w:val="9"/>
    <w:rsid w:val="005C70E9"/>
    <w:rPr>
      <w:rFonts w:ascii="Times New Roman" w:eastAsiaTheme="majorEastAsia" w:hAnsi="Times New Roman" w:cstheme="majorBidi"/>
      <w:b/>
      <w:sz w:val="28"/>
      <w:szCs w:val="32"/>
    </w:rPr>
  </w:style>
  <w:style w:type="paragraph" w:styleId="NoSpacing">
    <w:name w:val="No Spacing"/>
    <w:uiPriority w:val="1"/>
    <w:qFormat/>
    <w:rsid w:val="0030727D"/>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95617">
      <w:bodyDiv w:val="1"/>
      <w:marLeft w:val="0"/>
      <w:marRight w:val="0"/>
      <w:marTop w:val="0"/>
      <w:marBottom w:val="0"/>
      <w:divBdr>
        <w:top w:val="none" w:sz="0" w:space="0" w:color="auto"/>
        <w:left w:val="none" w:sz="0" w:space="0" w:color="auto"/>
        <w:bottom w:val="none" w:sz="0" w:space="0" w:color="auto"/>
        <w:right w:val="none" w:sz="0" w:space="0" w:color="auto"/>
      </w:divBdr>
    </w:div>
    <w:div w:id="372271143">
      <w:bodyDiv w:val="1"/>
      <w:marLeft w:val="0"/>
      <w:marRight w:val="0"/>
      <w:marTop w:val="0"/>
      <w:marBottom w:val="0"/>
      <w:divBdr>
        <w:top w:val="none" w:sz="0" w:space="0" w:color="auto"/>
        <w:left w:val="none" w:sz="0" w:space="0" w:color="auto"/>
        <w:bottom w:val="none" w:sz="0" w:space="0" w:color="auto"/>
        <w:right w:val="none" w:sz="0" w:space="0" w:color="auto"/>
      </w:divBdr>
    </w:div>
    <w:div w:id="743793833">
      <w:bodyDiv w:val="1"/>
      <w:marLeft w:val="0"/>
      <w:marRight w:val="0"/>
      <w:marTop w:val="0"/>
      <w:marBottom w:val="0"/>
      <w:divBdr>
        <w:top w:val="none" w:sz="0" w:space="0" w:color="auto"/>
        <w:left w:val="none" w:sz="0" w:space="0" w:color="auto"/>
        <w:bottom w:val="none" w:sz="0" w:space="0" w:color="auto"/>
        <w:right w:val="none" w:sz="0" w:space="0" w:color="auto"/>
      </w:divBdr>
    </w:div>
    <w:div w:id="834809773">
      <w:bodyDiv w:val="1"/>
      <w:marLeft w:val="0"/>
      <w:marRight w:val="0"/>
      <w:marTop w:val="0"/>
      <w:marBottom w:val="0"/>
      <w:divBdr>
        <w:top w:val="none" w:sz="0" w:space="0" w:color="auto"/>
        <w:left w:val="none" w:sz="0" w:space="0" w:color="auto"/>
        <w:bottom w:val="none" w:sz="0" w:space="0" w:color="auto"/>
        <w:right w:val="none" w:sz="0" w:space="0" w:color="auto"/>
      </w:divBdr>
    </w:div>
    <w:div w:id="1223981726">
      <w:bodyDiv w:val="1"/>
      <w:marLeft w:val="0"/>
      <w:marRight w:val="0"/>
      <w:marTop w:val="0"/>
      <w:marBottom w:val="0"/>
      <w:divBdr>
        <w:top w:val="none" w:sz="0" w:space="0" w:color="auto"/>
        <w:left w:val="none" w:sz="0" w:space="0" w:color="auto"/>
        <w:bottom w:val="none" w:sz="0" w:space="0" w:color="auto"/>
        <w:right w:val="none" w:sz="0" w:space="0" w:color="auto"/>
      </w:divBdr>
    </w:div>
    <w:div w:id="123176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07901-C1F4-41E1-B3CC-C25BB58B7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5901</TotalTime>
  <Pages>26</Pages>
  <Words>6800</Words>
  <Characters>38763</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Quang Nguyễn Thế</cp:lastModifiedBy>
  <cp:revision>663</cp:revision>
  <dcterms:created xsi:type="dcterms:W3CDTF">2024-05-21T09:27:00Z</dcterms:created>
  <dcterms:modified xsi:type="dcterms:W3CDTF">2025-06-09T13:51:00Z</dcterms:modified>
</cp:coreProperties>
</file>