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0"/>
        <w:rPr/>
      </w:pPr>
      <w:bookmarkStart w:colFirst="0" w:colLast="0" w:name="_kur710ego8py" w:id="0"/>
      <w:bookmarkEnd w:id="0"/>
      <w:r w:rsidDel="00000000" w:rsidR="00000000" w:rsidRPr="00000000">
        <w:rPr>
          <w:rtl w:val="0"/>
        </w:rPr>
        <w:t xml:space="preserve">DATA ANALYST ASSIGNMENT – 2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Akshatha R</w:t>
      </w:r>
    </w:p>
    <w:p w:rsidR="00000000" w:rsidDel="00000000" w:rsidP="00000000" w:rsidRDefault="00000000" w:rsidRPr="00000000" w14:paraId="0000000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Database Thinking for Real-World Systems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Role: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Junior Data Analyst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SECTION 1: DBMS ARCHITECTURE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Q1. 3-Level DBMS Architecture</w:t>
        <w:br w:type="textWrapping"/>
        <w:br w:type="textWrapping"/>
        <w:t xml:space="preserve">External Level:</w:t>
        <w:br w:type="textWrapping"/>
        <w:t xml:space="preserve">Purpose: Shows required data to users only.</w:t>
        <w:br w:type="textWrapping"/>
        <w:t xml:space="preserve">Example: Customer sees balance only.</w:t>
        <w:br w:type="textWrapping"/>
        <w:t xml:space="preserve">If removed: Security risk.</w:t>
        <w:br w:type="textWrapping"/>
        <w:br w:type="textWrapping"/>
        <w:t xml:space="preserve">Conceptual Level:</w:t>
        <w:br w:type="textWrapping"/>
        <w:t xml:space="preserve">Purpose: Logical structure of data.</w:t>
        <w:br w:type="textWrapping"/>
        <w:t xml:space="preserve">Example: Tables and relationships.</w:t>
        <w:br w:type="textWrapping"/>
        <w:t xml:space="preserve">If removed: Data inconsistency.</w:t>
        <w:br w:type="textWrapping"/>
        <w:br w:type="textWrapping"/>
        <w:t xml:space="preserve">Internal Level:</w:t>
        <w:br w:type="textWrapping"/>
        <w:t xml:space="preserve">Purpose: Physical data storage.</w:t>
        <w:br w:type="textWrapping"/>
        <w:t xml:space="preserve">Example: Indexing, files.</w:t>
        <w:br w:type="textWrapping"/>
        <w:t xml:space="preserve">If removed: Poor performance.</w:t>
        <w:br w:type="textWrapping"/>
        <w:br w:type="textWrapping"/>
        <w:t xml:space="preserve">Q2. Banking Views</w:t>
        <w:br w:type="textWrapping"/>
        <w:t xml:space="preserve">Customer: Balance, transactions</w:t>
        <w:br w:type="textWrapping"/>
        <w:t xml:space="preserve">Teller: Deposit, withdraw</w:t>
        <w:br w:type="textWrapping"/>
        <w:t xml:space="preserve">Manager: Full reports</w:t>
        <w:br w:type="textWrapping"/>
        <w:t xml:space="preserve">Separation improves security.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2: CAP THEOREM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Consistency: Same data everywhere.</w:t>
        <w:br w:type="textWrapping"/>
        <w:t xml:space="preserve">Availability: Always responds.</w:t>
        <w:br w:type="textWrapping"/>
        <w:t xml:space="preserve">Partition Tolerance: Works during network failure.</w:t>
        <w:br w:type="textWrapping"/>
        <w:br w:type="textWrapping"/>
        <w:t xml:space="preserve">Banking: CP</w:t>
        <w:br w:type="textWrapping"/>
        <w:t xml:space="preserve">Instagram: AP</w:t>
        <w:br w:type="textWrapping"/>
        <w:t xml:space="preserve">Netflix: AP</w:t>
        <w:br w:type="textWrapping"/>
        <w:t xml:space="preserve">Airline: CP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3: ACID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Atomicity: All or nothing.</w:t>
        <w:br w:type="textWrapping"/>
        <w:t xml:space="preserve">Consistency: Valid data.</w:t>
        <w:br w:type="textWrapping"/>
        <w:t xml:space="preserve">Isolation: No interference.</w:t>
        <w:br w:type="textWrapping"/>
        <w:t xml:space="preserve">Durability: Permanent data.</w:t>
        <w:br w:type="textWrapping"/>
        <w:br w:type="textWrapping"/>
        <w:t xml:space="preserve">Crash after debit: Atomicity fails.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4: TRANSACTIONS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Payment, inventory, invoice must be one transaction.</w:t>
        <w:br w:type="textWrapping"/>
        <w:br w:type="textWrapping"/>
        <w:t xml:space="preserve">Concurrency causes double booking.</w:t>
        <w:br w:type="textWrapping"/>
        <w:t xml:space="preserve">Locks prevent it.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5: LOCKS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Shared Lock: Read only.</w:t>
        <w:br w:type="textWrapping"/>
        <w:t xml:space="preserve">Exclusive Lock: Read &amp; write.</w:t>
        <w:br w:type="textWrapping"/>
        <w:br w:type="textWrapping"/>
        <w:t xml:space="preserve">Deadlock occurs due to circular wait.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6: INDEXING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Index speeds search like book index.</w:t>
        <w:br w:type="textWrapping"/>
        <w:br w:type="textWrapping"/>
        <w:t xml:space="preserve">Customer_ID: Primary index</w:t>
        <w:br w:type="textWrapping"/>
        <w:t xml:space="preserve">Order Date: B-Tree</w:t>
        <w:br w:type="textWrapping"/>
        <w:t xml:space="preserve">Product Name: Secondary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7: PERFORMANCE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Ask DBA about indexes,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query plan.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Indexes improve speed.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