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A0064E"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1A322EAF"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132F31B1"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Only cover the most significant issues. You should cover at least 2 issues in depth, then any others just mention them towards the end. Strongest argument first, then second strongest, these are the 2 in depth issues, then final paragraph mentioning all the other issues, briefly addressing and concluding them as well.</w:t>
      </w:r>
    </w:p>
    <w:p w14:paraId="68314936" w14:textId="3C8A2529" w:rsidR="009A5BAA" w:rsidRPr="004B70B0" w:rsidRDefault="009A5BAA" w:rsidP="009A5BAA">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Suggestions (</w:t>
      </w:r>
      <w:r w:rsidRPr="004B70B0">
        <w:rPr>
          <w:color w:val="000000"/>
          <w:lang w:val="en-AU"/>
        </w:rPr>
        <w:t>focus on IT-related issues</w:t>
      </w:r>
      <w:r w:rsidR="008E2EC1" w:rsidRPr="004B70B0">
        <w:rPr>
          <w:color w:val="000000"/>
          <w:lang w:val="en-AU"/>
        </w:rPr>
        <w:t xml:space="preserve"> i.e. these have to be done through the lens of IT e.g. for discrimination, do AI driving algorithms factor in age when deciding who to kill in a no-win situation?</w:t>
      </w:r>
      <w:r w:rsidRPr="004B70B0">
        <w:rPr>
          <w:color w:val="000000"/>
          <w:lang w:val="en-AU"/>
        </w:rPr>
        <w:t>)</w:t>
      </w:r>
      <w:r w:rsidRPr="004B70B0">
        <w:rPr>
          <w:rFonts w:eastAsia="Times New Roman" w:cstheme="minorHAnsi"/>
          <w:color w:val="000000"/>
          <w:lang w:val="en-AU" w:eastAsia="en-AU"/>
        </w:rPr>
        <w:t>:</w:t>
      </w:r>
    </w:p>
    <w:p w14:paraId="66F96F74"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policies and practices on employment</w:t>
      </w:r>
    </w:p>
    <w:p w14:paraId="20A9E842"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equity/diversity</w:t>
      </w:r>
    </w:p>
    <w:p w14:paraId="24BB263B"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work culture</w:t>
      </w:r>
    </w:p>
    <w:p w14:paraId="185685ED"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intellectual property</w:t>
      </w:r>
    </w:p>
    <w:p w14:paraId="4C358856"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privacy</w:t>
      </w:r>
    </w:p>
    <w:p w14:paraId="2702FF01" w14:textId="76094E7A"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tax</w:t>
      </w:r>
    </w:p>
    <w:p w14:paraId="503DA070" w14:textId="6740BA95"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involvement in conflict</w:t>
      </w:r>
    </w:p>
    <w:p w14:paraId="783E42CC" w14:textId="77777777" w:rsidR="009A5BAA" w:rsidRPr="004B70B0" w:rsidRDefault="009A5BAA" w:rsidP="009A5BAA">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discrimination</w:t>
      </w:r>
    </w:p>
    <w:p w14:paraId="1E493BA8" w14:textId="313D882A" w:rsidR="00685DD2" w:rsidRPr="004B70B0" w:rsidRDefault="009A5BAA" w:rsidP="008E6A06">
      <w:pPr>
        <w:pStyle w:val="ListParagraph"/>
        <w:numPr>
          <w:ilvl w:val="0"/>
          <w:numId w:val="12"/>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sustainability and environmental impact</w:t>
      </w:r>
    </w:p>
    <w:p w14:paraId="209D9378" w14:textId="259F7338" w:rsidR="001E08CF" w:rsidRPr="004B70B0" w:rsidRDefault="001E08CF" w:rsidP="001E08CF">
      <w:pPr>
        <w:spacing w:before="100" w:beforeAutospacing="1" w:after="100" w:afterAutospacing="1" w:line="240" w:lineRule="auto"/>
        <w:rPr>
          <w:rFonts w:eastAsia="Times New Roman" w:cstheme="minorHAnsi"/>
          <w:color w:val="000000"/>
          <w:lang w:val="en-AU" w:eastAsia="en-AU"/>
        </w:rPr>
      </w:pPr>
      <w:r w:rsidRPr="00B64CCA">
        <w:rPr>
          <w:rFonts w:eastAsia="Times New Roman" w:cstheme="minorHAnsi"/>
          <w:color w:val="000000"/>
          <w:highlight w:val="yellow"/>
          <w:lang w:val="en-AU" w:eastAsia="en-AU"/>
        </w:rPr>
        <w:t>I don’t think I’ll actually use many of the above. I have my own arguments to use.</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lastRenderedPageBreak/>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2E6572F7" w14:textId="49A743B2" w:rsidR="004B70B0" w:rsidRPr="004B70B0" w:rsidRDefault="004B70B0"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Writing a good essay:</w:t>
      </w:r>
    </w:p>
    <w:p w14:paraId="30DCE659" w14:textId="1CA28A9A" w:rsidR="004B70B0" w:rsidRPr="004B70B0" w:rsidRDefault="004B70B0" w:rsidP="0062505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lastRenderedPageBreak/>
        <w:t>Remember that a good essay follows a certain formula. The introduction should be an overview of what is to be covered, and contain the necessary background. Should it conclude anything or reveal the conclusion? You do yourself a service by stating what you are going to do in the essay in the introduction i.e. I will attempt to prove Tesla is unethical, and in doing so, show they have actually acted ethically. Paragraphs should always start with the statement of what is going to be discussed, then you provide you arguments, back them up with evidence, then make a conclusion for that paragraph. The conclusion must be conclusive. TODO: look-up good essay structure again!</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69E19C20" w14:textId="77777777" w:rsidR="00250A57" w:rsidRDefault="00D5411A"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 xml:space="preserve">There’s no solution to a no-win game. That is a dilemma. The issue is that they’re obviously having to decide on an answer. </w:t>
      </w:r>
    </w:p>
    <w:p w14:paraId="19C9A540" w14:textId="67D554D3" w:rsidR="00250A57" w:rsidRDefault="00D5411A"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 xml:space="preserve">Trolley problem, but you don’t decide. The decision has been taken out of your hands and made for you. </w:t>
      </w:r>
      <w:r w:rsidR="00A674C7" w:rsidRPr="00250A57">
        <w:rPr>
          <w:rFonts w:eastAsia="Times New Roman" w:cstheme="minorHAnsi"/>
          <w:color w:val="000000"/>
          <w:lang w:val="en-AU" w:eastAsia="en-AU"/>
        </w:rPr>
        <w:t>Solution: there must always be a human override. This is a necessity for investing.</w:t>
      </w:r>
    </w:p>
    <w:p w14:paraId="7E2414EA" w14:textId="46ACF5D3" w:rsidR="00250A57" w:rsidRDefault="00250A57" w:rsidP="00250A57">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The </w:t>
      </w:r>
      <w:r w:rsidRPr="00250A57">
        <w:rPr>
          <w:rFonts w:eastAsia="Times New Roman" w:cstheme="minorHAnsi"/>
          <w:b/>
          <w:bCs/>
          <w:color w:val="000000"/>
          <w:lang w:val="en-AU" w:eastAsia="en-AU"/>
        </w:rPr>
        <w:t>decision is also being made ahead of time</w:t>
      </w:r>
      <w:r>
        <w:rPr>
          <w:rFonts w:eastAsia="Times New Roman" w:cstheme="minorHAnsi"/>
          <w:color w:val="000000"/>
          <w:lang w:val="en-AU" w:eastAsia="en-AU"/>
        </w:rPr>
        <w:t xml:space="preserve">. Tesla programmers have to decide whether their car will favour the 1 or the 5 in the trolley problem. It’s no longer a reactive decision made in the heat of the moment, but a premeditated one, made deliberately and is calculated. </w:t>
      </w:r>
    </w:p>
    <w:p w14:paraId="745F876D" w14:textId="76D58B85" w:rsidR="00524A33" w:rsidRDefault="00524A33" w:rsidP="00250A57">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Consequences (mill) would say “kill the one person”, duty/obligation (Kant) would say “don’t turn and let 5 people die” (notice the difference, let die vs kill)</w:t>
      </w:r>
    </w:p>
    <w:p w14:paraId="79566E31" w14:textId="297E3FBD" w:rsidR="00524A33" w:rsidRDefault="00524A33" w:rsidP="00524A3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most people are utilitarians, so they opt for the “kill as little as possible”, the problem is, they also want the car that won’t ever decide to kill them.</w:t>
      </w:r>
    </w:p>
    <w:p w14:paraId="02A15C42" w14:textId="4590AA55" w:rsidR="005E6C2D" w:rsidRDefault="00211326"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Ethical dilemma of AI cars mixing with normal cars. Is this a issue worth concern?</w:t>
      </w:r>
      <w:r w:rsidR="005E6C2D" w:rsidRPr="00250A57">
        <w:rPr>
          <w:rFonts w:eastAsia="Times New Roman" w:cstheme="minorHAnsi"/>
          <w:color w:val="000000"/>
          <w:lang w:val="en-AU" w:eastAsia="en-AU"/>
        </w:rPr>
        <w:t xml:space="preserve"> </w:t>
      </w:r>
    </w:p>
    <w:p w14:paraId="59E3471C" w14:textId="7D4D2B56" w:rsidR="00D7453C" w:rsidRDefault="00D7453C"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Reporting drivers who go over the speed limit to authorities? The car might know the speed limit of the street it is on and if you take manual control and go significantly over the speed limit, should the car dob you in?</w:t>
      </w:r>
    </w:p>
    <w:p w14:paraId="148473C3" w14:textId="333FC56F"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p>
    <w:p w14:paraId="0FA594AA" w14:textId="4C2A6773" w:rsidR="00D7453C" w:rsidRDefault="00D7453C"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Taking peoples jobs (tesla auto taxis)</w:t>
      </w:r>
    </w:p>
    <w:p w14:paraId="37D6E66F" w14:textId="344B6D59" w:rsidR="00691B31" w:rsidRDefault="00D219AD"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We’ve made the move towards automation in other areas (self-checkouts), if we don’t allow it to happen then we’ll be working forever. </w:t>
      </w:r>
    </w:p>
    <w:p w14:paraId="4CAEAD26" w14:textId="75033414"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Try link unemployment to suicide? Whole industries will be crushed. </w:t>
      </w:r>
    </w:p>
    <w:p w14:paraId="16F1C93F" w14:textId="69CAF20E"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There is also the component of taxi drivers and uber type drivers being predominantly immigrants (fact check this), and so it will hurt them more</w:t>
      </w:r>
    </w:p>
    <w:p w14:paraId="2E723457" w14:textId="519E1246"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It is clear that autonomous cars will be a reality soon, and so too will be autonomous taxis. You may then try to justify investing in Tesla’s self-driving taxi service because if we don’t, someone else will, but this is not a moral decision, it is a justification. </w:t>
      </w:r>
    </w:p>
    <w:p w14:paraId="478F44DE" w14:textId="754CF03D" w:rsidR="00816E73" w:rsidRDefault="00D633F5"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From a consequentialist viewpoint, an autonomous car is worth much more than a normal car, as it can be utilised a lot more e.g. driving old or disabled people, being a Robotaxi whilst you are at work.</w:t>
      </w:r>
      <w:r w:rsidR="0035288A">
        <w:rPr>
          <w:rFonts w:eastAsia="Times New Roman" w:cstheme="minorHAnsi"/>
          <w:color w:val="000000"/>
          <w:lang w:val="en-AU" w:eastAsia="en-AU"/>
        </w:rPr>
        <w:t xml:space="preserve"> </w:t>
      </w:r>
      <w:r w:rsidR="0035288A" w:rsidRPr="0035288A">
        <w:rPr>
          <w:rFonts w:eastAsia="Times New Roman" w:cstheme="minorHAnsi"/>
          <w:b/>
          <w:bCs/>
          <w:color w:val="000000"/>
          <w:lang w:val="en-AU" w:eastAsia="en-AU"/>
        </w:rPr>
        <w:t>Normal cars spend most of their time parked. Autonomous cars can spend most of their time driving.</w:t>
      </w:r>
      <w:r w:rsidR="00585559">
        <w:rPr>
          <w:rFonts w:eastAsia="Times New Roman" w:cstheme="minorHAnsi"/>
          <w:b/>
          <w:bCs/>
          <w:color w:val="000000"/>
          <w:lang w:val="en-AU" w:eastAsia="en-AU"/>
        </w:rPr>
        <w:t xml:space="preserve"> They also replace fossil </w:t>
      </w:r>
      <w:r w:rsidR="00143454">
        <w:rPr>
          <w:rFonts w:eastAsia="Times New Roman" w:cstheme="minorHAnsi"/>
          <w:b/>
          <w:bCs/>
          <w:color w:val="000000"/>
          <w:lang w:val="en-AU" w:eastAsia="en-AU"/>
        </w:rPr>
        <w:t>fuel-based</w:t>
      </w:r>
      <w:r w:rsidR="00585559">
        <w:rPr>
          <w:rFonts w:eastAsia="Times New Roman" w:cstheme="minorHAnsi"/>
          <w:b/>
          <w:bCs/>
          <w:color w:val="000000"/>
          <w:lang w:val="en-AU" w:eastAsia="en-AU"/>
        </w:rPr>
        <w:t xml:space="preserve"> cars with electric ones, so the driving is cleaner.</w:t>
      </w:r>
    </w:p>
    <w:p w14:paraId="074BEE60" w14:textId="320748C5"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5C7F81EF" w14:textId="0C9C4876" w:rsidR="00816E73" w:rsidRDefault="007552C2"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629483E6" w14:textId="60090C41" w:rsidR="00816E73" w:rsidRDefault="003426C7" w:rsidP="00816E7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627FF71" w14:textId="77777777" w:rsidR="003426C7" w:rsidRDefault="003426C7" w:rsidP="00816E7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p>
    <w:p w14:paraId="547662F9" w14:textId="7694EEC2" w:rsidR="00816E73" w:rsidRDefault="007552C2"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w:t>
        </w:r>
        <w:r w:rsidR="00816E73" w:rsidRPr="0081591B">
          <w:rPr>
            <w:rStyle w:val="Hyperlink"/>
            <w:rFonts w:eastAsia="Times New Roman" w:cstheme="minorHAnsi"/>
            <w:lang w:val="en-AU" w:eastAsia="en-AU"/>
          </w:rPr>
          <w:lastRenderedPageBreak/>
          <w:t>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4A98915F" w14:textId="3936C2B3" w:rsidR="00816E73" w:rsidRDefault="00322A99" w:rsidP="00322A99">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still fails on really basic situations</w:t>
      </w:r>
    </w:p>
    <w:p w14:paraId="04D81A35" w14:textId="70FD307F" w:rsidR="00322A99" w:rsidRDefault="007552C2" w:rsidP="00322A99">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8" w:history="1">
        <w:r w:rsidR="00322A99" w:rsidRPr="0081591B">
          <w:rPr>
            <w:rStyle w:val="Hyperlink"/>
            <w:rFonts w:eastAsia="Times New Roman" w:cstheme="minorHAnsi"/>
            <w:lang w:val="en-AU" w:eastAsia="en-AU"/>
          </w:rPr>
          <w:t>https://www.youtube.com/watch?v=FVgkWii5JdM</w:t>
        </w:r>
      </w:hyperlink>
      <w:r w:rsidR="00322A99">
        <w:rPr>
          <w:rFonts w:eastAsia="Times New Roman" w:cstheme="minorHAnsi"/>
          <w:color w:val="000000"/>
          <w:lang w:val="en-AU" w:eastAsia="en-AU"/>
        </w:rPr>
        <w:t xml:space="preserve"> : crashes into overturned truck on the highway</w:t>
      </w:r>
    </w:p>
    <w:p w14:paraId="3C3A780A" w14:textId="48C610A8" w:rsidR="00322A99" w:rsidRDefault="00322A99" w:rsidP="00322A99">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Could it be that the overhang before it caused the weighting of a large stationary object to be ignored?</w:t>
      </w:r>
    </w:p>
    <w:p w14:paraId="7179E926" w14:textId="37F6D20C" w:rsidR="00322A99" w:rsidRDefault="00322A99" w:rsidP="00322A99">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Highlights the issue that these algorithms work great on situations they see over and over again, but for new situations they don’t really know what to do</w:t>
      </w:r>
    </w:p>
    <w:p w14:paraId="12E4D9DF" w14:textId="4325B888" w:rsidR="00D306CE" w:rsidRDefault="00D306CE" w:rsidP="00D306CE">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Do we, as an ethical investment firm, have a duty to invest in companies like this, especially to a degree in which we are a significant share-holder, such that our ethical concerns are taken seriously by the company?</w:t>
      </w:r>
    </w:p>
    <w:p w14:paraId="19250623" w14:textId="1A45D005" w:rsidR="00D306CE" w:rsidRDefault="00D306CE" w:rsidP="00D306CE">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Investing may be one of the best ways to force the company to be ethical</w:t>
      </w:r>
    </w:p>
    <w:p w14:paraId="034A05B2" w14:textId="4801AF60" w:rsidR="00067A5A" w:rsidRDefault="00067A5A" w:rsidP="00D306CE">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If nothing they are currently doing is unethical, and it all depends on the future (i.e. how they go about taking peoples jobs and eliminating industries)</w:t>
      </w:r>
    </w:p>
    <w:p w14:paraId="03B1DE54" w14:textId="318CC765" w:rsidR="00A34270" w:rsidRDefault="00A34270"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People aren’t as forgiving when machines make mistakes (people prefer a mistake to be made by a human, machines are expected to be perfect)</w:t>
      </w:r>
    </w:p>
    <w:p w14:paraId="00CA3E8B" w14:textId="162E2982" w:rsidR="00A34270" w:rsidRPr="0088678B" w:rsidRDefault="00A34270" w:rsidP="00A34270">
      <w:pPr>
        <w:pStyle w:val="ListParagraph"/>
        <w:numPr>
          <w:ilvl w:val="0"/>
          <w:numId w:val="16"/>
        </w:numPr>
        <w:spacing w:before="100" w:beforeAutospacing="1" w:after="100" w:afterAutospacing="1" w:line="240" w:lineRule="auto"/>
        <w:rPr>
          <w:rFonts w:eastAsia="Times New Roman" w:cstheme="minorHAnsi"/>
          <w:color w:val="000000"/>
          <w:lang w:eastAsia="en-AU"/>
        </w:rPr>
      </w:pPr>
      <w:r>
        <w:rPr>
          <w:rFonts w:eastAsia="Times New Roman" w:cstheme="minorHAnsi"/>
          <w:color w:val="000000"/>
          <w:lang w:val="en-AU" w:eastAsia="en-AU"/>
        </w:rPr>
        <w:t xml:space="preserve">Different decision making in different regions is not ethical normativism, it’s relativism! </w:t>
      </w:r>
      <w:hyperlink r:id="rId9" w:history="1">
        <w:r w:rsidRPr="0088678B">
          <w:rPr>
            <w:rStyle w:val="Hyperlink"/>
            <w:rFonts w:eastAsia="Times New Roman" w:cstheme="minorHAnsi"/>
            <w:lang w:eastAsia="en-AU"/>
          </w:rPr>
          <w:t>https://cleantechnica.com/2020/08/19/the-moral-ethical-considerations-of-self-driving-vehicles/</w:t>
        </w:r>
      </w:hyperlink>
      <w:r w:rsidRPr="0088678B">
        <w:rPr>
          <w:rFonts w:eastAsia="Times New Roman" w:cstheme="minorHAnsi"/>
          <w:color w:val="000000"/>
          <w:lang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10"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16F4FB62" w14:textId="122207A4" w:rsidR="00D56111" w:rsidRDefault="00455902"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Calling it autopilot when it’s actually a driver assistance software. Even Full Self-Driving is only a level 2 AI (source + explanation of level 2 needed)</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3232ED71" w14:textId="6F483D05" w:rsidR="00435FA1" w:rsidRDefault="00435FA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saving toddlers and pets being ran over in home </w:t>
      </w:r>
      <w:r w:rsidR="008D2FF3">
        <w:rPr>
          <w:rFonts w:eastAsia="Times New Roman" w:cstheme="minorHAnsi"/>
          <w:color w:val="000000"/>
          <w:lang w:val="en-AU" w:eastAsia="en-AU"/>
        </w:rPr>
        <w:t>driveways</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1D5999D" w14:textId="06551FDB" w:rsidR="00915E00" w:rsidRDefault="00915E00"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Could also mention some smaller issues in a small paragraph at the end of the essay</w:t>
      </w:r>
    </w:p>
    <w:p w14:paraId="0AB3CDE2" w14:textId="4C11E73B" w:rsidR="00915E00" w:rsidRDefault="00915E00" w:rsidP="00915E00">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Electric cars are better for the environment (verify)</w:t>
      </w:r>
    </w:p>
    <w:p w14:paraId="65E0AC75" w14:textId="0267B679" w:rsidR="00915E00" w:rsidRDefault="00915E00" w:rsidP="00915E00">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built to last, thus saving on resources and further helping he environment (verify)</w:t>
      </w:r>
    </w:p>
    <w:p w14:paraId="5FCFE62B" w14:textId="712CE09E" w:rsidR="00D27165" w:rsidRPr="00816E73" w:rsidRDefault="00D27165" w:rsidP="00D27165">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11"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10B53211" w14:textId="6F967815" w:rsidR="006F6922" w:rsidRDefault="006F6922" w:rsidP="006F6922">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Repeating themes:</w:t>
      </w:r>
    </w:p>
    <w:p w14:paraId="7A89A4BA" w14:textId="57B3D012" w:rsidR="006F6922" w:rsidRDefault="006F6922"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Programmers make the decisions of how to handle no-win scenarios in advance</w:t>
      </w:r>
    </w:p>
    <w:p w14:paraId="284237E1" w14:textId="577F661F" w:rsidR="006F6922" w:rsidRDefault="006F6922"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trolley problem</w:t>
      </w:r>
    </w:p>
    <w:p w14:paraId="4D7D8575" w14:textId="41CE160F" w:rsidR="003426C7" w:rsidRPr="006F6922" w:rsidRDefault="003D42B0"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Autopilots have t</w:t>
      </w:r>
      <w:r w:rsidR="003426C7">
        <w:rPr>
          <w:rFonts w:eastAsia="Times New Roman" w:cstheme="minorHAnsi"/>
          <w:color w:val="000000"/>
          <w:lang w:val="en-AU" w:eastAsia="en-AU"/>
        </w:rPr>
        <w:t>rouble detecting stationary objects</w:t>
      </w:r>
    </w:p>
    <w:p w14:paraId="1ACE6BCF" w14:textId="7C0A9D5E"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lastRenderedPageBreak/>
        <w:t>Readings/resources/sources</w:t>
      </w:r>
    </w:p>
    <w:p w14:paraId="55341123" w14:textId="5829D65E" w:rsidR="00C11B9E" w:rsidRPr="004B70B0" w:rsidRDefault="007552C2"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2" w:history="1">
        <w:r w:rsidR="00C11B9E" w:rsidRPr="004B70B0">
          <w:rPr>
            <w:rStyle w:val="Hyperlink"/>
            <w:rFonts w:eastAsia="Times New Roman" w:cstheme="minorHAnsi"/>
            <w:lang w:val="en-AU" w:eastAsia="en-AU"/>
          </w:rPr>
          <w:t>https://www.forbes.com/sites/patricklin/2017/04/05/heres-how-tesla-solves-a-self-driving-crash-dilemma/?sh=c5069d268139</w:t>
        </w:r>
      </w:hyperlink>
    </w:p>
    <w:p w14:paraId="2D84107F" w14:textId="303C1263" w:rsidR="00C11B9E" w:rsidRPr="004B70B0" w:rsidRDefault="007552C2"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3" w:history="1">
        <w:r w:rsidR="00C11B9E" w:rsidRPr="004B70B0">
          <w:rPr>
            <w:rStyle w:val="Hyperlink"/>
            <w:rFonts w:eastAsia="Times New Roman" w:cstheme="minorHAnsi"/>
            <w:lang w:val="en-AU" w:eastAsia="en-AU"/>
          </w:rPr>
          <w:t>https://www.businessinsider.com.au/self-driving-cars-already-deciding-who-to-kill-2016-12?r=US&amp;IR=T</w:t>
        </w:r>
      </w:hyperlink>
    </w:p>
    <w:p w14:paraId="32A5746B" w14:textId="213D2281" w:rsidR="00C11B9E" w:rsidRPr="004B70B0" w:rsidRDefault="007552C2"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4" w:history="1">
        <w:r w:rsidR="00C11B9E" w:rsidRPr="004B70B0">
          <w:rPr>
            <w:rStyle w:val="Hyperlink"/>
            <w:rFonts w:eastAsia="Times New Roman" w:cstheme="minorHAnsi"/>
            <w:lang w:val="en-AU" w:eastAsia="en-AU"/>
          </w:rPr>
          <w:t>https://www.wired.com/story/teslas-latest-autopilot-death-looks-like-prior-crash/</w:t>
        </w:r>
      </w:hyperlink>
    </w:p>
    <w:p w14:paraId="03C58EF2" w14:textId="6F3FB0DB" w:rsidR="00C11B9E" w:rsidRDefault="007552C2"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5" w:history="1">
        <w:r w:rsidR="009B5057" w:rsidRPr="00795CFD">
          <w:rPr>
            <w:rStyle w:val="Hyperlink"/>
            <w:rFonts w:eastAsia="Times New Roman" w:cstheme="minorHAnsi"/>
            <w:lang w:val="en-AU" w:eastAsia="en-AU"/>
          </w:rPr>
          <w:t>https://www.youtube.com/watch?v=ixIoDYVfKA0&amp;t=190s</w:t>
        </w:r>
      </w:hyperlink>
    </w:p>
    <w:p w14:paraId="3268C7C5" w14:textId="7B5BB778" w:rsidR="009B5057"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Should the AI prioritise the safety of others (i.e. non-occupants of the car), or the safety of the occupants? Or should it try and calculate the most likely target to survive and get them?</w:t>
      </w:r>
    </w:p>
    <w:p w14:paraId="089A77A0" w14:textId="1217B458"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Human error is being removed. Acknowledge this towards the beginning of the essay and say how AI self-driving cars will definitely be beneficial, but that doesn’t mean we should ignore the ethical issues involved.</w:t>
      </w:r>
    </w:p>
    <w:p w14:paraId="326E4A98" w14:textId="24C0D219"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Rules like minimise harm don’t really work. Two motorcyclists, one with a helmet, one without. If you opt to hit the person wearing the helmet, you’re penalising responsible people. If you hit the other one, you’re not picking the minimal harm target. So minimizing harm might also mean punishing responsible people.</w:t>
      </w:r>
    </w:p>
    <w:p w14:paraId="1448C434" w14:textId="692EC133"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driver of the car doesn’t get to decide anything (unless there is a manual override). Would you choose a car that saves as many lives at all costs or saves your life at all costs?</w:t>
      </w:r>
    </w:p>
    <w:p w14:paraId="41B6C0E8" w14:textId="382313D3" w:rsidR="003C00F8" w:rsidRDefault="007552C2" w:rsidP="003C00F8">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6" w:history="1">
        <w:r w:rsidR="003C00F8" w:rsidRPr="00795CFD">
          <w:rPr>
            <w:rStyle w:val="Hyperlink"/>
            <w:rFonts w:eastAsia="Times New Roman" w:cstheme="minorHAnsi"/>
            <w:lang w:val="en-AU" w:eastAsia="en-AU"/>
          </w:rPr>
          <w:t>https://www.youtube.com/watch?v=ozcaLnTuidU</w:t>
        </w:r>
      </w:hyperlink>
    </w:p>
    <w:p w14:paraId="4FFBCF32" w14:textId="7D68EBFC" w:rsidR="003C00F8" w:rsidRDefault="003C00F8" w:rsidP="003C00F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trolley problem is mentioned in pretty much every self-driving car blog or video.</w:t>
      </w:r>
      <w:r w:rsidR="006F6922">
        <w:rPr>
          <w:rFonts w:eastAsia="Times New Roman" w:cstheme="minorHAnsi"/>
          <w:color w:val="000000"/>
          <w:lang w:val="en-AU" w:eastAsia="en-AU"/>
        </w:rPr>
        <w:t xml:space="preserve"> The key issue is the difference between killing and letting die. Is it worse to kill 1 person than it is to let 5 people die?</w:t>
      </w:r>
    </w:p>
    <w:p w14:paraId="3D321D34" w14:textId="6E3FFEC5" w:rsidR="006F6922" w:rsidRDefault="00304591" w:rsidP="003C00F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People prefer mistakes to be made by humans, not by machines. It seems we have an expectation that machines are better than us, so why should we have them imitate what we would do I crash situation? The car should do what a human should do in that situation, and not what they would do.</w:t>
      </w:r>
    </w:p>
    <w:p w14:paraId="0177AA46" w14:textId="3EBD8319" w:rsidR="00887C0E" w:rsidRDefault="00887C0E" w:rsidP="00887C0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Ai taxi service videos</w:t>
      </w:r>
    </w:p>
    <w:p w14:paraId="075B195F" w14:textId="19369C7A" w:rsidR="00887C0E" w:rsidRDefault="007552C2" w:rsidP="00887C0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7" w:history="1">
        <w:r w:rsidR="00887C0E" w:rsidRPr="00795CFD">
          <w:rPr>
            <w:rStyle w:val="Hyperlink"/>
            <w:rFonts w:eastAsia="Times New Roman" w:cstheme="minorHAnsi"/>
            <w:lang w:val="en-AU" w:eastAsia="en-AU"/>
          </w:rPr>
          <w:t>https://www.youtube.com/watch?v=LO1nDnnv_Og</w:t>
        </w:r>
      </w:hyperlink>
    </w:p>
    <w:p w14:paraId="1A71284E" w14:textId="6AA94D53" w:rsidR="00887C0E"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Goal was to have first Robotaxi in 2020 (but coronavirus lol). A Robotaxi would have no driver.</w:t>
      </w:r>
    </w:p>
    <w:p w14:paraId="4BEE6F37" w14:textId="714E3AEA"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Any Tesla owner can add their vehicle to the Robotaxi network via the app. They can set it up to only share the car in a particular time window, only share with friends/family, and will earn money from it.</w:t>
      </w:r>
    </w:p>
    <w:p w14:paraId="61370563" w14:textId="052BF4AE"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Dedicated Tesla Robotaxis in areas where not enough people are adding theirs to the network.</w:t>
      </w:r>
    </w:p>
    <w:p w14:paraId="025670AF" w14:textId="31E9F9B7"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Steering wheels and pedals will eventually be “deleted” from the car.</w:t>
      </w:r>
      <w:r w:rsidR="00A350FA">
        <w:rPr>
          <w:rFonts w:eastAsia="Times New Roman" w:cstheme="minorHAnsi"/>
          <w:color w:val="000000"/>
          <w:lang w:val="en-AU" w:eastAsia="en-AU"/>
        </w:rPr>
        <w:t xml:space="preserve"> Mentions as early as 2021. </w:t>
      </w:r>
    </w:p>
    <w:p w14:paraId="04482C82" w14:textId="39A387D0" w:rsidR="00D633F5" w:rsidRPr="00D633F5" w:rsidRDefault="007552C2" w:rsidP="00D63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8" w:history="1">
        <w:r w:rsidR="00D633F5" w:rsidRPr="00795CFD">
          <w:rPr>
            <w:rStyle w:val="Hyperlink"/>
            <w:rFonts w:eastAsia="Times New Roman" w:cstheme="minorHAnsi"/>
            <w:lang w:val="en-AU" w:eastAsia="en-AU"/>
          </w:rPr>
          <w:t>https://www.youtube.com/watch?v=8QL302Roips</w:t>
        </w:r>
      </w:hyperlink>
      <w:r w:rsidR="00D633F5">
        <w:rPr>
          <w:rFonts w:eastAsia="Times New Roman" w:cstheme="minorHAnsi"/>
          <w:color w:val="000000"/>
          <w:lang w:val="en-AU" w:eastAsia="en-AU"/>
        </w:rPr>
        <w:t xml:space="preserve"> </w:t>
      </w:r>
    </w:p>
    <w:p w14:paraId="1A9A64D2" w14:textId="2EDCF9E5" w:rsidR="00D633F5" w:rsidRDefault="007552C2" w:rsidP="00D63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9" w:history="1">
        <w:r w:rsidR="00061654" w:rsidRPr="0081591B">
          <w:rPr>
            <w:rStyle w:val="Hyperlink"/>
            <w:rFonts w:eastAsia="Times New Roman" w:cstheme="minorHAnsi"/>
            <w:lang w:val="en-AU" w:eastAsia="en-AU"/>
          </w:rPr>
          <w:t>https://youtu.be/Ucp0TTmvqOE?t=10810</w:t>
        </w:r>
      </w:hyperlink>
    </w:p>
    <w:p w14:paraId="7B6E09FB" w14:textId="0067A099" w:rsidR="00061654" w:rsidRDefault="00061654"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All Tesla cars have hardware redundancy in them i.e. there’s a backup for everything (there is a duplicate of all</w:t>
      </w:r>
      <w:r w:rsidR="00CE240E">
        <w:rPr>
          <w:rFonts w:eastAsia="Times New Roman" w:cstheme="minorHAnsi"/>
          <w:color w:val="000000"/>
          <w:lang w:val="en-AU" w:eastAsia="en-AU"/>
        </w:rPr>
        <w:t xml:space="preserve"> power and data</w:t>
      </w:r>
      <w:r>
        <w:rPr>
          <w:rFonts w:eastAsia="Times New Roman" w:cstheme="minorHAnsi"/>
          <w:color w:val="000000"/>
          <w:lang w:val="en-AU" w:eastAsia="en-AU"/>
        </w:rPr>
        <w:t xml:space="preserve"> wires, two power steering motors, two batteries etc.)</w:t>
      </w:r>
    </w:p>
    <w:p w14:paraId="2288C328" w14:textId="2C3261E8" w:rsidR="008B7186" w:rsidRDefault="008B7186"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Current cost of ride sharing is said to be $2-3 per mile, Robotaxi</w:t>
      </w:r>
      <w:r w:rsidR="00E444BE">
        <w:rPr>
          <w:rFonts w:eastAsia="Times New Roman" w:cstheme="minorHAnsi"/>
          <w:color w:val="000000"/>
          <w:lang w:val="en-AU" w:eastAsia="en-AU"/>
        </w:rPr>
        <w:t>’</w:t>
      </w:r>
      <w:r>
        <w:rPr>
          <w:rFonts w:eastAsia="Times New Roman" w:cstheme="minorHAnsi"/>
          <w:color w:val="000000"/>
          <w:lang w:val="en-AU" w:eastAsia="en-AU"/>
        </w:rPr>
        <w:t>s are predicted to cost $0.18 per mile.</w:t>
      </w:r>
    </w:p>
    <w:p w14:paraId="23E2DAF9" w14:textId="781DB552" w:rsidR="00E444BE" w:rsidRDefault="00E444BE"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owners can potentially earn $30,000 a year from using their car as a Robotaxi.</w:t>
      </w:r>
    </w:p>
    <w:p w14:paraId="26C214CF" w14:textId="6FF358B7" w:rsidR="00E047EA" w:rsidRDefault="00E047EA"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Steering wheels will eventually be replaced with a cap, so there’s no human intervention. This is financially motivated (find source of him saying that earlier in the speech), but is it the right decision ethically? </w:t>
      </w:r>
    </w:p>
    <w:p w14:paraId="659F5E16" w14:textId="71AEE0E0" w:rsidR="00771551" w:rsidRDefault="007552C2"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20"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Telsa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21"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22"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61DA2792" w14:textId="1A43D18A" w:rsidR="00CC77CE" w:rsidRDefault="00CC77CE" w:rsidP="00CC77C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Difference between autopilot and FSD</w:t>
      </w:r>
    </w:p>
    <w:p w14:paraId="36CA5042" w14:textId="754653EE" w:rsidR="00E11B57" w:rsidRPr="00E11B57" w:rsidRDefault="007552C2" w:rsidP="00E11B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23" w:history="1">
        <w:r w:rsidR="00E11B57" w:rsidRPr="00E11B57">
          <w:rPr>
            <w:rStyle w:val="Hyperlink"/>
            <w:rFonts w:eastAsia="Times New Roman" w:cstheme="minorHAnsi"/>
            <w:lang w:val="en-AU" w:eastAsia="en-AU"/>
          </w:rPr>
          <w:t>https://www.tesla.com/support/autopilot</w:t>
        </w:r>
      </w:hyperlink>
      <w:r w:rsidR="00E11B57" w:rsidRPr="00E11B57">
        <w:rPr>
          <w:rFonts w:eastAsia="Times New Roman" w:cstheme="minorHAnsi"/>
          <w:color w:val="000000"/>
          <w:lang w:val="en-AU" w:eastAsia="en-AU"/>
        </w:rPr>
        <w:t xml:space="preserve"> : Tes</w:t>
      </w:r>
      <w:r w:rsidR="00E11B57">
        <w:rPr>
          <w:rFonts w:eastAsia="Times New Roman" w:cstheme="minorHAnsi"/>
          <w:color w:val="000000"/>
          <w:lang w:val="en-AU" w:eastAsia="en-AU"/>
        </w:rPr>
        <w:t>la’s own article. 2 important points: autopilot naming is shite, and hands-on-wheel is enforced (NAG torque system).</w:t>
      </w:r>
    </w:p>
    <w:p w14:paraId="52936155" w14:textId="4F910B04" w:rsidR="00CC77CE" w:rsidRDefault="007552C2"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24" w:history="1">
        <w:r w:rsidR="00CC77CE" w:rsidRPr="000E35EC">
          <w:rPr>
            <w:rStyle w:val="Hyperlink"/>
            <w:rFonts w:eastAsia="Times New Roman" w:cstheme="minorHAnsi"/>
            <w:lang w:val="en-AU" w:eastAsia="en-AU"/>
          </w:rPr>
          <w:t>https://thenextweb.com/shift/2020/06/22/differences-between-teslas-autopilot-and-full-self-driving-system-adas-tech/</w:t>
        </w:r>
      </w:hyperlink>
      <w:r w:rsidR="00CC77CE">
        <w:rPr>
          <w:rFonts w:eastAsia="Times New Roman" w:cstheme="minorHAnsi"/>
          <w:color w:val="000000"/>
          <w:lang w:val="en-AU" w:eastAsia="en-AU"/>
        </w:rPr>
        <w:t xml:space="preserve"> </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25"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2D4E9332" w14:textId="375E64C8" w:rsidR="00D36262" w:rsidRDefault="00D36262"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cam, public recording: </w:t>
      </w:r>
      <w:hyperlink r:id="rId26" w:history="1">
        <w:r w:rsidRPr="000E35EC">
          <w:rPr>
            <w:rStyle w:val="Hyperlink"/>
            <w:rFonts w:eastAsia="Times New Roman" w:cstheme="minorHAnsi"/>
            <w:lang w:val="en-AU" w:eastAsia="en-AU"/>
          </w:rPr>
          <w:t>https://www.youtube.com/watch?v=za_K0IE0w4E</w:t>
        </w:r>
      </w:hyperlink>
      <w:r>
        <w:rPr>
          <w:rFonts w:eastAsia="Times New Roman" w:cstheme="minorHAnsi"/>
          <w:color w:val="000000"/>
          <w:lang w:val="en-AU" w:eastAsia="en-AU"/>
        </w:rPr>
        <w:t xml:space="preserve"> </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Falling asleep behind the wheel of a Tesla: </w:t>
      </w:r>
      <w:hyperlink r:id="rId27" w:history="1">
        <w:r w:rsidRPr="000E35EC">
          <w:rPr>
            <w:rStyle w:val="Hyperlink"/>
            <w:rFonts w:eastAsia="Times New Roman" w:cstheme="minorHAnsi"/>
            <w:lang w:val="en-AU" w:eastAsia="en-AU"/>
          </w:rPr>
          <w:t>https://www.youtube.com/watch?v=b1S41DQVa1Q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Telsa wont give data to its drivers who have had crashes </w:t>
      </w:r>
      <w:hyperlink r:id="rId28"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51A37994" w14:textId="77777777" w:rsidR="007552C2" w:rsidRDefault="009A14F0"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lots of good information and EVIDENCE here </w:t>
      </w:r>
      <w:hyperlink r:id="rId29"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4DD224E9" w14:textId="64979B5E" w:rsidR="00CF675A" w:rsidRDefault="00CF675A"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TODO: look into neural network ethical issues</w:t>
      </w:r>
      <w:r w:rsidR="00D71EB9">
        <w:rPr>
          <w:rFonts w:eastAsia="Times New Roman" w:cstheme="minorHAnsi"/>
          <w:color w:val="000000"/>
          <w:lang w:val="en-AU" w:eastAsia="en-AU"/>
        </w:rPr>
        <w:t xml:space="preserve"> (truck being misclassified as an overpass or overhead sign)</w:t>
      </w:r>
    </w:p>
    <w:p w14:paraId="27304715" w14:textId="1F78320B" w:rsidR="001E79E3" w:rsidRDefault="001E79E3"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30"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p>
    <w:p w14:paraId="6124A497" w14:textId="267CC2C9" w:rsidR="00C201DE" w:rsidRDefault="00C201DE" w:rsidP="00C201D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Also look into the ruling by NTSB here that reliance on Autopilot was a partial cause of the death</w:t>
      </w:r>
    </w:p>
    <w:p w14:paraId="244B5B0F" w14:textId="6DCCA1CC" w:rsidR="00F2065A" w:rsidRPr="00F2065A" w:rsidRDefault="0085110C" w:rsidP="0085110C">
      <w:pPr>
        <w:tabs>
          <w:tab w:val="left" w:pos="2655"/>
        </w:tabs>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33B7B1A6"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German court bans the names saying they are misleading</w:t>
      </w:r>
      <w:r w:rsidR="001C70A7">
        <w:rPr>
          <w:rFonts w:eastAsia="Times New Roman" w:cstheme="minorHAnsi"/>
          <w:color w:val="000000"/>
          <w:lang w:val="en-AU" w:eastAsia="en-AU"/>
        </w:rPr>
        <w:t xml:space="preserve"> </w:t>
      </w:r>
      <w:hyperlink r:id="rId31" w:history="1">
        <w:r w:rsidR="001C70A7" w:rsidRPr="00684166">
          <w:rPr>
            <w:rStyle w:val="Hyperlink"/>
            <w:rFonts w:eastAsia="Times New Roman" w:cstheme="minorHAnsi"/>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3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p>
    <w:p w14:paraId="6164AA7D" w14:textId="0DA43903"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Survey shows people think autopilot means they can not pay attention</w:t>
      </w:r>
      <w:r w:rsidR="001C70A7">
        <w:rPr>
          <w:rFonts w:eastAsia="Times New Roman" w:cstheme="minorHAnsi"/>
          <w:color w:val="000000"/>
          <w:lang w:val="en-AU" w:eastAsia="en-AU"/>
        </w:rPr>
        <w:t xml:space="preserve"> </w:t>
      </w:r>
      <w:hyperlink r:id="rId33" w:history="1">
        <w:r w:rsidR="001C70A7" w:rsidRPr="00684166">
          <w:rPr>
            <w:rStyle w:val="Hyperlink"/>
            <w:rFonts w:eastAsia="Times New Roman" w:cstheme="minorHAnsi"/>
            <w:lang w:val="en-AU" w:eastAsia="en-AU"/>
          </w:rPr>
          <w:t>https://www.iihs.org/news/detail/new-studies-highlight-driver-confusion-about-automated-systems</w:t>
        </w:r>
      </w:hyperlink>
      <w:r w:rsidR="001C70A7">
        <w:rPr>
          <w:rFonts w:eastAsia="Times New Roman" w:cstheme="minorHAnsi"/>
          <w:color w:val="000000"/>
          <w:lang w:val="en-AU" w:eastAsia="en-AU"/>
        </w:rPr>
        <w:t xml:space="preserve"> </w:t>
      </w:r>
    </w:p>
    <w:p w14:paraId="3707CAFA" w14:textId="60C896F6"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Tesla shows that their in house teaching and warnings are educating their drivers enough </w:t>
      </w:r>
      <w:hyperlink r:id="rId34" w:history="1">
        <w:r w:rsidRPr="00684166">
          <w:rPr>
            <w:rStyle w:val="Hyperlink"/>
            <w:rFonts w:eastAsia="Times New Roman" w:cstheme="minorHAnsi"/>
            <w:lang w:val="en-AU" w:eastAsia="en-AU"/>
          </w:rPr>
          <w:t>https://finance.yahoo.com/news/tesla-germany-owners-understand-autopilot-220954859.html</w:t>
        </w:r>
      </w:hyperlink>
      <w:r>
        <w:rPr>
          <w:rFonts w:eastAsia="Times New Roman" w:cstheme="minorHAnsi"/>
          <w:color w:val="000000"/>
          <w:lang w:val="en-AU" w:eastAsia="en-AU"/>
        </w:rPr>
        <w:t xml:space="preserve"> and </w:t>
      </w:r>
      <w:hyperlink r:id="rId35" w:history="1">
        <w:r w:rsidRPr="00684166">
          <w:rPr>
            <w:rStyle w:val="Hyperlink"/>
            <w:rFonts w:eastAsia="Times New Roman" w:cstheme="minorHAnsi"/>
            <w:lang w:val="en-AU" w:eastAsia="en-AU"/>
          </w:rPr>
          <w:t>https://www.tesla.com/sites/default/files/blog_attachments/tesla_survey_autopilot_awareness.pdf</w:t>
        </w:r>
      </w:hyperlink>
      <w:r>
        <w:rPr>
          <w:rFonts w:eastAsia="Times New Roman" w:cstheme="minorHAnsi"/>
          <w:color w:val="000000"/>
          <w:lang w:val="en-AU" w:eastAsia="en-AU"/>
        </w:rPr>
        <w:t xml:space="preserve"> </w:t>
      </w:r>
    </w:p>
    <w:p w14:paraId="5BA9A280" w14:textId="77777777" w:rsidR="00F2065A" w:rsidRDefault="00F2065A"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Elon went against his own terms and conditions by taking his hands off the wheel</w:t>
      </w:r>
    </w:p>
    <w:p w14:paraId="15CC014A"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Cbs this morning</w:t>
      </w:r>
    </w:p>
    <w:p w14:paraId="4E5A1FDD"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60 minutes interview</w:t>
      </w:r>
    </w:p>
    <w:p w14:paraId="35966025" w14:textId="16149331"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YouTube channel also showcases no hands on driving: </w:t>
      </w:r>
      <w:hyperlink r:id="rId36" w:history="1">
        <w:r w:rsidRPr="00684166">
          <w:rPr>
            <w:rStyle w:val="Hyperlink"/>
            <w:rFonts w:eastAsia="Times New Roman" w:cstheme="minorHAnsi"/>
            <w:lang w:val="en-AU" w:eastAsia="en-AU"/>
          </w:rPr>
          <w:t>https://www.youtube.com/watch?v=tlThdr3O5Qo</w:t>
        </w:r>
      </w:hyperlink>
      <w:r>
        <w:rPr>
          <w:rFonts w:eastAsia="Times New Roman" w:cstheme="minorHAnsi"/>
          <w:color w:val="000000"/>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7B7552BE" w14:textId="1D3FBCDF" w:rsidR="00A76AA3" w:rsidRPr="00A76AA3" w:rsidRDefault="00A76AA3" w:rsidP="00A76AA3">
      <w:pPr>
        <w:pStyle w:val="ListParagraph"/>
        <w:numPr>
          <w:ilvl w:val="1"/>
          <w:numId w:val="10"/>
        </w:numPr>
        <w:rPr>
          <w:lang w:val="en-AU"/>
        </w:rPr>
      </w:pPr>
      <w:r>
        <w:rPr>
          <w:lang w:val="en-AU"/>
        </w:rPr>
        <w:t>Cite crashes where people are watching shows, playing games, sleeping, on their phone etc.</w:t>
      </w:r>
    </w:p>
    <w:p w14:paraId="550753F9" w14:textId="7174186C" w:rsidR="00F2065A" w:rsidRPr="00F2065A" w:rsidRDefault="00F2065A"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0A543609" w14:textId="77777777" w:rsidR="00F2065A" w:rsidRPr="00F2065A" w:rsidRDefault="00F2065A" w:rsidP="00F2065A">
      <w:pPr>
        <w:spacing w:before="100" w:beforeAutospacing="1" w:after="100" w:afterAutospacing="1" w:line="240" w:lineRule="auto"/>
        <w:rPr>
          <w:rFonts w:eastAsia="Times New Roman" w:cstheme="minorHAnsi"/>
          <w:color w:val="000000"/>
          <w:lang w:val="en-AU"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6"/>
  </w:num>
  <w:num w:numId="14">
    <w:abstractNumId w:val="10"/>
  </w:num>
  <w:num w:numId="15">
    <w:abstractNumId w:val="15"/>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2106C"/>
    <w:rsid w:val="00035D01"/>
    <w:rsid w:val="00045DF5"/>
    <w:rsid w:val="00061654"/>
    <w:rsid w:val="00067A5A"/>
    <w:rsid w:val="00081D2E"/>
    <w:rsid w:val="00090845"/>
    <w:rsid w:val="000E1452"/>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B2444"/>
    <w:rsid w:val="002D2CB0"/>
    <w:rsid w:val="00304591"/>
    <w:rsid w:val="00322A99"/>
    <w:rsid w:val="00324877"/>
    <w:rsid w:val="00335E5A"/>
    <w:rsid w:val="00340B6B"/>
    <w:rsid w:val="003426C7"/>
    <w:rsid w:val="0035288A"/>
    <w:rsid w:val="003C00F8"/>
    <w:rsid w:val="003D42B0"/>
    <w:rsid w:val="003F2AD0"/>
    <w:rsid w:val="00405FC2"/>
    <w:rsid w:val="00435FA1"/>
    <w:rsid w:val="00455902"/>
    <w:rsid w:val="00466E17"/>
    <w:rsid w:val="004B70B0"/>
    <w:rsid w:val="004C1A19"/>
    <w:rsid w:val="004D5B28"/>
    <w:rsid w:val="004E2C78"/>
    <w:rsid w:val="00522962"/>
    <w:rsid w:val="00524A33"/>
    <w:rsid w:val="00554378"/>
    <w:rsid w:val="00556D82"/>
    <w:rsid w:val="00565C20"/>
    <w:rsid w:val="00573439"/>
    <w:rsid w:val="00583CDA"/>
    <w:rsid w:val="00585559"/>
    <w:rsid w:val="005E6C2D"/>
    <w:rsid w:val="00625052"/>
    <w:rsid w:val="00643D5E"/>
    <w:rsid w:val="006706E8"/>
    <w:rsid w:val="00685DD2"/>
    <w:rsid w:val="00691B31"/>
    <w:rsid w:val="006E62E4"/>
    <w:rsid w:val="006F2450"/>
    <w:rsid w:val="006F6922"/>
    <w:rsid w:val="00710791"/>
    <w:rsid w:val="007254B7"/>
    <w:rsid w:val="007552C2"/>
    <w:rsid w:val="00771551"/>
    <w:rsid w:val="007825CE"/>
    <w:rsid w:val="00795061"/>
    <w:rsid w:val="00805454"/>
    <w:rsid w:val="00813F62"/>
    <w:rsid w:val="00816E73"/>
    <w:rsid w:val="0085110C"/>
    <w:rsid w:val="008604E2"/>
    <w:rsid w:val="0088678B"/>
    <w:rsid w:val="00887C0E"/>
    <w:rsid w:val="00897571"/>
    <w:rsid w:val="008B7186"/>
    <w:rsid w:val="008D2FF3"/>
    <w:rsid w:val="008E2EC1"/>
    <w:rsid w:val="008E6A06"/>
    <w:rsid w:val="008F42C1"/>
    <w:rsid w:val="00915E00"/>
    <w:rsid w:val="00954212"/>
    <w:rsid w:val="00985563"/>
    <w:rsid w:val="00992176"/>
    <w:rsid w:val="009A14F0"/>
    <w:rsid w:val="009A5BAA"/>
    <w:rsid w:val="009B4A2B"/>
    <w:rsid w:val="009B5057"/>
    <w:rsid w:val="009B59E7"/>
    <w:rsid w:val="009D5D10"/>
    <w:rsid w:val="00A0064E"/>
    <w:rsid w:val="00A34270"/>
    <w:rsid w:val="00A350FA"/>
    <w:rsid w:val="00A674C7"/>
    <w:rsid w:val="00A76AA3"/>
    <w:rsid w:val="00A97166"/>
    <w:rsid w:val="00AB7E3B"/>
    <w:rsid w:val="00AB7E53"/>
    <w:rsid w:val="00AF1534"/>
    <w:rsid w:val="00B0372A"/>
    <w:rsid w:val="00B24009"/>
    <w:rsid w:val="00B33AA5"/>
    <w:rsid w:val="00B64CCA"/>
    <w:rsid w:val="00B81720"/>
    <w:rsid w:val="00BC1223"/>
    <w:rsid w:val="00C11B9E"/>
    <w:rsid w:val="00C201DE"/>
    <w:rsid w:val="00C43FD4"/>
    <w:rsid w:val="00C63A76"/>
    <w:rsid w:val="00C965C3"/>
    <w:rsid w:val="00C97D4F"/>
    <w:rsid w:val="00CC1829"/>
    <w:rsid w:val="00CC77CE"/>
    <w:rsid w:val="00CE240E"/>
    <w:rsid w:val="00CF675A"/>
    <w:rsid w:val="00D219AD"/>
    <w:rsid w:val="00D27165"/>
    <w:rsid w:val="00D27640"/>
    <w:rsid w:val="00D306CE"/>
    <w:rsid w:val="00D36262"/>
    <w:rsid w:val="00D5411A"/>
    <w:rsid w:val="00D56111"/>
    <w:rsid w:val="00D633F5"/>
    <w:rsid w:val="00D71EB9"/>
    <w:rsid w:val="00D7453C"/>
    <w:rsid w:val="00D84E11"/>
    <w:rsid w:val="00D964A5"/>
    <w:rsid w:val="00E047EA"/>
    <w:rsid w:val="00E04E68"/>
    <w:rsid w:val="00E11B57"/>
    <w:rsid w:val="00E444BE"/>
    <w:rsid w:val="00F2065A"/>
    <w:rsid w:val="00F81490"/>
    <w:rsid w:val="00F95CED"/>
    <w:rsid w:val="00FB7AEC"/>
    <w:rsid w:val="00FD4BEF"/>
    <w:rsid w:val="00FF34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insider.com.au/self-driving-cars-already-deciding-who-to-kill-2016-12?r=US&amp;IR=T" TargetMode="External"/><Relationship Id="rId18" Type="http://schemas.openxmlformats.org/officeDocument/2006/relationships/hyperlink" Target="https://www.youtube.com/watch?v=8QL302Roips" TargetMode="External"/><Relationship Id="rId26" Type="http://schemas.openxmlformats.org/officeDocument/2006/relationships/hyperlink" Target="https://www.youtube.com/watch?v=za_K0IE0w4E" TargetMode="External"/><Relationship Id="rId21" Type="http://schemas.openxmlformats.org/officeDocument/2006/relationships/hyperlink" Target="https://thedriven.io/2020/11/16/musk-urges-caution-as-testers-say-latest-tesla-fsd-upgrade-to-be-huge-improvement/" TargetMode="External"/><Relationship Id="rId34" Type="http://schemas.openxmlformats.org/officeDocument/2006/relationships/hyperlink" Target="https://finance.yahoo.com/news/tesla-germany-owners-understand-autopilot-220954859.html"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forbes.com/sites/patricklin/2017/04/05/heres-how-tesla-solves-a-self-driving-crash-dilemma/?sh=c5069d268139" TargetMode="External"/><Relationship Id="rId17" Type="http://schemas.openxmlformats.org/officeDocument/2006/relationships/hyperlink" Target="https://www.youtube.com/watch?v=LO1nDnnv_Og" TargetMode="External"/><Relationship Id="rId25" Type="http://schemas.openxmlformats.org/officeDocument/2006/relationships/hyperlink" Target="https://www.youtube.com/watch?v=2qKCS5p120Q" TargetMode="External"/><Relationship Id="rId33" Type="http://schemas.openxmlformats.org/officeDocument/2006/relationships/hyperlink" Target="https://www.iihs.org/news/detail/new-studies-highlight-driver-confusion-about-automated-system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ozcaLnTuidU" TargetMode="External"/><Relationship Id="rId20" Type="http://schemas.openxmlformats.org/officeDocument/2006/relationships/hyperlink" Target="https://www.youtube.com/watch?v=FadR7ETT_1k" TargetMode="External"/><Relationship Id="rId29" Type="http://schemas.openxmlformats.org/officeDocument/2006/relationships/hyperlink" Target="https://en.wikipedia.org/wiki/Tesla_Autopilot#:~:text=9%20External%20links-,Autonomy%20classification,control%20at%20a%20moment's%20notice"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reuters.com/article/tesla-selfdriving/teslas-release-of-new-self-driving-software-closely-watched-by-u-s-regulator-idUSKBN27727Y" TargetMode="External"/><Relationship Id="rId24" Type="http://schemas.openxmlformats.org/officeDocument/2006/relationships/hyperlink" Target="https://thenextweb.com/shift/2020/06/22/differences-between-teslas-autopilot-and-full-self-driving-system-adas-tech/" TargetMode="External"/><Relationship Id="rId32" Type="http://schemas.openxmlformats.org/officeDocument/2006/relationships/hyperlink" Target="https://www.washingtonpost.com/technology/2020/10/21/tesla-self-driving/"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youtube.com/watch?v=ixIoDYVfKA0&amp;t=190s" TargetMode="External"/><Relationship Id="rId23" Type="http://schemas.openxmlformats.org/officeDocument/2006/relationships/hyperlink" Target="https://www.tesla.com/support/autopilot" TargetMode="External"/><Relationship Id="rId28" Type="http://schemas.openxmlformats.org/officeDocument/2006/relationships/hyperlink" Target="https://www.consumeraffairs.com/news/drivers-say-tesla-is-stingy-with-data-after-their-cars-spontaneously-took-off-020518.html" TargetMode="External"/><Relationship Id="rId36" Type="http://schemas.openxmlformats.org/officeDocument/2006/relationships/hyperlink" Target="https://www.youtube.com/watch?v=tlThdr3O5Qo" TargetMode="External"/><Relationship Id="rId10" Type="http://schemas.openxmlformats.org/officeDocument/2006/relationships/hyperlink" Target="https://www.acm.org/code-of-ethics" TargetMode="External"/><Relationship Id="rId19" Type="http://schemas.openxmlformats.org/officeDocument/2006/relationships/hyperlink" Target="https://youtu.be/Ucp0TTmvqOE?t=10810" TargetMode="External"/><Relationship Id="rId31" Type="http://schemas.openxmlformats.org/officeDocument/2006/relationships/hyperlink" Target="https://www.bbc.com/news/technology-53418069" TargetMode="External"/><Relationship Id="rId4" Type="http://schemas.openxmlformats.org/officeDocument/2006/relationships/webSettings" Target="webSettings.xml"/><Relationship Id="rId9" Type="http://schemas.openxmlformats.org/officeDocument/2006/relationships/hyperlink" Target="https://cleantechnica.com/2020/08/19/the-moral-ethical-considerations-of-self-driving-vehicles/" TargetMode="External"/><Relationship Id="rId14" Type="http://schemas.openxmlformats.org/officeDocument/2006/relationships/hyperlink" Target="https://www.wired.com/story/teslas-latest-autopilot-death-looks-like-prior-crash/" TargetMode="External"/><Relationship Id="rId22" Type="http://schemas.openxmlformats.org/officeDocument/2006/relationships/hyperlink" Target="https://www.youtube.com/watch?v=xaRWlFswgbs" TargetMode="External"/><Relationship Id="rId27" Type="http://schemas.openxmlformats.org/officeDocument/2006/relationships/hyperlink" Target="https://www.youtube.com/watch?v=b1S41DQVa1Q" TargetMode="External"/><Relationship Id="rId30" Type="http://schemas.openxmlformats.org/officeDocument/2006/relationships/hyperlink" Target="https://www.bbc.com/news/technology-44225059" TargetMode="External"/><Relationship Id="rId35" Type="http://schemas.openxmlformats.org/officeDocument/2006/relationships/hyperlink" Target="https://www.tesla.com/sites/default/files/blog_attachments/tesla_survey_autopilot_awareness.pdf" TargetMode="External"/><Relationship Id="rId8" Type="http://schemas.openxmlformats.org/officeDocument/2006/relationships/hyperlink" Target="https://www.youtube.com/watch?v=FVgkWii5Jd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7884</TotalTime>
  <Pages>7</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95</cp:revision>
  <dcterms:created xsi:type="dcterms:W3CDTF">2020-11-07T01:20:00Z</dcterms:created>
  <dcterms:modified xsi:type="dcterms:W3CDTF">2020-11-19T11:03:00Z</dcterms:modified>
</cp:coreProperties>
</file>