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CB7C0F" w14:textId="77777777" w:rsidR="00C07D26" w:rsidRPr="00C07D26" w:rsidRDefault="00C07D26" w:rsidP="00C07D26">
      <w:pPr>
        <w:spacing w:line="360" w:lineRule="auto"/>
        <w:jc w:val="center"/>
        <w:rPr>
          <w:rFonts w:ascii="Tahoma" w:hAnsi="Tahoma" w:cs="Tahoma"/>
          <w:sz w:val="24"/>
          <w:szCs w:val="24"/>
          <w:lang w:val="en-US"/>
        </w:rPr>
      </w:pPr>
    </w:p>
    <w:p w14:paraId="5CAC1B4F" w14:textId="77777777" w:rsidR="00C07D26" w:rsidRPr="00C07D26" w:rsidRDefault="00C07D26" w:rsidP="00C07D26">
      <w:pPr>
        <w:spacing w:line="360" w:lineRule="auto"/>
        <w:jc w:val="center"/>
        <w:rPr>
          <w:rFonts w:ascii="Tahoma" w:hAnsi="Tahoma" w:cs="Tahoma"/>
          <w:sz w:val="24"/>
          <w:szCs w:val="24"/>
          <w:lang w:val="en-US"/>
        </w:rPr>
      </w:pPr>
    </w:p>
    <w:p w14:paraId="1571E0FF" w14:textId="77777777" w:rsidR="00C07D26" w:rsidRPr="00C07D26" w:rsidRDefault="00C07D26" w:rsidP="00C07D26">
      <w:pPr>
        <w:spacing w:line="360" w:lineRule="auto"/>
        <w:jc w:val="center"/>
        <w:rPr>
          <w:rFonts w:ascii="Tahoma" w:hAnsi="Tahoma" w:cs="Tahoma"/>
          <w:sz w:val="24"/>
          <w:szCs w:val="24"/>
          <w:lang w:val="en-US"/>
        </w:rPr>
      </w:pPr>
    </w:p>
    <w:p w14:paraId="16DDEC23" w14:textId="77777777" w:rsidR="00C07D26" w:rsidRPr="00C07D26" w:rsidRDefault="00C07D26" w:rsidP="00C07D26">
      <w:pPr>
        <w:spacing w:line="360" w:lineRule="auto"/>
        <w:jc w:val="center"/>
        <w:rPr>
          <w:rFonts w:ascii="Tahoma" w:hAnsi="Tahoma" w:cs="Tahoma"/>
          <w:sz w:val="24"/>
          <w:szCs w:val="24"/>
          <w:lang w:val="en-US"/>
        </w:rPr>
      </w:pPr>
    </w:p>
    <w:p w14:paraId="7BFF0873" w14:textId="77777777" w:rsidR="00C07D26" w:rsidRPr="00C07D26" w:rsidRDefault="00C07D26" w:rsidP="00C07D26">
      <w:pPr>
        <w:spacing w:line="360" w:lineRule="auto"/>
        <w:jc w:val="center"/>
        <w:rPr>
          <w:rFonts w:ascii="Tahoma" w:hAnsi="Tahoma" w:cs="Tahoma"/>
          <w:sz w:val="24"/>
          <w:szCs w:val="24"/>
          <w:lang w:val="en-US"/>
        </w:rPr>
      </w:pPr>
    </w:p>
    <w:p w14:paraId="0D51AEBA" w14:textId="77777777" w:rsidR="00C07D26" w:rsidRPr="00C07D26" w:rsidRDefault="00C07D26" w:rsidP="00C07D26">
      <w:pPr>
        <w:spacing w:line="360" w:lineRule="auto"/>
        <w:jc w:val="center"/>
        <w:rPr>
          <w:rFonts w:ascii="Tahoma" w:hAnsi="Tahoma" w:cs="Tahoma"/>
          <w:sz w:val="24"/>
          <w:szCs w:val="24"/>
          <w:lang w:val="en-US"/>
        </w:rPr>
      </w:pPr>
    </w:p>
    <w:p w14:paraId="4B419166" w14:textId="01F41EE3" w:rsidR="00590A2A" w:rsidRPr="00590A2A" w:rsidRDefault="00590A2A" w:rsidP="00C07D26">
      <w:pPr>
        <w:spacing w:line="360" w:lineRule="auto"/>
        <w:jc w:val="center"/>
        <w:rPr>
          <w:rFonts w:ascii="Tahoma" w:hAnsi="Tahoma" w:cs="Tahoma"/>
          <w:b/>
          <w:bCs/>
          <w:sz w:val="24"/>
          <w:szCs w:val="24"/>
          <w:lang w:val="en-US"/>
        </w:rPr>
      </w:pPr>
      <w:r w:rsidRPr="00590A2A">
        <w:rPr>
          <w:rFonts w:ascii="Tahoma" w:hAnsi="Tahoma" w:cs="Tahoma"/>
          <w:b/>
          <w:bCs/>
          <w:sz w:val="24"/>
          <w:szCs w:val="24"/>
          <w:lang w:val="en-US"/>
        </w:rPr>
        <w:t>Protein Contact Map Prediction with ProtTrans</w:t>
      </w:r>
    </w:p>
    <w:p w14:paraId="0CD0B360" w14:textId="28BEFEBA" w:rsidR="00590A2A" w:rsidRPr="00590A2A" w:rsidRDefault="00590A2A" w:rsidP="00C07D26">
      <w:pPr>
        <w:spacing w:line="360" w:lineRule="auto"/>
        <w:jc w:val="center"/>
        <w:rPr>
          <w:rFonts w:ascii="Tahoma" w:hAnsi="Tahoma" w:cs="Tahoma"/>
          <w:sz w:val="24"/>
          <w:szCs w:val="24"/>
          <w:lang w:val="en-US"/>
        </w:rPr>
      </w:pPr>
    </w:p>
    <w:p w14:paraId="05497749" w14:textId="4039A3ED" w:rsidR="00590A2A" w:rsidRDefault="00590A2A" w:rsidP="00C07D26">
      <w:pPr>
        <w:spacing w:line="360" w:lineRule="auto"/>
        <w:jc w:val="center"/>
        <w:rPr>
          <w:rFonts w:ascii="Tahoma" w:hAnsi="Tahoma" w:cs="Tahoma"/>
          <w:sz w:val="24"/>
          <w:szCs w:val="24"/>
          <w:lang w:val="en-US"/>
        </w:rPr>
      </w:pPr>
      <w:r w:rsidRPr="00590A2A">
        <w:rPr>
          <w:rFonts w:ascii="Tahoma" w:hAnsi="Tahoma" w:cs="Tahoma"/>
          <w:sz w:val="24"/>
          <w:szCs w:val="24"/>
          <w:lang w:val="en-US"/>
        </w:rPr>
        <w:t>Ryan Koenig</w:t>
      </w:r>
    </w:p>
    <w:p w14:paraId="358E937A" w14:textId="67260F78" w:rsidR="00C07D26" w:rsidRPr="00590A2A" w:rsidRDefault="00C07D26" w:rsidP="00C07D26">
      <w:pPr>
        <w:spacing w:line="360" w:lineRule="auto"/>
        <w:jc w:val="center"/>
        <w:rPr>
          <w:rFonts w:ascii="Tahoma" w:hAnsi="Tahoma" w:cs="Tahoma"/>
          <w:sz w:val="24"/>
          <w:szCs w:val="24"/>
          <w:lang w:val="en-US"/>
        </w:rPr>
      </w:pPr>
      <w:r>
        <w:rPr>
          <w:rFonts w:ascii="Tahoma" w:hAnsi="Tahoma" w:cs="Tahoma"/>
          <w:sz w:val="24"/>
          <w:szCs w:val="24"/>
          <w:lang w:val="en-US"/>
        </w:rPr>
        <w:t>22201444</w:t>
      </w:r>
    </w:p>
    <w:p w14:paraId="321457AB" w14:textId="6A4F61A0" w:rsidR="00590A2A" w:rsidRPr="00590A2A" w:rsidRDefault="00590A2A" w:rsidP="00C07D26">
      <w:pPr>
        <w:spacing w:line="360" w:lineRule="auto"/>
        <w:jc w:val="center"/>
        <w:rPr>
          <w:rFonts w:ascii="Tahoma" w:hAnsi="Tahoma" w:cs="Tahoma"/>
          <w:sz w:val="24"/>
          <w:szCs w:val="24"/>
          <w:lang w:val="en-US"/>
        </w:rPr>
      </w:pPr>
      <w:r w:rsidRPr="00590A2A">
        <w:rPr>
          <w:rFonts w:ascii="Tahoma" w:hAnsi="Tahoma" w:cs="Tahoma"/>
          <w:sz w:val="24"/>
          <w:szCs w:val="24"/>
          <w:lang w:val="en-US"/>
        </w:rPr>
        <w:t>University College Dublin</w:t>
      </w:r>
      <w:r w:rsidR="00C07D26">
        <w:rPr>
          <w:rFonts w:ascii="Tahoma" w:hAnsi="Tahoma" w:cs="Tahoma"/>
          <w:sz w:val="24"/>
          <w:szCs w:val="24"/>
          <w:lang w:val="en-US"/>
        </w:rPr>
        <w:t xml:space="preserve"> Computer Science</w:t>
      </w:r>
    </w:p>
    <w:p w14:paraId="5C67DE83" w14:textId="12F30D0A" w:rsidR="00590A2A" w:rsidRPr="00590A2A" w:rsidRDefault="00590A2A" w:rsidP="00C07D26">
      <w:pPr>
        <w:spacing w:line="360" w:lineRule="auto"/>
        <w:jc w:val="center"/>
        <w:rPr>
          <w:rFonts w:ascii="Tahoma" w:hAnsi="Tahoma" w:cs="Tahoma"/>
          <w:sz w:val="24"/>
          <w:szCs w:val="24"/>
          <w:lang w:val="en-US"/>
        </w:rPr>
      </w:pPr>
      <w:r w:rsidRPr="00590A2A">
        <w:rPr>
          <w:rFonts w:ascii="Tahoma" w:hAnsi="Tahoma" w:cs="Tahoma"/>
          <w:sz w:val="24"/>
          <w:szCs w:val="24"/>
          <w:lang w:val="en-US"/>
        </w:rPr>
        <w:t>Final Year Project</w:t>
      </w:r>
    </w:p>
    <w:p w14:paraId="11842577" w14:textId="48C18AAE" w:rsidR="00590A2A" w:rsidRPr="00590A2A" w:rsidRDefault="00590A2A" w:rsidP="00C07D26">
      <w:pPr>
        <w:spacing w:line="360" w:lineRule="auto"/>
        <w:jc w:val="center"/>
        <w:rPr>
          <w:rFonts w:ascii="Tahoma" w:hAnsi="Tahoma" w:cs="Tahoma"/>
          <w:sz w:val="24"/>
          <w:szCs w:val="24"/>
          <w:lang w:val="en-US"/>
        </w:rPr>
      </w:pPr>
      <w:r w:rsidRPr="00590A2A">
        <w:rPr>
          <w:rFonts w:ascii="Tahoma" w:hAnsi="Tahoma" w:cs="Tahoma"/>
          <w:sz w:val="24"/>
          <w:szCs w:val="24"/>
          <w:lang w:val="en-US"/>
        </w:rPr>
        <w:t>Dr. Gianluca Pollastri</w:t>
      </w:r>
    </w:p>
    <w:p w14:paraId="6FA3AD64" w14:textId="753FD202" w:rsidR="00C07D26" w:rsidRDefault="00590A2A" w:rsidP="00C07D26">
      <w:pPr>
        <w:spacing w:line="360" w:lineRule="auto"/>
        <w:jc w:val="center"/>
        <w:rPr>
          <w:rFonts w:ascii="Tahoma" w:hAnsi="Tahoma" w:cs="Tahoma"/>
          <w:sz w:val="24"/>
          <w:szCs w:val="24"/>
          <w:lang w:val="en-US"/>
        </w:rPr>
      </w:pPr>
      <w:r w:rsidRPr="00590A2A">
        <w:rPr>
          <w:rFonts w:ascii="Tahoma" w:hAnsi="Tahoma" w:cs="Tahoma"/>
          <w:sz w:val="24"/>
          <w:szCs w:val="24"/>
          <w:lang w:val="en-US"/>
        </w:rPr>
        <w:t>April 2026</w:t>
      </w:r>
      <w:r w:rsidR="00C07D26">
        <w:rPr>
          <w:rFonts w:ascii="Tahoma" w:hAnsi="Tahoma" w:cs="Tahoma"/>
          <w:sz w:val="24"/>
          <w:szCs w:val="24"/>
          <w:lang w:val="en-US"/>
        </w:rPr>
        <w:br w:type="page"/>
      </w:r>
    </w:p>
    <w:sdt>
      <w:sdtPr>
        <w:rPr>
          <w:rFonts w:asciiTheme="minorHAnsi" w:eastAsiaTheme="minorEastAsia" w:hAnsiTheme="minorHAnsi" w:cs="Times New Roman"/>
          <w:color w:val="auto"/>
          <w:sz w:val="22"/>
          <w:szCs w:val="22"/>
        </w:rPr>
        <w:id w:val="614799752"/>
        <w:docPartObj>
          <w:docPartGallery w:val="Table of Contents"/>
          <w:docPartUnique/>
        </w:docPartObj>
      </w:sdtPr>
      <w:sdtContent>
        <w:p w14:paraId="07728EEC" w14:textId="1A0D7BCB" w:rsidR="00890189" w:rsidRPr="00890189" w:rsidRDefault="00890189" w:rsidP="00890189">
          <w:pPr>
            <w:pStyle w:val="TOCHeading"/>
            <w:jc w:val="center"/>
            <w:rPr>
              <w:rFonts w:ascii="Tahoma" w:hAnsi="Tahoma" w:cs="Tahoma"/>
              <w:b/>
              <w:bCs/>
              <w:color w:val="auto"/>
              <w:sz w:val="24"/>
              <w:szCs w:val="24"/>
            </w:rPr>
          </w:pPr>
          <w:r w:rsidRPr="00890189">
            <w:rPr>
              <w:rFonts w:ascii="Tahoma" w:hAnsi="Tahoma" w:cs="Tahoma"/>
              <w:b/>
              <w:bCs/>
              <w:color w:val="auto"/>
              <w:sz w:val="24"/>
              <w:szCs w:val="24"/>
            </w:rPr>
            <w:t>Table of Contents</w:t>
          </w:r>
        </w:p>
        <w:p w14:paraId="50E19BF8" w14:textId="5FA32054" w:rsidR="00890189" w:rsidRDefault="00890189">
          <w:pPr>
            <w:pStyle w:val="TOC1"/>
          </w:pPr>
          <w:r>
            <w:rPr>
              <w:b/>
              <w:bCs/>
            </w:rPr>
            <w:t>Abstract</w:t>
          </w:r>
          <w:r>
            <w:ptab w:relativeTo="margin" w:alignment="right" w:leader="dot"/>
          </w:r>
          <w:r>
            <w:rPr>
              <w:b/>
              <w:bCs/>
            </w:rPr>
            <w:t>1</w:t>
          </w:r>
        </w:p>
        <w:p w14:paraId="2861BF28" w14:textId="77777777" w:rsidR="00890189" w:rsidRDefault="00000000" w:rsidP="00890189">
          <w:pPr>
            <w:pStyle w:val="TOC2"/>
            <w:ind w:left="216"/>
          </w:pPr>
          <w:sdt>
            <w:sdtPr>
              <w:id w:val="1667506712"/>
              <w:placeholder>
                <w:docPart w:val="12143E06894C4899A4CB81E84CE6BCF0"/>
              </w:placeholder>
              <w:temporary/>
              <w:showingPlcHdr/>
            </w:sdtPr>
            <w:sdtContent>
              <w:r w:rsidR="00890189">
                <w:t>Type chapter title (level 2)</w:t>
              </w:r>
            </w:sdtContent>
          </w:sdt>
          <w:r w:rsidR="00890189">
            <w:ptab w:relativeTo="margin" w:alignment="right" w:leader="dot"/>
          </w:r>
          <w:r w:rsidR="00890189">
            <w:t>2</w:t>
          </w:r>
        </w:p>
        <w:p w14:paraId="2002B151" w14:textId="790DFAF7" w:rsidR="00890189" w:rsidRDefault="00890189" w:rsidP="00890189">
          <w:pPr>
            <w:pStyle w:val="TOC2"/>
            <w:ind w:left="0"/>
          </w:pPr>
          <w:r>
            <w:rPr>
              <w:b/>
              <w:bCs/>
            </w:rPr>
            <w:t>Introduction</w:t>
          </w:r>
          <w:r>
            <w:ptab w:relativeTo="margin" w:alignment="right" w:leader="dot"/>
          </w:r>
          <w:r>
            <w:rPr>
              <w:b/>
              <w:bCs/>
            </w:rPr>
            <w:t>4</w:t>
          </w:r>
        </w:p>
        <w:p w14:paraId="22593A4F" w14:textId="77777777" w:rsidR="00890189" w:rsidRDefault="00000000">
          <w:pPr>
            <w:pStyle w:val="TOC2"/>
            <w:ind w:left="216"/>
          </w:pPr>
          <w:sdt>
            <w:sdtPr>
              <w:id w:val="93059040"/>
              <w:placeholder>
                <w:docPart w:val="12143E06894C4899A4CB81E84CE6BCF0"/>
              </w:placeholder>
              <w:temporary/>
              <w:showingPlcHdr/>
            </w:sdtPr>
            <w:sdtContent>
              <w:r w:rsidR="00890189">
                <w:t>Type chapter title (level 2)</w:t>
              </w:r>
            </w:sdtContent>
          </w:sdt>
          <w:r w:rsidR="00890189">
            <w:ptab w:relativeTo="margin" w:alignment="right" w:leader="dot"/>
          </w:r>
          <w:r w:rsidR="00890189">
            <w:t>5</w:t>
          </w:r>
        </w:p>
        <w:p w14:paraId="5E2CEB1D" w14:textId="77777777" w:rsidR="00890189" w:rsidRDefault="00000000">
          <w:pPr>
            <w:pStyle w:val="TOC3"/>
            <w:ind w:left="446"/>
          </w:pPr>
          <w:sdt>
            <w:sdtPr>
              <w:id w:val="93059044"/>
              <w:placeholder>
                <w:docPart w:val="814B37EBD50C4B78BF9134C016026C3D"/>
              </w:placeholder>
              <w:temporary/>
              <w:showingPlcHdr/>
            </w:sdtPr>
            <w:sdtContent>
              <w:r w:rsidR="00890189">
                <w:t>Type chapter title (level 3)</w:t>
              </w:r>
            </w:sdtContent>
          </w:sdt>
          <w:r w:rsidR="00890189">
            <w:ptab w:relativeTo="margin" w:alignment="right" w:leader="dot"/>
          </w:r>
          <w:r w:rsidR="00890189">
            <w:t>6</w:t>
          </w:r>
        </w:p>
        <w:p w14:paraId="3CE9A7B7" w14:textId="4B9E1EA3" w:rsidR="00890189" w:rsidRDefault="00890189" w:rsidP="00890189">
          <w:pPr>
            <w:pStyle w:val="TOC1"/>
          </w:pPr>
          <w:r>
            <w:rPr>
              <w:b/>
              <w:bCs/>
            </w:rPr>
            <w:t>Background</w:t>
          </w:r>
          <w:r>
            <w:ptab w:relativeTo="margin" w:alignment="right" w:leader="dot"/>
          </w:r>
          <w:r>
            <w:rPr>
              <w:b/>
              <w:bCs/>
            </w:rPr>
            <w:t>4</w:t>
          </w:r>
        </w:p>
        <w:p w14:paraId="6AD3FD75" w14:textId="77777777" w:rsidR="00890189" w:rsidRDefault="00000000" w:rsidP="00890189">
          <w:pPr>
            <w:pStyle w:val="TOC2"/>
            <w:ind w:left="216"/>
          </w:pPr>
          <w:sdt>
            <w:sdtPr>
              <w:id w:val="-125247784"/>
              <w:placeholder>
                <w:docPart w:val="87804D520EAE4848AF64BF6411C204E4"/>
              </w:placeholder>
              <w:temporary/>
              <w:showingPlcHdr/>
            </w:sdtPr>
            <w:sdtContent>
              <w:r w:rsidR="00890189">
                <w:t>Type chapter title (level 2)</w:t>
              </w:r>
            </w:sdtContent>
          </w:sdt>
          <w:r w:rsidR="00890189">
            <w:ptab w:relativeTo="margin" w:alignment="right" w:leader="dot"/>
          </w:r>
          <w:r w:rsidR="00890189">
            <w:t>5</w:t>
          </w:r>
        </w:p>
        <w:p w14:paraId="7CFFA4F5" w14:textId="2BA31637" w:rsidR="00890189" w:rsidRDefault="00890189" w:rsidP="00890189">
          <w:pPr>
            <w:pStyle w:val="TOC1"/>
          </w:pPr>
          <w:r>
            <w:rPr>
              <w:b/>
              <w:bCs/>
            </w:rPr>
            <w:t>Implementation</w:t>
          </w:r>
          <w:r>
            <w:ptab w:relativeTo="margin" w:alignment="right" w:leader="dot"/>
          </w:r>
          <w:r>
            <w:rPr>
              <w:b/>
              <w:bCs/>
            </w:rPr>
            <w:t>4</w:t>
          </w:r>
        </w:p>
        <w:p w14:paraId="3695ADD3" w14:textId="6909E3AB" w:rsidR="00890189" w:rsidRDefault="00000000" w:rsidP="00890189">
          <w:pPr>
            <w:pStyle w:val="TOC2"/>
            <w:ind w:left="216"/>
          </w:pPr>
          <w:sdt>
            <w:sdtPr>
              <w:id w:val="1949047863"/>
              <w:placeholder>
                <w:docPart w:val="6F6754786F4C49E9B9C10766680B37E3"/>
              </w:placeholder>
              <w:temporary/>
              <w:showingPlcHdr/>
            </w:sdtPr>
            <w:sdtContent>
              <w:r w:rsidR="00890189">
                <w:t>Type chapter title (level 2)</w:t>
              </w:r>
            </w:sdtContent>
          </w:sdt>
          <w:r w:rsidR="00890189">
            <w:ptab w:relativeTo="margin" w:alignment="right" w:leader="dot"/>
          </w:r>
          <w:r w:rsidR="00890189">
            <w:t>5</w:t>
          </w:r>
        </w:p>
        <w:p w14:paraId="4BEEE363" w14:textId="7DD61A0D" w:rsidR="00890189" w:rsidRDefault="00890189" w:rsidP="00890189">
          <w:pPr>
            <w:pStyle w:val="TOC1"/>
          </w:pPr>
          <w:r>
            <w:rPr>
              <w:b/>
              <w:bCs/>
            </w:rPr>
            <w:t>Evaluation</w:t>
          </w:r>
          <w:r>
            <w:ptab w:relativeTo="margin" w:alignment="right" w:leader="dot"/>
          </w:r>
          <w:r>
            <w:rPr>
              <w:b/>
              <w:bCs/>
            </w:rPr>
            <w:t>4</w:t>
          </w:r>
        </w:p>
        <w:p w14:paraId="2E2E6418" w14:textId="201C71ED" w:rsidR="00890189" w:rsidRDefault="00000000" w:rsidP="00890189">
          <w:pPr>
            <w:pStyle w:val="TOC2"/>
            <w:ind w:left="216"/>
          </w:pPr>
          <w:sdt>
            <w:sdtPr>
              <w:id w:val="454679482"/>
              <w:placeholder>
                <w:docPart w:val="FAAB67AA407C45368587EB9A3F544156"/>
              </w:placeholder>
              <w:temporary/>
              <w:showingPlcHdr/>
            </w:sdtPr>
            <w:sdtContent>
              <w:r w:rsidR="00890189">
                <w:t>Type chapter title (level 2)</w:t>
              </w:r>
            </w:sdtContent>
          </w:sdt>
          <w:r w:rsidR="00890189">
            <w:ptab w:relativeTo="margin" w:alignment="right" w:leader="dot"/>
          </w:r>
          <w:r w:rsidR="00890189">
            <w:t>5</w:t>
          </w:r>
        </w:p>
        <w:p w14:paraId="10AB3B20" w14:textId="2BCA4977" w:rsidR="00890189" w:rsidRDefault="00890189" w:rsidP="00890189">
          <w:pPr>
            <w:pStyle w:val="TOC1"/>
          </w:pPr>
          <w:r>
            <w:rPr>
              <w:b/>
              <w:bCs/>
            </w:rPr>
            <w:t>Improvements</w:t>
          </w:r>
          <w:r>
            <w:ptab w:relativeTo="margin" w:alignment="right" w:leader="dot"/>
          </w:r>
          <w:r>
            <w:rPr>
              <w:b/>
              <w:bCs/>
            </w:rPr>
            <w:t>4</w:t>
          </w:r>
        </w:p>
        <w:p w14:paraId="1407FD17" w14:textId="77777777" w:rsidR="00890189" w:rsidRDefault="00000000" w:rsidP="00890189">
          <w:pPr>
            <w:pStyle w:val="TOC2"/>
            <w:ind w:left="216"/>
          </w:pPr>
          <w:sdt>
            <w:sdtPr>
              <w:id w:val="-1987774688"/>
              <w:placeholder>
                <w:docPart w:val="E5C0AAFEC028498D9204089B9F7EA0E8"/>
              </w:placeholder>
              <w:temporary/>
              <w:showingPlcHdr/>
            </w:sdtPr>
            <w:sdtContent>
              <w:r w:rsidR="00890189">
                <w:t>Type chapter title (level 2)</w:t>
              </w:r>
            </w:sdtContent>
          </w:sdt>
          <w:r w:rsidR="00890189">
            <w:ptab w:relativeTo="margin" w:alignment="right" w:leader="dot"/>
          </w:r>
          <w:r w:rsidR="00890189">
            <w:t>5</w:t>
          </w:r>
        </w:p>
        <w:p w14:paraId="6D27BF9C" w14:textId="013FD492" w:rsidR="00890189" w:rsidRDefault="00890189" w:rsidP="00890189">
          <w:pPr>
            <w:pStyle w:val="TOC1"/>
          </w:pPr>
          <w:r>
            <w:rPr>
              <w:b/>
              <w:bCs/>
            </w:rPr>
            <w:t>Results</w:t>
          </w:r>
          <w:r>
            <w:ptab w:relativeTo="margin" w:alignment="right" w:leader="dot"/>
          </w:r>
          <w:r>
            <w:rPr>
              <w:b/>
              <w:bCs/>
            </w:rPr>
            <w:t>4</w:t>
          </w:r>
        </w:p>
        <w:p w14:paraId="541E9FEC" w14:textId="18C18320" w:rsidR="00890189" w:rsidRPr="00890189" w:rsidRDefault="00000000" w:rsidP="00890189">
          <w:pPr>
            <w:pStyle w:val="TOC2"/>
            <w:ind w:left="216"/>
          </w:pPr>
          <w:sdt>
            <w:sdtPr>
              <w:id w:val="-1490558035"/>
              <w:placeholder>
                <w:docPart w:val="59AB959962534757A18087663D485331"/>
              </w:placeholder>
              <w:temporary/>
              <w:showingPlcHdr/>
            </w:sdtPr>
            <w:sdtContent>
              <w:r w:rsidR="00890189">
                <w:t>Type chapter title (level 2)</w:t>
              </w:r>
            </w:sdtContent>
          </w:sdt>
          <w:r w:rsidR="00890189">
            <w:ptab w:relativeTo="margin" w:alignment="right" w:leader="dot"/>
          </w:r>
          <w:r w:rsidR="00890189">
            <w:t>5</w:t>
          </w:r>
        </w:p>
      </w:sdtContent>
    </w:sdt>
    <w:p w14:paraId="15F03A9A" w14:textId="59A0DE82" w:rsidR="00C07D26" w:rsidRPr="00C07D26" w:rsidRDefault="00C07D26" w:rsidP="00C07D26">
      <w:pPr>
        <w:spacing w:line="360" w:lineRule="auto"/>
        <w:jc w:val="center"/>
        <w:rPr>
          <w:rFonts w:ascii="Tahoma" w:hAnsi="Tahoma" w:cs="Tahoma"/>
          <w:b/>
          <w:bCs/>
          <w:sz w:val="24"/>
          <w:szCs w:val="24"/>
          <w:lang w:val="en-US"/>
        </w:rPr>
      </w:pPr>
    </w:p>
    <w:p w14:paraId="6F278B61" w14:textId="77777777" w:rsidR="00C07D26" w:rsidRDefault="00C07D26" w:rsidP="00C07D26">
      <w:pPr>
        <w:spacing w:line="360" w:lineRule="auto"/>
        <w:rPr>
          <w:rFonts w:ascii="Tahoma" w:hAnsi="Tahoma" w:cs="Tahoma"/>
          <w:sz w:val="24"/>
          <w:szCs w:val="24"/>
          <w:lang w:val="en-US"/>
        </w:rPr>
      </w:pPr>
      <w:r>
        <w:rPr>
          <w:rFonts w:ascii="Tahoma" w:hAnsi="Tahoma" w:cs="Tahoma"/>
          <w:sz w:val="24"/>
          <w:szCs w:val="24"/>
          <w:lang w:val="en-US"/>
        </w:rPr>
        <w:br w:type="page"/>
      </w:r>
    </w:p>
    <w:p w14:paraId="57711A5B" w14:textId="5E093698" w:rsidR="00590A2A" w:rsidRDefault="00C07D26" w:rsidP="00C07D26">
      <w:pPr>
        <w:spacing w:line="360" w:lineRule="auto"/>
        <w:jc w:val="center"/>
        <w:rPr>
          <w:rFonts w:ascii="Tahoma" w:hAnsi="Tahoma" w:cs="Tahoma"/>
          <w:b/>
          <w:bCs/>
          <w:sz w:val="24"/>
          <w:szCs w:val="24"/>
          <w:lang w:val="en-US"/>
        </w:rPr>
      </w:pPr>
      <w:r w:rsidRPr="00C07D26">
        <w:rPr>
          <w:rFonts w:ascii="Tahoma" w:hAnsi="Tahoma" w:cs="Tahoma"/>
          <w:b/>
          <w:bCs/>
          <w:sz w:val="24"/>
          <w:szCs w:val="24"/>
          <w:lang w:val="en-US"/>
        </w:rPr>
        <w:lastRenderedPageBreak/>
        <w:t>Abstract</w:t>
      </w:r>
    </w:p>
    <w:p w14:paraId="4EB90402" w14:textId="477DA9B3" w:rsidR="00293842" w:rsidRPr="00293842" w:rsidRDefault="00293842" w:rsidP="00293842">
      <w:pPr>
        <w:spacing w:line="360" w:lineRule="auto"/>
        <w:jc w:val="both"/>
        <w:rPr>
          <w:rFonts w:ascii="Tahoma" w:hAnsi="Tahoma" w:cs="Tahoma"/>
          <w:sz w:val="24"/>
          <w:szCs w:val="24"/>
          <w:lang w:val="en-US"/>
        </w:rPr>
      </w:pPr>
      <w:r>
        <w:rPr>
          <w:rFonts w:ascii="Tahoma" w:hAnsi="Tahoma" w:cs="Tahoma"/>
          <w:sz w:val="24"/>
          <w:szCs w:val="24"/>
          <w:lang w:val="en-US"/>
        </w:rPr>
        <w:t>Briefly discuss: Purpose, why is protein contact map prediction important and how can novel residue encoding methods help. Methodology: How was this project done. (using CNN, with two encoding data classes, trained on a specific length) Findings: What did the data show in terms of success and accuracy of the contact maps? Implications and recommendations: Residue encodings are the backbone for protein folding prediction. With protein shape as important as it is for medicine and healthcare, having the best form of encoding can improve the accuracy of these models potentially improving or saving lives.</w:t>
      </w:r>
    </w:p>
    <w:p w14:paraId="3F232BDF" w14:textId="40384242" w:rsidR="00C07D26" w:rsidRDefault="00C07D26" w:rsidP="00C07D26">
      <w:pPr>
        <w:spacing w:line="360" w:lineRule="auto"/>
        <w:jc w:val="center"/>
        <w:rPr>
          <w:rFonts w:ascii="Tahoma" w:hAnsi="Tahoma" w:cs="Tahoma"/>
          <w:b/>
          <w:bCs/>
          <w:sz w:val="24"/>
          <w:szCs w:val="24"/>
          <w:lang w:val="en-US"/>
        </w:rPr>
      </w:pPr>
      <w:r>
        <w:rPr>
          <w:rFonts w:ascii="Tahoma" w:hAnsi="Tahoma" w:cs="Tahoma"/>
          <w:b/>
          <w:bCs/>
          <w:sz w:val="24"/>
          <w:szCs w:val="24"/>
          <w:lang w:val="en-US"/>
        </w:rPr>
        <w:t>Introduction</w:t>
      </w:r>
    </w:p>
    <w:p w14:paraId="5940D252" w14:textId="1CAFCD71" w:rsidR="00293842" w:rsidRDefault="00CB25FF" w:rsidP="00293842">
      <w:pPr>
        <w:spacing w:line="360" w:lineRule="auto"/>
        <w:rPr>
          <w:rFonts w:ascii="Tahoma" w:hAnsi="Tahoma" w:cs="Tahoma"/>
          <w:sz w:val="24"/>
          <w:szCs w:val="24"/>
          <w:lang w:val="en-US"/>
        </w:rPr>
      </w:pPr>
      <w:r>
        <w:rPr>
          <w:rFonts w:ascii="Tahoma" w:hAnsi="Tahoma" w:cs="Tahoma"/>
          <w:sz w:val="24"/>
          <w:szCs w:val="24"/>
          <w:lang w:val="en-US"/>
        </w:rPr>
        <w:t>Explain what contact maps are, and how they can be used to determine protein shapes for medicine</w:t>
      </w:r>
      <w:r w:rsidR="0073645A">
        <w:rPr>
          <w:rFonts w:ascii="Tahoma" w:hAnsi="Tahoma" w:cs="Tahoma"/>
          <w:sz w:val="24"/>
          <w:szCs w:val="24"/>
          <w:lang w:val="en-US"/>
        </w:rPr>
        <w:t>, and how long-range contacts are notoriously hard to predict, but are important for protein shapes. Introduce ProtTrans and how they use LLMs to produce per-residue and per-protein encodings. Explain the goals of the project.</w:t>
      </w:r>
    </w:p>
    <w:p w14:paraId="62B3A861" w14:textId="77777777" w:rsidR="00F70550" w:rsidRDefault="00F70550" w:rsidP="00293842">
      <w:pPr>
        <w:spacing w:line="360" w:lineRule="auto"/>
        <w:rPr>
          <w:rFonts w:ascii="Tahoma" w:hAnsi="Tahoma" w:cs="Tahoma"/>
          <w:sz w:val="24"/>
          <w:szCs w:val="24"/>
          <w:lang w:val="en-US"/>
        </w:rPr>
      </w:pPr>
    </w:p>
    <w:p w14:paraId="4114A4A7" w14:textId="34FD010D" w:rsidR="00F70550" w:rsidRDefault="00F70550" w:rsidP="00F70550">
      <w:pPr>
        <w:spacing w:line="360" w:lineRule="auto"/>
        <w:rPr>
          <w:rFonts w:ascii="Tahoma" w:hAnsi="Tahoma" w:cs="Tahoma"/>
          <w:sz w:val="24"/>
          <w:szCs w:val="24"/>
          <w:lang w:val="en-US"/>
        </w:rPr>
      </w:pPr>
      <w:r>
        <w:rPr>
          <w:rFonts w:ascii="Tahoma" w:hAnsi="Tahoma" w:cs="Tahoma"/>
          <w:sz w:val="24"/>
          <w:szCs w:val="24"/>
          <w:lang w:val="en-US"/>
        </w:rPr>
        <w:t>Protein contact maps are an important step in a lot of modern protein-shape prediction algorithms like (Insert Google’s protein prediction algo name). The way we encode the protein residues can have a large impact on the performance of the CNN and the accuracy of the contact map, especially with far contacts, which are notoriously hard to predict. Novel encoding formats can allow for better training and performance of these Neural Networks. One of these novel encoding formats is Prot-Trans. A protein encoding format that uses LLMs as a tool to create these encodings, considering not just the individual residue but the entire protein. This ability for LLMs to consider the entire protein allows for the encodings to create much more accurate far-contact predictions. In this paper I will cover my experimentation using and comparing Prot-Trans protein encoding and VHSE residue encodings while predicting contact maps through a CNN, hopefully showing the potential of LLMs in protein-residue encoding and protein shape prediction.</w:t>
      </w:r>
    </w:p>
    <w:p w14:paraId="02CB01E7" w14:textId="77777777" w:rsidR="00F70550" w:rsidRPr="00CB25FF" w:rsidRDefault="00F70550" w:rsidP="00293842">
      <w:pPr>
        <w:spacing w:line="360" w:lineRule="auto"/>
        <w:rPr>
          <w:rFonts w:ascii="Tahoma" w:hAnsi="Tahoma" w:cs="Tahoma"/>
          <w:sz w:val="24"/>
          <w:szCs w:val="24"/>
          <w:lang w:val="en-US"/>
        </w:rPr>
      </w:pPr>
    </w:p>
    <w:p w14:paraId="0254C1C7" w14:textId="7383F145" w:rsidR="00C07D26" w:rsidRDefault="00C07D26" w:rsidP="00C07D26">
      <w:pPr>
        <w:spacing w:line="360" w:lineRule="auto"/>
        <w:jc w:val="center"/>
        <w:rPr>
          <w:rFonts w:ascii="Tahoma" w:hAnsi="Tahoma" w:cs="Tahoma"/>
          <w:b/>
          <w:bCs/>
          <w:sz w:val="24"/>
          <w:szCs w:val="24"/>
          <w:lang w:val="en-US"/>
        </w:rPr>
      </w:pPr>
      <w:r>
        <w:rPr>
          <w:rFonts w:ascii="Tahoma" w:hAnsi="Tahoma" w:cs="Tahoma"/>
          <w:b/>
          <w:bCs/>
          <w:sz w:val="24"/>
          <w:szCs w:val="24"/>
          <w:lang w:val="en-US"/>
        </w:rPr>
        <w:t>Background</w:t>
      </w:r>
    </w:p>
    <w:p w14:paraId="1F4ED056" w14:textId="3EFC3136" w:rsidR="0073645A" w:rsidRDefault="0073645A" w:rsidP="0073645A">
      <w:pPr>
        <w:spacing w:line="360" w:lineRule="auto"/>
        <w:rPr>
          <w:rFonts w:ascii="Tahoma" w:hAnsi="Tahoma" w:cs="Tahoma"/>
          <w:sz w:val="24"/>
          <w:szCs w:val="24"/>
          <w:lang w:val="en-US"/>
        </w:rPr>
      </w:pPr>
      <w:r>
        <w:rPr>
          <w:rFonts w:ascii="Tahoma" w:hAnsi="Tahoma" w:cs="Tahoma"/>
          <w:sz w:val="24"/>
          <w:szCs w:val="24"/>
          <w:lang w:val="en-US"/>
        </w:rPr>
        <w:t>Discuss papers analyzed for the project, and protein contact-map prediction</w:t>
      </w:r>
      <w:r w:rsidR="00FA7914">
        <w:rPr>
          <w:rFonts w:ascii="Tahoma" w:hAnsi="Tahoma" w:cs="Tahoma"/>
          <w:sz w:val="24"/>
          <w:szCs w:val="24"/>
          <w:lang w:val="en-US"/>
        </w:rPr>
        <w:t>. Explain Neural networks, how they work, and what they are best at</w:t>
      </w:r>
    </w:p>
    <w:p w14:paraId="19921F96" w14:textId="77777777" w:rsidR="00F70550" w:rsidRDefault="00F70550" w:rsidP="0073645A">
      <w:pPr>
        <w:spacing w:line="360" w:lineRule="auto"/>
        <w:rPr>
          <w:rFonts w:ascii="Tahoma" w:hAnsi="Tahoma" w:cs="Tahoma"/>
          <w:sz w:val="24"/>
          <w:szCs w:val="24"/>
          <w:lang w:val="en-US"/>
        </w:rPr>
      </w:pPr>
    </w:p>
    <w:p w14:paraId="4610C295" w14:textId="26C8636B" w:rsidR="00F70550" w:rsidRPr="0073645A" w:rsidRDefault="00F70550" w:rsidP="0073645A">
      <w:pPr>
        <w:spacing w:line="360" w:lineRule="auto"/>
        <w:rPr>
          <w:rFonts w:ascii="Tahoma" w:hAnsi="Tahoma" w:cs="Tahoma"/>
          <w:sz w:val="24"/>
          <w:szCs w:val="24"/>
          <w:lang w:val="en-US"/>
        </w:rPr>
      </w:pPr>
      <w:r>
        <w:rPr>
          <w:rFonts w:ascii="Tahoma" w:hAnsi="Tahoma" w:cs="Tahoma"/>
          <w:sz w:val="24"/>
          <w:szCs w:val="24"/>
          <w:lang w:val="en-US"/>
        </w:rPr>
        <w:t>In past papers:</w:t>
      </w:r>
    </w:p>
    <w:p w14:paraId="550C50B6" w14:textId="2EFF167A" w:rsidR="00C07D26" w:rsidRDefault="00C07D26" w:rsidP="00C07D26">
      <w:pPr>
        <w:spacing w:line="360" w:lineRule="auto"/>
        <w:jc w:val="center"/>
        <w:rPr>
          <w:rFonts w:ascii="Tahoma" w:hAnsi="Tahoma" w:cs="Tahoma"/>
          <w:b/>
          <w:bCs/>
          <w:sz w:val="24"/>
          <w:szCs w:val="24"/>
          <w:lang w:val="en-US"/>
        </w:rPr>
      </w:pPr>
      <w:r>
        <w:rPr>
          <w:rFonts w:ascii="Tahoma" w:hAnsi="Tahoma" w:cs="Tahoma"/>
          <w:b/>
          <w:bCs/>
          <w:sz w:val="24"/>
          <w:szCs w:val="24"/>
          <w:lang w:val="en-US"/>
        </w:rPr>
        <w:t>Implementation</w:t>
      </w:r>
    </w:p>
    <w:p w14:paraId="6B94C6CF" w14:textId="74EC74FA" w:rsidR="0073645A" w:rsidRDefault="0073645A" w:rsidP="0073645A">
      <w:pPr>
        <w:spacing w:line="360" w:lineRule="auto"/>
        <w:rPr>
          <w:rFonts w:ascii="Tahoma" w:hAnsi="Tahoma" w:cs="Tahoma"/>
          <w:sz w:val="24"/>
          <w:szCs w:val="24"/>
          <w:lang w:val="en-US"/>
        </w:rPr>
      </w:pPr>
      <w:r>
        <w:rPr>
          <w:rFonts w:ascii="Tahoma" w:hAnsi="Tahoma" w:cs="Tahoma"/>
          <w:sz w:val="24"/>
          <w:szCs w:val="24"/>
          <w:lang w:val="en-US"/>
        </w:rPr>
        <w:t xml:space="preserve">Explain what I did in the code, and why I chose to do things the way I did. I.E: Store protein residues and target tensors on disk, read them in and convert to a </w:t>
      </w:r>
      <w:proofErr w:type="spellStart"/>
      <w:r>
        <w:rPr>
          <w:rFonts w:ascii="Tahoma" w:hAnsi="Tahoma" w:cs="Tahoma"/>
          <w:sz w:val="24"/>
          <w:szCs w:val="24"/>
          <w:lang w:val="en-US"/>
        </w:rPr>
        <w:t>BxDxLxW</w:t>
      </w:r>
      <w:proofErr w:type="spellEnd"/>
      <w:r>
        <w:rPr>
          <w:rFonts w:ascii="Tahoma" w:hAnsi="Tahoma" w:cs="Tahoma"/>
          <w:sz w:val="24"/>
          <w:szCs w:val="24"/>
          <w:lang w:val="en-US"/>
        </w:rPr>
        <w:t xml:space="preserve"> tensor to feed into a CNN, why did I use CNNs over other forms of NN.</w:t>
      </w:r>
    </w:p>
    <w:p w14:paraId="7CB0AE8A" w14:textId="77777777" w:rsidR="00F70550" w:rsidRDefault="00F70550" w:rsidP="0073645A">
      <w:pPr>
        <w:spacing w:line="360" w:lineRule="auto"/>
        <w:rPr>
          <w:rFonts w:ascii="Tahoma" w:hAnsi="Tahoma" w:cs="Tahoma"/>
          <w:sz w:val="24"/>
          <w:szCs w:val="24"/>
          <w:lang w:val="en-US"/>
        </w:rPr>
      </w:pPr>
    </w:p>
    <w:p w14:paraId="34EB2658" w14:textId="6A6EEE54" w:rsidR="008E380D" w:rsidRDefault="00514840" w:rsidP="0073645A">
      <w:pPr>
        <w:spacing w:line="360" w:lineRule="auto"/>
        <w:rPr>
          <w:rFonts w:ascii="Tahoma" w:hAnsi="Tahoma" w:cs="Tahoma"/>
          <w:sz w:val="24"/>
          <w:szCs w:val="24"/>
          <w:lang w:val="en-US"/>
        </w:rPr>
      </w:pPr>
      <w:r>
        <w:rPr>
          <w:rFonts w:ascii="Tahoma" w:hAnsi="Tahoma" w:cs="Tahoma"/>
          <w:sz w:val="24"/>
          <w:szCs w:val="24"/>
          <w:lang w:val="en-US"/>
        </w:rPr>
        <w:t xml:space="preserve">For the implementation of this project, there are 3 key points to what </w:t>
      </w:r>
      <w:proofErr w:type="gramStart"/>
      <w:r>
        <w:rPr>
          <w:rFonts w:ascii="Tahoma" w:hAnsi="Tahoma" w:cs="Tahoma"/>
          <w:sz w:val="24"/>
          <w:szCs w:val="24"/>
          <w:lang w:val="en-US"/>
        </w:rPr>
        <w:t>needed</w:t>
      </w:r>
      <w:proofErr w:type="gramEnd"/>
      <w:r>
        <w:rPr>
          <w:rFonts w:ascii="Tahoma" w:hAnsi="Tahoma" w:cs="Tahoma"/>
          <w:sz w:val="24"/>
          <w:szCs w:val="24"/>
          <w:lang w:val="en-US"/>
        </w:rPr>
        <w:t xml:space="preserve"> to be implemented. As with almost all forms of machine learning, data comes first. First, a system to convert the given datasets of protein names, lengths, residue chains, and coordinate into a form that can be used and learned by a neural network. This project as a whole uses the PyTorch python library as its backbone, to that end, I implemented the data by creating two PyTorch Dataset classes. </w:t>
      </w:r>
      <w:r w:rsidR="008E380D">
        <w:rPr>
          <w:rFonts w:ascii="Tahoma" w:hAnsi="Tahoma" w:cs="Tahoma"/>
          <w:sz w:val="24"/>
          <w:szCs w:val="24"/>
          <w:lang w:val="en-US"/>
        </w:rPr>
        <w:t xml:space="preserve">All of these classes have 3 core methods. ‘init’, ‘len’, and ‘getitem(index)’. ‘len’ is a simple function, just returning the length of the dataset, so I won’t be covering it.  </w:t>
      </w:r>
    </w:p>
    <w:p w14:paraId="1F80C72E" w14:textId="3DC9181C" w:rsidR="00F70550" w:rsidRDefault="00514840" w:rsidP="0073645A">
      <w:pPr>
        <w:spacing w:line="360" w:lineRule="auto"/>
        <w:rPr>
          <w:rFonts w:ascii="Tahoma" w:hAnsi="Tahoma" w:cs="Tahoma"/>
          <w:sz w:val="24"/>
          <w:szCs w:val="24"/>
          <w:lang w:val="en-US"/>
        </w:rPr>
      </w:pPr>
      <w:r>
        <w:rPr>
          <w:rFonts w:ascii="Tahoma" w:hAnsi="Tahoma" w:cs="Tahoma"/>
          <w:sz w:val="24"/>
          <w:szCs w:val="24"/>
          <w:lang w:val="en-US"/>
        </w:rPr>
        <w:t>One uses the VHSE encodings, as a form of residue-only encoding. VHSE was chosen because it does not consider the entire protein as an LLM can, creates a relatively small vector for each residue. Something along the lines of PSI-Blast or Blast could also be used as potential encoding formats</w:t>
      </w:r>
      <w:r w:rsidR="008E380D">
        <w:rPr>
          <w:rFonts w:ascii="Tahoma" w:hAnsi="Tahoma" w:cs="Tahoma"/>
          <w:sz w:val="24"/>
          <w:szCs w:val="24"/>
          <w:lang w:val="en-US"/>
        </w:rPr>
        <w:t xml:space="preserve">. The ‘init’ function of this class takes in the protein data, as previously taken from the dataset files, converts the residues into the VHSE encoded lists, and converts the coordinates into a WxH array of the distance between each residue. The function then takes this data and stores it in a file, alongside the length of the </w:t>
      </w:r>
      <w:r w:rsidR="008E380D">
        <w:rPr>
          <w:rFonts w:ascii="Tahoma" w:hAnsi="Tahoma" w:cs="Tahoma"/>
          <w:sz w:val="24"/>
          <w:szCs w:val="24"/>
          <w:lang w:val="en-US"/>
        </w:rPr>
        <w:lastRenderedPageBreak/>
        <w:t xml:space="preserve">protein. This makes for a slower retrieval of data, and thus slower training, but allows for much larger amounts of data to be used as it avoids going over the RAM limits of the system. The ‘getitem(index)’ function retrieves this data from the file using python </w:t>
      </w:r>
      <w:r w:rsidR="00F83001">
        <w:rPr>
          <w:rFonts w:ascii="Tahoma" w:hAnsi="Tahoma" w:cs="Tahoma"/>
          <w:sz w:val="24"/>
          <w:szCs w:val="24"/>
          <w:lang w:val="en-US"/>
        </w:rPr>
        <w:t>linecache</w:t>
      </w:r>
      <w:r w:rsidR="008E380D">
        <w:rPr>
          <w:rFonts w:ascii="Tahoma" w:hAnsi="Tahoma" w:cs="Tahoma"/>
          <w:sz w:val="24"/>
          <w:szCs w:val="24"/>
          <w:lang w:val="en-US"/>
        </w:rPr>
        <w:t xml:space="preserve"> to retrieve only the lines called for in the index and save on memory. It then takes the encoded format and performs vector math to convert the 8xL residue list into a 32xWxH tensor. </w:t>
      </w:r>
      <w:r w:rsidR="00F83001">
        <w:rPr>
          <w:rFonts w:ascii="Tahoma" w:hAnsi="Tahoma" w:cs="Tahoma"/>
          <w:sz w:val="24"/>
          <w:szCs w:val="24"/>
          <w:lang w:val="en-US"/>
        </w:rPr>
        <w:t xml:space="preserve">The 32-length vector is a concatenation of the encodings of both residue vectors, as well as their sum and difference. </w:t>
      </w:r>
      <w:r w:rsidR="008E380D">
        <w:rPr>
          <w:rFonts w:ascii="Tahoma" w:hAnsi="Tahoma" w:cs="Tahoma"/>
          <w:sz w:val="24"/>
          <w:szCs w:val="24"/>
          <w:lang w:val="en-US"/>
        </w:rPr>
        <w:t>It also reads in the coordinate grid as the target, or label, and converts that to a tensor. Returning the residue tensor, target tensor, and length of protein.</w:t>
      </w:r>
    </w:p>
    <w:p w14:paraId="51299306" w14:textId="57FF8804" w:rsidR="008E380D" w:rsidRDefault="008E380D" w:rsidP="0073645A">
      <w:pPr>
        <w:spacing w:line="360" w:lineRule="auto"/>
        <w:rPr>
          <w:rFonts w:ascii="Tahoma" w:hAnsi="Tahoma" w:cs="Tahoma"/>
          <w:sz w:val="24"/>
          <w:szCs w:val="24"/>
          <w:lang w:val="en-US"/>
        </w:rPr>
      </w:pPr>
      <w:r>
        <w:rPr>
          <w:rFonts w:ascii="Tahoma" w:hAnsi="Tahoma" w:cs="Tahoma"/>
          <w:sz w:val="24"/>
          <w:szCs w:val="24"/>
          <w:lang w:val="en-US"/>
        </w:rPr>
        <w:t>The other dataset, and the one of more interest to the goal of this paper, is the Prot-Trans dataset. T</w:t>
      </w:r>
      <w:r w:rsidR="00F75C74">
        <w:rPr>
          <w:rFonts w:ascii="Tahoma" w:hAnsi="Tahoma" w:cs="Tahoma"/>
          <w:sz w:val="24"/>
          <w:szCs w:val="24"/>
          <w:lang w:val="en-US"/>
        </w:rPr>
        <w:t>he ‘init’</w:t>
      </w:r>
      <w:r>
        <w:rPr>
          <w:rFonts w:ascii="Tahoma" w:hAnsi="Tahoma" w:cs="Tahoma"/>
          <w:sz w:val="24"/>
          <w:szCs w:val="24"/>
          <w:lang w:val="en-US"/>
        </w:rPr>
        <w:t xml:space="preserve"> </w:t>
      </w:r>
      <w:r w:rsidR="00F75C74">
        <w:rPr>
          <w:rFonts w:ascii="Tahoma" w:hAnsi="Tahoma" w:cs="Tahoma"/>
          <w:sz w:val="24"/>
          <w:szCs w:val="24"/>
          <w:lang w:val="en-US"/>
        </w:rPr>
        <w:t xml:space="preserve">function </w:t>
      </w:r>
      <w:r>
        <w:rPr>
          <w:rFonts w:ascii="Tahoma" w:hAnsi="Tahoma" w:cs="Tahoma"/>
          <w:sz w:val="24"/>
          <w:szCs w:val="24"/>
          <w:lang w:val="en-US"/>
        </w:rPr>
        <w:t xml:space="preserve">performs a similar function to the VHSE dataset, reading in data and encoding the residues, and creating the target tensor. However, with this dataset, instead of a simple map to convert each residue into a vector of length eight, it calls the ProtTrans HuggingFace LLM through some methods provided in the ProtTrans encoding Google Colab. This returns a vector of length </w:t>
      </w:r>
      <w:r w:rsidR="00F83001">
        <w:rPr>
          <w:rFonts w:ascii="Tahoma" w:hAnsi="Tahoma" w:cs="Tahoma"/>
          <w:sz w:val="24"/>
          <w:szCs w:val="24"/>
          <w:lang w:val="en-US"/>
        </w:rPr>
        <w:t xml:space="preserve">1024. </w:t>
      </w:r>
      <w:r w:rsidR="00B81409">
        <w:rPr>
          <w:rFonts w:ascii="Tahoma" w:hAnsi="Tahoma" w:cs="Tahoma"/>
          <w:sz w:val="24"/>
          <w:szCs w:val="24"/>
          <w:lang w:val="en-US"/>
        </w:rPr>
        <w:t xml:space="preserve">The ‘getitem’ function for this dataset is almost exactly the same, retrieving the residue </w:t>
      </w:r>
      <w:r w:rsidR="00B81409">
        <w:rPr>
          <w:rFonts w:ascii="Tahoma" w:hAnsi="Tahoma" w:cs="Tahoma"/>
          <w:sz w:val="24"/>
          <w:szCs w:val="24"/>
          <w:lang w:val="en-US"/>
        </w:rPr>
        <w:t>encodings, distances, and length. T</w:t>
      </w:r>
      <w:r w:rsidR="00F83001">
        <w:rPr>
          <w:rFonts w:ascii="Tahoma" w:hAnsi="Tahoma" w:cs="Tahoma"/>
          <w:sz w:val="24"/>
          <w:szCs w:val="24"/>
          <w:lang w:val="en-US"/>
        </w:rPr>
        <w:t xml:space="preserve">he same operations </w:t>
      </w:r>
      <w:r w:rsidR="00B81409">
        <w:rPr>
          <w:rFonts w:ascii="Tahoma" w:hAnsi="Tahoma" w:cs="Tahoma"/>
          <w:sz w:val="24"/>
          <w:szCs w:val="24"/>
          <w:lang w:val="en-US"/>
        </w:rPr>
        <w:t xml:space="preserve">are performed </w:t>
      </w:r>
      <w:r w:rsidR="00F83001">
        <w:rPr>
          <w:rFonts w:ascii="Tahoma" w:hAnsi="Tahoma" w:cs="Tahoma"/>
          <w:sz w:val="24"/>
          <w:szCs w:val="24"/>
          <w:lang w:val="en-US"/>
        </w:rPr>
        <w:t xml:space="preserve">on it as the VHSE encodings, resulting in a </w:t>
      </w:r>
      <w:r w:rsidR="00F75C74">
        <w:rPr>
          <w:rFonts w:ascii="Tahoma" w:hAnsi="Tahoma" w:cs="Tahoma"/>
          <w:sz w:val="24"/>
          <w:szCs w:val="24"/>
          <w:lang w:val="en-US"/>
        </w:rPr>
        <w:t xml:space="preserve">length of 4096. This vector length does have a lot of issues. A vector of this length takes an exorbitant amount of memory space on the HDD, CPU, and GPU, meaning training is far, far slower than the VHSE dataset. </w:t>
      </w:r>
    </w:p>
    <w:p w14:paraId="29131002" w14:textId="77777777" w:rsidR="00B81409" w:rsidRDefault="00B81409" w:rsidP="0073645A">
      <w:pPr>
        <w:spacing w:line="360" w:lineRule="auto"/>
        <w:rPr>
          <w:rFonts w:ascii="Tahoma" w:hAnsi="Tahoma" w:cs="Tahoma"/>
          <w:sz w:val="24"/>
          <w:szCs w:val="24"/>
          <w:lang w:val="en-US"/>
        </w:rPr>
      </w:pPr>
    </w:p>
    <w:p w14:paraId="247D5F8D" w14:textId="33575983" w:rsidR="00B81409" w:rsidRPr="0073645A" w:rsidRDefault="00B81409" w:rsidP="0073645A">
      <w:pPr>
        <w:spacing w:line="360" w:lineRule="auto"/>
        <w:rPr>
          <w:rFonts w:ascii="Tahoma" w:hAnsi="Tahoma" w:cs="Tahoma"/>
          <w:sz w:val="24"/>
          <w:szCs w:val="24"/>
          <w:lang w:val="en-US"/>
        </w:rPr>
      </w:pPr>
      <w:r>
        <w:rPr>
          <w:rFonts w:ascii="Tahoma" w:hAnsi="Tahoma" w:cs="Tahoma"/>
          <w:sz w:val="24"/>
          <w:szCs w:val="24"/>
          <w:lang w:val="en-US"/>
        </w:rPr>
        <w:t>The next key part of implementation is the neural network the datasets are fed into. For this I chose to use a CNN.</w:t>
      </w:r>
    </w:p>
    <w:p w14:paraId="3379AA2B" w14:textId="61B5CE64" w:rsidR="00C07D26" w:rsidRDefault="00C07D26" w:rsidP="00C07D26">
      <w:pPr>
        <w:spacing w:line="360" w:lineRule="auto"/>
        <w:jc w:val="center"/>
        <w:rPr>
          <w:rFonts w:ascii="Tahoma" w:hAnsi="Tahoma" w:cs="Tahoma"/>
          <w:b/>
          <w:bCs/>
          <w:sz w:val="24"/>
          <w:szCs w:val="24"/>
          <w:lang w:val="en-US"/>
        </w:rPr>
      </w:pPr>
      <w:r>
        <w:rPr>
          <w:rFonts w:ascii="Tahoma" w:hAnsi="Tahoma" w:cs="Tahoma"/>
          <w:b/>
          <w:bCs/>
          <w:sz w:val="24"/>
          <w:szCs w:val="24"/>
          <w:lang w:val="en-US"/>
        </w:rPr>
        <w:t>Evaluation</w:t>
      </w:r>
      <w:r w:rsidR="0073645A">
        <w:rPr>
          <w:rFonts w:ascii="Tahoma" w:hAnsi="Tahoma" w:cs="Tahoma"/>
          <w:b/>
          <w:bCs/>
          <w:sz w:val="24"/>
          <w:szCs w:val="24"/>
          <w:lang w:val="en-US"/>
        </w:rPr>
        <w:t xml:space="preserve"> &amp; Results</w:t>
      </w:r>
    </w:p>
    <w:p w14:paraId="61B4B0D4" w14:textId="11DE8779" w:rsidR="0073645A" w:rsidRPr="0073645A" w:rsidRDefault="0073645A" w:rsidP="0073645A">
      <w:pPr>
        <w:spacing w:line="360" w:lineRule="auto"/>
        <w:rPr>
          <w:rFonts w:ascii="Tahoma" w:hAnsi="Tahoma" w:cs="Tahoma"/>
          <w:sz w:val="24"/>
          <w:szCs w:val="24"/>
          <w:lang w:val="en-US"/>
        </w:rPr>
      </w:pPr>
      <w:r>
        <w:rPr>
          <w:rFonts w:ascii="Tahoma" w:hAnsi="Tahoma" w:cs="Tahoma"/>
          <w:sz w:val="24"/>
          <w:szCs w:val="24"/>
          <w:lang w:val="en-US"/>
        </w:rPr>
        <w:t>Explain how the NNs performed with each form of residue encoding, and the implications of those results</w:t>
      </w:r>
    </w:p>
    <w:p w14:paraId="6363D08D" w14:textId="01A87BDF" w:rsidR="00C07D26" w:rsidRDefault="00C07D26" w:rsidP="00C07D26">
      <w:pPr>
        <w:spacing w:line="360" w:lineRule="auto"/>
        <w:jc w:val="center"/>
        <w:rPr>
          <w:rFonts w:ascii="Tahoma" w:hAnsi="Tahoma" w:cs="Tahoma"/>
          <w:b/>
          <w:bCs/>
          <w:sz w:val="24"/>
          <w:szCs w:val="24"/>
          <w:lang w:val="en-US"/>
        </w:rPr>
      </w:pPr>
      <w:r>
        <w:rPr>
          <w:rFonts w:ascii="Tahoma" w:hAnsi="Tahoma" w:cs="Tahoma"/>
          <w:b/>
          <w:bCs/>
          <w:sz w:val="24"/>
          <w:szCs w:val="24"/>
          <w:lang w:val="en-US"/>
        </w:rPr>
        <w:t>Improvements</w:t>
      </w:r>
    </w:p>
    <w:p w14:paraId="16EF6A5B" w14:textId="39A18146" w:rsidR="0073645A" w:rsidRPr="0073645A" w:rsidRDefault="0073645A" w:rsidP="0073645A">
      <w:pPr>
        <w:spacing w:line="360" w:lineRule="auto"/>
        <w:rPr>
          <w:rFonts w:ascii="Tahoma" w:hAnsi="Tahoma" w:cs="Tahoma"/>
          <w:sz w:val="24"/>
          <w:szCs w:val="24"/>
          <w:lang w:val="en-US"/>
        </w:rPr>
      </w:pPr>
      <w:r>
        <w:rPr>
          <w:rFonts w:ascii="Tahoma" w:hAnsi="Tahoma" w:cs="Tahoma"/>
          <w:sz w:val="24"/>
          <w:szCs w:val="24"/>
          <w:lang w:val="en-US"/>
        </w:rPr>
        <w:lastRenderedPageBreak/>
        <w:t xml:space="preserve">Explain what could be done to improve the results of the CNNs, as well as </w:t>
      </w:r>
      <w:r w:rsidR="00FA7914">
        <w:rPr>
          <w:rFonts w:ascii="Tahoma" w:hAnsi="Tahoma" w:cs="Tahoma"/>
          <w:sz w:val="24"/>
          <w:szCs w:val="24"/>
          <w:lang w:val="en-US"/>
        </w:rPr>
        <w:t>techniques that can take a contact map as an input to create a more accurate form of protein-shape prediction</w:t>
      </w:r>
    </w:p>
    <w:p w14:paraId="10BB3D0D" w14:textId="6E44C74D" w:rsidR="00590A2A" w:rsidRDefault="00C07D26" w:rsidP="00C07D26">
      <w:pPr>
        <w:spacing w:line="360" w:lineRule="auto"/>
        <w:jc w:val="center"/>
        <w:rPr>
          <w:rFonts w:ascii="Tahoma" w:hAnsi="Tahoma" w:cs="Tahoma"/>
          <w:b/>
          <w:bCs/>
          <w:sz w:val="24"/>
          <w:szCs w:val="24"/>
          <w:lang w:val="en-US"/>
        </w:rPr>
      </w:pPr>
      <w:r>
        <w:rPr>
          <w:rFonts w:ascii="Tahoma" w:hAnsi="Tahoma" w:cs="Tahoma"/>
          <w:b/>
          <w:bCs/>
          <w:sz w:val="24"/>
          <w:szCs w:val="24"/>
          <w:lang w:val="en-US"/>
        </w:rPr>
        <w:t>Conclusion</w:t>
      </w:r>
    </w:p>
    <w:p w14:paraId="1BE95D84" w14:textId="691E15EE" w:rsidR="00F70550" w:rsidRPr="00FA7914" w:rsidRDefault="00FA7914" w:rsidP="00FA7914">
      <w:pPr>
        <w:spacing w:line="360" w:lineRule="auto"/>
        <w:rPr>
          <w:rFonts w:ascii="Tahoma" w:hAnsi="Tahoma" w:cs="Tahoma"/>
          <w:sz w:val="24"/>
          <w:szCs w:val="24"/>
          <w:lang w:val="en-US"/>
        </w:rPr>
      </w:pPr>
      <w:r>
        <w:rPr>
          <w:rFonts w:ascii="Tahoma" w:hAnsi="Tahoma" w:cs="Tahoma"/>
          <w:sz w:val="24"/>
          <w:szCs w:val="24"/>
          <w:lang w:val="en-US"/>
        </w:rPr>
        <w:t>Re-state results and improvements, draw final conclusion</w:t>
      </w:r>
    </w:p>
    <w:sectPr w:rsidR="00F70550" w:rsidRPr="00FA7914" w:rsidSect="00C07D26">
      <w:headerReference w:type="default" r:id="rId7"/>
      <w:footerReference w:type="default" r:id="rId8"/>
      <w:pgSz w:w="11906" w:h="16838"/>
      <w:pgMar w:top="1440" w:right="1728" w:bottom="1440" w:left="1728" w:header="720" w:footer="720" w:gutter="0"/>
      <w:pgNumType w:fmt="lowerRoman"/>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CFE5F" w14:textId="77777777" w:rsidR="00537054" w:rsidRDefault="00537054" w:rsidP="00590A2A">
      <w:pPr>
        <w:spacing w:after="0" w:line="240" w:lineRule="auto"/>
      </w:pPr>
      <w:r>
        <w:separator/>
      </w:r>
    </w:p>
  </w:endnote>
  <w:endnote w:type="continuationSeparator" w:id="0">
    <w:p w14:paraId="4ACFB947" w14:textId="77777777" w:rsidR="00537054" w:rsidRDefault="00537054" w:rsidP="00590A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667153"/>
      <w:docPartObj>
        <w:docPartGallery w:val="Page Numbers (Bottom of Page)"/>
        <w:docPartUnique/>
      </w:docPartObj>
    </w:sdtPr>
    <w:sdtEndPr>
      <w:rPr>
        <w:noProof/>
      </w:rPr>
    </w:sdtEndPr>
    <w:sdtContent>
      <w:p w14:paraId="386425D6" w14:textId="74B34408" w:rsidR="00590A2A" w:rsidRDefault="00590A2A">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2D505D6" w14:textId="77777777" w:rsidR="00590A2A" w:rsidRDefault="00590A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F9917A" w14:textId="77777777" w:rsidR="00537054" w:rsidRDefault="00537054" w:rsidP="00590A2A">
      <w:pPr>
        <w:spacing w:after="0" w:line="240" w:lineRule="auto"/>
      </w:pPr>
      <w:r>
        <w:separator/>
      </w:r>
    </w:p>
  </w:footnote>
  <w:footnote w:type="continuationSeparator" w:id="0">
    <w:p w14:paraId="74F05D4B" w14:textId="77777777" w:rsidR="00537054" w:rsidRDefault="00537054" w:rsidP="00590A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BEAF9E" w14:textId="24109002" w:rsidR="00590A2A" w:rsidRDefault="00590A2A">
    <w:pPr>
      <w:pStyle w:val="Header"/>
      <w:jc w:val="right"/>
    </w:pPr>
  </w:p>
  <w:p w14:paraId="4831E192" w14:textId="77777777" w:rsidR="00590A2A" w:rsidRDefault="00590A2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B49"/>
    <w:rsid w:val="00054D91"/>
    <w:rsid w:val="002108F7"/>
    <w:rsid w:val="00293842"/>
    <w:rsid w:val="002F3A20"/>
    <w:rsid w:val="00480B4A"/>
    <w:rsid w:val="00501D59"/>
    <w:rsid w:val="00514840"/>
    <w:rsid w:val="00537054"/>
    <w:rsid w:val="005540C9"/>
    <w:rsid w:val="00590A2A"/>
    <w:rsid w:val="00686B49"/>
    <w:rsid w:val="0073645A"/>
    <w:rsid w:val="007E5020"/>
    <w:rsid w:val="00890189"/>
    <w:rsid w:val="008E380D"/>
    <w:rsid w:val="00A02334"/>
    <w:rsid w:val="00A579F3"/>
    <w:rsid w:val="00AC4452"/>
    <w:rsid w:val="00B81409"/>
    <w:rsid w:val="00C07D26"/>
    <w:rsid w:val="00CB25FF"/>
    <w:rsid w:val="00DD67C7"/>
    <w:rsid w:val="00E665E3"/>
    <w:rsid w:val="00F70550"/>
    <w:rsid w:val="00F75C74"/>
    <w:rsid w:val="00F83001"/>
    <w:rsid w:val="00FA7914"/>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0CF13"/>
  <w15:chartTrackingRefBased/>
  <w15:docId w15:val="{47542E9E-3CCC-423F-9F02-784FD7835D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6B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86B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86B4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86B4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86B4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86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86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86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86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6B4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86B4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86B4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86B4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86B4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86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86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86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86B49"/>
    <w:rPr>
      <w:rFonts w:eastAsiaTheme="majorEastAsia" w:cstheme="majorBidi"/>
      <w:color w:val="272727" w:themeColor="text1" w:themeTint="D8"/>
    </w:rPr>
  </w:style>
  <w:style w:type="paragraph" w:styleId="Title">
    <w:name w:val="Title"/>
    <w:basedOn w:val="Normal"/>
    <w:next w:val="Normal"/>
    <w:link w:val="TitleChar"/>
    <w:uiPriority w:val="10"/>
    <w:qFormat/>
    <w:rsid w:val="00686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86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86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86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86B49"/>
    <w:pPr>
      <w:spacing w:before="160"/>
      <w:jc w:val="center"/>
    </w:pPr>
    <w:rPr>
      <w:i/>
      <w:iCs/>
      <w:color w:val="404040" w:themeColor="text1" w:themeTint="BF"/>
    </w:rPr>
  </w:style>
  <w:style w:type="character" w:customStyle="1" w:styleId="QuoteChar">
    <w:name w:val="Quote Char"/>
    <w:basedOn w:val="DefaultParagraphFont"/>
    <w:link w:val="Quote"/>
    <w:uiPriority w:val="29"/>
    <w:rsid w:val="00686B49"/>
    <w:rPr>
      <w:i/>
      <w:iCs/>
      <w:color w:val="404040" w:themeColor="text1" w:themeTint="BF"/>
    </w:rPr>
  </w:style>
  <w:style w:type="paragraph" w:styleId="ListParagraph">
    <w:name w:val="List Paragraph"/>
    <w:basedOn w:val="Normal"/>
    <w:uiPriority w:val="34"/>
    <w:qFormat/>
    <w:rsid w:val="00686B49"/>
    <w:pPr>
      <w:ind w:left="720"/>
      <w:contextualSpacing/>
    </w:pPr>
  </w:style>
  <w:style w:type="character" w:styleId="IntenseEmphasis">
    <w:name w:val="Intense Emphasis"/>
    <w:basedOn w:val="DefaultParagraphFont"/>
    <w:uiPriority w:val="21"/>
    <w:qFormat/>
    <w:rsid w:val="00686B49"/>
    <w:rPr>
      <w:i/>
      <w:iCs/>
      <w:color w:val="0F4761" w:themeColor="accent1" w:themeShade="BF"/>
    </w:rPr>
  </w:style>
  <w:style w:type="paragraph" w:styleId="IntenseQuote">
    <w:name w:val="Intense Quote"/>
    <w:basedOn w:val="Normal"/>
    <w:next w:val="Normal"/>
    <w:link w:val="IntenseQuoteChar"/>
    <w:uiPriority w:val="30"/>
    <w:qFormat/>
    <w:rsid w:val="00686B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86B49"/>
    <w:rPr>
      <w:i/>
      <w:iCs/>
      <w:color w:val="0F4761" w:themeColor="accent1" w:themeShade="BF"/>
    </w:rPr>
  </w:style>
  <w:style w:type="character" w:styleId="IntenseReference">
    <w:name w:val="Intense Reference"/>
    <w:basedOn w:val="DefaultParagraphFont"/>
    <w:uiPriority w:val="32"/>
    <w:qFormat/>
    <w:rsid w:val="00686B49"/>
    <w:rPr>
      <w:b/>
      <w:bCs/>
      <w:smallCaps/>
      <w:color w:val="0F4761" w:themeColor="accent1" w:themeShade="BF"/>
      <w:spacing w:val="5"/>
    </w:rPr>
  </w:style>
  <w:style w:type="paragraph" w:styleId="Header">
    <w:name w:val="header"/>
    <w:basedOn w:val="Normal"/>
    <w:link w:val="HeaderChar"/>
    <w:uiPriority w:val="99"/>
    <w:unhideWhenUsed/>
    <w:rsid w:val="00590A2A"/>
    <w:pPr>
      <w:tabs>
        <w:tab w:val="center" w:pos="4513"/>
        <w:tab w:val="right" w:pos="9026"/>
      </w:tabs>
      <w:spacing w:after="0" w:line="240" w:lineRule="auto"/>
    </w:pPr>
  </w:style>
  <w:style w:type="character" w:customStyle="1" w:styleId="HeaderChar">
    <w:name w:val="Header Char"/>
    <w:basedOn w:val="DefaultParagraphFont"/>
    <w:link w:val="Header"/>
    <w:uiPriority w:val="99"/>
    <w:rsid w:val="00590A2A"/>
  </w:style>
  <w:style w:type="paragraph" w:styleId="Footer">
    <w:name w:val="footer"/>
    <w:basedOn w:val="Normal"/>
    <w:link w:val="FooterChar"/>
    <w:uiPriority w:val="99"/>
    <w:unhideWhenUsed/>
    <w:rsid w:val="00590A2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90A2A"/>
  </w:style>
  <w:style w:type="paragraph" w:styleId="TOCHeading">
    <w:name w:val="TOC Heading"/>
    <w:basedOn w:val="Heading1"/>
    <w:next w:val="Normal"/>
    <w:uiPriority w:val="39"/>
    <w:unhideWhenUsed/>
    <w:qFormat/>
    <w:rsid w:val="00590A2A"/>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890189"/>
    <w:pPr>
      <w:spacing w:after="100"/>
      <w:ind w:left="220"/>
    </w:pPr>
    <w:rPr>
      <w:rFonts w:eastAsiaTheme="minorEastAsia" w:cs="Times New Roman"/>
      <w:kern w:val="0"/>
      <w:lang w:val="en-US"/>
      <w14:ligatures w14:val="none"/>
    </w:rPr>
  </w:style>
  <w:style w:type="paragraph" w:styleId="TOC1">
    <w:name w:val="toc 1"/>
    <w:basedOn w:val="Normal"/>
    <w:next w:val="Normal"/>
    <w:autoRedefine/>
    <w:uiPriority w:val="39"/>
    <w:unhideWhenUsed/>
    <w:rsid w:val="00890189"/>
    <w:pPr>
      <w:spacing w:after="100"/>
    </w:pPr>
    <w:rPr>
      <w:rFonts w:eastAsiaTheme="minorEastAsia" w:cs="Times New Roman"/>
      <w:kern w:val="0"/>
      <w:lang w:val="en-US"/>
      <w14:ligatures w14:val="none"/>
    </w:rPr>
  </w:style>
  <w:style w:type="paragraph" w:styleId="TOC3">
    <w:name w:val="toc 3"/>
    <w:basedOn w:val="Normal"/>
    <w:next w:val="Normal"/>
    <w:autoRedefine/>
    <w:uiPriority w:val="39"/>
    <w:unhideWhenUsed/>
    <w:rsid w:val="00890189"/>
    <w:pPr>
      <w:spacing w:after="100"/>
      <w:ind w:left="440"/>
    </w:pPr>
    <w:rPr>
      <w:rFonts w:eastAsiaTheme="minorEastAsia" w:cs="Times New Roman"/>
      <w:kern w:val="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12143E06894C4899A4CB81E84CE6BCF0"/>
        <w:category>
          <w:name w:val="General"/>
          <w:gallery w:val="placeholder"/>
        </w:category>
        <w:types>
          <w:type w:val="bbPlcHdr"/>
        </w:types>
        <w:behaviors>
          <w:behavior w:val="content"/>
        </w:behaviors>
        <w:guid w:val="{C7B1DA2B-4594-49F3-A713-94476E79CE6B}"/>
      </w:docPartPr>
      <w:docPartBody>
        <w:p w:rsidR="006F4B3C" w:rsidRDefault="00930A12" w:rsidP="00930A12">
          <w:pPr>
            <w:pStyle w:val="12143E06894C4899A4CB81E84CE6BCF0"/>
          </w:pPr>
          <w:r>
            <w:t>Type chapter title (level 2)</w:t>
          </w:r>
        </w:p>
      </w:docPartBody>
    </w:docPart>
    <w:docPart>
      <w:docPartPr>
        <w:name w:val="814B37EBD50C4B78BF9134C016026C3D"/>
        <w:category>
          <w:name w:val="General"/>
          <w:gallery w:val="placeholder"/>
        </w:category>
        <w:types>
          <w:type w:val="bbPlcHdr"/>
        </w:types>
        <w:behaviors>
          <w:behavior w:val="content"/>
        </w:behaviors>
        <w:guid w:val="{56BA5CBE-6FA6-4720-A735-CE99027EDE96}"/>
      </w:docPartPr>
      <w:docPartBody>
        <w:p w:rsidR="006F4B3C" w:rsidRDefault="00930A12" w:rsidP="00930A12">
          <w:pPr>
            <w:pStyle w:val="814B37EBD50C4B78BF9134C016026C3D"/>
          </w:pPr>
          <w:r>
            <w:t>Type chapter title (level 3)</w:t>
          </w:r>
        </w:p>
      </w:docPartBody>
    </w:docPart>
    <w:docPart>
      <w:docPartPr>
        <w:name w:val="87804D520EAE4848AF64BF6411C204E4"/>
        <w:category>
          <w:name w:val="General"/>
          <w:gallery w:val="placeholder"/>
        </w:category>
        <w:types>
          <w:type w:val="bbPlcHdr"/>
        </w:types>
        <w:behaviors>
          <w:behavior w:val="content"/>
        </w:behaviors>
        <w:guid w:val="{173E0CFC-84A6-475F-AD37-D9A98E943A3D}"/>
      </w:docPartPr>
      <w:docPartBody>
        <w:p w:rsidR="006F4B3C" w:rsidRDefault="00930A12" w:rsidP="00930A12">
          <w:pPr>
            <w:pStyle w:val="87804D520EAE4848AF64BF6411C204E4"/>
          </w:pPr>
          <w:r>
            <w:t>Type chapter title (level 2)</w:t>
          </w:r>
        </w:p>
      </w:docPartBody>
    </w:docPart>
    <w:docPart>
      <w:docPartPr>
        <w:name w:val="6F6754786F4C49E9B9C10766680B37E3"/>
        <w:category>
          <w:name w:val="General"/>
          <w:gallery w:val="placeholder"/>
        </w:category>
        <w:types>
          <w:type w:val="bbPlcHdr"/>
        </w:types>
        <w:behaviors>
          <w:behavior w:val="content"/>
        </w:behaviors>
        <w:guid w:val="{33D44FBF-F746-43A5-87C8-936DDABE5734}"/>
      </w:docPartPr>
      <w:docPartBody>
        <w:p w:rsidR="006F4B3C" w:rsidRDefault="00930A12" w:rsidP="00930A12">
          <w:pPr>
            <w:pStyle w:val="6F6754786F4C49E9B9C10766680B37E3"/>
          </w:pPr>
          <w:r>
            <w:t>Type chapter title (level 2)</w:t>
          </w:r>
        </w:p>
      </w:docPartBody>
    </w:docPart>
    <w:docPart>
      <w:docPartPr>
        <w:name w:val="FAAB67AA407C45368587EB9A3F544156"/>
        <w:category>
          <w:name w:val="General"/>
          <w:gallery w:val="placeholder"/>
        </w:category>
        <w:types>
          <w:type w:val="bbPlcHdr"/>
        </w:types>
        <w:behaviors>
          <w:behavior w:val="content"/>
        </w:behaviors>
        <w:guid w:val="{A0291EDD-EF1C-4ABC-A4A8-D926DBFF48DA}"/>
      </w:docPartPr>
      <w:docPartBody>
        <w:p w:rsidR="006F4B3C" w:rsidRDefault="00930A12" w:rsidP="00930A12">
          <w:pPr>
            <w:pStyle w:val="FAAB67AA407C45368587EB9A3F544156"/>
          </w:pPr>
          <w:r>
            <w:t>Type chapter title (level 2)</w:t>
          </w:r>
        </w:p>
      </w:docPartBody>
    </w:docPart>
    <w:docPart>
      <w:docPartPr>
        <w:name w:val="E5C0AAFEC028498D9204089B9F7EA0E8"/>
        <w:category>
          <w:name w:val="General"/>
          <w:gallery w:val="placeholder"/>
        </w:category>
        <w:types>
          <w:type w:val="bbPlcHdr"/>
        </w:types>
        <w:behaviors>
          <w:behavior w:val="content"/>
        </w:behaviors>
        <w:guid w:val="{CB745F15-3D2F-462E-8870-E67102B90A89}"/>
      </w:docPartPr>
      <w:docPartBody>
        <w:p w:rsidR="006F4B3C" w:rsidRDefault="00930A12" w:rsidP="00930A12">
          <w:pPr>
            <w:pStyle w:val="E5C0AAFEC028498D9204089B9F7EA0E8"/>
          </w:pPr>
          <w:r>
            <w:t>Type chapter title (level 2)</w:t>
          </w:r>
        </w:p>
      </w:docPartBody>
    </w:docPart>
    <w:docPart>
      <w:docPartPr>
        <w:name w:val="59AB959962534757A18087663D485331"/>
        <w:category>
          <w:name w:val="General"/>
          <w:gallery w:val="placeholder"/>
        </w:category>
        <w:types>
          <w:type w:val="bbPlcHdr"/>
        </w:types>
        <w:behaviors>
          <w:behavior w:val="content"/>
        </w:behaviors>
        <w:guid w:val="{7A2537DC-8B90-4404-B1D5-FECC0465B6CF}"/>
      </w:docPartPr>
      <w:docPartBody>
        <w:p w:rsidR="006F4B3C" w:rsidRDefault="00930A12" w:rsidP="00930A12">
          <w:pPr>
            <w:pStyle w:val="59AB959962534757A18087663D485331"/>
          </w:pPr>
          <w:r>
            <w:t>Type chapter title (level 2)</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A12"/>
    <w:rsid w:val="00021216"/>
    <w:rsid w:val="00480B4A"/>
    <w:rsid w:val="006F4B3C"/>
    <w:rsid w:val="007E717D"/>
    <w:rsid w:val="00930A12"/>
    <w:rsid w:val="00A44525"/>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E" w:eastAsia="en-I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2143E06894C4899A4CB81E84CE6BCF0">
    <w:name w:val="12143E06894C4899A4CB81E84CE6BCF0"/>
    <w:rsid w:val="00930A12"/>
  </w:style>
  <w:style w:type="paragraph" w:customStyle="1" w:styleId="814B37EBD50C4B78BF9134C016026C3D">
    <w:name w:val="814B37EBD50C4B78BF9134C016026C3D"/>
    <w:rsid w:val="00930A12"/>
  </w:style>
  <w:style w:type="paragraph" w:customStyle="1" w:styleId="87804D520EAE4848AF64BF6411C204E4">
    <w:name w:val="87804D520EAE4848AF64BF6411C204E4"/>
    <w:rsid w:val="00930A12"/>
  </w:style>
  <w:style w:type="paragraph" w:customStyle="1" w:styleId="6F6754786F4C49E9B9C10766680B37E3">
    <w:name w:val="6F6754786F4C49E9B9C10766680B37E3"/>
    <w:rsid w:val="00930A12"/>
  </w:style>
  <w:style w:type="paragraph" w:customStyle="1" w:styleId="FAAB67AA407C45368587EB9A3F544156">
    <w:name w:val="FAAB67AA407C45368587EB9A3F544156"/>
    <w:rsid w:val="00930A12"/>
  </w:style>
  <w:style w:type="paragraph" w:customStyle="1" w:styleId="E5C0AAFEC028498D9204089B9F7EA0E8">
    <w:name w:val="E5C0AAFEC028498D9204089B9F7EA0E8"/>
    <w:rsid w:val="00930A12"/>
  </w:style>
  <w:style w:type="paragraph" w:customStyle="1" w:styleId="59AB959962534757A18087663D485331">
    <w:name w:val="59AB959962534757A18087663D485331"/>
    <w:rsid w:val="00930A1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2ED05C-FEA7-4FAE-89F4-A953512659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6</Pages>
  <Words>956</Words>
  <Characters>5453</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Koenig</dc:creator>
  <cp:keywords/>
  <dc:description/>
  <cp:lastModifiedBy>Ryan Koenig</cp:lastModifiedBy>
  <cp:revision>2</cp:revision>
  <dcterms:created xsi:type="dcterms:W3CDTF">2026-04-03T12:05:00Z</dcterms:created>
  <dcterms:modified xsi:type="dcterms:W3CDTF">2026-04-08T15:09:00Z</dcterms:modified>
</cp:coreProperties>
</file>