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rPr>
      </w:pPr>
      <w:r w:rsidDel="00000000" w:rsidR="00000000" w:rsidRPr="00000000">
        <w:rPr>
          <w:b w:val="1"/>
          <w:bCs w:val="1"/>
          <w:rtl w:val="0"/>
        </w:rPr>
        <w:t xml:space="preserve">Título del trabajo de grado, informe de prácticas o tesis de posgrado</w:t>
      </w:r>
    </w:p>
    <w:p w:rsidR="00000000" w:rsidDel="00000000" w:rsidP="00000000" w:rsidRDefault="00000000" w:rsidRPr="00000000" w14:paraId="00000002">
      <w:pPr>
        <w:ind w:firstLine="0"/>
        <w:jc w:val="center"/>
        <w:rPr>
          <w:b w:val="1"/>
          <w:bCs w:val="1"/>
        </w:rPr>
      </w:pPr>
      <w:r w:rsidDel="00000000" w:rsidR="00000000" w:rsidRPr="00000000">
        <w:rPr>
          <w:rtl w:val="0"/>
        </w:rPr>
      </w:r>
    </w:p>
    <w:p w:rsidR="00000000" w:rsidDel="00000000" w:rsidP="00000000" w:rsidRDefault="00000000" w:rsidRPr="00000000" w14:paraId="00000003">
      <w:pPr>
        <w:ind w:firstLine="0"/>
        <w:jc w:val="center"/>
        <w:rPr>
          <w:b w:val="1"/>
          <w:bCs w:val="1"/>
        </w:rPr>
      </w:pPr>
      <w:r w:rsidDel="00000000" w:rsidR="00000000" w:rsidRPr="00000000">
        <w:rPr>
          <w:rtl w:val="0"/>
        </w:rPr>
      </w:r>
    </w:p>
    <w:p w:rsidR="00000000" w:rsidDel="00000000" w:rsidP="00000000" w:rsidRDefault="00000000" w:rsidRPr="00000000" w14:paraId="00000004">
      <w:pPr>
        <w:ind w:firstLine="0"/>
        <w:rPr>
          <w:b w:val="1"/>
          <w:bCs w:val="1"/>
        </w:rPr>
      </w:pPr>
      <w:r w:rsidDel="00000000" w:rsidR="00000000" w:rsidRPr="00000000">
        <w:rPr>
          <w:rtl w:val="0"/>
        </w:rPr>
      </w:r>
    </w:p>
    <w:p w:rsidR="00000000" w:rsidDel="00000000" w:rsidP="00000000" w:rsidRDefault="00000000" w:rsidRPr="00000000" w14:paraId="00000005">
      <w:pPr>
        <w:ind w:firstLine="0"/>
        <w:jc w:val="center"/>
        <w:rPr>
          <w:b w:val="1"/>
          <w:bCs w:val="1"/>
        </w:rPr>
      </w:pPr>
      <w:r w:rsidDel="00000000" w:rsidR="00000000" w:rsidRPr="00000000">
        <w:rPr>
          <w:rtl w:val="0"/>
        </w:rPr>
      </w:r>
    </w:p>
    <w:p w:rsidR="00000000" w:rsidDel="00000000" w:rsidP="00000000" w:rsidRDefault="00000000" w:rsidRPr="00000000" w14:paraId="00000006">
      <w:pPr>
        <w:ind w:firstLine="0"/>
        <w:jc w:val="center"/>
        <w:rPr>
          <w:b w:val="1"/>
          <w:bCs w:val="1"/>
        </w:rPr>
      </w:pPr>
      <w:r w:rsidDel="00000000" w:rsidR="00000000" w:rsidRPr="00000000">
        <w:rPr>
          <w:b w:val="1"/>
          <w:bCs w:val="1"/>
          <w:rtl w:val="0"/>
        </w:rPr>
        <w:t xml:space="preserve">Samuel Perico Rojas</w:t>
      </w:r>
    </w:p>
    <w:p w:rsidR="00000000" w:rsidDel="00000000" w:rsidP="00000000" w:rsidRDefault="00000000" w:rsidRPr="00000000" w14:paraId="00000007">
      <w:pPr>
        <w:ind w:firstLine="0"/>
        <w:rPr>
          <w:b w:val="1"/>
          <w:bCs w:val="1"/>
        </w:rPr>
      </w:pPr>
      <w:r w:rsidDel="00000000" w:rsidR="00000000" w:rsidRPr="00000000">
        <w:rPr>
          <w:rtl w:val="0"/>
        </w:rPr>
      </w:r>
    </w:p>
    <w:p w:rsidR="00000000" w:rsidDel="00000000" w:rsidP="00000000" w:rsidRDefault="00000000" w:rsidRPr="00000000" w14:paraId="00000008">
      <w:pPr>
        <w:ind w:firstLine="0"/>
        <w:jc w:val="center"/>
        <w:rPr>
          <w:b w:val="1"/>
          <w:bCs w:val="1"/>
        </w:rPr>
      </w:pPr>
      <w:r w:rsidDel="00000000" w:rsidR="00000000" w:rsidRPr="00000000">
        <w:rPr>
          <w:b w:val="1"/>
          <w:bCs w:val="1"/>
          <w:rtl w:val="0"/>
        </w:rPr>
        <w:t xml:space="preserve">Gimnasio Galileo Galilei</w:t>
      </w:r>
    </w:p>
    <w:p w:rsidR="00000000" w:rsidDel="00000000" w:rsidP="00000000" w:rsidRDefault="00000000" w:rsidRPr="00000000" w14:paraId="00000009">
      <w:pPr>
        <w:ind w:firstLine="0"/>
        <w:jc w:val="center"/>
        <w:rPr>
          <w:b w:val="1"/>
          <w:bCs w:val="1"/>
        </w:rPr>
      </w:pPr>
      <w:r w:rsidDel="00000000" w:rsidR="00000000" w:rsidRPr="00000000">
        <w:rPr>
          <w:rtl w:val="0"/>
        </w:rPr>
      </w:r>
    </w:p>
    <w:p w:rsidR="00000000" w:rsidDel="00000000" w:rsidP="00000000" w:rsidRDefault="00000000" w:rsidRPr="00000000" w14:paraId="0000000A">
      <w:pPr>
        <w:ind w:firstLine="0"/>
        <w:jc w:val="center"/>
        <w:rPr>
          <w:b w:val="1"/>
          <w:bCs w:val="1"/>
        </w:rPr>
      </w:pPr>
      <w:r w:rsidDel="00000000" w:rsidR="00000000" w:rsidRPr="00000000">
        <w:rPr>
          <w:b w:val="1"/>
          <w:bCs w:val="1"/>
          <w:rtl w:val="0"/>
        </w:rPr>
        <w:t xml:space="preserve">25 de marzo de 2026</w:t>
      </w:r>
    </w:p>
    <w:p w:rsidR="00000000" w:rsidDel="00000000" w:rsidP="00000000" w:rsidRDefault="00000000" w:rsidRPr="00000000" w14:paraId="0000000B">
      <w:pPr>
        <w:ind w:firstLine="0"/>
        <w:jc w:val="center"/>
        <w:rPr>
          <w:b w:val="1"/>
          <w:bCs w:val="1"/>
        </w:rPr>
      </w:pPr>
      <w:r w:rsidDel="00000000" w:rsidR="00000000" w:rsidRPr="00000000">
        <w:rPr>
          <w:rtl w:val="0"/>
        </w:rPr>
      </w:r>
    </w:p>
    <w:p w:rsidR="00000000" w:rsidDel="00000000" w:rsidP="00000000" w:rsidRDefault="00000000" w:rsidRPr="00000000" w14:paraId="0000000C">
      <w:pPr>
        <w:ind w:firstLine="0"/>
        <w:jc w:val="center"/>
        <w:rPr>
          <w:b w:val="1"/>
          <w:bCs w:val="1"/>
        </w:rPr>
      </w:pPr>
      <w:r w:rsidDel="00000000" w:rsidR="00000000" w:rsidRPr="00000000">
        <w:rPr>
          <w:rtl w:val="0"/>
        </w:rPr>
      </w:r>
    </w:p>
    <w:p w:rsidR="00000000" w:rsidDel="00000000" w:rsidP="00000000" w:rsidRDefault="00000000" w:rsidRPr="00000000" w14:paraId="0000000D">
      <w:pPr>
        <w:ind w:firstLine="0"/>
        <w:rPr>
          <w:b w:val="1"/>
          <w:bCs w:val="1"/>
        </w:rPr>
      </w:pPr>
      <w:r w:rsidDel="00000000" w:rsidR="00000000" w:rsidRPr="00000000">
        <w:rPr>
          <w:rtl w:val="0"/>
        </w:rPr>
      </w:r>
    </w:p>
    <w:p w:rsidR="00000000" w:rsidDel="00000000" w:rsidP="00000000" w:rsidRDefault="00000000" w:rsidRPr="00000000" w14:paraId="0000000E">
      <w:pPr>
        <w:ind w:firstLine="0"/>
        <w:rPr>
          <w:b w:val="1"/>
          <w:bCs w:val="1"/>
        </w:rPr>
      </w:pPr>
      <w:r w:rsidDel="00000000" w:rsidR="00000000" w:rsidRPr="00000000">
        <w:rPr>
          <w:rtl w:val="0"/>
        </w:rPr>
      </w:r>
    </w:p>
    <w:p w:rsidR="00000000" w:rsidDel="00000000" w:rsidP="00000000" w:rsidRDefault="00000000" w:rsidRPr="00000000" w14:paraId="0000000F">
      <w:pPr>
        <w:ind w:firstLine="0"/>
        <w:rPr>
          <w:b w:val="1"/>
          <w:bCs w:val="1"/>
        </w:rPr>
      </w:pPr>
      <w:r w:rsidDel="00000000" w:rsidR="00000000" w:rsidRPr="00000000">
        <w:rPr>
          <w:rtl w:val="0"/>
        </w:rPr>
      </w:r>
    </w:p>
    <w:p w:rsidR="00000000" w:rsidDel="00000000" w:rsidP="00000000" w:rsidRDefault="00000000" w:rsidRPr="00000000" w14:paraId="00000010">
      <w:pPr>
        <w:ind w:firstLine="0"/>
        <w:rPr>
          <w:b w:val="1"/>
          <w:bCs w:val="1"/>
        </w:rPr>
      </w:pPr>
      <w:r w:rsidDel="00000000" w:rsidR="00000000" w:rsidRPr="00000000">
        <w:rPr>
          <w:rtl w:val="0"/>
        </w:rPr>
      </w:r>
    </w:p>
    <w:p w:rsidR="00000000" w:rsidDel="00000000" w:rsidP="00000000" w:rsidRDefault="00000000" w:rsidRPr="00000000" w14:paraId="00000011">
      <w:pPr>
        <w:ind w:firstLine="0"/>
        <w:jc w:val="center"/>
        <w:rPr>
          <w:b w:val="1"/>
          <w:bCs w:val="1"/>
        </w:rPr>
      </w:pPr>
      <w:r w:rsidDel="00000000" w:rsidR="00000000" w:rsidRPr="00000000">
        <w:rPr>
          <w:rtl w:val="0"/>
        </w:rPr>
      </w:r>
    </w:p>
    <w:p w:rsidR="00000000" w:rsidDel="00000000" w:rsidP="00000000" w:rsidRDefault="00000000" w:rsidRPr="00000000" w14:paraId="00000012">
      <w:pPr>
        <w:ind w:firstLine="0"/>
        <w:jc w:val="center"/>
        <w:rPr>
          <w:b w:val="1"/>
          <w:bCs w:val="1"/>
        </w:rPr>
      </w:pPr>
      <w:r w:rsidDel="00000000" w:rsidR="00000000" w:rsidRPr="00000000">
        <w:rPr>
          <w:rtl w:val="0"/>
        </w:rPr>
      </w:r>
    </w:p>
    <w:p w:rsidR="00000000" w:rsidDel="00000000" w:rsidP="00000000" w:rsidRDefault="00000000" w:rsidRPr="00000000" w14:paraId="00000013">
      <w:pPr>
        <w:ind w:firstLine="0"/>
        <w:jc w:val="center"/>
        <w:rPr>
          <w:b w:val="1"/>
          <w:bCs w:val="1"/>
        </w:rPr>
      </w:pPr>
      <w:r w:rsidDel="00000000" w:rsidR="00000000" w:rsidRPr="00000000">
        <w:rPr>
          <w:rtl w:val="0"/>
        </w:rPr>
      </w:r>
    </w:p>
    <w:p w:rsidR="00000000" w:rsidDel="00000000" w:rsidP="00000000" w:rsidRDefault="00000000" w:rsidRPr="00000000" w14:paraId="00000014">
      <w:pPr>
        <w:ind w:firstLine="0"/>
        <w:jc w:val="center"/>
        <w:rPr>
          <w:b w:val="1"/>
          <w:bCs w:val="1"/>
        </w:rPr>
      </w:pPr>
      <w:r w:rsidDel="00000000" w:rsidR="00000000" w:rsidRPr="00000000">
        <w:rPr>
          <w:rtl w:val="0"/>
        </w:rPr>
      </w:r>
    </w:p>
    <w:p w:rsidR="00000000" w:rsidDel="00000000" w:rsidP="00000000" w:rsidRDefault="00000000" w:rsidRPr="00000000" w14:paraId="00000015">
      <w:pPr>
        <w:ind w:firstLine="0"/>
        <w:jc w:val="center"/>
        <w:rPr>
          <w:b w:val="1"/>
          <w:bCs w:val="1"/>
        </w:rPr>
      </w:pPr>
      <w:r w:rsidDel="00000000" w:rsidR="00000000" w:rsidRPr="00000000">
        <w:rPr>
          <w:rtl w:val="0"/>
        </w:rPr>
      </w:r>
    </w:p>
    <w:p w:rsidR="00000000" w:rsidDel="00000000" w:rsidP="00000000" w:rsidRDefault="00000000" w:rsidRPr="00000000" w14:paraId="00000016">
      <w:pPr>
        <w:ind w:firstLine="0"/>
        <w:jc w:val="center"/>
        <w:rPr>
          <w:b w:val="1"/>
          <w:bCs w:val="1"/>
        </w:rPr>
      </w:pPr>
      <w:r w:rsidDel="00000000" w:rsidR="00000000" w:rsidRPr="00000000">
        <w:rPr>
          <w:rtl w:val="0"/>
        </w:rPr>
      </w:r>
    </w:p>
    <w:p w:rsidR="00000000" w:rsidDel="00000000" w:rsidP="00000000" w:rsidRDefault="00000000" w:rsidRPr="00000000" w14:paraId="00000017">
      <w:pPr>
        <w:ind w:firstLine="0"/>
        <w:jc w:val="center"/>
        <w:rPr>
          <w:b w:val="1"/>
          <w:bCs w:val="1"/>
        </w:rPr>
      </w:pPr>
      <w:r w:rsidDel="00000000" w:rsidR="00000000" w:rsidRPr="00000000">
        <w:rPr>
          <w:rtl w:val="0"/>
        </w:rPr>
      </w:r>
    </w:p>
    <w:p w:rsidR="00000000" w:rsidDel="00000000" w:rsidP="00000000" w:rsidRDefault="00000000" w:rsidRPr="00000000" w14:paraId="00000018">
      <w:pPr>
        <w:ind w:firstLine="0"/>
        <w:jc w:val="center"/>
        <w:rPr>
          <w:b w:val="1"/>
          <w:bCs w:val="1"/>
        </w:rPr>
      </w:pPr>
      <w:r w:rsidDel="00000000" w:rsidR="00000000" w:rsidRPr="00000000">
        <w:rPr>
          <w:b w:val="1"/>
          <w:bCs w:val="1"/>
          <w:rtl w:val="0"/>
        </w:rPr>
        <w:t xml:space="preserve">Contenido</w:t>
      </w:r>
    </w:p>
    <w:sdt>
      <w:sdtPr>
        <w:id w:val="2056915148"/>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w:instrText>
            <w:fldChar w:fldCharType="separate"/>
          </w:r>
          <w:hyperlink w:anchor="_kt047goqyi51">
            <w:r w:rsidDel="00000000" w:rsidR="00000000" w:rsidRPr="00000000">
              <w:rPr>
                <w:color w:val="000000"/>
                <w:rtl w:val="0"/>
              </w:rPr>
              <w:t xml:space="preserve">1. Introducción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kkhox08dlgyq">
            <w:r w:rsidDel="00000000" w:rsidR="00000000" w:rsidRPr="00000000">
              <w:rPr>
                <w:color w:val="000000"/>
                <w:rtl w:val="0"/>
              </w:rPr>
              <w:t xml:space="preserve">1.1 Planteamiento del problema</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jc w:val="left"/>
            <w:rPr>
              <w:rFonts w:ascii="Arial" w:cs="Arial" w:eastAsia="Arial" w:hAnsi="Arial"/>
              <w:color w:val="000000"/>
              <w:sz w:val="22"/>
              <w:szCs w:val="22"/>
            </w:rPr>
          </w:pPr>
          <w:hyperlink w:anchor="_8efy819xu1ef">
            <w:r w:rsidDel="00000000" w:rsidR="00000000" w:rsidRPr="00000000">
              <w:rPr>
                <w:color w:val="000000"/>
                <w:rtl w:val="0"/>
              </w:rPr>
              <w:t xml:space="preserve">1.1.1 Preguntas problematizadoras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im6nopyq47jl">
            <w:r w:rsidDel="00000000" w:rsidR="00000000" w:rsidRPr="00000000">
              <w:rPr>
                <w:color w:val="000000"/>
                <w:rtl w:val="0"/>
              </w:rPr>
              <w:t xml:space="preserve">1.2. Justificación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o0uz0at5y3um">
            <w:r w:rsidDel="00000000" w:rsidR="00000000" w:rsidRPr="00000000">
              <w:rPr>
                <w:color w:val="000000"/>
                <w:rtl w:val="0"/>
              </w:rPr>
              <w:t xml:space="preserve">2. Marco referencial</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pjlr4891joei">
            <w:r w:rsidDel="00000000" w:rsidR="00000000" w:rsidRPr="00000000">
              <w:rPr>
                <w:color w:val="000000"/>
                <w:rtl w:val="0"/>
              </w:rPr>
              <w:t xml:space="preserve">2.1 Marco teórico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jc w:val="left"/>
            <w:rPr>
              <w:rFonts w:ascii="Arial" w:cs="Arial" w:eastAsia="Arial" w:hAnsi="Arial"/>
              <w:color w:val="000000"/>
              <w:sz w:val="22"/>
              <w:szCs w:val="22"/>
            </w:rPr>
          </w:pPr>
          <w:hyperlink w:anchor="_5pfl9zinashk">
            <w:r w:rsidDel="00000000" w:rsidR="00000000" w:rsidRPr="00000000">
              <w:rPr>
                <w:color w:val="000000"/>
                <w:rtl w:val="0"/>
              </w:rPr>
              <w:t xml:space="preserve">2.2 Marco conceptual</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y3oiq15rgyz">
            <w:r w:rsidDel="00000000" w:rsidR="00000000" w:rsidRPr="00000000">
              <w:rPr>
                <w:color w:val="000000"/>
                <w:rtl w:val="0"/>
              </w:rPr>
              <w:t xml:space="preserve">3. Conclusiones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wdq4o35cd1qs">
            <w:r w:rsidDel="00000000" w:rsidR="00000000" w:rsidRPr="00000000">
              <w:rPr>
                <w:color w:val="000000"/>
                <w:rtl w:val="0"/>
              </w:rPr>
              <w:t xml:space="preserve">Referencias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hyperlink w:anchor="_dcf3mbcs2evx">
            <w:r w:rsidDel="00000000" w:rsidR="00000000" w:rsidRPr="00000000">
              <w:rPr>
                <w:color w:val="000000"/>
                <w:rtl w:val="0"/>
              </w:rPr>
              <w:t xml:space="preserve">Apéndices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ind w:firstLine="0"/>
        <w:jc w:val="center"/>
        <w:rPr>
          <w:b w:val="1"/>
          <w:bCs w:val="1"/>
        </w:rPr>
      </w:pPr>
      <w:r w:rsidDel="00000000" w:rsidR="00000000" w:rsidRPr="00000000">
        <w:rPr>
          <w:rtl w:val="0"/>
        </w:rPr>
      </w:r>
    </w:p>
    <w:p w:rsidR="00000000" w:rsidDel="00000000" w:rsidP="00000000" w:rsidRDefault="00000000" w:rsidRPr="00000000" w14:paraId="00000024">
      <w:pPr>
        <w:ind w:firstLine="0"/>
        <w:jc w:val="center"/>
        <w:rPr>
          <w:b w:val="1"/>
          <w:bCs w:val="1"/>
        </w:rPr>
      </w:pPr>
      <w:r w:rsidDel="00000000" w:rsidR="00000000" w:rsidRPr="00000000">
        <w:rPr>
          <w:rtl w:val="0"/>
        </w:rPr>
      </w:r>
    </w:p>
    <w:p w:rsidR="00000000" w:rsidDel="00000000" w:rsidP="00000000" w:rsidRDefault="00000000" w:rsidRPr="00000000" w14:paraId="00000025">
      <w:pPr>
        <w:ind w:firstLine="0"/>
        <w:jc w:val="center"/>
        <w:rPr>
          <w:b w:val="1"/>
          <w:bCs w:val="1"/>
        </w:rPr>
      </w:pPr>
      <w:r w:rsidDel="00000000" w:rsidR="00000000" w:rsidRPr="00000000">
        <w:rPr>
          <w:rtl w:val="0"/>
        </w:rPr>
      </w:r>
    </w:p>
    <w:p w:rsidR="00000000" w:rsidDel="00000000" w:rsidP="00000000" w:rsidRDefault="00000000" w:rsidRPr="00000000" w14:paraId="00000026">
      <w:pPr>
        <w:ind w:firstLine="0"/>
        <w:jc w:val="center"/>
        <w:rPr>
          <w:b w:val="1"/>
          <w:bCs w:val="1"/>
        </w:rPr>
      </w:pPr>
      <w:r w:rsidDel="00000000" w:rsidR="00000000" w:rsidRPr="00000000">
        <w:rPr>
          <w:rtl w:val="0"/>
        </w:rPr>
      </w:r>
    </w:p>
    <w:p w:rsidR="00000000" w:rsidDel="00000000" w:rsidP="00000000" w:rsidRDefault="00000000" w:rsidRPr="00000000" w14:paraId="00000027">
      <w:pPr>
        <w:ind w:firstLine="0"/>
        <w:jc w:val="center"/>
        <w:rPr>
          <w:b w:val="1"/>
          <w:bCs w:val="1"/>
        </w:rPr>
      </w:pPr>
      <w:r w:rsidDel="00000000" w:rsidR="00000000" w:rsidRPr="00000000">
        <w:rPr>
          <w:rtl w:val="0"/>
        </w:rPr>
      </w:r>
    </w:p>
    <w:p w:rsidR="00000000" w:rsidDel="00000000" w:rsidP="00000000" w:rsidRDefault="00000000" w:rsidRPr="00000000" w14:paraId="00000028">
      <w:pPr>
        <w:ind w:firstLine="0"/>
        <w:jc w:val="center"/>
        <w:rPr>
          <w:b w:val="1"/>
          <w:bCs w:val="1"/>
        </w:rPr>
      </w:pPr>
      <w:r w:rsidDel="00000000" w:rsidR="00000000" w:rsidRPr="00000000">
        <w:rPr>
          <w:rtl w:val="0"/>
        </w:rPr>
      </w:r>
    </w:p>
    <w:p w:rsidR="00000000" w:rsidDel="00000000" w:rsidP="00000000" w:rsidRDefault="00000000" w:rsidRPr="00000000" w14:paraId="00000029">
      <w:pPr>
        <w:ind w:firstLine="0"/>
        <w:jc w:val="center"/>
        <w:rPr>
          <w:b w:val="1"/>
          <w:bCs w:val="1"/>
        </w:rPr>
      </w:pPr>
      <w:r w:rsidDel="00000000" w:rsidR="00000000" w:rsidRPr="00000000">
        <w:rPr>
          <w:rtl w:val="0"/>
        </w:rPr>
      </w:r>
    </w:p>
    <w:p w:rsidR="00000000" w:rsidDel="00000000" w:rsidP="00000000" w:rsidRDefault="00000000" w:rsidRPr="00000000" w14:paraId="0000002A">
      <w:pPr>
        <w:ind w:firstLine="0"/>
        <w:jc w:val="center"/>
        <w:rPr>
          <w:b w:val="1"/>
          <w:bCs w:val="1"/>
        </w:rPr>
      </w:pPr>
      <w:r w:rsidDel="00000000" w:rsidR="00000000" w:rsidRPr="00000000">
        <w:rPr>
          <w:rtl w:val="0"/>
        </w:rPr>
      </w:r>
    </w:p>
    <w:p w:rsidR="00000000" w:rsidDel="00000000" w:rsidP="00000000" w:rsidRDefault="00000000" w:rsidRPr="00000000" w14:paraId="0000002B">
      <w:pPr>
        <w:ind w:firstLine="0"/>
        <w:jc w:val="center"/>
        <w:rPr>
          <w:b w:val="1"/>
          <w:bCs w:val="1"/>
        </w:rPr>
      </w:pPr>
      <w:r w:rsidDel="00000000" w:rsidR="00000000" w:rsidRPr="00000000">
        <w:rPr>
          <w:rtl w:val="0"/>
        </w:rPr>
      </w:r>
    </w:p>
    <w:p w:rsidR="00000000" w:rsidDel="00000000" w:rsidP="00000000" w:rsidRDefault="00000000" w:rsidRPr="00000000" w14:paraId="0000002C">
      <w:pPr>
        <w:ind w:firstLine="0"/>
        <w:jc w:val="center"/>
        <w:rPr>
          <w:b w:val="1"/>
          <w:bCs w:val="1"/>
        </w:rPr>
      </w:pPr>
      <w:r w:rsidDel="00000000" w:rsidR="00000000" w:rsidRPr="00000000">
        <w:rPr>
          <w:rtl w:val="0"/>
        </w:rPr>
      </w:r>
    </w:p>
    <w:p w:rsidR="00000000" w:rsidDel="00000000" w:rsidP="00000000" w:rsidRDefault="00000000" w:rsidRPr="00000000" w14:paraId="0000002D">
      <w:pPr>
        <w:ind w:firstLine="0"/>
        <w:jc w:val="center"/>
        <w:rPr>
          <w:b w:val="1"/>
          <w:bCs w:val="1"/>
        </w:rPr>
      </w:pPr>
      <w:r w:rsidDel="00000000" w:rsidR="00000000" w:rsidRPr="00000000">
        <w:rPr>
          <w:b w:val="1"/>
          <w:bCs w:val="1"/>
          <w:rtl w:val="0"/>
        </w:rPr>
        <w:t xml:space="preserve">Lista de tablas</w:t>
      </w:r>
    </w:p>
    <w:sdt>
      <w:sdtPr>
        <w:id w:val="1050822256"/>
        <w:docPartObj>
          <w:docPartGallery w:val="Table of Contents"/>
          <w:docPartUnique w:val="1"/>
        </w:docPartObj>
      </w:sdtPr>
      <w:sdtContent>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right" w:leader="none" w:pos="9350"/>
            </w:tabs>
            <w:ind w:firstLine="0"/>
            <w:rPr>
              <w:color w:val="000000"/>
            </w:rPr>
          </w:pPr>
          <w:r w:rsidDel="00000000" w:rsidR="00000000" w:rsidRPr="00000000">
            <w:fldChar w:fldCharType="begin"/>
            <w:instrText xml:space="preserve"> TOC \h \u \z \t "Heading 1,1,Heading 2,2,Heading 3,3,Heading 4,4,Heading 5,5,Heading 6,6,"</w:instrText>
            <w:fldChar w:fldCharType="separate"/>
          </w:r>
          <w:hyperlink w:anchor="_lqn3y6i8l79i">
            <w:r w:rsidDel="00000000" w:rsidR="00000000" w:rsidRPr="00000000">
              <w:rPr>
                <w:b w:val="1"/>
                <w:bCs w:val="1"/>
                <w:color w:val="000000"/>
                <w:rtl w:val="0"/>
              </w:rPr>
              <w:t xml:space="preserve">Tabla 1.</w:t>
            </w:r>
          </w:hyperlink>
          <w:hyperlink w:anchor="_lqn3y6i8l79i">
            <w:r w:rsidDel="00000000" w:rsidR="00000000" w:rsidRPr="00000000">
              <w:rPr>
                <w:color w:val="000000"/>
                <w:rtl w:val="0"/>
              </w:rPr>
              <w:t xml:space="preserve"> </w:t>
            </w:r>
          </w:hyperlink>
          <w:hyperlink w:anchor="_lqn3y6i8l79i">
            <w:r w:rsidDel="00000000" w:rsidR="00000000" w:rsidRPr="00000000">
              <w:rPr>
                <w:i w:val="1"/>
                <w:iCs w:val="1"/>
                <w:color w:val="000000"/>
                <w:rtl w:val="0"/>
              </w:rPr>
              <w:t xml:space="preserve">Ejemplo de tabla</w:t>
            </w:r>
          </w:hyperlink>
          <w:hyperlink w:anchor="_lqn3y6i8l79i">
            <w:r w:rsidDel="00000000" w:rsidR="00000000" w:rsidRPr="00000000">
              <w:rPr>
                <w:color w:val="000000"/>
                <w:rtl w:val="0"/>
              </w:rPr>
              <w:tab/>
              <w:t xml:space="preserve">9</w:t>
            </w:r>
          </w:hyperlink>
          <w:r w:rsidDel="00000000" w:rsidR="00000000" w:rsidRPr="00000000">
            <w:rPr>
              <w:rtl w:val="0"/>
            </w:rPr>
          </w:r>
        </w:p>
        <w:p w:rsidR="00000000" w:rsidDel="00000000" w:rsidP="00000000" w:rsidRDefault="00000000" w:rsidRPr="00000000" w14:paraId="0000002F">
          <w:pPr>
            <w:ind w:firstLine="0"/>
            <w:jc w:val="cente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ind w:firstLine="0"/>
        <w:jc w:val="center"/>
        <w:rPr>
          <w:b w:val="1"/>
          <w:bCs w:val="1"/>
        </w:rPr>
      </w:pPr>
      <w:r w:rsidDel="00000000" w:rsidR="00000000" w:rsidRPr="00000000">
        <w:rPr>
          <w:rtl w:val="0"/>
        </w:rPr>
      </w:r>
    </w:p>
    <w:p w:rsidR="00000000" w:rsidDel="00000000" w:rsidP="00000000" w:rsidRDefault="00000000" w:rsidRPr="00000000" w14:paraId="00000031">
      <w:pPr>
        <w:ind w:firstLine="0"/>
        <w:jc w:val="center"/>
        <w:rPr>
          <w:b w:val="1"/>
          <w:bCs w:val="1"/>
        </w:rPr>
      </w:pPr>
      <w:r w:rsidDel="00000000" w:rsidR="00000000" w:rsidRPr="00000000">
        <w:rPr>
          <w:rtl w:val="0"/>
        </w:rPr>
      </w:r>
    </w:p>
    <w:p w:rsidR="00000000" w:rsidDel="00000000" w:rsidP="00000000" w:rsidRDefault="00000000" w:rsidRPr="00000000" w14:paraId="00000032">
      <w:pPr>
        <w:ind w:firstLine="0"/>
        <w:jc w:val="center"/>
        <w:rPr>
          <w:b w:val="1"/>
          <w:bCs w:val="1"/>
        </w:rPr>
      </w:pPr>
      <w:r w:rsidDel="00000000" w:rsidR="00000000" w:rsidRPr="00000000">
        <w:rPr>
          <w:rtl w:val="0"/>
        </w:rPr>
      </w:r>
    </w:p>
    <w:p w:rsidR="00000000" w:rsidDel="00000000" w:rsidP="00000000" w:rsidRDefault="00000000" w:rsidRPr="00000000" w14:paraId="00000033">
      <w:pPr>
        <w:ind w:firstLine="0"/>
        <w:jc w:val="center"/>
        <w:rPr>
          <w:b w:val="1"/>
          <w:bCs w:val="1"/>
        </w:rPr>
      </w:pPr>
      <w:r w:rsidDel="00000000" w:rsidR="00000000" w:rsidRPr="00000000">
        <w:rPr>
          <w:rtl w:val="0"/>
        </w:rPr>
      </w:r>
    </w:p>
    <w:p w:rsidR="00000000" w:rsidDel="00000000" w:rsidP="00000000" w:rsidRDefault="00000000" w:rsidRPr="00000000" w14:paraId="00000034">
      <w:pPr>
        <w:ind w:firstLine="0"/>
        <w:jc w:val="center"/>
        <w:rPr>
          <w:b w:val="1"/>
          <w:bCs w:val="1"/>
        </w:rPr>
      </w:pPr>
      <w:r w:rsidDel="00000000" w:rsidR="00000000" w:rsidRPr="00000000">
        <w:rPr>
          <w:rtl w:val="0"/>
        </w:rPr>
      </w:r>
    </w:p>
    <w:p w:rsidR="00000000" w:rsidDel="00000000" w:rsidP="00000000" w:rsidRDefault="00000000" w:rsidRPr="00000000" w14:paraId="00000035">
      <w:pPr>
        <w:ind w:firstLine="0"/>
        <w:jc w:val="center"/>
        <w:rPr>
          <w:b w:val="1"/>
          <w:bCs w:val="1"/>
        </w:rPr>
      </w:pPr>
      <w:r w:rsidDel="00000000" w:rsidR="00000000" w:rsidRPr="00000000">
        <w:rPr>
          <w:rtl w:val="0"/>
        </w:rPr>
      </w:r>
    </w:p>
    <w:p w:rsidR="00000000" w:rsidDel="00000000" w:rsidP="00000000" w:rsidRDefault="00000000" w:rsidRPr="00000000" w14:paraId="00000036">
      <w:pPr>
        <w:ind w:firstLine="0"/>
        <w:jc w:val="center"/>
        <w:rPr>
          <w:b w:val="1"/>
          <w:bCs w:val="1"/>
        </w:rPr>
      </w:pPr>
      <w:r w:rsidDel="00000000" w:rsidR="00000000" w:rsidRPr="00000000">
        <w:rPr>
          <w:rtl w:val="0"/>
        </w:rPr>
      </w:r>
    </w:p>
    <w:p w:rsidR="00000000" w:rsidDel="00000000" w:rsidP="00000000" w:rsidRDefault="00000000" w:rsidRPr="00000000" w14:paraId="00000037">
      <w:pPr>
        <w:ind w:firstLine="0"/>
        <w:jc w:val="center"/>
        <w:rPr>
          <w:b w:val="1"/>
          <w:bCs w:val="1"/>
        </w:rPr>
      </w:pPr>
      <w:r w:rsidDel="00000000" w:rsidR="00000000" w:rsidRPr="00000000">
        <w:rPr>
          <w:rtl w:val="0"/>
        </w:rPr>
      </w:r>
    </w:p>
    <w:p w:rsidR="00000000" w:rsidDel="00000000" w:rsidP="00000000" w:rsidRDefault="00000000" w:rsidRPr="00000000" w14:paraId="00000038">
      <w:pPr>
        <w:ind w:firstLine="0"/>
        <w:jc w:val="center"/>
        <w:rPr>
          <w:b w:val="1"/>
          <w:bCs w:val="1"/>
        </w:rPr>
      </w:pPr>
      <w:r w:rsidDel="00000000" w:rsidR="00000000" w:rsidRPr="00000000">
        <w:rPr>
          <w:rtl w:val="0"/>
        </w:rPr>
      </w:r>
    </w:p>
    <w:p w:rsidR="00000000" w:rsidDel="00000000" w:rsidP="00000000" w:rsidRDefault="00000000" w:rsidRPr="00000000" w14:paraId="00000039">
      <w:pPr>
        <w:ind w:firstLine="0"/>
        <w:jc w:val="center"/>
        <w:rPr>
          <w:b w:val="1"/>
          <w:bCs w:val="1"/>
        </w:rPr>
      </w:pPr>
      <w:r w:rsidDel="00000000" w:rsidR="00000000" w:rsidRPr="00000000">
        <w:rPr>
          <w:rtl w:val="0"/>
        </w:rPr>
      </w:r>
    </w:p>
    <w:p w:rsidR="00000000" w:rsidDel="00000000" w:rsidP="00000000" w:rsidRDefault="00000000" w:rsidRPr="00000000" w14:paraId="0000003A">
      <w:pPr>
        <w:ind w:firstLine="0"/>
        <w:jc w:val="center"/>
        <w:rPr>
          <w:b w:val="1"/>
          <w:bCs w:val="1"/>
        </w:rPr>
      </w:pPr>
      <w:r w:rsidDel="00000000" w:rsidR="00000000" w:rsidRPr="00000000">
        <w:rPr>
          <w:rtl w:val="0"/>
        </w:rPr>
      </w:r>
    </w:p>
    <w:p w:rsidR="00000000" w:rsidDel="00000000" w:rsidP="00000000" w:rsidRDefault="00000000" w:rsidRPr="00000000" w14:paraId="0000003B">
      <w:pPr>
        <w:ind w:firstLine="0"/>
        <w:jc w:val="center"/>
        <w:rPr>
          <w:b w:val="1"/>
          <w:bCs w:val="1"/>
        </w:rPr>
      </w:pPr>
      <w:r w:rsidDel="00000000" w:rsidR="00000000" w:rsidRPr="00000000">
        <w:rPr>
          <w:rtl w:val="0"/>
        </w:rPr>
      </w:r>
    </w:p>
    <w:p w:rsidR="00000000" w:rsidDel="00000000" w:rsidP="00000000" w:rsidRDefault="00000000" w:rsidRPr="00000000" w14:paraId="0000003C">
      <w:pPr>
        <w:ind w:firstLine="0"/>
        <w:jc w:val="center"/>
        <w:rPr>
          <w:b w:val="1"/>
          <w:bCs w:val="1"/>
        </w:rPr>
      </w:pPr>
      <w:r w:rsidDel="00000000" w:rsidR="00000000" w:rsidRPr="00000000">
        <w:rPr>
          <w:rtl w:val="0"/>
        </w:rPr>
      </w:r>
    </w:p>
    <w:p w:rsidR="00000000" w:rsidDel="00000000" w:rsidP="00000000" w:rsidRDefault="00000000" w:rsidRPr="00000000" w14:paraId="0000003D">
      <w:pPr>
        <w:ind w:firstLine="0"/>
        <w:jc w:val="center"/>
        <w:rPr>
          <w:b w:val="1"/>
          <w:bCs w:val="1"/>
        </w:rPr>
      </w:pPr>
      <w:r w:rsidDel="00000000" w:rsidR="00000000" w:rsidRPr="00000000">
        <w:rPr>
          <w:rtl w:val="0"/>
        </w:rPr>
      </w:r>
    </w:p>
    <w:p w:rsidR="00000000" w:rsidDel="00000000" w:rsidP="00000000" w:rsidRDefault="00000000" w:rsidRPr="00000000" w14:paraId="0000003E">
      <w:pPr>
        <w:ind w:firstLine="0"/>
        <w:jc w:val="center"/>
        <w:rPr>
          <w:b w:val="1"/>
          <w:bCs w:val="1"/>
        </w:rPr>
      </w:pPr>
      <w:r w:rsidDel="00000000" w:rsidR="00000000" w:rsidRPr="00000000">
        <w:rPr>
          <w:rtl w:val="0"/>
        </w:rPr>
      </w:r>
    </w:p>
    <w:p w:rsidR="00000000" w:rsidDel="00000000" w:rsidP="00000000" w:rsidRDefault="00000000" w:rsidRPr="00000000" w14:paraId="0000003F">
      <w:pPr>
        <w:ind w:firstLine="0"/>
        <w:jc w:val="center"/>
        <w:rPr>
          <w:b w:val="1"/>
          <w:bCs w:val="1"/>
        </w:rPr>
      </w:pPr>
      <w:r w:rsidDel="00000000" w:rsidR="00000000" w:rsidRPr="00000000">
        <w:rPr>
          <w:rtl w:val="0"/>
        </w:rPr>
      </w:r>
    </w:p>
    <w:p w:rsidR="00000000" w:rsidDel="00000000" w:rsidP="00000000" w:rsidRDefault="00000000" w:rsidRPr="00000000" w14:paraId="00000040">
      <w:pPr>
        <w:ind w:firstLine="0"/>
        <w:jc w:val="center"/>
        <w:rPr>
          <w:b w:val="1"/>
          <w:bCs w:val="1"/>
        </w:rPr>
      </w:pPr>
      <w:r w:rsidDel="00000000" w:rsidR="00000000" w:rsidRPr="00000000">
        <w:rPr>
          <w:rtl w:val="0"/>
        </w:rPr>
      </w:r>
    </w:p>
    <w:p w:rsidR="00000000" w:rsidDel="00000000" w:rsidP="00000000" w:rsidRDefault="00000000" w:rsidRPr="00000000" w14:paraId="00000041">
      <w:pPr>
        <w:ind w:firstLine="0"/>
        <w:jc w:val="center"/>
        <w:rPr>
          <w:b w:val="1"/>
          <w:bCs w:val="1"/>
        </w:rPr>
      </w:pPr>
      <w:r w:rsidDel="00000000" w:rsidR="00000000" w:rsidRPr="00000000">
        <w:rPr>
          <w:rtl w:val="0"/>
        </w:rPr>
      </w:r>
    </w:p>
    <w:p w:rsidR="00000000" w:rsidDel="00000000" w:rsidP="00000000" w:rsidRDefault="00000000" w:rsidRPr="00000000" w14:paraId="00000042">
      <w:pPr>
        <w:ind w:firstLine="0"/>
        <w:jc w:val="center"/>
        <w:rPr>
          <w:b w:val="1"/>
          <w:bCs w:val="1"/>
        </w:rPr>
      </w:pPr>
      <w:r w:rsidDel="00000000" w:rsidR="00000000" w:rsidRPr="00000000">
        <w:rPr>
          <w:rtl w:val="0"/>
        </w:rPr>
      </w:r>
    </w:p>
    <w:p w:rsidR="00000000" w:rsidDel="00000000" w:rsidP="00000000" w:rsidRDefault="00000000" w:rsidRPr="00000000" w14:paraId="00000043">
      <w:pPr>
        <w:ind w:firstLine="0"/>
        <w:jc w:val="center"/>
        <w:rPr>
          <w:b w:val="1"/>
          <w:bCs w:val="1"/>
        </w:rPr>
      </w:pPr>
      <w:r w:rsidDel="00000000" w:rsidR="00000000" w:rsidRPr="00000000">
        <w:rPr>
          <w:rtl w:val="0"/>
        </w:rPr>
      </w:r>
    </w:p>
    <w:p w:rsidR="00000000" w:rsidDel="00000000" w:rsidP="00000000" w:rsidRDefault="00000000" w:rsidRPr="00000000" w14:paraId="00000044">
      <w:pPr>
        <w:ind w:firstLine="0"/>
        <w:jc w:val="center"/>
        <w:rPr>
          <w:b w:val="1"/>
          <w:bCs w:val="1"/>
        </w:rPr>
      </w:pPr>
      <w:r w:rsidDel="00000000" w:rsidR="00000000" w:rsidRPr="00000000">
        <w:rPr>
          <w:b w:val="1"/>
          <w:bCs w:val="1"/>
          <w:rtl w:val="0"/>
        </w:rPr>
        <w:t xml:space="preserve">Lista de figuras</w:t>
      </w:r>
    </w:p>
    <w:sdt>
      <w:sdtPr>
        <w:id w:val="-140622715"/>
        <w:docPartObj>
          <w:docPartGallery w:val="Table of Contents"/>
          <w:docPartUnique w:val="1"/>
        </w:docPartObj>
      </w:sdtPr>
      <w:sdtContent>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350"/>
            </w:tabs>
            <w:ind w:firstLine="0"/>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jq48ftf2w0a5">
            <w:r w:rsidDel="00000000" w:rsidR="00000000" w:rsidRPr="00000000">
              <w:rPr>
                <w:b w:val="1"/>
                <w:bCs w:val="1"/>
                <w:color w:val="000000"/>
                <w:rtl w:val="0"/>
              </w:rPr>
              <w:t xml:space="preserve">Figura 1.</w:t>
            </w:r>
          </w:hyperlink>
          <w:hyperlink w:anchor="_jq48ftf2w0a5">
            <w:r w:rsidDel="00000000" w:rsidR="00000000" w:rsidRPr="00000000">
              <w:rPr>
                <w:color w:val="000000"/>
                <w:rtl w:val="0"/>
              </w:rPr>
              <w:t xml:space="preserve"> </w:t>
            </w:r>
          </w:hyperlink>
          <w:hyperlink w:anchor="_jq48ftf2w0a5">
            <w:r w:rsidDel="00000000" w:rsidR="00000000" w:rsidRPr="00000000">
              <w:rPr>
                <w:i w:val="1"/>
                <w:iCs w:val="1"/>
                <w:color w:val="000000"/>
                <w:rtl w:val="0"/>
              </w:rPr>
              <w:t xml:space="preserve">Ejemplo de figura</w:t>
            </w:r>
          </w:hyperlink>
          <w:hyperlink w:anchor="_jq48ftf2w0a5">
            <w:r w:rsidDel="00000000" w:rsidR="00000000" w:rsidRPr="00000000">
              <w:rPr>
                <w:color w:val="000000"/>
                <w:rtl w:val="0"/>
              </w:rPr>
              <w:tab/>
              <w:t xml:space="preserve">9</w:t>
            </w:r>
          </w:hyperlink>
          <w:r w:rsidDel="00000000" w:rsidR="00000000" w:rsidRPr="00000000">
            <w:rPr>
              <w:rtl w:val="0"/>
            </w:rPr>
          </w:r>
        </w:p>
        <w:p w:rsidR="00000000" w:rsidDel="00000000" w:rsidP="00000000" w:rsidRDefault="00000000" w:rsidRPr="00000000" w14:paraId="00000046">
          <w:pPr>
            <w:ind w:firstLine="0"/>
            <w:jc w:val="cente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ind w:firstLine="0"/>
        <w:jc w:val="center"/>
        <w:rPr>
          <w:b w:val="1"/>
          <w:bCs w:val="1"/>
        </w:rPr>
      </w:pPr>
      <w:r w:rsidDel="00000000" w:rsidR="00000000" w:rsidRPr="00000000">
        <w:rPr>
          <w:rtl w:val="0"/>
        </w:rPr>
      </w:r>
    </w:p>
    <w:p w:rsidR="00000000" w:rsidDel="00000000" w:rsidP="00000000" w:rsidRDefault="00000000" w:rsidRPr="00000000" w14:paraId="00000048">
      <w:pPr>
        <w:ind w:firstLine="0"/>
        <w:jc w:val="center"/>
        <w:rPr>
          <w:b w:val="1"/>
          <w:bCs w:val="1"/>
        </w:rPr>
      </w:pPr>
      <w:r w:rsidDel="00000000" w:rsidR="00000000" w:rsidRPr="00000000">
        <w:rPr>
          <w:rtl w:val="0"/>
        </w:rPr>
      </w:r>
    </w:p>
    <w:p w:rsidR="00000000" w:rsidDel="00000000" w:rsidP="00000000" w:rsidRDefault="00000000" w:rsidRPr="00000000" w14:paraId="00000049">
      <w:pPr>
        <w:ind w:firstLine="0"/>
        <w:jc w:val="center"/>
        <w:rPr>
          <w:b w:val="1"/>
          <w:bCs w:val="1"/>
        </w:rPr>
      </w:pPr>
      <w:r w:rsidDel="00000000" w:rsidR="00000000" w:rsidRPr="00000000">
        <w:rPr>
          <w:rtl w:val="0"/>
        </w:rPr>
      </w:r>
    </w:p>
    <w:p w:rsidR="00000000" w:rsidDel="00000000" w:rsidP="00000000" w:rsidRDefault="00000000" w:rsidRPr="00000000" w14:paraId="0000004A">
      <w:pPr>
        <w:ind w:firstLine="0"/>
        <w:jc w:val="center"/>
        <w:rPr>
          <w:b w:val="1"/>
          <w:bCs w:val="1"/>
        </w:rPr>
      </w:pPr>
      <w:r w:rsidDel="00000000" w:rsidR="00000000" w:rsidRPr="00000000">
        <w:rPr>
          <w:rtl w:val="0"/>
        </w:rPr>
      </w:r>
    </w:p>
    <w:p w:rsidR="00000000" w:rsidDel="00000000" w:rsidP="00000000" w:rsidRDefault="00000000" w:rsidRPr="00000000" w14:paraId="0000004B">
      <w:pPr>
        <w:ind w:firstLine="0"/>
        <w:jc w:val="center"/>
        <w:rPr>
          <w:b w:val="1"/>
          <w:bCs w:val="1"/>
        </w:rPr>
      </w:pPr>
      <w:r w:rsidDel="00000000" w:rsidR="00000000" w:rsidRPr="00000000">
        <w:rPr>
          <w:rtl w:val="0"/>
        </w:rPr>
      </w:r>
    </w:p>
    <w:p w:rsidR="00000000" w:rsidDel="00000000" w:rsidP="00000000" w:rsidRDefault="00000000" w:rsidRPr="00000000" w14:paraId="0000004C">
      <w:pPr>
        <w:ind w:firstLine="0"/>
        <w:jc w:val="center"/>
        <w:rPr>
          <w:b w:val="1"/>
          <w:bCs w:val="1"/>
        </w:rPr>
      </w:pPr>
      <w:r w:rsidDel="00000000" w:rsidR="00000000" w:rsidRPr="00000000">
        <w:rPr>
          <w:rtl w:val="0"/>
        </w:rPr>
      </w:r>
    </w:p>
    <w:p w:rsidR="00000000" w:rsidDel="00000000" w:rsidP="00000000" w:rsidRDefault="00000000" w:rsidRPr="00000000" w14:paraId="0000004D">
      <w:pPr>
        <w:ind w:firstLine="0"/>
        <w:jc w:val="center"/>
        <w:rPr>
          <w:b w:val="1"/>
          <w:bCs w:val="1"/>
        </w:rPr>
      </w:pPr>
      <w:r w:rsidDel="00000000" w:rsidR="00000000" w:rsidRPr="00000000">
        <w:rPr>
          <w:rtl w:val="0"/>
        </w:rPr>
      </w:r>
    </w:p>
    <w:p w:rsidR="00000000" w:rsidDel="00000000" w:rsidP="00000000" w:rsidRDefault="00000000" w:rsidRPr="00000000" w14:paraId="0000004E">
      <w:pPr>
        <w:ind w:firstLine="0"/>
        <w:jc w:val="center"/>
        <w:rPr>
          <w:b w:val="1"/>
          <w:bCs w:val="1"/>
        </w:rPr>
      </w:pPr>
      <w:r w:rsidDel="00000000" w:rsidR="00000000" w:rsidRPr="00000000">
        <w:rPr>
          <w:rtl w:val="0"/>
        </w:rPr>
      </w:r>
    </w:p>
    <w:p w:rsidR="00000000" w:rsidDel="00000000" w:rsidP="00000000" w:rsidRDefault="00000000" w:rsidRPr="00000000" w14:paraId="0000004F">
      <w:pPr>
        <w:ind w:firstLine="0"/>
        <w:jc w:val="center"/>
        <w:rPr>
          <w:b w:val="1"/>
          <w:bCs w:val="1"/>
        </w:rPr>
      </w:pPr>
      <w:r w:rsidDel="00000000" w:rsidR="00000000" w:rsidRPr="00000000">
        <w:rPr>
          <w:rtl w:val="0"/>
        </w:rPr>
      </w:r>
    </w:p>
    <w:p w:rsidR="00000000" w:rsidDel="00000000" w:rsidP="00000000" w:rsidRDefault="00000000" w:rsidRPr="00000000" w14:paraId="00000050">
      <w:pPr>
        <w:ind w:firstLine="0"/>
        <w:jc w:val="center"/>
        <w:rPr>
          <w:b w:val="1"/>
          <w:bCs w:val="1"/>
        </w:rPr>
      </w:pPr>
      <w:r w:rsidDel="00000000" w:rsidR="00000000" w:rsidRPr="00000000">
        <w:rPr>
          <w:rtl w:val="0"/>
        </w:rPr>
      </w:r>
    </w:p>
    <w:p w:rsidR="00000000" w:rsidDel="00000000" w:rsidP="00000000" w:rsidRDefault="00000000" w:rsidRPr="00000000" w14:paraId="00000051">
      <w:pPr>
        <w:ind w:firstLine="0"/>
        <w:jc w:val="center"/>
        <w:rPr>
          <w:b w:val="1"/>
          <w:bCs w:val="1"/>
        </w:rPr>
      </w:pPr>
      <w:r w:rsidDel="00000000" w:rsidR="00000000" w:rsidRPr="00000000">
        <w:rPr>
          <w:rtl w:val="0"/>
        </w:rPr>
      </w:r>
    </w:p>
    <w:p w:rsidR="00000000" w:rsidDel="00000000" w:rsidP="00000000" w:rsidRDefault="00000000" w:rsidRPr="00000000" w14:paraId="00000052">
      <w:pPr>
        <w:ind w:firstLine="0"/>
        <w:jc w:val="center"/>
        <w:rPr>
          <w:b w:val="1"/>
          <w:bCs w:val="1"/>
        </w:rPr>
      </w:pPr>
      <w:r w:rsidDel="00000000" w:rsidR="00000000" w:rsidRPr="00000000">
        <w:rPr>
          <w:rtl w:val="0"/>
        </w:rPr>
      </w:r>
    </w:p>
    <w:p w:rsidR="00000000" w:rsidDel="00000000" w:rsidP="00000000" w:rsidRDefault="00000000" w:rsidRPr="00000000" w14:paraId="00000053">
      <w:pPr>
        <w:ind w:firstLine="0"/>
        <w:jc w:val="center"/>
        <w:rPr>
          <w:b w:val="1"/>
          <w:bCs w:val="1"/>
        </w:rPr>
      </w:pPr>
      <w:r w:rsidDel="00000000" w:rsidR="00000000" w:rsidRPr="00000000">
        <w:rPr>
          <w:rtl w:val="0"/>
        </w:rPr>
      </w:r>
    </w:p>
    <w:p w:rsidR="00000000" w:rsidDel="00000000" w:rsidP="00000000" w:rsidRDefault="00000000" w:rsidRPr="00000000" w14:paraId="00000054">
      <w:pPr>
        <w:ind w:firstLine="0"/>
        <w:jc w:val="center"/>
        <w:rPr>
          <w:b w:val="1"/>
          <w:bCs w:val="1"/>
        </w:rPr>
      </w:pPr>
      <w:r w:rsidDel="00000000" w:rsidR="00000000" w:rsidRPr="00000000">
        <w:rPr>
          <w:rtl w:val="0"/>
        </w:rPr>
      </w:r>
    </w:p>
    <w:p w:rsidR="00000000" w:rsidDel="00000000" w:rsidP="00000000" w:rsidRDefault="00000000" w:rsidRPr="00000000" w14:paraId="00000055">
      <w:pPr>
        <w:ind w:firstLine="0"/>
        <w:jc w:val="center"/>
        <w:rPr>
          <w:b w:val="1"/>
          <w:bCs w:val="1"/>
        </w:rPr>
      </w:pPr>
      <w:r w:rsidDel="00000000" w:rsidR="00000000" w:rsidRPr="00000000">
        <w:rPr>
          <w:rtl w:val="0"/>
        </w:rPr>
      </w:r>
    </w:p>
    <w:p w:rsidR="00000000" w:rsidDel="00000000" w:rsidP="00000000" w:rsidRDefault="00000000" w:rsidRPr="00000000" w14:paraId="00000056">
      <w:pPr>
        <w:ind w:firstLine="0"/>
        <w:jc w:val="center"/>
        <w:rPr>
          <w:b w:val="1"/>
          <w:bCs w:val="1"/>
        </w:rPr>
      </w:pPr>
      <w:r w:rsidDel="00000000" w:rsidR="00000000" w:rsidRPr="00000000">
        <w:rPr>
          <w:rtl w:val="0"/>
        </w:rPr>
      </w:r>
    </w:p>
    <w:p w:rsidR="00000000" w:rsidDel="00000000" w:rsidP="00000000" w:rsidRDefault="00000000" w:rsidRPr="00000000" w14:paraId="00000057">
      <w:pPr>
        <w:ind w:firstLine="0"/>
        <w:jc w:val="center"/>
        <w:rPr>
          <w:b w:val="1"/>
          <w:bCs w:val="1"/>
        </w:rPr>
      </w:pPr>
      <w:r w:rsidDel="00000000" w:rsidR="00000000" w:rsidRPr="00000000">
        <w:rPr>
          <w:rtl w:val="0"/>
        </w:rPr>
      </w:r>
    </w:p>
    <w:p w:rsidR="00000000" w:rsidDel="00000000" w:rsidP="00000000" w:rsidRDefault="00000000" w:rsidRPr="00000000" w14:paraId="00000058">
      <w:pPr>
        <w:ind w:firstLine="0"/>
        <w:jc w:val="center"/>
        <w:rPr>
          <w:b w:val="1"/>
          <w:bCs w:val="1"/>
        </w:rPr>
      </w:pPr>
      <w:r w:rsidDel="00000000" w:rsidR="00000000" w:rsidRPr="00000000">
        <w:rPr>
          <w:rtl w:val="0"/>
        </w:rPr>
      </w:r>
    </w:p>
    <w:p w:rsidR="00000000" w:rsidDel="00000000" w:rsidP="00000000" w:rsidRDefault="00000000" w:rsidRPr="00000000" w14:paraId="00000059">
      <w:pPr>
        <w:ind w:firstLine="0"/>
        <w:jc w:val="center"/>
        <w:rPr>
          <w:b w:val="1"/>
          <w:bCs w:val="1"/>
        </w:rPr>
      </w:pPr>
      <w:r w:rsidDel="00000000" w:rsidR="00000000" w:rsidRPr="00000000">
        <w:rPr>
          <w:rtl w:val="0"/>
        </w:rPr>
      </w:r>
    </w:p>
    <w:p w:rsidR="00000000" w:rsidDel="00000000" w:rsidP="00000000" w:rsidRDefault="00000000" w:rsidRPr="00000000" w14:paraId="0000005A">
      <w:pPr>
        <w:ind w:firstLine="0"/>
        <w:jc w:val="center"/>
        <w:rPr>
          <w:b w:val="1"/>
          <w:bCs w:val="1"/>
        </w:rPr>
      </w:pPr>
      <w:r w:rsidDel="00000000" w:rsidR="00000000" w:rsidRPr="00000000">
        <w:rPr>
          <w:rtl w:val="0"/>
        </w:rPr>
      </w:r>
    </w:p>
    <w:p w:rsidR="00000000" w:rsidDel="00000000" w:rsidP="00000000" w:rsidRDefault="00000000" w:rsidRPr="00000000" w14:paraId="0000005B">
      <w:pPr>
        <w:ind w:firstLine="0"/>
        <w:jc w:val="center"/>
        <w:rPr>
          <w:b w:val="1"/>
          <w:bCs w:val="1"/>
        </w:rPr>
      </w:pPr>
      <w:r w:rsidDel="00000000" w:rsidR="00000000" w:rsidRPr="00000000">
        <w:rPr>
          <w:b w:val="1"/>
          <w:bCs w:val="1"/>
          <w:rtl w:val="0"/>
        </w:rPr>
        <w:t xml:space="preserve">Lista de apéndices</w:t>
      </w:r>
    </w:p>
    <w:sdt>
      <w:sdtPr>
        <w:id w:val="439298563"/>
        <w:docPartObj>
          <w:docPartGallery w:val="Table of Contents"/>
          <w:docPartUnique w:val="1"/>
        </w:docPartObj>
      </w:sdtPr>
      <w:sdtContent>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9350"/>
            </w:tabs>
            <w:ind w:firstLine="0"/>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edp1wdei4hf1">
            <w:r w:rsidDel="00000000" w:rsidR="00000000" w:rsidRPr="00000000">
              <w:rPr>
                <w:b w:val="1"/>
                <w:bCs w:val="1"/>
                <w:color w:val="000000"/>
                <w:rtl w:val="0"/>
              </w:rPr>
              <w:t xml:space="preserve">Apéndice A.</w:t>
            </w:r>
          </w:hyperlink>
          <w:hyperlink w:anchor="_edp1wdei4hf1">
            <w:r w:rsidDel="00000000" w:rsidR="00000000" w:rsidRPr="00000000">
              <w:rPr>
                <w:color w:val="000000"/>
                <w:rtl w:val="0"/>
              </w:rPr>
              <w:t xml:space="preserve"> </w:t>
            </w:r>
          </w:hyperlink>
          <w:hyperlink w:anchor="_edp1wdei4hf1">
            <w:r w:rsidDel="00000000" w:rsidR="00000000" w:rsidRPr="00000000">
              <w:rPr>
                <w:i w:val="1"/>
                <w:iCs w:val="1"/>
                <w:color w:val="000000"/>
                <w:rtl w:val="0"/>
              </w:rPr>
              <w:t xml:space="preserve">Ejemplo de título de apéndice.</w:t>
            </w:r>
          </w:hyperlink>
          <w:hyperlink w:anchor="_edp1wdei4hf1">
            <w:r w:rsidDel="00000000" w:rsidR="00000000" w:rsidRPr="00000000">
              <w:rPr>
                <w:color w:val="000000"/>
                <w:rtl w:val="0"/>
              </w:rPr>
              <w:tab/>
              <w:t xml:space="preserve">12</w:t>
            </w:r>
          </w:hyperlink>
          <w:r w:rsidDel="00000000" w:rsidR="00000000" w:rsidRPr="00000000">
            <w:rPr>
              <w:rtl w:val="0"/>
            </w:rPr>
          </w:r>
        </w:p>
        <w:p w:rsidR="00000000" w:rsidDel="00000000" w:rsidP="00000000" w:rsidRDefault="00000000" w:rsidRPr="00000000" w14:paraId="0000005D">
          <w:pPr>
            <w:ind w:firstLine="0"/>
            <w:jc w:val="cente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ind w:firstLine="0"/>
        <w:jc w:val="center"/>
        <w:rPr>
          <w:b w:val="1"/>
          <w:bCs w:val="1"/>
        </w:rPr>
      </w:pPr>
      <w:r w:rsidDel="00000000" w:rsidR="00000000" w:rsidRPr="00000000">
        <w:rPr>
          <w:rtl w:val="0"/>
        </w:rPr>
      </w:r>
    </w:p>
    <w:p w:rsidR="00000000" w:rsidDel="00000000" w:rsidP="00000000" w:rsidRDefault="00000000" w:rsidRPr="00000000" w14:paraId="0000005F">
      <w:pPr>
        <w:ind w:firstLine="0"/>
        <w:jc w:val="center"/>
        <w:rPr>
          <w:b w:val="1"/>
          <w:bCs w:val="1"/>
        </w:rPr>
      </w:pPr>
      <w:r w:rsidDel="00000000" w:rsidR="00000000" w:rsidRPr="00000000">
        <w:rPr>
          <w:rtl w:val="0"/>
        </w:rPr>
      </w:r>
    </w:p>
    <w:p w:rsidR="00000000" w:rsidDel="00000000" w:rsidP="00000000" w:rsidRDefault="00000000" w:rsidRPr="00000000" w14:paraId="00000060">
      <w:pPr>
        <w:ind w:firstLine="0"/>
        <w:jc w:val="center"/>
        <w:rPr>
          <w:b w:val="1"/>
          <w:bCs w:val="1"/>
        </w:rPr>
      </w:pPr>
      <w:r w:rsidDel="00000000" w:rsidR="00000000" w:rsidRPr="00000000">
        <w:rPr>
          <w:rtl w:val="0"/>
        </w:rPr>
      </w:r>
    </w:p>
    <w:p w:rsidR="00000000" w:rsidDel="00000000" w:rsidP="00000000" w:rsidRDefault="00000000" w:rsidRPr="00000000" w14:paraId="00000061">
      <w:pPr>
        <w:ind w:firstLine="0"/>
        <w:jc w:val="center"/>
        <w:rPr>
          <w:b w:val="1"/>
          <w:bCs w:val="1"/>
        </w:rPr>
      </w:pPr>
      <w:r w:rsidDel="00000000" w:rsidR="00000000" w:rsidRPr="00000000">
        <w:rPr>
          <w:rtl w:val="0"/>
        </w:rPr>
      </w:r>
    </w:p>
    <w:p w:rsidR="00000000" w:rsidDel="00000000" w:rsidP="00000000" w:rsidRDefault="00000000" w:rsidRPr="00000000" w14:paraId="00000062">
      <w:pPr>
        <w:ind w:firstLine="0"/>
        <w:jc w:val="center"/>
        <w:rPr>
          <w:b w:val="1"/>
          <w:bCs w:val="1"/>
        </w:rPr>
      </w:pPr>
      <w:r w:rsidDel="00000000" w:rsidR="00000000" w:rsidRPr="00000000">
        <w:rPr>
          <w:rtl w:val="0"/>
        </w:rPr>
      </w:r>
    </w:p>
    <w:p w:rsidR="00000000" w:rsidDel="00000000" w:rsidP="00000000" w:rsidRDefault="00000000" w:rsidRPr="00000000" w14:paraId="00000063">
      <w:pPr>
        <w:ind w:firstLine="0"/>
        <w:jc w:val="center"/>
        <w:rPr>
          <w:b w:val="1"/>
          <w:bCs w:val="1"/>
        </w:rPr>
      </w:pPr>
      <w:r w:rsidDel="00000000" w:rsidR="00000000" w:rsidRPr="00000000">
        <w:rPr>
          <w:rtl w:val="0"/>
        </w:rPr>
      </w:r>
    </w:p>
    <w:p w:rsidR="00000000" w:rsidDel="00000000" w:rsidP="00000000" w:rsidRDefault="00000000" w:rsidRPr="00000000" w14:paraId="00000064">
      <w:pPr>
        <w:ind w:firstLine="0"/>
        <w:jc w:val="center"/>
        <w:rPr>
          <w:b w:val="1"/>
          <w:bCs w:val="1"/>
        </w:rPr>
      </w:pPr>
      <w:r w:rsidDel="00000000" w:rsidR="00000000" w:rsidRPr="00000000">
        <w:rPr>
          <w:rtl w:val="0"/>
        </w:rPr>
      </w:r>
    </w:p>
    <w:p w:rsidR="00000000" w:rsidDel="00000000" w:rsidP="00000000" w:rsidRDefault="00000000" w:rsidRPr="00000000" w14:paraId="00000065">
      <w:pPr>
        <w:ind w:firstLine="0"/>
        <w:jc w:val="center"/>
        <w:rPr>
          <w:b w:val="1"/>
          <w:bCs w:val="1"/>
        </w:rPr>
      </w:pPr>
      <w:r w:rsidDel="00000000" w:rsidR="00000000" w:rsidRPr="00000000">
        <w:rPr>
          <w:rtl w:val="0"/>
        </w:rPr>
      </w:r>
    </w:p>
    <w:p w:rsidR="00000000" w:rsidDel="00000000" w:rsidP="00000000" w:rsidRDefault="00000000" w:rsidRPr="00000000" w14:paraId="00000066">
      <w:pPr>
        <w:ind w:firstLine="0"/>
        <w:jc w:val="center"/>
        <w:rPr>
          <w:b w:val="1"/>
          <w:bCs w:val="1"/>
        </w:rPr>
      </w:pPr>
      <w:r w:rsidDel="00000000" w:rsidR="00000000" w:rsidRPr="00000000">
        <w:rPr>
          <w:rtl w:val="0"/>
        </w:rPr>
      </w:r>
    </w:p>
    <w:p w:rsidR="00000000" w:rsidDel="00000000" w:rsidP="00000000" w:rsidRDefault="00000000" w:rsidRPr="00000000" w14:paraId="00000067">
      <w:pPr>
        <w:ind w:firstLine="0"/>
        <w:jc w:val="center"/>
        <w:rPr>
          <w:b w:val="1"/>
          <w:bCs w:val="1"/>
        </w:rPr>
      </w:pPr>
      <w:r w:rsidDel="00000000" w:rsidR="00000000" w:rsidRPr="00000000">
        <w:rPr>
          <w:rtl w:val="0"/>
        </w:rPr>
      </w:r>
    </w:p>
    <w:p w:rsidR="00000000" w:rsidDel="00000000" w:rsidP="00000000" w:rsidRDefault="00000000" w:rsidRPr="00000000" w14:paraId="00000068">
      <w:pPr>
        <w:ind w:firstLine="0"/>
        <w:jc w:val="center"/>
        <w:rPr>
          <w:b w:val="1"/>
          <w:bCs w:val="1"/>
        </w:rPr>
      </w:pPr>
      <w:r w:rsidDel="00000000" w:rsidR="00000000" w:rsidRPr="00000000">
        <w:rPr>
          <w:rtl w:val="0"/>
        </w:rPr>
      </w:r>
    </w:p>
    <w:p w:rsidR="00000000" w:rsidDel="00000000" w:rsidP="00000000" w:rsidRDefault="00000000" w:rsidRPr="00000000" w14:paraId="00000069">
      <w:pPr>
        <w:ind w:firstLine="0"/>
        <w:jc w:val="center"/>
        <w:rPr>
          <w:b w:val="1"/>
          <w:bCs w:val="1"/>
        </w:rPr>
      </w:pPr>
      <w:r w:rsidDel="00000000" w:rsidR="00000000" w:rsidRPr="00000000">
        <w:rPr>
          <w:rtl w:val="0"/>
        </w:rPr>
      </w:r>
    </w:p>
    <w:p w:rsidR="00000000" w:rsidDel="00000000" w:rsidP="00000000" w:rsidRDefault="00000000" w:rsidRPr="00000000" w14:paraId="0000006A">
      <w:pPr>
        <w:ind w:firstLine="0"/>
        <w:jc w:val="center"/>
        <w:rPr>
          <w:b w:val="1"/>
          <w:bCs w:val="1"/>
        </w:rPr>
      </w:pPr>
      <w:r w:rsidDel="00000000" w:rsidR="00000000" w:rsidRPr="00000000">
        <w:rPr>
          <w:rtl w:val="0"/>
        </w:rPr>
      </w:r>
    </w:p>
    <w:p w:rsidR="00000000" w:rsidDel="00000000" w:rsidP="00000000" w:rsidRDefault="00000000" w:rsidRPr="00000000" w14:paraId="0000006B">
      <w:pPr>
        <w:ind w:firstLine="0"/>
        <w:jc w:val="center"/>
        <w:rPr>
          <w:b w:val="1"/>
          <w:bCs w:val="1"/>
        </w:rPr>
      </w:pPr>
      <w:r w:rsidDel="00000000" w:rsidR="00000000" w:rsidRPr="00000000">
        <w:rPr>
          <w:rtl w:val="0"/>
        </w:rPr>
      </w:r>
    </w:p>
    <w:p w:rsidR="00000000" w:rsidDel="00000000" w:rsidP="00000000" w:rsidRDefault="00000000" w:rsidRPr="00000000" w14:paraId="0000006C">
      <w:pPr>
        <w:ind w:firstLine="0"/>
        <w:jc w:val="center"/>
        <w:rPr>
          <w:b w:val="1"/>
          <w:bCs w:val="1"/>
        </w:rPr>
      </w:pPr>
      <w:r w:rsidDel="00000000" w:rsidR="00000000" w:rsidRPr="00000000">
        <w:rPr>
          <w:rtl w:val="0"/>
        </w:rPr>
      </w:r>
    </w:p>
    <w:p w:rsidR="00000000" w:rsidDel="00000000" w:rsidP="00000000" w:rsidRDefault="00000000" w:rsidRPr="00000000" w14:paraId="0000006D">
      <w:pPr>
        <w:ind w:firstLine="0"/>
        <w:jc w:val="center"/>
        <w:rPr>
          <w:b w:val="1"/>
          <w:bCs w:val="1"/>
        </w:rPr>
      </w:pPr>
      <w:r w:rsidDel="00000000" w:rsidR="00000000" w:rsidRPr="00000000">
        <w:rPr>
          <w:rtl w:val="0"/>
        </w:rPr>
      </w:r>
    </w:p>
    <w:p w:rsidR="00000000" w:rsidDel="00000000" w:rsidP="00000000" w:rsidRDefault="00000000" w:rsidRPr="00000000" w14:paraId="0000006E">
      <w:pPr>
        <w:ind w:firstLine="0"/>
        <w:jc w:val="center"/>
        <w:rPr>
          <w:b w:val="1"/>
          <w:bCs w:val="1"/>
        </w:rPr>
      </w:pPr>
      <w:r w:rsidDel="00000000" w:rsidR="00000000" w:rsidRPr="00000000">
        <w:rPr>
          <w:rtl w:val="0"/>
        </w:rPr>
      </w:r>
    </w:p>
    <w:p w:rsidR="00000000" w:rsidDel="00000000" w:rsidP="00000000" w:rsidRDefault="00000000" w:rsidRPr="00000000" w14:paraId="0000006F">
      <w:pPr>
        <w:ind w:firstLine="0"/>
        <w:jc w:val="center"/>
        <w:rPr>
          <w:b w:val="1"/>
          <w:bCs w:val="1"/>
        </w:rPr>
      </w:pPr>
      <w:r w:rsidDel="00000000" w:rsidR="00000000" w:rsidRPr="00000000">
        <w:rPr>
          <w:rtl w:val="0"/>
        </w:rPr>
      </w:r>
    </w:p>
    <w:p w:rsidR="00000000" w:rsidDel="00000000" w:rsidP="00000000" w:rsidRDefault="00000000" w:rsidRPr="00000000" w14:paraId="00000070">
      <w:pPr>
        <w:ind w:firstLine="0"/>
        <w:jc w:val="center"/>
        <w:rPr>
          <w:b w:val="1"/>
          <w:bCs w:val="1"/>
        </w:rPr>
      </w:pPr>
      <w:r w:rsidDel="00000000" w:rsidR="00000000" w:rsidRPr="00000000">
        <w:rPr>
          <w:rtl w:val="0"/>
        </w:rPr>
      </w:r>
    </w:p>
    <w:p w:rsidR="00000000" w:rsidDel="00000000" w:rsidP="00000000" w:rsidRDefault="00000000" w:rsidRPr="00000000" w14:paraId="00000071">
      <w:pPr>
        <w:ind w:firstLine="0"/>
        <w:jc w:val="center"/>
        <w:rPr>
          <w:b w:val="1"/>
          <w:bCs w:val="1"/>
        </w:rPr>
      </w:pPr>
      <w:r w:rsidDel="00000000" w:rsidR="00000000" w:rsidRPr="00000000">
        <w:rPr>
          <w:rtl w:val="0"/>
        </w:rPr>
      </w:r>
    </w:p>
    <w:p w:rsidR="00000000" w:rsidDel="00000000" w:rsidP="00000000" w:rsidRDefault="00000000" w:rsidRPr="00000000" w14:paraId="00000072">
      <w:pPr>
        <w:ind w:firstLine="0"/>
        <w:jc w:val="center"/>
        <w:rPr>
          <w:b w:val="1"/>
          <w:bCs w:val="1"/>
        </w:rPr>
      </w:pPr>
      <w:r w:rsidDel="00000000" w:rsidR="00000000" w:rsidRPr="00000000">
        <w:rPr>
          <w:b w:val="1"/>
          <w:bCs w:val="1"/>
          <w:rtl w:val="0"/>
        </w:rPr>
        <w:t xml:space="preserve">Resumen</w:t>
      </w:r>
    </w:p>
    <w:p w:rsidR="00000000" w:rsidDel="00000000" w:rsidP="00000000" w:rsidRDefault="00000000" w:rsidRPr="00000000" w14:paraId="00000073">
      <w:pPr>
        <w:ind w:firstLine="0"/>
        <w:rPr/>
      </w:pPr>
      <w:r w:rsidDel="00000000" w:rsidR="00000000" w:rsidRPr="00000000">
        <w:rPr>
          <w:rtl w:val="0"/>
        </w:rPr>
        <w:t xml:space="preserve">Debe escribir el resumen de su trabajo de grado en español. Es el único texto que no tiene sangría en la primera línea, es decir, el texto debe estar alineado completamente al margen izquierdo.</w:t>
      </w:r>
    </w:p>
    <w:p w:rsidR="00000000" w:rsidDel="00000000" w:rsidP="00000000" w:rsidRDefault="00000000" w:rsidRPr="00000000" w14:paraId="00000074">
      <w:pPr>
        <w:rPr/>
      </w:pPr>
      <w:r w:rsidDel="00000000" w:rsidR="00000000" w:rsidRPr="00000000">
        <w:rPr>
          <w:i w:val="1"/>
          <w:iCs w:val="1"/>
          <w:rtl w:val="0"/>
        </w:rPr>
        <w:t xml:space="preserve">Palabras clave:</w:t>
      </w:r>
      <w:r w:rsidDel="00000000" w:rsidR="00000000" w:rsidRPr="00000000">
        <w:rPr>
          <w:rtl w:val="0"/>
        </w:rPr>
        <w:t xml:space="preserve"> las palabras clave deben ser mínimo 5, cada palabra empieza en mayúscula.</w:t>
      </w:r>
    </w:p>
    <w:p w:rsidR="00000000" w:rsidDel="00000000" w:rsidP="00000000" w:rsidRDefault="00000000" w:rsidRPr="00000000" w14:paraId="00000075">
      <w:pPr>
        <w:rPr/>
      </w:pPr>
      <w:r w:rsidDel="00000000" w:rsidR="00000000" w:rsidRPr="00000000">
        <w:rPr>
          <w:rtl w:val="0"/>
        </w:rPr>
        <w:t xml:space="preserve">Puede apoyarse en el uso de Tesauros para definir sus palabras claves: </w:t>
      </w:r>
      <w:hyperlink r:id="rId6">
        <w:r w:rsidDel="00000000" w:rsidR="00000000" w:rsidRPr="00000000">
          <w:rPr>
            <w:color w:val="0563c1"/>
            <w:u w:val="single"/>
            <w:rtl w:val="0"/>
          </w:rPr>
          <w:t xml:space="preserve">https://vocabularies.unesco.org/browser/thesaurus/es/</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bookmarkStart w:colFirst="0" w:colLast="0" w:name="_kt047goqyi51" w:id="0"/>
      <w:bookmarkEnd w:id="0"/>
      <w:r w:rsidDel="00000000" w:rsidR="00000000" w:rsidRPr="00000000">
        <w:rPr>
          <w:rtl w:val="0"/>
        </w:rPr>
        <w:t xml:space="preserve">1. Introducción</w:t>
      </w:r>
    </w:p>
    <w:p w:rsidR="00000000" w:rsidDel="00000000" w:rsidP="00000000" w:rsidRDefault="00000000" w:rsidRPr="00000000" w14:paraId="00000086">
      <w:pPr>
        <w:rPr/>
      </w:pPr>
      <w:r w:rsidDel="00000000" w:rsidR="00000000" w:rsidRPr="00000000">
        <w:rPr>
          <w:rtl w:val="0"/>
        </w:rPr>
        <w:t xml:space="preserve">El formato del texto que se debe aplicar en todo el documento es el siguiente: el tipo de fuente es </w:t>
      </w:r>
      <w:r w:rsidDel="00000000" w:rsidR="00000000" w:rsidRPr="00000000">
        <w:rPr>
          <w:i w:val="1"/>
          <w:iCs w:val="1"/>
          <w:rtl w:val="0"/>
        </w:rPr>
        <w:t xml:space="preserve">Times New Roman</w:t>
      </w:r>
      <w:r w:rsidDel="00000000" w:rsidR="00000000" w:rsidRPr="00000000">
        <w:rPr>
          <w:rtl w:val="0"/>
        </w:rPr>
        <w:t xml:space="preserve"> a 12 puntos. Cada párrafo tiene una sangría de 1,25 o 1,27 en su primera línea. No se deben dejar espacios entre párrafos y párrafos, tampoco entre títulos y párrafos teniendo en cuenta que el interlineado de todo el texto es doble o de 2,0, pero sí debe haber un espacio entre título y título o después de un párrafo final que preceda un título. Todas las páginas deben llevar cornisa y numeración tal como lo presenta esta plantilla.</w:t>
      </w:r>
    </w:p>
    <w:p w:rsidR="00000000" w:rsidDel="00000000" w:rsidP="00000000" w:rsidRDefault="00000000" w:rsidRPr="00000000" w14:paraId="00000087">
      <w:pPr>
        <w:rPr/>
      </w:pPr>
      <w:r w:rsidDel="00000000" w:rsidR="00000000" w:rsidRPr="00000000">
        <w:rPr>
          <w:rtl w:val="0"/>
        </w:rPr>
        <w:t xml:space="preserve">A continuación, se presentan algunos títulos como ejemplo de numeración únicamente para la aplicación del formato en los títulos, no obstante, cada trabajo puede tener los mismos, menos o más títulos.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numPr>
          <w:ilvl w:val="1"/>
          <w:numId w:val="1"/>
        </w:numPr>
        <w:ind w:left="360" w:hanging="360"/>
        <w:rPr/>
      </w:pPr>
      <w:bookmarkStart w:colFirst="0" w:colLast="0" w:name="_kkhox08dlgyq" w:id="1"/>
      <w:bookmarkEnd w:id="1"/>
      <w:r w:rsidDel="00000000" w:rsidR="00000000" w:rsidRPr="00000000">
        <w:rPr>
          <w:rtl w:val="0"/>
        </w:rPr>
        <w:t xml:space="preserve">Planteamiento del problema</w:t>
      </w:r>
    </w:p>
    <w:p w:rsidR="00000000" w:rsidDel="00000000" w:rsidP="00000000" w:rsidRDefault="00000000" w:rsidRPr="00000000" w14:paraId="0000008A">
      <w:pPr>
        <w:ind w:firstLine="0"/>
        <w:rPr/>
      </w:pPr>
      <w:r w:rsidDel="00000000" w:rsidR="00000000" w:rsidRPr="00000000">
        <w:rPr>
          <w:rtl w:val="0"/>
        </w:rPr>
        <w:t xml:space="preserve">El emergente contenido generado con inteligencia artificial ha tomado gran relevancia estos últimos años, en especial en el público infantil, sin embargo, este contenido tiene un gran problema, ya que este posee cambios rápidos de escenas colores vibrantes y un mensaje completamente vacío, aspectos los cuales pueden llegar a sobre estimular a los niños como lo menciona Custodio (2014) en su tesis:</w:t>
      </w:r>
    </w:p>
    <w:p w:rsidR="00000000" w:rsidDel="00000000" w:rsidP="00000000" w:rsidRDefault="00000000" w:rsidRPr="00000000" w14:paraId="0000008B">
      <w:pPr>
        <w:ind w:left="720" w:firstLine="0"/>
        <w:rPr/>
      </w:pPr>
      <w:r w:rsidDel="00000000" w:rsidR="00000000" w:rsidRPr="00000000">
        <w:rPr>
          <w:rtl w:val="0"/>
        </w:rPr>
        <w:t xml:space="preserve">La hiperestimulación es una sobrecarga de estímulos proporcionada al pequeño, desde que está en el vientre de la madre hasta que éste cumple alrededor de 3 años, cuando ya las conexiones neuronales están formadas, que interrumpen por así decirlo, el proceso natural de estimulación y provocan fatiga o agotamiento mental, que pueden surgir más adelante como problemas de aprendizaje que no existían en el pequeño. (p.15)</w:t>
      </w:r>
    </w:p>
    <w:p w:rsidR="00000000" w:rsidDel="00000000" w:rsidP="00000000" w:rsidRDefault="00000000" w:rsidRPr="00000000" w14:paraId="0000008C">
      <w:pPr>
        <w:pStyle w:val="Heading3"/>
        <w:rPr/>
      </w:pPr>
      <w:bookmarkStart w:colFirst="0" w:colLast="0" w:name="_8efy819xu1ef" w:id="2"/>
      <w:bookmarkEnd w:id="2"/>
      <w:r w:rsidDel="00000000" w:rsidR="00000000" w:rsidRPr="00000000">
        <w:rPr>
          <w:rtl w:val="0"/>
        </w:rPr>
        <w:t xml:space="preserve">1.1.1 Preguntas problematizadoras</w:t>
      </w:r>
    </w:p>
    <w:p w:rsidR="00000000" w:rsidDel="00000000" w:rsidP="00000000" w:rsidRDefault="00000000" w:rsidRPr="00000000" w14:paraId="0000008D">
      <w:pPr>
        <w:rPr/>
      </w:pPr>
      <w:r w:rsidDel="00000000" w:rsidR="00000000" w:rsidRPr="00000000">
        <w:rPr>
          <w:rtl w:val="0"/>
        </w:rPr>
        <w:t xml:space="preserve">¿Como el funcionamiento del sistema de recompensa afecta en las posibles consecuencias en la capacidad de atención de los niños de cinco a siete años del Gimnasio Galileo Galilei al verse expuestos al contenido generado por IA?</w:t>
      </w:r>
    </w:p>
    <w:p w:rsidR="00000000" w:rsidDel="00000000" w:rsidP="00000000" w:rsidRDefault="00000000" w:rsidRPr="00000000" w14:paraId="0000008E">
      <w:pPr>
        <w:pStyle w:val="Heading3"/>
        <w:rPr/>
      </w:pPr>
      <w:r w:rsidDel="00000000" w:rsidR="00000000" w:rsidRPr="00000000">
        <w:rPr>
          <w:rtl w:val="0"/>
        </w:rPr>
        <w:t xml:space="preserve">1.2. Objetivo general</w:t>
      </w:r>
    </w:p>
    <w:p w:rsidR="00000000" w:rsidDel="00000000" w:rsidP="00000000" w:rsidRDefault="00000000" w:rsidRPr="00000000" w14:paraId="0000008F">
      <w:pPr>
        <w:rPr/>
      </w:pPr>
      <w:r w:rsidDel="00000000" w:rsidR="00000000" w:rsidRPr="00000000">
        <w:rPr>
          <w:rtl w:val="0"/>
        </w:rPr>
        <w:t xml:space="preserve">- Documentar como el funcionamiento del sistema de recompensa podría afectar la capacidad de atención de los niños de cinco a siete años del Gimnasio Galileo Galilei</w:t>
      </w:r>
    </w:p>
    <w:p w:rsidR="00000000" w:rsidDel="00000000" w:rsidP="00000000" w:rsidRDefault="00000000" w:rsidRPr="00000000" w14:paraId="00000090">
      <w:pPr>
        <w:pStyle w:val="Heading3"/>
        <w:rPr/>
      </w:pPr>
      <w:r w:rsidDel="00000000" w:rsidR="00000000" w:rsidRPr="00000000">
        <w:rPr>
          <w:rtl w:val="0"/>
        </w:rPr>
        <w:t xml:space="preserve">1.2.1 Objetivos específicos </w:t>
      </w:r>
    </w:p>
    <w:p w:rsidR="00000000" w:rsidDel="00000000" w:rsidP="00000000" w:rsidRDefault="00000000" w:rsidRPr="00000000" w14:paraId="00000091">
      <w:pPr>
        <w:rPr/>
      </w:pPr>
      <w:r w:rsidDel="00000000" w:rsidR="00000000" w:rsidRPr="00000000">
        <w:rPr>
          <w:rtl w:val="0"/>
        </w:rPr>
        <w:t xml:space="preserve">- Observar y documentar el comportamiento del grupo estudiado</w:t>
      </w:r>
    </w:p>
    <w:p w:rsidR="00000000" w:rsidDel="00000000" w:rsidP="00000000" w:rsidRDefault="00000000" w:rsidRPr="00000000" w14:paraId="00000092">
      <w:pPr>
        <w:rPr/>
      </w:pPr>
      <w:r w:rsidDel="00000000" w:rsidR="00000000" w:rsidRPr="00000000">
        <w:rPr>
          <w:rtl w:val="0"/>
        </w:rPr>
        <w:t xml:space="preserve">- Informar sobre los posibles riesgos a la exposición del contenido generado por IA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1.3. Justificación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bookmarkStart w:colFirst="0" w:colLast="0" w:name="_o0uz0at5y3um" w:id="3"/>
      <w:bookmarkEnd w:id="3"/>
      <w:r w:rsidDel="00000000" w:rsidR="00000000" w:rsidRPr="00000000">
        <w:rPr>
          <w:rtl w:val="0"/>
        </w:rPr>
        <w:t xml:space="preserve">2. Marco referencial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pjlr4891joei" w:id="4"/>
      <w:bookmarkEnd w:id="4"/>
      <w:r w:rsidDel="00000000" w:rsidR="00000000" w:rsidRPr="00000000">
        <w:rPr>
          <w:rtl w:val="0"/>
        </w:rPr>
        <w:t xml:space="preserve">2.1 Marco teórico</w:t>
      </w:r>
    </w:p>
    <w:p w:rsidR="00000000" w:rsidDel="00000000" w:rsidP="00000000" w:rsidRDefault="00000000" w:rsidRPr="00000000" w14:paraId="00000099">
      <w:pPr>
        <w:rPr/>
      </w:pPr>
      <w:r w:rsidDel="00000000" w:rsidR="00000000" w:rsidRPr="00000000">
        <w:rPr>
          <w:rtl w:val="0"/>
        </w:rPr>
        <w:t xml:space="preserve">A continuación, se presenta el ejemplo de tabla de admite la Norma. </w:t>
      </w:r>
    </w:p>
    <w:p w:rsidR="00000000" w:rsidDel="00000000" w:rsidP="00000000" w:rsidRDefault="00000000" w:rsidRPr="00000000" w14:paraId="0000009A">
      <w:pPr>
        <w:pBdr>
          <w:top w:space="0" w:sz="0" w:val="nil"/>
          <w:left w:space="0" w:sz="0" w:val="nil"/>
          <w:bottom w:space="0" w:sz="0" w:val="nil"/>
          <w:right w:space="0" w:sz="0" w:val="nil"/>
          <w:between w:space="0" w:sz="0" w:val="nil"/>
        </w:pBdr>
        <w:ind w:firstLine="0"/>
        <w:rPr>
          <w:i w:val="1"/>
          <w:iCs w:val="1"/>
          <w:color w:val="000000"/>
        </w:rPr>
      </w:pPr>
      <w:bookmarkStart w:colFirst="0" w:colLast="0" w:name="_lqn3y6i8l79i" w:id="5"/>
      <w:bookmarkEnd w:id="5"/>
      <w:r w:rsidDel="00000000" w:rsidR="00000000" w:rsidRPr="00000000">
        <w:rPr>
          <w:b w:val="1"/>
          <w:bCs w:val="1"/>
          <w:color w:val="000000"/>
          <w:rtl w:val="0"/>
        </w:rPr>
        <w:t xml:space="preserve">Tabla 1.</w:t>
      </w:r>
      <w:r w:rsidDel="00000000" w:rsidR="00000000" w:rsidRPr="00000000">
        <w:rPr>
          <w:color w:val="000000"/>
          <w:rtl w:val="0"/>
        </w:rPr>
        <w:t xml:space="preserve"> </w:t>
      </w:r>
      <w:r w:rsidDel="00000000" w:rsidR="00000000" w:rsidRPr="00000000">
        <w:rPr>
          <w:i w:val="1"/>
          <w:iCs w:val="1"/>
          <w:color w:val="000000"/>
          <w:rtl w:val="0"/>
        </w:rPr>
        <w:t xml:space="preserve">Ejemplo de tabla</w:t>
      </w:r>
    </w:p>
    <w:tbl>
      <w:tblPr>
        <w:tblStyle w:val="Table1"/>
        <w:tblW w:w="9350.0" w:type="dxa"/>
        <w:jc w:val="left"/>
        <w:tblBorders>
          <w:top w:color="000000" w:space="0" w:sz="4" w:val="single"/>
          <w:bottom w:color="000000" w:space="0" w:sz="4" w:val="single"/>
          <w:insideH w:color="000000" w:space="0" w:sz="4" w:val="single"/>
        </w:tblBorders>
        <w:tblLayout w:type="fixed"/>
        <w:tblLook w:val="04A0"/>
      </w:tblPr>
      <w:tblGrid>
        <w:gridCol w:w="2337"/>
        <w:gridCol w:w="2337"/>
        <w:gridCol w:w="2338"/>
        <w:gridCol w:w="2338"/>
        <w:tblGridChange w:id="0">
          <w:tblGrid>
            <w:gridCol w:w="2337"/>
            <w:gridCol w:w="2337"/>
            <w:gridCol w:w="2338"/>
            <w:gridCol w:w="2338"/>
          </w:tblGrid>
        </w:tblGridChange>
      </w:tblGrid>
      <w:tr>
        <w:trPr>
          <w:cantSplit w:val="0"/>
          <w:tblHeader w:val="0"/>
        </w:trPr>
        <w:tc>
          <w:tcPr>
            <w:tcBorders>
              <w:bottom w:color="000000" w:space="0" w:sz="0" w:val="nil"/>
            </w:tcBorders>
          </w:tcPr>
          <w:p w:rsidR="00000000" w:rsidDel="00000000" w:rsidP="00000000" w:rsidRDefault="00000000" w:rsidRPr="00000000" w14:paraId="0000009B">
            <w:pPr>
              <w:spacing w:line="240" w:lineRule="auto"/>
              <w:ind w:firstLine="0"/>
              <w:rPr>
                <w:sz w:val="20"/>
                <w:szCs w:val="20"/>
              </w:rPr>
            </w:pPr>
            <w:r w:rsidDel="00000000" w:rsidR="00000000" w:rsidRPr="00000000">
              <w:rPr>
                <w:sz w:val="20"/>
                <w:szCs w:val="20"/>
                <w:rtl w:val="0"/>
              </w:rPr>
              <w:t xml:space="preserve">Categoría</w:t>
            </w:r>
          </w:p>
        </w:tc>
        <w:tc>
          <w:tcPr>
            <w:tcBorders>
              <w:bottom w:color="000000" w:space="0" w:sz="0" w:val="nil"/>
            </w:tcBorders>
          </w:tcPr>
          <w:p w:rsidR="00000000" w:rsidDel="00000000" w:rsidP="00000000" w:rsidRDefault="00000000" w:rsidRPr="00000000" w14:paraId="0000009C">
            <w:pPr>
              <w:spacing w:line="240" w:lineRule="auto"/>
              <w:ind w:firstLine="0"/>
              <w:rPr>
                <w:sz w:val="20"/>
                <w:szCs w:val="20"/>
              </w:rPr>
            </w:pPr>
            <w:r w:rsidDel="00000000" w:rsidR="00000000" w:rsidRPr="00000000">
              <w:rPr>
                <w:sz w:val="20"/>
                <w:szCs w:val="20"/>
                <w:rtl w:val="0"/>
              </w:rPr>
              <w:t xml:space="preserve">Población</w:t>
            </w:r>
          </w:p>
        </w:tc>
        <w:tc>
          <w:tcPr>
            <w:tcBorders>
              <w:bottom w:color="000000" w:space="0" w:sz="0" w:val="nil"/>
            </w:tcBorders>
          </w:tcPr>
          <w:p w:rsidR="00000000" w:rsidDel="00000000" w:rsidP="00000000" w:rsidRDefault="00000000" w:rsidRPr="00000000" w14:paraId="0000009D">
            <w:pPr>
              <w:spacing w:line="240" w:lineRule="auto"/>
              <w:ind w:firstLine="0"/>
              <w:rPr>
                <w:sz w:val="20"/>
                <w:szCs w:val="20"/>
              </w:rPr>
            </w:pPr>
            <w:r w:rsidDel="00000000" w:rsidR="00000000" w:rsidRPr="00000000">
              <w:rPr>
                <w:sz w:val="20"/>
                <w:szCs w:val="20"/>
                <w:rtl w:val="0"/>
              </w:rPr>
              <w:t xml:space="preserve">Muestra</w:t>
            </w:r>
          </w:p>
        </w:tc>
        <w:tc>
          <w:tcPr>
            <w:tcBorders>
              <w:bottom w:color="000000" w:space="0" w:sz="0" w:val="nil"/>
            </w:tcBorders>
          </w:tcPr>
          <w:p w:rsidR="00000000" w:rsidDel="00000000" w:rsidP="00000000" w:rsidRDefault="00000000" w:rsidRPr="00000000" w14:paraId="0000009E">
            <w:pPr>
              <w:spacing w:line="240" w:lineRule="auto"/>
              <w:ind w:firstLine="0"/>
              <w:rPr>
                <w:sz w:val="20"/>
                <w:szCs w:val="20"/>
              </w:rPr>
            </w:pPr>
            <w:r w:rsidDel="00000000" w:rsidR="00000000" w:rsidRPr="00000000">
              <w:rPr>
                <w:sz w:val="20"/>
                <w:szCs w:val="20"/>
                <w:rtl w:val="0"/>
              </w:rPr>
              <w:t xml:space="preserve">Definición</w:t>
            </w:r>
          </w:p>
        </w:tc>
      </w:tr>
      <w:tr>
        <w:trPr>
          <w:cantSplit w:val="0"/>
          <w:tblHeader w:val="0"/>
        </w:trPr>
        <w:tc>
          <w:tcPr/>
          <w:p w:rsidR="00000000" w:rsidDel="00000000" w:rsidP="00000000" w:rsidRDefault="00000000" w:rsidRPr="00000000" w14:paraId="0000009F">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A0">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A1">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A2">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A4">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A5">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A6">
            <w:pPr>
              <w:spacing w:line="240" w:lineRule="auto"/>
              <w:ind w:firstLine="0"/>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7">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A8">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A9">
            <w:pPr>
              <w:spacing w:line="240" w:lineRule="auto"/>
              <w:ind w:firstLine="0"/>
              <w:rPr>
                <w:sz w:val="20"/>
                <w:szCs w:val="20"/>
              </w:rPr>
            </w:pPr>
            <w:r w:rsidDel="00000000" w:rsidR="00000000" w:rsidRPr="00000000">
              <w:rPr>
                <w:rtl w:val="0"/>
              </w:rPr>
            </w:r>
          </w:p>
        </w:tc>
        <w:tc>
          <w:tcPr/>
          <w:p w:rsidR="00000000" w:rsidDel="00000000" w:rsidP="00000000" w:rsidRDefault="00000000" w:rsidRPr="00000000" w14:paraId="000000AA">
            <w:pPr>
              <w:spacing w:line="240" w:lineRule="auto"/>
              <w:ind w:firstLine="0"/>
              <w:rPr>
                <w:sz w:val="20"/>
                <w:szCs w:val="20"/>
              </w:rPr>
            </w:pPr>
            <w:r w:rsidDel="00000000" w:rsidR="00000000" w:rsidRPr="00000000">
              <w:rPr>
                <w:rtl w:val="0"/>
              </w:rPr>
            </w:r>
          </w:p>
        </w:tc>
      </w:tr>
    </w:tbl>
    <w:p w:rsidR="00000000" w:rsidDel="00000000" w:rsidP="00000000" w:rsidRDefault="00000000" w:rsidRPr="00000000" w14:paraId="000000AB">
      <w:pPr>
        <w:ind w:firstLine="0"/>
        <w:rPr/>
      </w:pPr>
      <w:r w:rsidDel="00000000" w:rsidR="00000000" w:rsidRPr="00000000">
        <w:rPr>
          <w:i w:val="1"/>
          <w:iCs w:val="1"/>
          <w:rtl w:val="0"/>
        </w:rPr>
        <w:t xml:space="preserve">Nota: </w:t>
      </w:r>
      <w:r w:rsidDel="00000000" w:rsidR="00000000" w:rsidRPr="00000000">
        <w:rPr>
          <w:rtl w:val="0"/>
        </w:rPr>
        <w:t xml:space="preserve">esta nota permite realizar aclaraciones sobre el contenido de la tabla o indicar de dónde fue tomada o adaptada.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Las tablas, bajo la estructura de la Norma APA 7ª. ed., no deben tener líneas verticales, únicamente horizontales. El tamaño de la letra puede ser mínimo de 10 puntos para cuando la tabla es muy extensa, también puede estar en interlineado sencillo o de 1.0.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5pfl9zinashk" w:id="6"/>
      <w:bookmarkEnd w:id="6"/>
      <w:r w:rsidDel="00000000" w:rsidR="00000000" w:rsidRPr="00000000">
        <w:rPr>
          <w:rtl w:val="0"/>
        </w:rPr>
        <w:t xml:space="preserve">2.2 Marco conceptual</w:t>
      </w:r>
    </w:p>
    <w:p w:rsidR="00000000" w:rsidDel="00000000" w:rsidP="00000000" w:rsidRDefault="00000000" w:rsidRPr="00000000" w14:paraId="000000B0">
      <w:pPr>
        <w:rPr/>
      </w:pPr>
      <w:r w:rsidDel="00000000" w:rsidR="00000000" w:rsidRPr="00000000">
        <w:rPr>
          <w:rtl w:val="0"/>
        </w:rPr>
        <w:t xml:space="preserve">A continuación, se presenta el ejemplo para nombrar e incluir figuras.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ind w:firstLine="0"/>
        <w:rPr>
          <w:color w:val="000000"/>
        </w:rPr>
      </w:pPr>
      <w:bookmarkStart w:colFirst="0" w:colLast="0" w:name="_jq48ftf2w0a5" w:id="7"/>
      <w:bookmarkEnd w:id="7"/>
      <w:r w:rsidDel="00000000" w:rsidR="00000000" w:rsidRPr="00000000">
        <w:rPr>
          <w:b w:val="1"/>
          <w:bCs w:val="1"/>
          <w:color w:val="000000"/>
          <w:rtl w:val="0"/>
        </w:rPr>
        <w:t xml:space="preserve">Figura 1.</w:t>
      </w:r>
      <w:r w:rsidDel="00000000" w:rsidR="00000000" w:rsidRPr="00000000">
        <w:rPr>
          <w:color w:val="000000"/>
          <w:rtl w:val="0"/>
        </w:rPr>
        <w:t xml:space="preserve"> </w:t>
      </w:r>
      <w:r w:rsidDel="00000000" w:rsidR="00000000" w:rsidRPr="00000000">
        <w:rPr>
          <w:i w:val="1"/>
          <w:iCs w:val="1"/>
          <w:color w:val="000000"/>
          <w:rtl w:val="0"/>
        </w:rPr>
        <w:t xml:space="preserve">Ejemplo de figura</w:t>
      </w:r>
      <w:r w:rsidDel="00000000" w:rsidR="00000000" w:rsidRPr="00000000">
        <w:rPr>
          <w:rtl w:val="0"/>
        </w:rPr>
      </w:r>
    </w:p>
    <w:p w:rsidR="00000000" w:rsidDel="00000000" w:rsidP="00000000" w:rsidRDefault="00000000" w:rsidRPr="00000000" w14:paraId="000000B3">
      <w:pPr>
        <w:ind w:firstLine="0"/>
        <w:jc w:val="center"/>
        <w:rPr/>
      </w:pPr>
      <w:r w:rsidDel="00000000" w:rsidR="00000000" w:rsidRPr="00000000">
        <w:rPr/>
        <mc:AlternateContent>
          <mc:Choice Requires="wps">
            <w:drawing>
              <wp:inline distB="0" distT="0" distL="0" distR="0">
                <wp:extent cx="4229100" cy="2200275"/>
                <wp:effectExtent b="0" l="0" r="0" t="0"/>
                <wp:docPr id="1" name=""/>
                <a:graphic>
                  <a:graphicData uri="http://schemas.microsoft.com/office/word/2010/wordprocessingGroup">
                    <wpg:wgp>
                      <wpg:cNvGrpSpPr/>
                      <wpg:grpSpPr>
                        <a:xfrm>
                          <a:off x="0" y="0"/>
                          <a:ext cx="4229100" cy="2200275"/>
                          <a:chOff x="0" y="0"/>
                          <a:chExt cx="4229100" cy="2205875"/>
                        </a:xfrm>
                      </wpg:grpSpPr>
                      <wpg:grpSp>
                        <wpg:cNvGrpSpPr/>
                        <wpg:cNvPr id="2120094535" name="Grupo 2120094535"/>
                        <wpg:grpSpPr>
                          <a:xfrm>
                            <a:off x="0" y="0"/>
                            <a:ext cx="4229100" cy="2200275"/>
                            <a:chOff x="0" y="0"/>
                            <a:chExt cx="4229100" cy="2200275"/>
                          </a:xfrm>
                        </wpg:grpSpPr>
                        <wps:wsp>
                          <wps:cNvSpPr/>
                          <wps:cNvPr id="1274869848" name="Rectángulo 1274869848"/>
                          <wps:spPr>
                            <a:xfrm>
                              <a:off x="0" y="0"/>
                              <a:ext cx="4229100" cy="2200275"/>
                            </a:xfrm>
                            <a:prstGeom prst="rect">
                              <a:avLst/>
                            </a:prstGeom>
                            <a:noFill/>
                            <a:ln>
                              <a:noFill/>
                            </a:ln>
                          </wps:spPr>
                          <wps:txbx>
                            <w:txbxContent>
                              <w:p w:rsidR="00DA0377" w:rsidDel="00000000" w:rsidP="00000000" w:rsidRDefault="00DA0377" w:rsidRPr="00000000" w14:paraId="0F6D6361" w14:textId="77777777">
                                <w:pPr>
                                  <w:spacing w:line="240" w:lineRule="auto"/>
                                  <w:ind w:firstLine="0"/>
                                  <w:jc w:val="left"/>
                                  <w:textDirection w:val="btLr"/>
                                </w:pPr>
                              </w:p>
                            </w:txbxContent>
                          </wps:txbx>
                          <wps:bodyPr anchorCtr="0" anchor="ctr" bIns="91425" lIns="91425" spcFirstLastPara="1" rIns="91425" wrap="square" tIns="91425">
                            <a:noAutofit/>
                          </wps:bodyPr>
                        </wps:wsp>
                        <wps:wsp>
                          <wps:cNvSpPr/>
                          <wps:cNvPr id="1880134196" name="Hexágono 1880134196"/>
                          <wps:spPr>
                            <a:xfrm rot="5400000">
                              <a:off x="1888601" y="54451"/>
                              <a:ext cx="814523" cy="708635"/>
                            </a:xfrm>
                            <a:prstGeom prst="hexagon">
                              <a:avLst>
                                <a:gd fmla="val 25000" name="adj"/>
                                <a:gd fmla="val 115470" name="vf"/>
                              </a:avLst>
                            </a:prstGeom>
                            <a:solidFill>
                              <a:srgbClr val="4372C3"/>
                            </a:solidFill>
                            <a:ln cap="flat" cmpd="sng" w="12700">
                              <a:solidFill>
                                <a:schemeClr val="lt1"/>
                              </a:solidFill>
                              <a:prstDash val="solid"/>
                              <a:miter lim="800000"/>
                              <a:headEnd len="sm" w="sm" type="none"/>
                              <a:tailEnd len="sm" w="sm" type="none"/>
                            </a:ln>
                          </wps:spPr>
                          <wps:txbx>
                            <w:txbxContent>
                              <w:p w:rsidR="00DA0377" w:rsidDel="00000000" w:rsidP="00000000" w:rsidRDefault="00DA0377" w:rsidRPr="00000000" w14:paraId="3B450146" w14:textId="77777777">
                                <w:pPr>
                                  <w:spacing w:line="240" w:lineRule="auto"/>
                                  <w:ind w:firstLine="0"/>
                                  <w:jc w:val="left"/>
                                  <w:textDirection w:val="btLr"/>
                                </w:pPr>
                              </w:p>
                            </w:txbxContent>
                          </wps:txbx>
                          <wps:bodyPr anchorCtr="0" anchor="ctr" bIns="91425" lIns="91425" spcFirstLastPara="1" rIns="91425" wrap="square" tIns="91425">
                            <a:noAutofit/>
                          </wps:bodyPr>
                        </wps:wsp>
                        <wps:wsp>
                          <wps:cNvSpPr txBox="1"/>
                          <wps:cNvPr id="1801421485" name="Cuadro de texto 1801421485"/>
                          <wps:spPr>
                            <a:xfrm>
                              <a:off x="2051974" y="128437"/>
                              <a:ext cx="487777" cy="560663"/>
                            </a:xfrm>
                            <a:prstGeom prst="rect">
                              <a:avLst/>
                            </a:prstGeom>
                            <a:noFill/>
                            <a:ln>
                              <a:noFill/>
                            </a:ln>
                          </wps:spPr>
                          <wps:txbx>
                            <w:txbxContent>
                              <w:p w:rsidR="00DA0377" w:rsidDel="00000000" w:rsidP="00000000" w:rsidRDefault="00DA0377" w:rsidRPr="00000000" w14:paraId="220D9C42" w14:textId="77777777">
                                <w:pPr>
                                  <w:spacing w:line="215" w:lineRule="auto"/>
                                  <w:ind w:firstLine="0"/>
                                  <w:jc w:val="center"/>
                                  <w:textDirection w:val="btLr"/>
                                </w:pPr>
                              </w:p>
                            </w:txbxContent>
                          </wps:txbx>
                          <wps:bodyPr anchorCtr="0" anchor="ctr" bIns="38100" lIns="38100" spcFirstLastPara="1" rIns="38100" wrap="square" tIns="38100">
                            <a:noAutofit/>
                          </wps:bodyPr>
                        </wps:wsp>
                        <wps:wsp>
                          <wps:cNvSpPr/>
                          <wps:cNvPr id="797728608" name="Rectángulo 797728608"/>
                          <wps:spPr>
                            <a:xfrm>
                              <a:off x="2671684" y="164412"/>
                              <a:ext cx="909008" cy="488714"/>
                            </a:xfrm>
                            <a:prstGeom prst="rect">
                              <a:avLst/>
                            </a:prstGeom>
                            <a:noFill/>
                            <a:ln>
                              <a:noFill/>
                            </a:ln>
                          </wps:spPr>
                          <wps:txbx>
                            <w:txbxContent>
                              <w:p w:rsidR="00DA0377" w:rsidDel="00000000" w:rsidP="00000000" w:rsidRDefault="00DA0377" w:rsidRPr="00000000" w14:paraId="7EA6109D" w14:textId="77777777">
                                <w:pPr>
                                  <w:spacing w:line="240" w:lineRule="auto"/>
                                  <w:ind w:firstLine="0"/>
                                  <w:jc w:val="left"/>
                                  <w:textDirection w:val="btLr"/>
                                </w:pPr>
                              </w:p>
                            </w:txbxContent>
                          </wps:txbx>
                          <wps:bodyPr anchorCtr="0" anchor="ctr" bIns="91425" lIns="91425" spcFirstLastPara="1" rIns="91425" wrap="square" tIns="91425">
                            <a:noAutofit/>
                          </wps:bodyPr>
                        </wps:wsp>
                        <wps:wsp>
                          <wps:cNvSpPr txBox="1"/>
                          <wps:cNvPr id="1904217241" name="Cuadro de texto 1904217241"/>
                          <wps:spPr>
                            <a:xfrm>
                              <a:off x="2671684" y="164412"/>
                              <a:ext cx="909008" cy="488714"/>
                            </a:xfrm>
                            <a:prstGeom prst="rect">
                              <a:avLst/>
                            </a:prstGeom>
                            <a:noFill/>
                            <a:ln>
                              <a:noFill/>
                            </a:ln>
                          </wps:spPr>
                          <wps:txbx>
                            <w:txbxContent>
                              <w:p w:rsidR="00DA0377" w:rsidDel="00000000" w:rsidP="00000000" w:rsidRDefault="00DA0377" w:rsidRPr="00000000" w14:paraId="5B92282F" w14:textId="77777777">
                                <w:pPr>
                                  <w:spacing w:line="215" w:lineRule="auto"/>
                                  <w:ind w:firstLine="0"/>
                                  <w:jc w:val="center"/>
                                  <w:textDirection w:val="btLr"/>
                                </w:pPr>
                              </w:p>
                            </w:txbxContent>
                          </wps:txbx>
                          <wps:bodyPr anchorCtr="0" anchor="ctr" bIns="80000" lIns="80000" spcFirstLastPara="1" rIns="80000" wrap="square" tIns="80000">
                            <a:noAutofit/>
                          </wps:bodyPr>
                        </wps:wsp>
                        <wps:wsp>
                          <wps:cNvSpPr/>
                          <wps:cNvPr id="1094594930" name="Hexágono 1094594930"/>
                          <wps:spPr>
                            <a:xfrm rot="5400000">
                              <a:off x="1123274" y="54451"/>
                              <a:ext cx="814523" cy="708635"/>
                            </a:xfrm>
                            <a:prstGeom prst="hexagon">
                              <a:avLst>
                                <a:gd fmla="val 25000" name="adj"/>
                                <a:gd fmla="val 115470" name="vf"/>
                              </a:avLst>
                            </a:prstGeom>
                            <a:solidFill>
                              <a:srgbClr val="4372C3"/>
                            </a:solidFill>
                            <a:ln cap="flat" cmpd="sng" w="12700">
                              <a:solidFill>
                                <a:schemeClr val="lt1"/>
                              </a:solidFill>
                              <a:prstDash val="solid"/>
                              <a:miter lim="800000"/>
                              <a:headEnd len="sm" w="sm" type="none"/>
                              <a:tailEnd len="sm" w="sm" type="none"/>
                            </a:ln>
                          </wps:spPr>
                          <wps:txbx>
                            <w:txbxContent>
                              <w:p w:rsidR="00DA0377" w:rsidDel="00000000" w:rsidP="00000000" w:rsidRDefault="00DA0377" w:rsidRPr="00000000" w14:paraId="0D739D30" w14:textId="77777777">
                                <w:pPr>
                                  <w:spacing w:line="240" w:lineRule="auto"/>
                                  <w:ind w:firstLine="0"/>
                                  <w:jc w:val="left"/>
                                  <w:textDirection w:val="btLr"/>
                                </w:pPr>
                              </w:p>
                            </w:txbxContent>
                          </wps:txbx>
                          <wps:bodyPr anchorCtr="0" anchor="ctr" bIns="91425" lIns="91425" spcFirstLastPara="1" rIns="91425" wrap="square" tIns="91425">
                            <a:noAutofit/>
                          </wps:bodyPr>
                        </wps:wsp>
                        <wps:wsp>
                          <wps:cNvSpPr txBox="1"/>
                          <wps:cNvPr id="601567845" name="Cuadro de texto 601567845"/>
                          <wps:spPr>
                            <a:xfrm>
                              <a:off x="1286647" y="128437"/>
                              <a:ext cx="487777" cy="560663"/>
                            </a:xfrm>
                            <a:prstGeom prst="rect">
                              <a:avLst/>
                            </a:prstGeom>
                            <a:noFill/>
                            <a:ln>
                              <a:noFill/>
                            </a:ln>
                          </wps:spPr>
                          <wps:txbx>
                            <w:txbxContent>
                              <w:p w:rsidR="00DA0377" w:rsidDel="00000000" w:rsidP="00000000" w:rsidRDefault="00DA0377" w:rsidRPr="00000000" w14:paraId="73E550AF" w14:textId="77777777">
                                <w:pPr>
                                  <w:spacing w:line="215" w:lineRule="auto"/>
                                  <w:ind w:firstLine="0"/>
                                  <w:jc w:val="center"/>
                                  <w:textDirection w:val="btLr"/>
                                </w:pPr>
                              </w:p>
                            </w:txbxContent>
                          </wps:txbx>
                          <wps:bodyPr anchorCtr="0" anchor="ctr" bIns="0" lIns="0" spcFirstLastPara="1" rIns="0" wrap="square" tIns="0">
                            <a:noAutofit/>
                          </wps:bodyPr>
                        </wps:wsp>
                        <wps:wsp>
                          <wps:cNvSpPr/>
                          <wps:cNvPr id="1628129120" name="Hexágono 1628129120"/>
                          <wps:spPr>
                            <a:xfrm rot="5400000">
                              <a:off x="1504471" y="745819"/>
                              <a:ext cx="814523" cy="708635"/>
                            </a:xfrm>
                            <a:prstGeom prst="hexagon">
                              <a:avLst>
                                <a:gd fmla="val 25000" name="adj"/>
                                <a:gd fmla="val 115470" name="vf"/>
                              </a:avLst>
                            </a:prstGeom>
                            <a:solidFill>
                              <a:srgbClr val="4372C3"/>
                            </a:solidFill>
                            <a:ln cap="flat" cmpd="sng" w="12700">
                              <a:solidFill>
                                <a:schemeClr val="lt1"/>
                              </a:solidFill>
                              <a:prstDash val="solid"/>
                              <a:miter lim="800000"/>
                              <a:headEnd len="sm" w="sm" type="none"/>
                              <a:tailEnd len="sm" w="sm" type="none"/>
                            </a:ln>
                          </wps:spPr>
                          <wps:txbx>
                            <w:txbxContent>
                              <w:p w:rsidR="00DA0377" w:rsidDel="00000000" w:rsidP="00000000" w:rsidRDefault="00DA0377" w:rsidRPr="00000000" w14:paraId="452A528E" w14:textId="77777777">
                                <w:pPr>
                                  <w:spacing w:line="240" w:lineRule="auto"/>
                                  <w:ind w:firstLine="0"/>
                                  <w:jc w:val="left"/>
                                  <w:textDirection w:val="btLr"/>
                                </w:pPr>
                              </w:p>
                            </w:txbxContent>
                          </wps:txbx>
                          <wps:bodyPr anchorCtr="0" anchor="ctr" bIns="91425" lIns="91425" spcFirstLastPara="1" rIns="91425" wrap="square" tIns="91425">
                            <a:noAutofit/>
                          </wps:bodyPr>
                        </wps:wsp>
                        <wps:wsp>
                          <wps:cNvSpPr txBox="1"/>
                          <wps:cNvPr id="675496910" name="Cuadro de texto 675496910"/>
                          <wps:spPr>
                            <a:xfrm>
                              <a:off x="1667844" y="819805"/>
                              <a:ext cx="487777" cy="560663"/>
                            </a:xfrm>
                            <a:prstGeom prst="rect">
                              <a:avLst/>
                            </a:prstGeom>
                            <a:noFill/>
                            <a:ln>
                              <a:noFill/>
                            </a:ln>
                          </wps:spPr>
                          <wps:txbx>
                            <w:txbxContent>
                              <w:p w:rsidR="00DA0377" w:rsidDel="00000000" w:rsidP="00000000" w:rsidRDefault="00DA0377" w:rsidRPr="00000000" w14:paraId="434A1977" w14:textId="77777777">
                                <w:pPr>
                                  <w:spacing w:line="215" w:lineRule="auto"/>
                                  <w:ind w:firstLine="0"/>
                                  <w:jc w:val="center"/>
                                  <w:textDirection w:val="btLr"/>
                                </w:pPr>
                              </w:p>
                            </w:txbxContent>
                          </wps:txbx>
                          <wps:bodyPr anchorCtr="0" anchor="ctr" bIns="38100" lIns="38100" spcFirstLastPara="1" rIns="38100" wrap="square" tIns="38100">
                            <a:noAutofit/>
                          </wps:bodyPr>
                        </wps:wsp>
                        <wps:wsp>
                          <wps:cNvSpPr/>
                          <wps:cNvPr id="370368680" name="Rectángulo 370368680"/>
                          <wps:spPr>
                            <a:xfrm>
                              <a:off x="648406" y="855780"/>
                              <a:ext cx="879685" cy="488714"/>
                            </a:xfrm>
                            <a:prstGeom prst="rect">
                              <a:avLst/>
                            </a:prstGeom>
                            <a:noFill/>
                            <a:ln>
                              <a:noFill/>
                            </a:ln>
                          </wps:spPr>
                          <wps:txbx>
                            <w:txbxContent>
                              <w:p w:rsidR="00DA0377" w:rsidDel="00000000" w:rsidP="00000000" w:rsidRDefault="00DA0377" w:rsidRPr="00000000" w14:paraId="35DA00CE" w14:textId="77777777">
                                <w:pPr>
                                  <w:spacing w:line="240" w:lineRule="auto"/>
                                  <w:ind w:firstLine="0"/>
                                  <w:jc w:val="left"/>
                                  <w:textDirection w:val="btLr"/>
                                </w:pPr>
                              </w:p>
                            </w:txbxContent>
                          </wps:txbx>
                          <wps:bodyPr anchorCtr="0" anchor="ctr" bIns="91425" lIns="91425" spcFirstLastPara="1" rIns="91425" wrap="square" tIns="91425">
                            <a:noAutofit/>
                          </wps:bodyPr>
                        </wps:wsp>
                        <wps:wsp>
                          <wps:cNvSpPr txBox="1"/>
                          <wps:cNvPr id="278965691" name="Cuadro de texto 278965691"/>
                          <wps:spPr>
                            <a:xfrm>
                              <a:off x="648406" y="855780"/>
                              <a:ext cx="879685" cy="488714"/>
                            </a:xfrm>
                            <a:prstGeom prst="rect">
                              <a:avLst/>
                            </a:prstGeom>
                            <a:noFill/>
                            <a:ln>
                              <a:noFill/>
                            </a:ln>
                          </wps:spPr>
                          <wps:txbx>
                            <w:txbxContent>
                              <w:p w:rsidR="00DA0377" w:rsidDel="00000000" w:rsidP="00000000" w:rsidRDefault="00DA0377" w:rsidRPr="00000000" w14:paraId="2EE4D4A7" w14:textId="77777777">
                                <w:pPr>
                                  <w:spacing w:line="215" w:lineRule="auto"/>
                                  <w:ind w:firstLine="0"/>
                                  <w:jc w:val="center"/>
                                  <w:textDirection w:val="btLr"/>
                                </w:pPr>
                              </w:p>
                            </w:txbxContent>
                          </wps:txbx>
                          <wps:bodyPr anchorCtr="0" anchor="ctr" bIns="76200" lIns="76200" spcFirstLastPara="1" rIns="76200" wrap="square" tIns="76200">
                            <a:noAutofit/>
                          </wps:bodyPr>
                        </wps:wsp>
                        <wps:wsp>
                          <wps:cNvSpPr/>
                          <wps:cNvPr id="1715953069" name="Hexágono 1715953069"/>
                          <wps:spPr>
                            <a:xfrm rot="5400000">
                              <a:off x="2269798" y="745819"/>
                              <a:ext cx="814523" cy="708635"/>
                            </a:xfrm>
                            <a:prstGeom prst="hexagon">
                              <a:avLst>
                                <a:gd fmla="val 25000" name="adj"/>
                                <a:gd fmla="val 115470" name="vf"/>
                              </a:avLst>
                            </a:prstGeom>
                            <a:solidFill>
                              <a:srgbClr val="4372C3"/>
                            </a:solidFill>
                            <a:ln cap="flat" cmpd="sng" w="12700">
                              <a:solidFill>
                                <a:schemeClr val="lt1"/>
                              </a:solidFill>
                              <a:prstDash val="solid"/>
                              <a:miter lim="800000"/>
                              <a:headEnd len="sm" w="sm" type="none"/>
                              <a:tailEnd len="sm" w="sm" type="none"/>
                            </a:ln>
                          </wps:spPr>
                          <wps:txbx>
                            <w:txbxContent>
                              <w:p w:rsidR="00DA0377" w:rsidDel="00000000" w:rsidP="00000000" w:rsidRDefault="00DA0377" w:rsidRPr="00000000" w14:paraId="056AFFBD" w14:textId="77777777">
                                <w:pPr>
                                  <w:spacing w:line="240" w:lineRule="auto"/>
                                  <w:ind w:firstLine="0"/>
                                  <w:jc w:val="left"/>
                                  <w:textDirection w:val="btLr"/>
                                </w:pPr>
                              </w:p>
                            </w:txbxContent>
                          </wps:txbx>
                          <wps:bodyPr anchorCtr="0" anchor="ctr" bIns="91425" lIns="91425" spcFirstLastPara="1" rIns="91425" wrap="square" tIns="91425">
                            <a:noAutofit/>
                          </wps:bodyPr>
                        </wps:wsp>
                        <wps:wsp>
                          <wps:cNvSpPr txBox="1"/>
                          <wps:cNvPr id="1732065910" name="Cuadro de texto 1732065910"/>
                          <wps:spPr>
                            <a:xfrm>
                              <a:off x="2433171" y="819805"/>
                              <a:ext cx="487777" cy="560663"/>
                            </a:xfrm>
                            <a:prstGeom prst="rect">
                              <a:avLst/>
                            </a:prstGeom>
                            <a:noFill/>
                            <a:ln>
                              <a:noFill/>
                            </a:ln>
                          </wps:spPr>
                          <wps:txbx>
                            <w:txbxContent>
                              <w:p w:rsidR="00DA0377" w:rsidDel="00000000" w:rsidP="00000000" w:rsidRDefault="00DA0377" w:rsidRPr="00000000" w14:paraId="104213F8" w14:textId="77777777">
                                <w:pPr>
                                  <w:spacing w:line="215" w:lineRule="auto"/>
                                  <w:ind w:firstLine="0"/>
                                  <w:jc w:val="center"/>
                                  <w:textDirection w:val="btLr"/>
                                </w:pPr>
                              </w:p>
                            </w:txbxContent>
                          </wps:txbx>
                          <wps:bodyPr anchorCtr="0" anchor="ctr" bIns="0" lIns="0" spcFirstLastPara="1" rIns="0" wrap="square" tIns="0">
                            <a:noAutofit/>
                          </wps:bodyPr>
                        </wps:wsp>
                        <wps:wsp>
                          <wps:cNvSpPr/>
                          <wps:cNvPr id="2090776608" name="Hexágono 2090776608"/>
                          <wps:spPr>
                            <a:xfrm rot="5400000">
                              <a:off x="1888601" y="1437187"/>
                              <a:ext cx="814523" cy="708635"/>
                            </a:xfrm>
                            <a:prstGeom prst="hexagon">
                              <a:avLst>
                                <a:gd fmla="val 25000" name="adj"/>
                                <a:gd fmla="val 115470" name="vf"/>
                              </a:avLst>
                            </a:prstGeom>
                            <a:solidFill>
                              <a:srgbClr val="4372C3"/>
                            </a:solidFill>
                            <a:ln cap="flat" cmpd="sng" w="12700">
                              <a:solidFill>
                                <a:schemeClr val="lt1"/>
                              </a:solidFill>
                              <a:prstDash val="solid"/>
                              <a:miter lim="800000"/>
                              <a:headEnd len="sm" w="sm" type="none"/>
                              <a:tailEnd len="sm" w="sm" type="none"/>
                            </a:ln>
                          </wps:spPr>
                          <wps:txbx>
                            <w:txbxContent>
                              <w:p w:rsidR="00DA0377" w:rsidDel="00000000" w:rsidP="00000000" w:rsidRDefault="00DA0377" w:rsidRPr="00000000" w14:paraId="1ADC3363" w14:textId="77777777">
                                <w:pPr>
                                  <w:spacing w:line="240" w:lineRule="auto"/>
                                  <w:ind w:firstLine="0"/>
                                  <w:jc w:val="left"/>
                                  <w:textDirection w:val="btLr"/>
                                </w:pPr>
                              </w:p>
                            </w:txbxContent>
                          </wps:txbx>
                          <wps:bodyPr anchorCtr="0" anchor="ctr" bIns="91425" lIns="91425" spcFirstLastPara="1" rIns="91425" wrap="square" tIns="91425">
                            <a:noAutofit/>
                          </wps:bodyPr>
                        </wps:wsp>
                        <wps:wsp>
                          <wps:cNvSpPr txBox="1"/>
                          <wps:cNvPr id="1145406613" name="Cuadro de texto 1145406613"/>
                          <wps:spPr>
                            <a:xfrm>
                              <a:off x="2051974" y="1511173"/>
                              <a:ext cx="487777" cy="560663"/>
                            </a:xfrm>
                            <a:prstGeom prst="rect">
                              <a:avLst/>
                            </a:prstGeom>
                            <a:noFill/>
                            <a:ln>
                              <a:noFill/>
                            </a:ln>
                          </wps:spPr>
                          <wps:txbx>
                            <w:txbxContent>
                              <w:p w:rsidR="00DA0377" w:rsidDel="00000000" w:rsidP="00000000" w:rsidRDefault="00DA0377" w:rsidRPr="00000000" w14:paraId="42F66E95" w14:textId="77777777">
                                <w:pPr>
                                  <w:spacing w:line="215" w:lineRule="auto"/>
                                  <w:ind w:firstLine="0"/>
                                  <w:jc w:val="center"/>
                                  <w:textDirection w:val="btLr"/>
                                </w:pPr>
                              </w:p>
                            </w:txbxContent>
                          </wps:txbx>
                          <wps:bodyPr anchorCtr="0" anchor="ctr" bIns="38100" lIns="38100" spcFirstLastPara="1" rIns="38100" wrap="square" tIns="38100">
                            <a:noAutofit/>
                          </wps:bodyPr>
                        </wps:wsp>
                        <wps:wsp>
                          <wps:cNvSpPr/>
                          <wps:cNvPr id="1780381832" name="Rectángulo 1780381832"/>
                          <wps:spPr>
                            <a:xfrm>
                              <a:off x="2671684" y="1547148"/>
                              <a:ext cx="909008" cy="488714"/>
                            </a:xfrm>
                            <a:prstGeom prst="rect">
                              <a:avLst/>
                            </a:prstGeom>
                            <a:noFill/>
                            <a:ln>
                              <a:noFill/>
                            </a:ln>
                          </wps:spPr>
                          <wps:txbx>
                            <w:txbxContent>
                              <w:p w:rsidR="00DA0377" w:rsidDel="00000000" w:rsidP="00000000" w:rsidRDefault="00DA0377" w:rsidRPr="00000000" w14:paraId="42378B56" w14:textId="77777777">
                                <w:pPr>
                                  <w:spacing w:line="240" w:lineRule="auto"/>
                                  <w:ind w:firstLine="0"/>
                                  <w:jc w:val="left"/>
                                  <w:textDirection w:val="btLr"/>
                                </w:pPr>
                              </w:p>
                            </w:txbxContent>
                          </wps:txbx>
                          <wps:bodyPr anchorCtr="0" anchor="ctr" bIns="91425" lIns="91425" spcFirstLastPara="1" rIns="91425" wrap="square" tIns="91425">
                            <a:noAutofit/>
                          </wps:bodyPr>
                        </wps:wsp>
                        <wps:wsp>
                          <wps:cNvSpPr txBox="1"/>
                          <wps:cNvPr id="825070639" name="Cuadro de texto 825070639"/>
                          <wps:spPr>
                            <a:xfrm>
                              <a:off x="2671684" y="1547148"/>
                              <a:ext cx="909008" cy="488714"/>
                            </a:xfrm>
                            <a:prstGeom prst="rect">
                              <a:avLst/>
                            </a:prstGeom>
                            <a:noFill/>
                            <a:ln>
                              <a:noFill/>
                            </a:ln>
                          </wps:spPr>
                          <wps:txbx>
                            <w:txbxContent>
                              <w:p w:rsidR="00DA0377" w:rsidDel="00000000" w:rsidP="00000000" w:rsidRDefault="00DA0377" w:rsidRPr="00000000" w14:paraId="7BFD3FEB" w14:textId="77777777">
                                <w:pPr>
                                  <w:spacing w:line="215" w:lineRule="auto"/>
                                  <w:ind w:firstLine="0"/>
                                  <w:jc w:val="center"/>
                                  <w:textDirection w:val="btLr"/>
                                </w:pPr>
                              </w:p>
                            </w:txbxContent>
                          </wps:txbx>
                          <wps:bodyPr anchorCtr="0" anchor="ctr" bIns="80000" lIns="80000" spcFirstLastPara="1" rIns="80000" wrap="square" tIns="80000">
                            <a:noAutofit/>
                          </wps:bodyPr>
                        </wps:wsp>
                        <wps:wsp>
                          <wps:cNvSpPr/>
                          <wps:cNvPr id="1373664242" name="Hexágono 1373664242"/>
                          <wps:spPr>
                            <a:xfrm rot="5400000">
                              <a:off x="1123274" y="1437187"/>
                              <a:ext cx="814523" cy="708635"/>
                            </a:xfrm>
                            <a:prstGeom prst="hexagon">
                              <a:avLst>
                                <a:gd fmla="val 25000" name="adj"/>
                                <a:gd fmla="val 115470" name="vf"/>
                              </a:avLst>
                            </a:prstGeom>
                            <a:solidFill>
                              <a:srgbClr val="4372C3"/>
                            </a:solidFill>
                            <a:ln cap="flat" cmpd="sng" w="12700">
                              <a:solidFill>
                                <a:schemeClr val="lt1"/>
                              </a:solidFill>
                              <a:prstDash val="solid"/>
                              <a:miter lim="800000"/>
                              <a:headEnd len="sm" w="sm" type="none"/>
                              <a:tailEnd len="sm" w="sm" type="none"/>
                            </a:ln>
                          </wps:spPr>
                          <wps:txbx>
                            <w:txbxContent>
                              <w:p w:rsidR="00DA0377" w:rsidDel="00000000" w:rsidP="00000000" w:rsidRDefault="00DA0377" w:rsidRPr="00000000" w14:paraId="753BB5CE" w14:textId="77777777">
                                <w:pPr>
                                  <w:spacing w:line="240" w:lineRule="auto"/>
                                  <w:ind w:firstLine="0"/>
                                  <w:jc w:val="left"/>
                                  <w:textDirection w:val="btLr"/>
                                </w:pPr>
                              </w:p>
                            </w:txbxContent>
                          </wps:txbx>
                          <wps:bodyPr anchorCtr="0" anchor="ctr" bIns="91425" lIns="91425" spcFirstLastPara="1" rIns="91425" wrap="square" tIns="91425">
                            <a:noAutofit/>
                          </wps:bodyPr>
                        </wps:wsp>
                        <wps:wsp>
                          <wps:cNvSpPr txBox="1"/>
                          <wps:cNvPr id="1583168246" name="Cuadro de texto 1583168246"/>
                          <wps:spPr>
                            <a:xfrm>
                              <a:off x="1286647" y="1511173"/>
                              <a:ext cx="487777" cy="560663"/>
                            </a:xfrm>
                            <a:prstGeom prst="rect">
                              <a:avLst/>
                            </a:prstGeom>
                            <a:noFill/>
                            <a:ln>
                              <a:noFill/>
                            </a:ln>
                          </wps:spPr>
                          <wps:txbx>
                            <w:txbxContent>
                              <w:p w:rsidR="00DA0377" w:rsidDel="00000000" w:rsidP="00000000" w:rsidRDefault="00DA0377" w:rsidRPr="00000000" w14:paraId="280D97CB" w14:textId="77777777">
                                <w:pPr>
                                  <w:spacing w:line="215" w:lineRule="auto"/>
                                  <w:ind w:firstLine="0"/>
                                  <w:jc w:val="center"/>
                                  <w:textDirection w:val="btLr"/>
                                </w:pPr>
                              </w:p>
                            </w:txbxContent>
                          </wps:txbx>
                          <wps:bodyPr anchorCtr="0" anchor="ctr" bIns="0" lIns="0" spcFirstLastPara="1" rIns="0" wrap="square" tIns="0">
                            <a:noAutofit/>
                          </wps:bodyPr>
                        </wps:wsp>
                      </wpg:grpSp>
                    </wpg:wgp>
                  </a:graphicData>
                </a:graphic>
              </wp:inline>
            </w:drawing>
          </mc:Choice>
          <mc:Fallback>
            <w:drawing>
              <wp:inline distB="0" distT="0" distL="0" distR="0">
                <wp:extent cx="4229100" cy="22002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29100" cy="2200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4">
      <w:pPr>
        <w:ind w:firstLine="0"/>
        <w:rPr/>
      </w:pPr>
      <w:r w:rsidDel="00000000" w:rsidR="00000000" w:rsidRPr="00000000">
        <w:rPr>
          <w:rtl w:val="0"/>
        </w:rPr>
        <w:t xml:space="preserve">Tomado de… en caso de que la figura se haya tomado o adaptado de una fuente diferente a la propiedad del autor se debe mencionar la aclaración iniciando con: Tomado de… o Adaptado de…</w:t>
      </w:r>
    </w:p>
    <w:p w:rsidR="00000000" w:rsidDel="00000000" w:rsidP="00000000" w:rsidRDefault="00000000" w:rsidRPr="00000000" w14:paraId="000000B5">
      <w:pPr>
        <w:ind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La Norma indica que, cualquier fotografía, gráfica, ilustración o imagen debe ser nombrada como Figura.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pPr>
      <w:bookmarkStart w:colFirst="0" w:colLast="0" w:name="_y3oiq15rgyz" w:id="8"/>
      <w:bookmarkEnd w:id="8"/>
      <w:r w:rsidDel="00000000" w:rsidR="00000000" w:rsidRPr="00000000">
        <w:rPr>
          <w:rtl w:val="0"/>
        </w:rPr>
        <w:t xml:space="preserve">3. Conclusiones</w:t>
      </w:r>
    </w:p>
    <w:p w:rsidR="00000000" w:rsidDel="00000000" w:rsidP="00000000" w:rsidRDefault="00000000" w:rsidRPr="00000000" w14:paraId="000000BA">
      <w:pPr>
        <w:rPr/>
      </w:pPr>
      <w:r w:rsidDel="00000000" w:rsidR="00000000" w:rsidRPr="00000000">
        <w:rPr>
          <w:rtl w:val="0"/>
        </w:rPr>
        <w:t xml:space="preserve">En el caso de los objetivos, las conclusiones y las recomendaciones no utilice viñetas ni numeración, únicamente escriba cada una en un párrafo independiente.</w:t>
      </w:r>
    </w:p>
    <w:p w:rsidR="00000000" w:rsidDel="00000000" w:rsidP="00000000" w:rsidRDefault="00000000" w:rsidRPr="00000000" w14:paraId="000000BB">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bookmarkStart w:colFirst="0" w:colLast="0" w:name="_wdq4o35cd1qs" w:id="9"/>
      <w:bookmarkEnd w:id="9"/>
      <w:r w:rsidDel="00000000" w:rsidR="00000000" w:rsidRPr="00000000">
        <w:rPr>
          <w:rtl w:val="0"/>
        </w:rPr>
        <w:t xml:space="preserve">Referencias</w:t>
      </w:r>
    </w:p>
    <w:p w:rsidR="00000000" w:rsidDel="00000000" w:rsidP="00000000" w:rsidRDefault="00000000" w:rsidRPr="00000000" w14:paraId="000000BD">
      <w:pPr>
        <w:ind w:left="720" w:firstLine="0"/>
        <w:jc w:val="left"/>
        <w:rPr/>
      </w:pPr>
      <w:r w:rsidDel="00000000" w:rsidR="00000000" w:rsidRPr="00000000">
        <w:rPr>
          <w:b w:val="1"/>
          <w:bCs w:val="1"/>
          <w:rtl w:val="0"/>
        </w:rPr>
        <w:t xml:space="preserve">Custodio Gómez, M. R.</w:t>
      </w:r>
      <w:r w:rsidDel="00000000" w:rsidR="00000000" w:rsidRPr="00000000">
        <w:rPr>
          <w:rtl w:val="0"/>
        </w:rPr>
        <w:t xml:space="preserve"> (2014). </w:t>
      </w:r>
      <w:r w:rsidDel="00000000" w:rsidR="00000000" w:rsidRPr="00000000">
        <w:rPr>
          <w:i w:val="1"/>
          <w:iCs w:val="1"/>
          <w:rtl w:val="0"/>
        </w:rPr>
        <w:t xml:space="preserve">Problemas de aprendizaje en niños de 7 a 9 años vinculados con la hiperestimulación sensorial infantil, </w:t>
      </w:r>
      <w:r w:rsidDel="00000000" w:rsidR="00000000" w:rsidRPr="00000000">
        <w:rPr>
          <w:rtl w:val="0"/>
        </w:rPr>
        <w:t xml:space="preserve">recuperado el 25 de marzo de 2026 de https://glifos.upana.edu.gt/library/images/4/49/TESIS_DE_MAGDA_RAQUEL_CUSTODIO_GÓMEZ.pdf</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419"/>
        <w:tab w:val="right" w:leader="none" w:pos="8838"/>
      </w:tabs>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48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ind w:firstLine="0"/>
    </w:pPr>
    <w:rPr>
      <w:b w:val="1"/>
      <w:bCs w:val="1"/>
      <w:i w:val="1"/>
      <w:i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bottom w:color="666666" w:space="0" w:sz="4"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ocabularies.unesco.org/browser/thesaurus/es/"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