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F394" w14:textId="77777777" w:rsidR="008A2A3A" w:rsidRDefault="008A2A3A" w:rsidP="008A2A3A">
      <w:pPr>
        <w:spacing w:line="360" w:lineRule="auto"/>
        <w:jc w:val="both"/>
        <w:rPr>
          <w:rFonts w:cstheme="minorHAnsi"/>
          <w:color w:val="000000" w:themeColor="text1"/>
          <w:lang w:val="en-US"/>
        </w:rPr>
      </w:pPr>
    </w:p>
    <w:p w14:paraId="7AC8E373" w14:textId="4E1F670A" w:rsidR="00F05628" w:rsidRPr="008A2A3A" w:rsidRDefault="008A2A3A" w:rsidP="00F05628">
      <w:pPr>
        <w:spacing w:line="360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Our research project contributes to the existing literature by focusing on the geographical distance to Russia as a key determinant of military spending. </w:t>
      </w:r>
      <w:r w:rsidR="00F05628">
        <w:rPr>
          <w:lang w:val="en-US"/>
        </w:rPr>
        <w:t xml:space="preserve">The </w:t>
      </w:r>
      <w:r w:rsidR="001440B7">
        <w:rPr>
          <w:lang w:val="en-US"/>
        </w:rPr>
        <w:t xml:space="preserve">novel </w:t>
      </w:r>
      <w:r w:rsidR="00F05628">
        <w:rPr>
          <w:lang w:val="en-US"/>
        </w:rPr>
        <w:t xml:space="preserve">approach </w:t>
      </w:r>
      <w:r w:rsidR="001440B7">
        <w:rPr>
          <w:lang w:val="en-US"/>
        </w:rPr>
        <w:t xml:space="preserve">in this research area </w:t>
      </w:r>
      <w:r w:rsidR="00F05628">
        <w:rPr>
          <w:lang w:val="en-US"/>
        </w:rPr>
        <w:t xml:space="preserve">of employing Bayesian Model averaging offers a robust econometric method for analyzing complex relationships that demand a high number of control variables and could be extended to further research on military expenditure. </w:t>
      </w:r>
    </w:p>
    <w:p w14:paraId="64E725FE" w14:textId="0A7E6E48" w:rsidR="001D7871" w:rsidRDefault="001D7871" w:rsidP="00F05628">
      <w:pPr>
        <w:spacing w:line="360" w:lineRule="auto"/>
        <w:jc w:val="both"/>
        <w:rPr>
          <w:rFonts w:cstheme="minorHAnsi"/>
          <w:color w:val="000000" w:themeColor="text1"/>
          <w:lang w:val="en-US"/>
        </w:rPr>
      </w:pPr>
      <w:r>
        <w:rPr>
          <w:lang w:val="en-US"/>
        </w:rPr>
        <w:t xml:space="preserve">While our project provides new insights, there are still </w:t>
      </w:r>
      <w:r w:rsidR="008A2A3A">
        <w:rPr>
          <w:lang w:val="en-US"/>
        </w:rPr>
        <w:t>several avenues</w:t>
      </w:r>
      <w:r>
        <w:rPr>
          <w:lang w:val="en-US"/>
        </w:rPr>
        <w:t xml:space="preserve"> for further </w:t>
      </w:r>
      <w:r w:rsidR="008A2A3A">
        <w:rPr>
          <w:lang w:val="en-US"/>
        </w:rPr>
        <w:t>explorations</w:t>
      </w:r>
      <w:r>
        <w:rPr>
          <w:lang w:val="en-US"/>
        </w:rPr>
        <w:t xml:space="preserve">. </w:t>
      </w:r>
      <w:r w:rsidR="008A2A3A">
        <w:rPr>
          <w:lang w:val="en-US"/>
        </w:rPr>
        <w:t>Investigating</w:t>
      </w:r>
      <w:r>
        <w:rPr>
          <w:lang w:val="en-US"/>
        </w:rPr>
        <w:t xml:space="preserve"> the reasons behind specific countries’ deviations from the 2% GDP allocation norm within NATO and understanding how regional alliances or geopolitical interests might interact with geopolitical proximity could yield additional valuable </w:t>
      </w:r>
      <w:r w:rsidRPr="001D7871">
        <w:rPr>
          <w:rFonts w:cstheme="minorHAnsi"/>
          <w:color w:val="000000" w:themeColor="text1"/>
          <w:lang w:val="en-US"/>
        </w:rPr>
        <w:t xml:space="preserve">findings. </w:t>
      </w:r>
    </w:p>
    <w:p w14:paraId="7C385EED" w14:textId="2F56BA26" w:rsidR="001440B7" w:rsidRDefault="001D7871" w:rsidP="00F05628">
      <w:pPr>
        <w:spacing w:line="360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By </w:t>
      </w:r>
      <w:r w:rsidR="008A2A3A">
        <w:rPr>
          <w:rFonts w:cstheme="minorHAnsi"/>
          <w:color w:val="000000" w:themeColor="text1"/>
          <w:lang w:val="en-US"/>
        </w:rPr>
        <w:t>utilizing</w:t>
      </w:r>
      <w:r>
        <w:rPr>
          <w:rFonts w:cstheme="minorHAnsi"/>
          <w:color w:val="000000" w:themeColor="text1"/>
          <w:lang w:val="en-US"/>
        </w:rPr>
        <w:t xml:space="preserve"> </w:t>
      </w:r>
      <w:r w:rsidR="008A2A3A">
        <w:rPr>
          <w:rFonts w:cstheme="minorHAnsi"/>
          <w:color w:val="000000" w:themeColor="text1"/>
          <w:lang w:val="en-US"/>
        </w:rPr>
        <w:t>measures beyond just</w:t>
      </w:r>
      <w:r>
        <w:rPr>
          <w:rFonts w:cstheme="minorHAnsi"/>
          <w:color w:val="000000" w:themeColor="text1"/>
          <w:lang w:val="en-US"/>
        </w:rPr>
        <w:t xml:space="preserve"> capital</w:t>
      </w:r>
      <w:r w:rsidR="00D24E7B">
        <w:rPr>
          <w:rFonts w:cstheme="minorHAnsi"/>
          <w:color w:val="000000" w:themeColor="text1"/>
          <w:lang w:val="en-US"/>
        </w:rPr>
        <w:t xml:space="preserve"> city</w:t>
      </w:r>
      <w:r>
        <w:rPr>
          <w:rFonts w:cstheme="minorHAnsi"/>
          <w:color w:val="000000" w:themeColor="text1"/>
          <w:lang w:val="en-US"/>
        </w:rPr>
        <w:t xml:space="preserve"> distances as a </w:t>
      </w:r>
      <w:r w:rsidR="008A2A3A">
        <w:rPr>
          <w:rFonts w:cstheme="minorHAnsi"/>
          <w:color w:val="000000" w:themeColor="text1"/>
          <w:lang w:val="en-US"/>
        </w:rPr>
        <w:t>proxy</w:t>
      </w:r>
      <w:r>
        <w:rPr>
          <w:rFonts w:cstheme="minorHAnsi"/>
          <w:color w:val="000000" w:themeColor="text1"/>
          <w:lang w:val="en-US"/>
        </w:rPr>
        <w:t xml:space="preserve"> for distance, our analysis </w:t>
      </w:r>
      <w:r w:rsidR="008A2A3A">
        <w:rPr>
          <w:rFonts w:cstheme="minorHAnsi"/>
          <w:color w:val="000000" w:themeColor="text1"/>
          <w:lang w:val="en-US"/>
        </w:rPr>
        <w:t>reveals</w:t>
      </w:r>
      <w:r>
        <w:rPr>
          <w:rFonts w:cstheme="minorHAnsi"/>
          <w:color w:val="000000" w:themeColor="text1"/>
          <w:lang w:val="en-US"/>
        </w:rPr>
        <w:t xml:space="preserve"> </w:t>
      </w:r>
      <w:r w:rsidR="008A2A3A">
        <w:rPr>
          <w:rFonts w:cstheme="minorHAnsi"/>
          <w:color w:val="000000" w:themeColor="text1"/>
          <w:lang w:val="en-US"/>
        </w:rPr>
        <w:t>diverse</w:t>
      </w:r>
      <w:r>
        <w:rPr>
          <w:rFonts w:cstheme="minorHAnsi"/>
          <w:color w:val="000000" w:themeColor="text1"/>
          <w:lang w:val="en-US"/>
        </w:rPr>
        <w:t xml:space="preserve"> results </w:t>
      </w:r>
      <w:r w:rsidR="008A2A3A">
        <w:rPr>
          <w:rFonts w:cstheme="minorHAnsi"/>
          <w:color w:val="000000" w:themeColor="text1"/>
          <w:lang w:val="en-US"/>
        </w:rPr>
        <w:t xml:space="preserve">prompting us to consider whether further exploration with different distance definitions could contribute </w:t>
      </w:r>
      <w:r w:rsidR="00D24E7B">
        <w:rPr>
          <w:rFonts w:cstheme="minorHAnsi"/>
          <w:color w:val="000000" w:themeColor="text1"/>
          <w:lang w:val="en-US"/>
        </w:rPr>
        <w:t>further</w:t>
      </w:r>
      <w:r w:rsidR="008A2A3A">
        <w:rPr>
          <w:rFonts w:cstheme="minorHAnsi"/>
          <w:color w:val="000000" w:themeColor="text1"/>
          <w:lang w:val="en-US"/>
        </w:rPr>
        <w:t xml:space="preserve"> to understanding this area. Moreover, a potential shift from geographical distance to political </w:t>
      </w:r>
      <w:r w:rsidR="001440B7">
        <w:rPr>
          <w:rFonts w:cstheme="minorHAnsi"/>
          <w:color w:val="000000" w:themeColor="text1"/>
          <w:lang w:val="en-US"/>
        </w:rPr>
        <w:t>distance to Russia</w:t>
      </w:r>
      <w:r w:rsidR="008A2A3A">
        <w:rPr>
          <w:rFonts w:cstheme="minorHAnsi"/>
          <w:color w:val="000000" w:themeColor="text1"/>
          <w:lang w:val="en-US"/>
        </w:rPr>
        <w:t xml:space="preserve"> could provide a fresh perspective, exploring</w:t>
      </w:r>
      <w:r w:rsidR="00D24E7B">
        <w:rPr>
          <w:rFonts w:cstheme="minorHAnsi"/>
          <w:color w:val="000000" w:themeColor="text1"/>
          <w:lang w:val="en-US"/>
        </w:rPr>
        <w:t>,</w:t>
      </w:r>
      <w:r w:rsidR="008A2A3A">
        <w:rPr>
          <w:rFonts w:cstheme="minorHAnsi"/>
          <w:color w:val="000000" w:themeColor="text1"/>
          <w:lang w:val="en-US"/>
        </w:rPr>
        <w:t xml:space="preserve"> how countries’ political perception of Russia influence</w:t>
      </w:r>
      <w:r w:rsidR="00D24E7B">
        <w:rPr>
          <w:rFonts w:cstheme="minorHAnsi"/>
          <w:color w:val="000000" w:themeColor="text1"/>
          <w:lang w:val="en-US"/>
        </w:rPr>
        <w:t>s</w:t>
      </w:r>
      <w:r w:rsidR="008A2A3A">
        <w:rPr>
          <w:rFonts w:cstheme="minorHAnsi"/>
          <w:color w:val="000000" w:themeColor="text1"/>
          <w:lang w:val="en-US"/>
        </w:rPr>
        <w:t xml:space="preserve"> their defense spending over time.</w:t>
      </w:r>
    </w:p>
    <w:p w14:paraId="77BB94EC" w14:textId="2C1C7BBA" w:rsidR="001440B7" w:rsidRDefault="001440B7" w:rsidP="00F05628">
      <w:pPr>
        <w:spacing w:line="360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In conclusion, our research underscores the importance of physical geography and external security factors influencing military spending </w:t>
      </w:r>
      <w:r w:rsidRPr="001440B7">
        <w:rPr>
          <w:rFonts w:cstheme="minorHAnsi"/>
          <w:color w:val="000000" w:themeColor="text1"/>
          <w:lang w:val="en-US"/>
        </w:rPr>
        <w:t>decisions.</w:t>
      </w:r>
      <w:r w:rsidRPr="001440B7">
        <w:rPr>
          <w:rFonts w:cstheme="minorHAnsi"/>
          <w:color w:val="000000" w:themeColor="text1"/>
          <w:lang w:val="en-US"/>
        </w:rPr>
        <w:t xml:space="preserve"> By examining the influence of geographical distance to Russia on military expenditures, we have </w:t>
      </w:r>
      <w:r w:rsidR="008A2A3A">
        <w:rPr>
          <w:rFonts w:cstheme="minorHAnsi"/>
          <w:color w:val="000000" w:themeColor="text1"/>
          <w:lang w:val="en-US"/>
        </w:rPr>
        <w:t>enriched</w:t>
      </w:r>
      <w:r w:rsidRPr="001440B7">
        <w:rPr>
          <w:rFonts w:cstheme="minorHAnsi"/>
          <w:color w:val="000000" w:themeColor="text1"/>
          <w:lang w:val="en-US"/>
        </w:rPr>
        <w:t xml:space="preserve"> our understanding of how perceived threats and security concerns are translated into defense policies on a global scale</w:t>
      </w:r>
      <w:r w:rsidRPr="001440B7">
        <w:rPr>
          <w:rFonts w:cstheme="minorHAnsi"/>
          <w:color w:val="000000" w:themeColor="text1"/>
          <w:lang w:val="en-US"/>
        </w:rPr>
        <w:t xml:space="preserve">. </w:t>
      </w:r>
      <w:r w:rsidRPr="001440B7">
        <w:rPr>
          <w:rFonts w:cstheme="minorHAnsi"/>
          <w:color w:val="000000" w:themeColor="text1"/>
          <w:lang w:val="en-US"/>
        </w:rPr>
        <w:t>The</w:t>
      </w:r>
      <w:r w:rsidRPr="001440B7">
        <w:rPr>
          <w:color w:val="000000" w:themeColor="text1"/>
          <w:lang w:val="en-US"/>
        </w:rPr>
        <w:t xml:space="preserve"> </w:t>
      </w:r>
      <w:r>
        <w:rPr>
          <w:lang w:val="en-US"/>
        </w:rPr>
        <w:t>finding from our analysis suggest that Policymakers should consider the geographical context and security concerns when planning defense budget</w:t>
      </w:r>
      <w:r>
        <w:rPr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1440B7">
        <w:rPr>
          <w:rFonts w:cstheme="minorHAnsi"/>
          <w:color w:val="000000" w:themeColor="text1"/>
          <w:lang w:val="en-US"/>
        </w:rPr>
        <w:t>and contribute to the broader discourse on defense spending determinants, encouraging further exploration in this area.</w:t>
      </w:r>
    </w:p>
    <w:p w14:paraId="4CD36FF5" w14:textId="77777777" w:rsidR="001440B7" w:rsidRDefault="001440B7" w:rsidP="00F05628">
      <w:pPr>
        <w:spacing w:line="360" w:lineRule="auto"/>
        <w:jc w:val="both"/>
        <w:rPr>
          <w:rFonts w:cstheme="minorHAnsi"/>
          <w:color w:val="000000" w:themeColor="text1"/>
          <w:lang w:val="en-US"/>
        </w:rPr>
      </w:pPr>
    </w:p>
    <w:p w14:paraId="4DD214F0" w14:textId="77777777" w:rsidR="00F05628" w:rsidRPr="00F05628" w:rsidRDefault="00F05628" w:rsidP="00F05628">
      <w:pPr>
        <w:spacing w:line="360" w:lineRule="auto"/>
        <w:jc w:val="both"/>
        <w:rPr>
          <w:lang w:val="en-US"/>
        </w:rPr>
      </w:pPr>
    </w:p>
    <w:sectPr w:rsidR="00F05628" w:rsidRPr="00F05628" w:rsidSect="009408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28"/>
    <w:rsid w:val="001440B7"/>
    <w:rsid w:val="001D7871"/>
    <w:rsid w:val="007562FC"/>
    <w:rsid w:val="008A2A3A"/>
    <w:rsid w:val="00940877"/>
    <w:rsid w:val="00B9260E"/>
    <w:rsid w:val="00D24E7B"/>
    <w:rsid w:val="00F0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E931BE"/>
  <w15:chartTrackingRefBased/>
  <w15:docId w15:val="{F2148C77-B624-6543-B981-80CB0D3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56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Oberbrinkmann</dc:creator>
  <cp:keywords/>
  <dc:description/>
  <cp:lastModifiedBy>Sophia Oberbrinkmann</cp:lastModifiedBy>
  <cp:revision>1</cp:revision>
  <dcterms:created xsi:type="dcterms:W3CDTF">2023-07-29T14:01:00Z</dcterms:created>
  <dcterms:modified xsi:type="dcterms:W3CDTF">2023-07-29T14:47:00Z</dcterms:modified>
</cp:coreProperties>
</file>