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414F9" w14:textId="77777777" w:rsidR="008A3AAE" w:rsidRPr="008A3AAE" w:rsidRDefault="008A3AAE" w:rsidP="008A3AAE">
      <w:pPr>
        <w:shd w:val="clear" w:color="auto" w:fill="F4F4F4"/>
        <w:spacing w:after="0" w:line="240" w:lineRule="auto"/>
        <w:outlineLvl w:val="2"/>
        <w:rPr>
          <w:rFonts w:ascii="CustomFontsHeading" w:eastAsia="Times New Roman" w:hAnsi="CustomFontsHeading" w:cs="Times New Roman"/>
          <w:b/>
          <w:bCs/>
          <w:color w:val="333333"/>
          <w:sz w:val="30"/>
          <w:szCs w:val="30"/>
        </w:rPr>
      </w:pPr>
      <w:r w:rsidRPr="008A3AAE">
        <w:rPr>
          <w:rFonts w:ascii="CustomFontsHeading" w:eastAsia="Times New Roman" w:hAnsi="CustomFontsHeading" w:cs="Times New Roman"/>
          <w:b/>
          <w:bCs/>
          <w:color w:val="333333"/>
          <w:sz w:val="30"/>
          <w:szCs w:val="30"/>
        </w:rPr>
        <w:t>Here is the background information on your task</w:t>
      </w:r>
    </w:p>
    <w:p w14:paraId="41A5432D" w14:textId="77777777" w:rsidR="008A3AAE" w:rsidRPr="008A3AAE" w:rsidRDefault="008A3AAE" w:rsidP="008A3AAE">
      <w:pPr>
        <w:shd w:val="clear" w:color="auto" w:fill="F4F4F4"/>
        <w:spacing w:after="300"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Human Resources at our telecom client is highly into diversity and inclusion. They’ve been working hard to improve gender balance at the executive management level, but they’re not seeing any progress. They’re reaching out to us for help.</w:t>
      </w:r>
    </w:p>
    <w:p w14:paraId="7C0EE5B4" w14:textId="77777777" w:rsidR="008A3AAE" w:rsidRPr="008A3AAE" w:rsidRDefault="008A3AAE" w:rsidP="008A3AAE">
      <w:pPr>
        <w:shd w:val="clear" w:color="auto" w:fill="F4F4F4"/>
        <w:spacing w:after="300"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 xml:space="preserve">At PwC Switzerland we are often approached by clients seeking support with diversity and inclusion. Companies need a workforce of diverse talents and backgrounds to succeed in an increasingly complex and heterogeneous world. To us, diversity and inclusion are business imperatives, not just nice-to-haves. We aim for all of our teams to feel welcome and appreciated. But </w:t>
      </w:r>
      <w:proofErr w:type="gramStart"/>
      <w:r w:rsidRPr="008A3AAE">
        <w:rPr>
          <w:rFonts w:ascii="Open Sans" w:eastAsia="Times New Roman" w:hAnsi="Open Sans" w:cs="Open Sans"/>
          <w:color w:val="333333"/>
          <w:sz w:val="23"/>
          <w:szCs w:val="23"/>
        </w:rPr>
        <w:t>actually</w:t>
      </w:r>
      <w:proofErr w:type="gramEnd"/>
      <w:r w:rsidRPr="008A3AAE">
        <w:rPr>
          <w:rFonts w:ascii="Open Sans" w:eastAsia="Times New Roman" w:hAnsi="Open Sans" w:cs="Open Sans"/>
          <w:color w:val="333333"/>
          <w:sz w:val="23"/>
          <w:szCs w:val="23"/>
        </w:rPr>
        <w:t xml:space="preserve"> achieving this and unlocking its potential involves a whole set of practical challenges.</w:t>
      </w:r>
    </w:p>
    <w:p w14:paraId="628F3681" w14:textId="77777777" w:rsidR="008A3AAE" w:rsidRPr="008A3AAE" w:rsidRDefault="008A3AAE" w:rsidP="008A3AAE">
      <w:pPr>
        <w:shd w:val="clear" w:color="auto" w:fill="F4F4F4"/>
        <w:spacing w:after="300"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Why is this so?</w:t>
      </w:r>
    </w:p>
    <w:p w14:paraId="2B2AE67B" w14:textId="77777777" w:rsidR="008A3AAE" w:rsidRPr="008A3AAE" w:rsidRDefault="008A3AAE" w:rsidP="008A3AAE">
      <w:pPr>
        <w:shd w:val="clear" w:color="auto" w:fill="F4F4F4"/>
        <w:spacing w:after="0" w:line="240" w:lineRule="auto"/>
        <w:rPr>
          <w:rFonts w:ascii="Open Sans" w:eastAsia="Times New Roman" w:hAnsi="Open Sans" w:cs="Open Sans"/>
          <w:color w:val="333333"/>
          <w:sz w:val="23"/>
          <w:szCs w:val="23"/>
        </w:rPr>
      </w:pPr>
      <w:hyperlink r:id="rId5" w:tgtFrame="_blank" w:history="1">
        <w:r w:rsidRPr="008A3AAE">
          <w:rPr>
            <w:rFonts w:ascii="Open Sans" w:eastAsia="Times New Roman" w:hAnsi="Open Sans" w:cs="Open Sans"/>
            <w:color w:val="0000FF"/>
            <w:sz w:val="23"/>
            <w:szCs w:val="23"/>
            <w:u w:val="single"/>
          </w:rPr>
          <w:t>Think about the importance of strategy, awareness and education, analytics and inspiration</w:t>
        </w:r>
      </w:hyperlink>
      <w:r w:rsidRPr="008A3AAE">
        <w:rPr>
          <w:rFonts w:ascii="Open Sans" w:eastAsia="Times New Roman" w:hAnsi="Open Sans" w:cs="Open Sans"/>
          <w:color w:val="333333"/>
          <w:sz w:val="23"/>
          <w:szCs w:val="23"/>
        </w:rPr>
        <w:t>. </w:t>
      </w:r>
    </w:p>
    <w:p w14:paraId="27D8BA93" w14:textId="77777777" w:rsidR="008A3AAE" w:rsidRPr="008A3AAE" w:rsidRDefault="008A3AAE" w:rsidP="008A3AAE">
      <w:pPr>
        <w:shd w:val="clear" w:color="auto" w:fill="F4F4F4"/>
        <w:spacing w:after="0" w:line="240" w:lineRule="auto"/>
        <w:rPr>
          <w:rFonts w:ascii="Open Sans" w:eastAsia="Times New Roman" w:hAnsi="Open Sans" w:cs="Open Sans"/>
          <w:color w:val="333333"/>
          <w:sz w:val="23"/>
          <w:szCs w:val="23"/>
        </w:rPr>
      </w:pPr>
    </w:p>
    <w:p w14:paraId="407A7497" w14:textId="77777777" w:rsidR="008A3AAE" w:rsidRPr="008A3AAE" w:rsidRDefault="008A3AAE" w:rsidP="008A3AAE">
      <w:pPr>
        <w:shd w:val="clear" w:color="auto" w:fill="F4F4F4"/>
        <w:spacing w:after="0"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Here is a hint: Calculating the following </w:t>
      </w:r>
      <w:r w:rsidRPr="008A3AAE">
        <w:rPr>
          <w:rFonts w:ascii="Open Sans" w:eastAsia="Times New Roman" w:hAnsi="Open Sans" w:cs="Open Sans"/>
          <w:b/>
          <w:bCs/>
          <w:color w:val="333333"/>
          <w:sz w:val="23"/>
          <w:szCs w:val="23"/>
        </w:rPr>
        <w:t>measures</w:t>
      </w:r>
      <w:r w:rsidRPr="008A3AAE">
        <w:rPr>
          <w:rFonts w:ascii="Open Sans" w:eastAsia="Times New Roman" w:hAnsi="Open Sans" w:cs="Open Sans"/>
          <w:color w:val="333333"/>
          <w:sz w:val="23"/>
          <w:szCs w:val="23"/>
        </w:rPr>
        <w:t> could help to define proper KPIs:</w:t>
      </w:r>
    </w:p>
    <w:p w14:paraId="34D7A0DE" w14:textId="77777777" w:rsidR="008A3AAE" w:rsidRPr="008A3AAE" w:rsidRDefault="008A3AAE" w:rsidP="008A3AAE">
      <w:pPr>
        <w:shd w:val="clear" w:color="auto" w:fill="F4F4F4"/>
        <w:spacing w:after="0" w:line="240" w:lineRule="auto"/>
        <w:rPr>
          <w:rFonts w:ascii="Open Sans" w:eastAsia="Times New Roman" w:hAnsi="Open Sans" w:cs="Open Sans"/>
          <w:color w:val="333333"/>
          <w:sz w:val="23"/>
          <w:szCs w:val="23"/>
        </w:rPr>
      </w:pPr>
    </w:p>
    <w:p w14:paraId="4F434096" w14:textId="77777777" w:rsidR="008A3AAE" w:rsidRPr="008A3AAE" w:rsidRDefault="008A3AAE" w:rsidP="008A3AA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 xml:space="preserve"># </w:t>
      </w:r>
      <w:proofErr w:type="gramStart"/>
      <w:r w:rsidRPr="008A3AAE">
        <w:rPr>
          <w:rFonts w:ascii="Open Sans" w:eastAsia="Times New Roman" w:hAnsi="Open Sans" w:cs="Open Sans"/>
          <w:color w:val="333333"/>
          <w:sz w:val="23"/>
          <w:szCs w:val="23"/>
        </w:rPr>
        <w:t>of</w:t>
      </w:r>
      <w:proofErr w:type="gramEnd"/>
      <w:r w:rsidRPr="008A3AAE">
        <w:rPr>
          <w:rFonts w:ascii="Open Sans" w:eastAsia="Times New Roman" w:hAnsi="Open Sans" w:cs="Open Sans"/>
          <w:color w:val="333333"/>
          <w:sz w:val="23"/>
          <w:szCs w:val="23"/>
        </w:rPr>
        <w:t xml:space="preserve"> men</w:t>
      </w:r>
    </w:p>
    <w:p w14:paraId="62118F76" w14:textId="77777777" w:rsidR="008A3AAE" w:rsidRPr="008A3AAE" w:rsidRDefault="008A3AAE" w:rsidP="008A3AA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 xml:space="preserve"># </w:t>
      </w:r>
      <w:proofErr w:type="gramStart"/>
      <w:r w:rsidRPr="008A3AAE">
        <w:rPr>
          <w:rFonts w:ascii="Open Sans" w:eastAsia="Times New Roman" w:hAnsi="Open Sans" w:cs="Open Sans"/>
          <w:color w:val="333333"/>
          <w:sz w:val="23"/>
          <w:szCs w:val="23"/>
        </w:rPr>
        <w:t>of</w:t>
      </w:r>
      <w:proofErr w:type="gramEnd"/>
      <w:r w:rsidRPr="008A3AAE">
        <w:rPr>
          <w:rFonts w:ascii="Open Sans" w:eastAsia="Times New Roman" w:hAnsi="Open Sans" w:cs="Open Sans"/>
          <w:color w:val="333333"/>
          <w:sz w:val="23"/>
          <w:szCs w:val="23"/>
        </w:rPr>
        <w:t xml:space="preserve"> women</w:t>
      </w:r>
    </w:p>
    <w:p w14:paraId="56B97AF5" w14:textId="77777777" w:rsidR="008A3AAE" w:rsidRPr="008A3AAE" w:rsidRDefault="008A3AAE" w:rsidP="008A3AA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 xml:space="preserve"># </w:t>
      </w:r>
      <w:proofErr w:type="gramStart"/>
      <w:r w:rsidRPr="008A3AAE">
        <w:rPr>
          <w:rFonts w:ascii="Open Sans" w:eastAsia="Times New Roman" w:hAnsi="Open Sans" w:cs="Open Sans"/>
          <w:color w:val="333333"/>
          <w:sz w:val="23"/>
          <w:szCs w:val="23"/>
        </w:rPr>
        <w:t>of</w:t>
      </w:r>
      <w:proofErr w:type="gramEnd"/>
      <w:r w:rsidRPr="008A3AAE">
        <w:rPr>
          <w:rFonts w:ascii="Open Sans" w:eastAsia="Times New Roman" w:hAnsi="Open Sans" w:cs="Open Sans"/>
          <w:color w:val="333333"/>
          <w:sz w:val="23"/>
          <w:szCs w:val="23"/>
        </w:rPr>
        <w:t xml:space="preserve"> leavers</w:t>
      </w:r>
    </w:p>
    <w:p w14:paraId="24AEE1B9" w14:textId="77777777" w:rsidR="008A3AAE" w:rsidRPr="008A3AAE" w:rsidRDefault="008A3AAE" w:rsidP="008A3AA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 xml:space="preserve">% </w:t>
      </w:r>
      <w:proofErr w:type="gramStart"/>
      <w:r w:rsidRPr="008A3AAE">
        <w:rPr>
          <w:rFonts w:ascii="Open Sans" w:eastAsia="Times New Roman" w:hAnsi="Open Sans" w:cs="Open Sans"/>
          <w:color w:val="333333"/>
          <w:sz w:val="23"/>
          <w:szCs w:val="23"/>
        </w:rPr>
        <w:t>employees</w:t>
      </w:r>
      <w:proofErr w:type="gramEnd"/>
      <w:r w:rsidRPr="008A3AAE">
        <w:rPr>
          <w:rFonts w:ascii="Open Sans" w:eastAsia="Times New Roman" w:hAnsi="Open Sans" w:cs="Open Sans"/>
          <w:color w:val="333333"/>
          <w:sz w:val="23"/>
          <w:szCs w:val="23"/>
        </w:rPr>
        <w:t xml:space="preserve"> promoted (FY21)</w:t>
      </w:r>
    </w:p>
    <w:p w14:paraId="64162C14" w14:textId="77777777" w:rsidR="008A3AAE" w:rsidRPr="008A3AAE" w:rsidRDefault="008A3AAE" w:rsidP="008A3AA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 xml:space="preserve">% </w:t>
      </w:r>
      <w:proofErr w:type="gramStart"/>
      <w:r w:rsidRPr="008A3AAE">
        <w:rPr>
          <w:rFonts w:ascii="Open Sans" w:eastAsia="Times New Roman" w:hAnsi="Open Sans" w:cs="Open Sans"/>
          <w:color w:val="333333"/>
          <w:sz w:val="23"/>
          <w:szCs w:val="23"/>
        </w:rPr>
        <w:t>of</w:t>
      </w:r>
      <w:proofErr w:type="gramEnd"/>
      <w:r w:rsidRPr="008A3AAE">
        <w:rPr>
          <w:rFonts w:ascii="Open Sans" w:eastAsia="Times New Roman" w:hAnsi="Open Sans" w:cs="Open Sans"/>
          <w:color w:val="333333"/>
          <w:sz w:val="23"/>
          <w:szCs w:val="23"/>
        </w:rPr>
        <w:t xml:space="preserve"> women promoted</w:t>
      </w:r>
    </w:p>
    <w:p w14:paraId="41A5EC1C" w14:textId="77777777" w:rsidR="008A3AAE" w:rsidRPr="008A3AAE" w:rsidRDefault="008A3AAE" w:rsidP="008A3AA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 xml:space="preserve">% </w:t>
      </w:r>
      <w:proofErr w:type="gramStart"/>
      <w:r w:rsidRPr="008A3AAE">
        <w:rPr>
          <w:rFonts w:ascii="Open Sans" w:eastAsia="Times New Roman" w:hAnsi="Open Sans" w:cs="Open Sans"/>
          <w:color w:val="333333"/>
          <w:sz w:val="23"/>
          <w:szCs w:val="23"/>
        </w:rPr>
        <w:t>of</w:t>
      </w:r>
      <w:proofErr w:type="gramEnd"/>
      <w:r w:rsidRPr="008A3AAE">
        <w:rPr>
          <w:rFonts w:ascii="Open Sans" w:eastAsia="Times New Roman" w:hAnsi="Open Sans" w:cs="Open Sans"/>
          <w:color w:val="333333"/>
          <w:sz w:val="23"/>
          <w:szCs w:val="23"/>
        </w:rPr>
        <w:t xml:space="preserve"> hires men</w:t>
      </w:r>
    </w:p>
    <w:p w14:paraId="155FB6C8" w14:textId="77777777" w:rsidR="008A3AAE" w:rsidRPr="008A3AAE" w:rsidRDefault="008A3AAE" w:rsidP="008A3AA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 xml:space="preserve">% </w:t>
      </w:r>
      <w:proofErr w:type="gramStart"/>
      <w:r w:rsidRPr="008A3AAE">
        <w:rPr>
          <w:rFonts w:ascii="Open Sans" w:eastAsia="Times New Roman" w:hAnsi="Open Sans" w:cs="Open Sans"/>
          <w:color w:val="333333"/>
          <w:sz w:val="23"/>
          <w:szCs w:val="23"/>
        </w:rPr>
        <w:t>of</w:t>
      </w:r>
      <w:proofErr w:type="gramEnd"/>
      <w:r w:rsidRPr="008A3AAE">
        <w:rPr>
          <w:rFonts w:ascii="Open Sans" w:eastAsia="Times New Roman" w:hAnsi="Open Sans" w:cs="Open Sans"/>
          <w:color w:val="333333"/>
          <w:sz w:val="23"/>
          <w:szCs w:val="23"/>
        </w:rPr>
        <w:t xml:space="preserve"> hires women</w:t>
      </w:r>
    </w:p>
    <w:p w14:paraId="13F3CA82" w14:textId="77777777" w:rsidR="008A3AAE" w:rsidRPr="008A3AAE" w:rsidRDefault="008A3AAE" w:rsidP="008A3AA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 xml:space="preserve">% </w:t>
      </w:r>
      <w:proofErr w:type="gramStart"/>
      <w:r w:rsidRPr="008A3AAE">
        <w:rPr>
          <w:rFonts w:ascii="Open Sans" w:eastAsia="Times New Roman" w:hAnsi="Open Sans" w:cs="Open Sans"/>
          <w:color w:val="333333"/>
          <w:sz w:val="23"/>
          <w:szCs w:val="23"/>
        </w:rPr>
        <w:t>turnover</w:t>
      </w:r>
      <w:proofErr w:type="gramEnd"/>
      <w:r w:rsidRPr="008A3AAE">
        <w:rPr>
          <w:rFonts w:ascii="Open Sans" w:eastAsia="Times New Roman" w:hAnsi="Open Sans" w:cs="Open Sans"/>
          <w:color w:val="333333"/>
          <w:sz w:val="23"/>
          <w:szCs w:val="23"/>
        </w:rPr>
        <w:t> </w:t>
      </w:r>
    </w:p>
    <w:p w14:paraId="0AACAB61" w14:textId="77777777" w:rsidR="008A3AAE" w:rsidRPr="008A3AAE" w:rsidRDefault="008A3AAE" w:rsidP="008A3AA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Average performance rating: men</w:t>
      </w:r>
    </w:p>
    <w:p w14:paraId="1D376D06" w14:textId="77777777" w:rsidR="008A3AAE" w:rsidRPr="008A3AAE" w:rsidRDefault="008A3AAE" w:rsidP="008A3AAE">
      <w:pPr>
        <w:numPr>
          <w:ilvl w:val="0"/>
          <w:numId w:val="1"/>
        </w:numPr>
        <w:shd w:val="clear" w:color="auto" w:fill="F4F4F4"/>
        <w:spacing w:before="100" w:beforeAutospacing="1" w:after="100" w:afterAutospacing="1" w:line="240" w:lineRule="auto"/>
        <w:rPr>
          <w:rFonts w:ascii="Open Sans" w:eastAsia="Times New Roman" w:hAnsi="Open Sans" w:cs="Open Sans"/>
          <w:color w:val="333333"/>
          <w:sz w:val="23"/>
          <w:szCs w:val="23"/>
        </w:rPr>
      </w:pPr>
      <w:r w:rsidRPr="008A3AAE">
        <w:rPr>
          <w:rFonts w:ascii="Open Sans" w:eastAsia="Times New Roman" w:hAnsi="Open Sans" w:cs="Open Sans"/>
          <w:color w:val="333333"/>
          <w:sz w:val="23"/>
          <w:szCs w:val="23"/>
        </w:rPr>
        <w:t>Average Performance rating: women</w:t>
      </w:r>
    </w:p>
    <w:p w14:paraId="736073FE" w14:textId="77777777" w:rsidR="0039617D" w:rsidRDefault="0039617D"/>
    <w:sectPr w:rsidR="00396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ustom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47582"/>
    <w:multiLevelType w:val="multilevel"/>
    <w:tmpl w:val="AB7A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70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AE"/>
    <w:rsid w:val="0039617D"/>
    <w:rsid w:val="008A3AAE"/>
    <w:rsid w:val="00EA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ED91"/>
  <w15:chartTrackingRefBased/>
  <w15:docId w15:val="{4AE4F80F-599A-4D7C-8827-DC50E98F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3A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3A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3A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3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20623">
      <w:bodyDiv w:val="1"/>
      <w:marLeft w:val="0"/>
      <w:marRight w:val="0"/>
      <w:marTop w:val="0"/>
      <w:marBottom w:val="0"/>
      <w:divBdr>
        <w:top w:val="none" w:sz="0" w:space="0" w:color="auto"/>
        <w:left w:val="none" w:sz="0" w:space="0" w:color="auto"/>
        <w:bottom w:val="none" w:sz="0" w:space="0" w:color="auto"/>
        <w:right w:val="none" w:sz="0" w:space="0" w:color="auto"/>
      </w:divBdr>
      <w:divsChild>
        <w:div w:id="1495417051">
          <w:marLeft w:val="0"/>
          <w:marRight w:val="0"/>
          <w:marTop w:val="225"/>
          <w:marBottom w:val="0"/>
          <w:divBdr>
            <w:top w:val="none" w:sz="0" w:space="0" w:color="auto"/>
            <w:left w:val="none" w:sz="0" w:space="0" w:color="auto"/>
            <w:bottom w:val="none" w:sz="0" w:space="0" w:color="auto"/>
            <w:right w:val="none" w:sz="0" w:space="0" w:color="auto"/>
          </w:divBdr>
          <w:divsChild>
            <w:div w:id="1817840091">
              <w:marLeft w:val="0"/>
              <w:marRight w:val="0"/>
              <w:marTop w:val="0"/>
              <w:marBottom w:val="0"/>
              <w:divBdr>
                <w:top w:val="none" w:sz="0" w:space="0" w:color="auto"/>
                <w:left w:val="none" w:sz="0" w:space="0" w:color="auto"/>
                <w:bottom w:val="none" w:sz="0" w:space="0" w:color="auto"/>
                <w:right w:val="none" w:sz="0" w:space="0" w:color="auto"/>
              </w:divBdr>
            </w:div>
            <w:div w:id="505557370">
              <w:marLeft w:val="0"/>
              <w:marRight w:val="0"/>
              <w:marTop w:val="0"/>
              <w:marBottom w:val="0"/>
              <w:divBdr>
                <w:top w:val="none" w:sz="0" w:space="0" w:color="auto"/>
                <w:left w:val="none" w:sz="0" w:space="0" w:color="auto"/>
                <w:bottom w:val="none" w:sz="0" w:space="0" w:color="auto"/>
                <w:right w:val="none" w:sz="0" w:space="0" w:color="auto"/>
              </w:divBdr>
            </w:div>
            <w:div w:id="710109205">
              <w:marLeft w:val="0"/>
              <w:marRight w:val="0"/>
              <w:marTop w:val="0"/>
              <w:marBottom w:val="0"/>
              <w:divBdr>
                <w:top w:val="none" w:sz="0" w:space="0" w:color="auto"/>
                <w:left w:val="none" w:sz="0" w:space="0" w:color="auto"/>
                <w:bottom w:val="none" w:sz="0" w:space="0" w:color="auto"/>
                <w:right w:val="none" w:sz="0" w:space="0" w:color="auto"/>
              </w:divBdr>
            </w:div>
            <w:div w:id="463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wc.ch/en/services/people-organisation/diversity-and-inclus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Fortune Nwankwo</dc:creator>
  <cp:keywords/>
  <dc:description/>
  <cp:lastModifiedBy>Fortune Nwankwo</cp:lastModifiedBy>
  <cp:revision>1</cp:revision>
  <dcterms:created xsi:type="dcterms:W3CDTF">2022-10-13T09:28:00Z</dcterms:created>
  <dcterms:modified xsi:type="dcterms:W3CDTF">2022-10-13T10:39:00Z</dcterms:modified>
</cp:coreProperties>
</file>