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2B41" w14:textId="77777777" w:rsidR="0019460E" w:rsidRPr="0019460E" w:rsidRDefault="0019460E" w:rsidP="0019460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19460E">
        <w:rPr>
          <w:rFonts w:ascii="Open Sans" w:eastAsia="Times New Roman" w:hAnsi="Open Sans" w:cs="Open Sans"/>
          <w:color w:val="333333"/>
          <w:sz w:val="23"/>
          <w:szCs w:val="23"/>
        </w:rPr>
        <w:t>Create a dashboard in Power BI for Claire that reflects all relevant Key Performance Indicators (KPIs) and metrics in the dataset. Get creative! </w:t>
      </w:r>
    </w:p>
    <w:p w14:paraId="24D83734" w14:textId="77777777" w:rsidR="0019460E" w:rsidRPr="0019460E" w:rsidRDefault="0019460E" w:rsidP="0019460E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19460E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Possible KPIs include (to get you started, but not limited to):</w:t>
      </w:r>
    </w:p>
    <w:p w14:paraId="15CA9086" w14:textId="77777777" w:rsidR="0019460E" w:rsidRPr="0019460E" w:rsidRDefault="0019460E" w:rsidP="001946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19460E">
        <w:rPr>
          <w:rFonts w:ascii="Open Sans" w:eastAsia="Times New Roman" w:hAnsi="Open Sans" w:cs="Open Sans"/>
          <w:color w:val="333333"/>
          <w:sz w:val="23"/>
          <w:szCs w:val="23"/>
        </w:rPr>
        <w:t>Overall customer satisfaction</w:t>
      </w:r>
    </w:p>
    <w:p w14:paraId="171714DD" w14:textId="77777777" w:rsidR="0019460E" w:rsidRPr="0019460E" w:rsidRDefault="0019460E" w:rsidP="001946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19460E">
        <w:rPr>
          <w:rFonts w:ascii="Open Sans" w:eastAsia="Times New Roman" w:hAnsi="Open Sans" w:cs="Open Sans"/>
          <w:color w:val="333333"/>
          <w:sz w:val="23"/>
          <w:szCs w:val="23"/>
        </w:rPr>
        <w:t>Overall calls answered/abandoned</w:t>
      </w:r>
    </w:p>
    <w:p w14:paraId="6B880DE4" w14:textId="77777777" w:rsidR="0019460E" w:rsidRPr="0019460E" w:rsidRDefault="0019460E" w:rsidP="001946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19460E">
        <w:rPr>
          <w:rFonts w:ascii="Open Sans" w:eastAsia="Times New Roman" w:hAnsi="Open Sans" w:cs="Open Sans"/>
          <w:color w:val="333333"/>
          <w:sz w:val="23"/>
          <w:szCs w:val="23"/>
        </w:rPr>
        <w:t>Calls by time</w:t>
      </w:r>
    </w:p>
    <w:p w14:paraId="5D89D917" w14:textId="77777777" w:rsidR="0019460E" w:rsidRPr="0019460E" w:rsidRDefault="0019460E" w:rsidP="001946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19460E">
        <w:rPr>
          <w:rFonts w:ascii="Open Sans" w:eastAsia="Times New Roman" w:hAnsi="Open Sans" w:cs="Open Sans"/>
          <w:color w:val="333333"/>
          <w:sz w:val="23"/>
          <w:szCs w:val="23"/>
        </w:rPr>
        <w:t>Average speed of answer</w:t>
      </w:r>
    </w:p>
    <w:p w14:paraId="0C5A2B8A" w14:textId="77777777" w:rsidR="0019460E" w:rsidRPr="0019460E" w:rsidRDefault="0019460E" w:rsidP="001946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19460E">
        <w:rPr>
          <w:rFonts w:ascii="Open Sans" w:eastAsia="Times New Roman" w:hAnsi="Open Sans" w:cs="Open Sans"/>
          <w:color w:val="333333"/>
          <w:sz w:val="23"/>
          <w:szCs w:val="23"/>
        </w:rPr>
        <w:t>Agent’s performance quadrant -&gt; average handle time (talk duration) vs calls answered</w:t>
      </w:r>
    </w:p>
    <w:p w14:paraId="07B54BA9" w14:textId="77777777" w:rsidR="00296205" w:rsidRDefault="00296205"/>
    <w:sectPr w:rsidR="0029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01A3C"/>
    <w:multiLevelType w:val="multilevel"/>
    <w:tmpl w:val="4BBE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29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0E"/>
    <w:rsid w:val="0019460E"/>
    <w:rsid w:val="002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424D"/>
  <w15:chartTrackingRefBased/>
  <w15:docId w15:val="{93F5A4D7-3763-450D-BD43-33984742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 Nwankwo</dc:creator>
  <cp:keywords/>
  <dc:description/>
  <cp:lastModifiedBy>Fortune Nwankwo</cp:lastModifiedBy>
  <cp:revision>1</cp:revision>
  <dcterms:created xsi:type="dcterms:W3CDTF">2022-10-11T10:06:00Z</dcterms:created>
  <dcterms:modified xsi:type="dcterms:W3CDTF">2022-10-11T10:07:00Z</dcterms:modified>
</cp:coreProperties>
</file>