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F7E3" w14:textId="78387D34" w:rsidR="006B265B" w:rsidRDefault="006B265B" w:rsidP="006C3504">
      <w:pPr>
        <w:ind w:left="1080" w:hanging="1080"/>
      </w:pPr>
      <w:r>
        <w:t>To:</w:t>
      </w:r>
      <w:r>
        <w:tab/>
      </w:r>
      <w:r w:rsidR="00DF0B6F">
        <w:t>Professor Krasso</w:t>
      </w:r>
      <w:r w:rsidR="00575517">
        <w:t xml:space="preserve"> </w:t>
      </w:r>
    </w:p>
    <w:p w14:paraId="280F976F" w14:textId="4BFD57EA" w:rsidR="006B265B" w:rsidRDefault="006B265B" w:rsidP="006C3504">
      <w:pPr>
        <w:ind w:left="1080" w:hanging="1080"/>
      </w:pPr>
      <w:r>
        <w:t>From:</w:t>
      </w:r>
      <w:r>
        <w:tab/>
      </w:r>
      <w:r w:rsidR="00935DFB">
        <w:t>James Brown</w:t>
      </w:r>
    </w:p>
    <w:p w14:paraId="79313A3D" w14:textId="781F4CC1" w:rsidR="006B265B" w:rsidRDefault="006B265B" w:rsidP="006C3504">
      <w:pPr>
        <w:ind w:left="1080" w:hanging="1080"/>
      </w:pPr>
      <w:r>
        <w:t>Date:</w:t>
      </w:r>
      <w:r>
        <w:tab/>
      </w:r>
      <w:r w:rsidR="00935DFB">
        <w:t>20 June 2020</w:t>
      </w:r>
    </w:p>
    <w:p w14:paraId="709429D9" w14:textId="48E3CFFC" w:rsidR="006B265B" w:rsidRDefault="006C3504" w:rsidP="006C3504">
      <w:pPr>
        <w:pBdr>
          <w:bottom w:val="single" w:sz="4" w:space="1" w:color="auto"/>
        </w:pBdr>
        <w:ind w:left="1080" w:hanging="1080"/>
      </w:pPr>
      <w:r>
        <w:t>Subject</w:t>
      </w:r>
      <w:r w:rsidR="006B265B">
        <w:t>:</w:t>
      </w:r>
      <w:r w:rsidR="006B265B">
        <w:tab/>
      </w:r>
      <w:r w:rsidR="00935DFB" w:rsidRPr="00935DFB">
        <w:t>Securing Microservices</w:t>
      </w:r>
    </w:p>
    <w:p w14:paraId="4E0CA785" w14:textId="77777777" w:rsid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BD01FF" w14:textId="2702555A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9E2FA37" w14:textId="50A1D11D" w:rsidR="00935DFB" w:rsidRDefault="00935DFB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>Hello Professor. Thank you for approving our proposal to implement microservices. Before we start development</w:t>
      </w:r>
      <w:r w:rsidR="0057103B">
        <w:rPr>
          <w:rFonts w:ascii="Times New Roman" w:hAnsi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it is important for us to understand how we are going to implement a security model that ensures our systems are up to standard. Without security at the top of mind, our applications will not be secure. </w:t>
      </w:r>
    </w:p>
    <w:p w14:paraId="4C51CDB1" w14:textId="05FC6DB3" w:rsidR="00575517" w:rsidRDefault="00935DFB" w:rsidP="00935DFB">
      <w:pPr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How do we plan to keep our microservices secure? We will do so through the use of OAuth, 24/7 monitoring, reputable third parties for encryption and decryption, and </w:t>
      </w:r>
      <w:r w:rsidR="008922D4">
        <w:rPr>
          <w:rFonts w:ascii="Times New Roman" w:hAnsi="Times New Roman" w:cs="Times New Roman"/>
          <w:bCs/>
          <w:iCs/>
          <w:sz w:val="24"/>
          <w:szCs w:val="24"/>
        </w:rPr>
        <w:t>ensuring security as at top of mind when our team is writing the code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This list is not all </w:t>
      </w:r>
      <w:r w:rsidR="0057103B">
        <w:rPr>
          <w:rFonts w:ascii="Times New Roman" w:hAnsi="Times New Roman" w:cs="Times New Roman"/>
          <w:bCs/>
          <w:iCs/>
          <w:sz w:val="24"/>
          <w:szCs w:val="24"/>
        </w:rPr>
        <w:t>encompassing;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7103B">
        <w:rPr>
          <w:rFonts w:ascii="Times New Roman" w:hAnsi="Times New Roman" w:cs="Times New Roman"/>
          <w:bCs/>
          <w:iCs/>
          <w:sz w:val="24"/>
          <w:szCs w:val="24"/>
        </w:rPr>
        <w:t>however,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these items will allow us to lay the </w:t>
      </w:r>
      <w:r w:rsidR="0057103B">
        <w:rPr>
          <w:rFonts w:ascii="Times New Roman" w:hAnsi="Times New Roman" w:cs="Times New Roman"/>
          <w:bCs/>
          <w:iCs/>
          <w:sz w:val="24"/>
          <w:szCs w:val="24"/>
        </w:rPr>
        <w:t>groundwork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for securing our microservices. </w:t>
      </w:r>
    </w:p>
    <w:p w14:paraId="2287ED04" w14:textId="75DE559A" w:rsidR="00935DFB" w:rsidRDefault="00935DFB" w:rsidP="00935DF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>What is OAuth? OAuth stands for Open Authentication and is an industry standard security protocol that is used for authenticating clients who use whatever services you are creating. (</w:t>
      </w:r>
      <w:r w:rsidR="00EF2B7E">
        <w:rPr>
          <w:rFonts w:ascii="Times New Roman" w:hAnsi="Times New Roman" w:cs="Times New Roman"/>
          <w:bCs/>
          <w:iCs/>
          <w:sz w:val="24"/>
          <w:szCs w:val="24"/>
        </w:rPr>
        <w:t>OAuth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) By being able to authenticate users, we will be able to control who access our systems and how frequently. As OAuth is also an industry standard, we </w:t>
      </w:r>
      <w:r w:rsidR="00705D45">
        <w:rPr>
          <w:rFonts w:ascii="Times New Roman" w:hAnsi="Times New Roman" w:cs="Times New Roman"/>
          <w:bCs/>
          <w:iCs/>
          <w:sz w:val="24"/>
          <w:szCs w:val="24"/>
        </w:rPr>
        <w:t xml:space="preserve">know it works well and can be trusted. This is a huge advantage in comparison to building our own authentication protocols. </w:t>
      </w:r>
    </w:p>
    <w:p w14:paraId="39EB7002" w14:textId="292E21E5" w:rsidR="00705D45" w:rsidRDefault="00705D45" w:rsidP="00935DF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8922D4">
        <w:rPr>
          <w:rFonts w:ascii="Times New Roman" w:hAnsi="Times New Roman" w:cs="Times New Roman"/>
          <w:bCs/>
          <w:iCs/>
          <w:sz w:val="24"/>
          <w:szCs w:val="24"/>
        </w:rPr>
        <w:t xml:space="preserve">In addition to using the OAuth protocol, we will use a </w:t>
      </w:r>
      <w:r w:rsidR="0057103B">
        <w:rPr>
          <w:rFonts w:ascii="Times New Roman" w:hAnsi="Times New Roman" w:cs="Times New Roman"/>
          <w:bCs/>
          <w:iCs/>
          <w:sz w:val="24"/>
          <w:szCs w:val="24"/>
        </w:rPr>
        <w:t>third-party</w:t>
      </w:r>
      <w:r w:rsidR="008922D4">
        <w:rPr>
          <w:rFonts w:ascii="Times New Roman" w:hAnsi="Times New Roman" w:cs="Times New Roman"/>
          <w:bCs/>
          <w:iCs/>
          <w:sz w:val="24"/>
          <w:szCs w:val="24"/>
        </w:rPr>
        <w:t xml:space="preserve"> system called “Prometheus” for 24/7 monitoring. Prometheus was built by the engineers at Soundcloud and is well known for being extremely reliable and giving robust reporting into monitoring. (</w:t>
      </w:r>
      <w:proofErr w:type="spellStart"/>
      <w:r w:rsidR="0057103B">
        <w:rPr>
          <w:rFonts w:ascii="Times New Roman" w:hAnsi="Times New Roman" w:cs="Times New Roman"/>
          <w:bCs/>
          <w:iCs/>
          <w:sz w:val="24"/>
          <w:szCs w:val="24"/>
        </w:rPr>
        <w:t>Triosi</w:t>
      </w:r>
      <w:proofErr w:type="spellEnd"/>
      <w:r w:rsidR="008922D4">
        <w:rPr>
          <w:rFonts w:ascii="Times New Roman" w:hAnsi="Times New Roman" w:cs="Times New Roman"/>
          <w:bCs/>
          <w:iCs/>
          <w:sz w:val="24"/>
          <w:szCs w:val="24"/>
        </w:rPr>
        <w:t xml:space="preserve">). By monitoring our systems 24/7, we will have insight into potential attacks, service usage, and reporting that will help us optimize the services performance. </w:t>
      </w:r>
    </w:p>
    <w:p w14:paraId="19C93751" w14:textId="510E3F2B" w:rsidR="008922D4" w:rsidRDefault="008922D4" w:rsidP="00935DF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Up next, we will </w:t>
      </w:r>
      <w:r w:rsidR="00D971C6">
        <w:rPr>
          <w:rFonts w:ascii="Times New Roman" w:hAnsi="Times New Roman" w:cs="Times New Roman"/>
          <w:bCs/>
          <w:iCs/>
          <w:sz w:val="24"/>
          <w:szCs w:val="24"/>
        </w:rPr>
        <w:t>be using Amazon KWS for encrypting our OAuth secrets. What does this do? This ensures that the actual value of the secret is kept a secret (no pun intended). (</w:t>
      </w:r>
      <w:proofErr w:type="spellStart"/>
      <w:r w:rsidR="0057103B" w:rsidRPr="0057103B">
        <w:rPr>
          <w:rFonts w:ascii="Times New Roman" w:hAnsi="Times New Roman" w:cs="Times New Roman"/>
          <w:bCs/>
          <w:iCs/>
          <w:sz w:val="24"/>
          <w:szCs w:val="24"/>
        </w:rPr>
        <w:t>Raible</w:t>
      </w:r>
      <w:proofErr w:type="spellEnd"/>
      <w:r w:rsidR="00D971C6">
        <w:rPr>
          <w:rFonts w:ascii="Times New Roman" w:hAnsi="Times New Roman" w:cs="Times New Roman"/>
          <w:bCs/>
          <w:iCs/>
          <w:sz w:val="24"/>
          <w:szCs w:val="24"/>
        </w:rPr>
        <w:t xml:space="preserve">) We could write our own code for encrypt this, but that would leave us open to vulnerabilities. There are a lot of moving parts to security, and the industry has been developing security standards for many years, so it doesn’t make sense to re-invent the wheel. </w:t>
      </w:r>
    </w:p>
    <w:p w14:paraId="3E558C70" w14:textId="66626518" w:rsidR="00D971C6" w:rsidRDefault="00D971C6" w:rsidP="00935DF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Last, but not least – we should always keep security at the top of our minds when writing any code. This habit will in turn lead to us making a microservice that is more secure. Security can make or break a company, so I believe it should always be a conversation that is had when writing any software. </w:t>
      </w:r>
    </w:p>
    <w:p w14:paraId="67CD34F0" w14:textId="10646BC5" w:rsidR="00D971C6" w:rsidRDefault="00D971C6" w:rsidP="00935DF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>In summary, I believe implementing the above suggestions will help ensure that we have a system that is secure. Thank you for your time and consideration.</w:t>
      </w:r>
    </w:p>
    <w:p w14:paraId="711F7AC9" w14:textId="5FB65DF7" w:rsidR="008922D4" w:rsidRDefault="008922D4" w:rsidP="00935DF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154CBF14" w14:textId="3C4B276D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6D8AA24" w14:textId="210420B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2D632E6" w14:textId="2458EFF9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2FAEC24" w14:textId="77777777" w:rsidR="00D971C6" w:rsidRPr="00575517" w:rsidRDefault="00D971C6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9F5BD6C" w14:textId="77777777" w:rsidR="007310BE" w:rsidRDefault="007310BE" w:rsidP="007E0BD0">
      <w:pPr>
        <w:ind w:left="720" w:hanging="720"/>
        <w:jc w:val="center"/>
      </w:pPr>
      <w:r w:rsidRPr="007E0BD0">
        <w:t>Reference</w:t>
      </w:r>
      <w:r w:rsidR="007E0BD0">
        <w:t>s</w:t>
      </w:r>
    </w:p>
    <w:p w14:paraId="78DE0C0F" w14:textId="4F56A762" w:rsidR="0057103B" w:rsidRDefault="0057103B" w:rsidP="007310BE">
      <w:pPr>
        <w:rPr>
          <w:bCs/>
          <w:iCs/>
        </w:rPr>
      </w:pPr>
      <w:r w:rsidRPr="0057103B">
        <w:rPr>
          <w:bCs/>
          <w:iCs/>
        </w:rPr>
        <w:t>OAuth 2.0. (n.d.). Retrieved June 20, 2020, from https://oauth.net/2/</w:t>
      </w:r>
    </w:p>
    <w:p w14:paraId="68686722" w14:textId="071B898A" w:rsidR="0057103B" w:rsidRDefault="0057103B" w:rsidP="007310BE">
      <w:pPr>
        <w:rPr>
          <w:bCs/>
          <w:iCs/>
        </w:rPr>
      </w:pPr>
    </w:p>
    <w:p w14:paraId="46781F6B" w14:textId="281715FF" w:rsidR="0057103B" w:rsidRDefault="0057103B" w:rsidP="007310BE">
      <w:pPr>
        <w:rPr>
          <w:bCs/>
          <w:iCs/>
        </w:rPr>
      </w:pPr>
      <w:proofErr w:type="spellStart"/>
      <w:r w:rsidRPr="0057103B">
        <w:rPr>
          <w:bCs/>
          <w:iCs/>
        </w:rPr>
        <w:t>Raible</w:t>
      </w:r>
      <w:proofErr w:type="spellEnd"/>
      <w:r w:rsidRPr="0057103B">
        <w:rPr>
          <w:bCs/>
          <w:iCs/>
        </w:rPr>
        <w:t xml:space="preserve">, M. (2020, March 23). Security Patterns for Microservice Architectures. Retrieved June 20, 2020, from </w:t>
      </w:r>
      <w:r w:rsidR="00EF2B7E" w:rsidRPr="00EF2B7E">
        <w:rPr>
          <w:bCs/>
          <w:iCs/>
        </w:rPr>
        <w:t>https://developer.okta.com/blog/2020/03/23/microservice-security-patterns</w:t>
      </w:r>
    </w:p>
    <w:p w14:paraId="2DC820E3" w14:textId="1D0D9CE6" w:rsidR="00EF2B7E" w:rsidRDefault="00EF2B7E" w:rsidP="007310BE">
      <w:pPr>
        <w:rPr>
          <w:bCs/>
          <w:iCs/>
        </w:rPr>
      </w:pPr>
    </w:p>
    <w:p w14:paraId="2E48F6CD" w14:textId="0D0FAE08" w:rsidR="00EF2B7E" w:rsidRPr="006045A6" w:rsidRDefault="00EF2B7E" w:rsidP="007310BE">
      <w:pPr>
        <w:rPr>
          <w:bCs/>
          <w:iCs/>
        </w:rPr>
      </w:pPr>
      <w:proofErr w:type="spellStart"/>
      <w:r w:rsidRPr="00EF2B7E">
        <w:rPr>
          <w:bCs/>
          <w:iCs/>
        </w:rPr>
        <w:t>Troisi</w:t>
      </w:r>
      <w:proofErr w:type="spellEnd"/>
      <w:r w:rsidRPr="00EF2B7E">
        <w:rPr>
          <w:bCs/>
          <w:iCs/>
        </w:rPr>
        <w:t>, M. (2019, November 15). 8 best practices for microservices app sec. Retrieved June 20, 2020, from https://techbeacon.com/app-dev-testing/8-best-practices-microservices-app-sec</w:t>
      </w:r>
    </w:p>
    <w:sectPr w:rsidR="00EF2B7E" w:rsidRPr="006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1D60"/>
    <w:multiLevelType w:val="hybridMultilevel"/>
    <w:tmpl w:val="4BC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01"/>
    <w:rsid w:val="000A1932"/>
    <w:rsid w:val="00122BA2"/>
    <w:rsid w:val="00303251"/>
    <w:rsid w:val="00315C3A"/>
    <w:rsid w:val="003F3406"/>
    <w:rsid w:val="00467AFC"/>
    <w:rsid w:val="004D6AEA"/>
    <w:rsid w:val="0057103B"/>
    <w:rsid w:val="00575517"/>
    <w:rsid w:val="0059216A"/>
    <w:rsid w:val="005C28B7"/>
    <w:rsid w:val="005E7392"/>
    <w:rsid w:val="006045A6"/>
    <w:rsid w:val="006059C7"/>
    <w:rsid w:val="0065792B"/>
    <w:rsid w:val="00663E01"/>
    <w:rsid w:val="0067717D"/>
    <w:rsid w:val="006B265B"/>
    <w:rsid w:val="006C3504"/>
    <w:rsid w:val="00705D45"/>
    <w:rsid w:val="007310BE"/>
    <w:rsid w:val="00790555"/>
    <w:rsid w:val="007D0C5A"/>
    <w:rsid w:val="007E0BD0"/>
    <w:rsid w:val="008922D4"/>
    <w:rsid w:val="0089418E"/>
    <w:rsid w:val="008D27CF"/>
    <w:rsid w:val="00935DFB"/>
    <w:rsid w:val="00955DF4"/>
    <w:rsid w:val="00AA470E"/>
    <w:rsid w:val="00AC7543"/>
    <w:rsid w:val="00B849F8"/>
    <w:rsid w:val="00BC0249"/>
    <w:rsid w:val="00CB4EEA"/>
    <w:rsid w:val="00CE7ADE"/>
    <w:rsid w:val="00D62FBE"/>
    <w:rsid w:val="00D971C6"/>
    <w:rsid w:val="00DB2B83"/>
    <w:rsid w:val="00DC6BA7"/>
    <w:rsid w:val="00DF0B6F"/>
    <w:rsid w:val="00E41F01"/>
    <w:rsid w:val="00EF2B7E"/>
    <w:rsid w:val="00F85A28"/>
    <w:rsid w:val="00F95724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591B"/>
  <w15:docId w15:val="{A5CC5D54-2781-478F-A4D9-0722EDF6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01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6B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5B"/>
    <w:rPr>
      <w:rFonts w:ascii="Calibri" w:hAnsi="Calibri" w:hint="default"/>
      <w:b/>
      <w:bCs/>
      <w:i/>
      <w:iCs/>
      <w:color w:val="943634" w:themeColor="accent2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C350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045A6"/>
  </w:style>
  <w:style w:type="character" w:styleId="Emphasis">
    <w:name w:val="Emphasis"/>
    <w:basedOn w:val="DefaultParagraphFont"/>
    <w:uiPriority w:val="20"/>
    <w:qFormat/>
    <w:rsid w:val="006045A6"/>
    <w:rPr>
      <w:i/>
      <w:iCs/>
    </w:rPr>
  </w:style>
  <w:style w:type="character" w:customStyle="1" w:styleId="articletitle">
    <w:name w:val="articletitle"/>
    <w:basedOn w:val="DefaultParagraphFont"/>
    <w:rsid w:val="006045A6"/>
  </w:style>
  <w:style w:type="character" w:styleId="UnresolvedMention">
    <w:name w:val="Unresolved Mention"/>
    <w:basedOn w:val="DefaultParagraphFont"/>
    <w:uiPriority w:val="99"/>
    <w:semiHidden/>
    <w:unhideWhenUsed/>
    <w:rsid w:val="0057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30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559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659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11111"/>
                            <w:left w:val="single" w:sz="6" w:space="0" w:color="111111"/>
                            <w:bottom w:val="single" w:sz="6" w:space="0" w:color="111111"/>
                            <w:right w:val="single" w:sz="6" w:space="0" w:color="111111"/>
                          </w:divBdr>
                          <w:divsChild>
                            <w:div w:id="3362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1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00124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617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Brown, James</cp:lastModifiedBy>
  <cp:revision>4</cp:revision>
  <dcterms:created xsi:type="dcterms:W3CDTF">2020-06-20T21:24:00Z</dcterms:created>
  <dcterms:modified xsi:type="dcterms:W3CDTF">2020-06-20T21:45:00Z</dcterms:modified>
</cp:coreProperties>
</file>