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7095E" w14:textId="300963CB" w:rsidR="00EE2BDE" w:rsidRDefault="00EE2BDE">
      <w:pPr>
        <w:spacing w:after="70" w:line="229" w:lineRule="auto"/>
        <w:ind w:left="0" w:firstLine="0"/>
        <w:jc w:val="center"/>
        <w:rPr>
          <w:sz w:val="48"/>
        </w:rPr>
      </w:pPr>
      <w:r>
        <w:rPr>
          <w:sz w:val="48"/>
        </w:rPr>
        <w:t>CSE 350 PROJECT</w:t>
      </w:r>
    </w:p>
    <w:p w14:paraId="73463D7B" w14:textId="415A3923" w:rsidR="00EE2BDE" w:rsidRPr="00EE2BDE" w:rsidRDefault="00EE2BDE">
      <w:pPr>
        <w:spacing w:after="70" w:line="229" w:lineRule="auto"/>
        <w:ind w:left="0" w:firstLine="0"/>
        <w:jc w:val="center"/>
        <w:rPr>
          <w:sz w:val="36"/>
          <w:szCs w:val="36"/>
        </w:rPr>
      </w:pPr>
      <w:r w:rsidRPr="00EE2BDE">
        <w:rPr>
          <w:sz w:val="36"/>
          <w:szCs w:val="36"/>
        </w:rPr>
        <w:t>SECTION – 10</w:t>
      </w:r>
    </w:p>
    <w:p w14:paraId="72025521" w14:textId="7F332D97" w:rsidR="00EE2BDE" w:rsidRPr="00EE2BDE" w:rsidRDefault="00EE2BDE">
      <w:pPr>
        <w:spacing w:after="70" w:line="229" w:lineRule="auto"/>
        <w:ind w:left="0" w:firstLine="0"/>
        <w:jc w:val="center"/>
        <w:rPr>
          <w:sz w:val="36"/>
          <w:szCs w:val="36"/>
        </w:rPr>
      </w:pPr>
      <w:r w:rsidRPr="00EE2BDE">
        <w:rPr>
          <w:sz w:val="36"/>
          <w:szCs w:val="36"/>
        </w:rPr>
        <w:t>GROUP – 7</w:t>
      </w:r>
    </w:p>
    <w:p w14:paraId="69690838" w14:textId="77777777" w:rsidR="00EE2BDE" w:rsidRDefault="00EE2BDE">
      <w:pPr>
        <w:spacing w:after="70" w:line="229" w:lineRule="auto"/>
        <w:ind w:left="0" w:firstLine="0"/>
        <w:jc w:val="center"/>
        <w:rPr>
          <w:sz w:val="40"/>
          <w:szCs w:val="40"/>
        </w:rPr>
      </w:pPr>
    </w:p>
    <w:p w14:paraId="69716BA9" w14:textId="04A49491" w:rsidR="00EE2BDE" w:rsidRDefault="00EE2BDE" w:rsidP="00EE2BDE">
      <w:pPr>
        <w:spacing w:after="70" w:line="229" w:lineRule="auto"/>
        <w:ind w:left="0" w:firstLine="0"/>
        <w:jc w:val="left"/>
        <w:rPr>
          <w:sz w:val="28"/>
          <w:szCs w:val="28"/>
        </w:rPr>
      </w:pPr>
    </w:p>
    <w:p w14:paraId="078784E8" w14:textId="77777777" w:rsidR="00EE2BDE" w:rsidRDefault="00EE2BDE" w:rsidP="00EE2BDE">
      <w:pPr>
        <w:spacing w:after="70" w:line="360" w:lineRule="auto"/>
        <w:ind w:left="0" w:firstLine="0"/>
        <w:jc w:val="left"/>
      </w:pPr>
      <w:r>
        <w:t xml:space="preserve">TANVIR MOHAMMAD SIAM </w:t>
      </w:r>
    </w:p>
    <w:p w14:paraId="7B4867FD" w14:textId="77777777" w:rsidR="00EE2BDE" w:rsidRDefault="00EE2BDE" w:rsidP="00EE2BDE">
      <w:pPr>
        <w:spacing w:after="70" w:line="360" w:lineRule="auto"/>
        <w:ind w:left="0" w:firstLine="0"/>
        <w:jc w:val="left"/>
      </w:pPr>
      <w:proofErr w:type="gramStart"/>
      <w:r w:rsidRPr="00EE2BDE">
        <w:rPr>
          <w:b/>
          <w:bCs/>
        </w:rPr>
        <w:t>ID :</w:t>
      </w:r>
      <w:proofErr w:type="gramEnd"/>
      <w:r>
        <w:t xml:space="preserve"> 22101506</w:t>
      </w:r>
    </w:p>
    <w:p w14:paraId="20E8B10C" w14:textId="77777777" w:rsidR="00EE2BDE" w:rsidRDefault="00EE2BDE" w:rsidP="00EE2BDE">
      <w:pPr>
        <w:spacing w:after="70" w:line="360" w:lineRule="auto"/>
        <w:ind w:left="0" w:firstLine="0"/>
        <w:jc w:val="left"/>
      </w:pPr>
      <w:r>
        <w:t xml:space="preserve"> MAISHA ZAMAN KHAN </w:t>
      </w:r>
    </w:p>
    <w:p w14:paraId="49C17BD9" w14:textId="77777777" w:rsidR="00EE2BDE" w:rsidRDefault="00EE2BDE" w:rsidP="00EE2BDE">
      <w:pPr>
        <w:spacing w:after="70" w:line="360" w:lineRule="auto"/>
        <w:ind w:left="0" w:firstLine="0"/>
        <w:jc w:val="left"/>
      </w:pPr>
      <w:proofErr w:type="gramStart"/>
      <w:r w:rsidRPr="00EE2BDE">
        <w:rPr>
          <w:b/>
          <w:bCs/>
        </w:rPr>
        <w:t>ID :</w:t>
      </w:r>
      <w:proofErr w:type="gramEnd"/>
      <w:r>
        <w:t xml:space="preserve"> 22301009</w:t>
      </w:r>
    </w:p>
    <w:p w14:paraId="3EE0938A" w14:textId="77777777" w:rsidR="00EE2BDE" w:rsidRDefault="00EE2BDE" w:rsidP="00EE2BDE">
      <w:pPr>
        <w:spacing w:after="70" w:line="360" w:lineRule="auto"/>
        <w:ind w:left="0" w:firstLine="0"/>
        <w:jc w:val="left"/>
      </w:pPr>
      <w:r>
        <w:t xml:space="preserve"> ONIK DEB NATH PARTHA </w:t>
      </w:r>
    </w:p>
    <w:p w14:paraId="4A809E65" w14:textId="77777777" w:rsidR="00EE2BDE" w:rsidRDefault="00EE2BDE" w:rsidP="00EE2BDE">
      <w:pPr>
        <w:spacing w:after="70" w:line="360" w:lineRule="auto"/>
        <w:ind w:left="0" w:firstLine="0"/>
        <w:jc w:val="left"/>
      </w:pPr>
      <w:proofErr w:type="gramStart"/>
      <w:r w:rsidRPr="00EE2BDE">
        <w:rPr>
          <w:b/>
          <w:bCs/>
        </w:rPr>
        <w:t>ID :</w:t>
      </w:r>
      <w:proofErr w:type="gramEnd"/>
      <w:r>
        <w:t xml:space="preserve"> 22301572</w:t>
      </w:r>
    </w:p>
    <w:p w14:paraId="6F19C6D0" w14:textId="77777777" w:rsidR="00EE2BDE" w:rsidRDefault="00EE2BDE" w:rsidP="00EE2BDE">
      <w:pPr>
        <w:spacing w:after="70" w:line="360" w:lineRule="auto"/>
        <w:ind w:left="0" w:firstLine="0"/>
        <w:jc w:val="left"/>
      </w:pPr>
      <w:r>
        <w:t xml:space="preserve"> NUHAN HABIB</w:t>
      </w:r>
    </w:p>
    <w:p w14:paraId="015C100F" w14:textId="77777777" w:rsidR="00EE2BDE" w:rsidRDefault="00EE2BDE" w:rsidP="00EE2BDE">
      <w:pPr>
        <w:spacing w:after="70" w:line="360" w:lineRule="auto"/>
        <w:ind w:left="0" w:firstLine="0"/>
        <w:jc w:val="left"/>
      </w:pPr>
      <w:r w:rsidRPr="00EE2BDE">
        <w:rPr>
          <w:b/>
          <w:bCs/>
        </w:rPr>
        <w:t xml:space="preserve"> </w:t>
      </w:r>
      <w:proofErr w:type="gramStart"/>
      <w:r w:rsidRPr="00EE2BDE">
        <w:rPr>
          <w:b/>
          <w:bCs/>
        </w:rPr>
        <w:t>ID :</w:t>
      </w:r>
      <w:proofErr w:type="gramEnd"/>
      <w:r>
        <w:t xml:space="preserve"> 22101624</w:t>
      </w:r>
    </w:p>
    <w:p w14:paraId="2226DE50" w14:textId="77777777" w:rsidR="00EE2BDE" w:rsidRDefault="00EE2BDE" w:rsidP="00EE2BDE">
      <w:pPr>
        <w:spacing w:after="70" w:line="360" w:lineRule="auto"/>
        <w:ind w:left="0" w:firstLine="0"/>
        <w:jc w:val="left"/>
      </w:pPr>
      <w:r>
        <w:t xml:space="preserve"> SYED MEHBUB MONJUR</w:t>
      </w:r>
    </w:p>
    <w:p w14:paraId="38E42411" w14:textId="43E0CD0A" w:rsidR="00EE2BDE" w:rsidRPr="00EE2BDE" w:rsidRDefault="00EE2BDE" w:rsidP="00EE2BDE">
      <w:pPr>
        <w:spacing w:after="70" w:line="360" w:lineRule="auto"/>
        <w:ind w:left="0" w:firstLine="0"/>
        <w:jc w:val="left"/>
        <w:rPr>
          <w:sz w:val="28"/>
          <w:szCs w:val="28"/>
        </w:rPr>
      </w:pPr>
      <w:r w:rsidRPr="00EE2BDE">
        <w:rPr>
          <w:b/>
          <w:bCs/>
        </w:rPr>
        <w:t xml:space="preserve"> </w:t>
      </w:r>
      <w:proofErr w:type="gramStart"/>
      <w:r w:rsidRPr="00EE2BDE">
        <w:rPr>
          <w:b/>
          <w:bCs/>
        </w:rPr>
        <w:t>ID :</w:t>
      </w:r>
      <w:proofErr w:type="gramEnd"/>
      <w:r>
        <w:t xml:space="preserve"> 22301033</w:t>
      </w:r>
    </w:p>
    <w:p w14:paraId="0F38F2A8" w14:textId="16C1C26B" w:rsidR="00EE2BDE" w:rsidRDefault="00EE2BDE">
      <w:pPr>
        <w:spacing w:after="70" w:line="229" w:lineRule="auto"/>
        <w:ind w:left="0" w:firstLine="0"/>
        <w:jc w:val="center"/>
        <w:rPr>
          <w:sz w:val="48"/>
        </w:rPr>
      </w:pPr>
    </w:p>
    <w:p w14:paraId="224C3CDE" w14:textId="61C7DAC0" w:rsidR="00EE2BDE" w:rsidRDefault="00EE2BDE">
      <w:pPr>
        <w:spacing w:after="70" w:line="229" w:lineRule="auto"/>
        <w:ind w:left="0" w:firstLine="0"/>
        <w:jc w:val="center"/>
        <w:rPr>
          <w:sz w:val="48"/>
        </w:rPr>
      </w:pPr>
    </w:p>
    <w:p w14:paraId="4B1FEA3D" w14:textId="226A14FB" w:rsidR="00EE2BDE" w:rsidRDefault="00EE2BDE">
      <w:pPr>
        <w:spacing w:after="70" w:line="229" w:lineRule="auto"/>
        <w:ind w:left="0" w:firstLine="0"/>
        <w:jc w:val="center"/>
        <w:rPr>
          <w:sz w:val="48"/>
        </w:rPr>
      </w:pPr>
    </w:p>
    <w:p w14:paraId="5AB3AD76" w14:textId="3A125E43" w:rsidR="00EE2BDE" w:rsidRDefault="00EE2BDE">
      <w:pPr>
        <w:spacing w:after="70" w:line="229" w:lineRule="auto"/>
        <w:ind w:left="0" w:firstLine="0"/>
        <w:jc w:val="center"/>
        <w:rPr>
          <w:sz w:val="48"/>
        </w:rPr>
      </w:pPr>
    </w:p>
    <w:p w14:paraId="6DB6F45F" w14:textId="1EC9DE05" w:rsidR="00EE2BDE" w:rsidRDefault="00EE2BDE">
      <w:pPr>
        <w:spacing w:after="70" w:line="229" w:lineRule="auto"/>
        <w:ind w:left="0" w:firstLine="0"/>
        <w:jc w:val="center"/>
        <w:rPr>
          <w:sz w:val="48"/>
        </w:rPr>
      </w:pPr>
    </w:p>
    <w:p w14:paraId="415722E2" w14:textId="46E2135D" w:rsidR="00EE2BDE" w:rsidRDefault="00EE2BDE">
      <w:pPr>
        <w:spacing w:after="70" w:line="229" w:lineRule="auto"/>
        <w:ind w:left="0" w:firstLine="0"/>
        <w:jc w:val="center"/>
        <w:rPr>
          <w:sz w:val="48"/>
        </w:rPr>
      </w:pPr>
    </w:p>
    <w:p w14:paraId="6A0DB9C3" w14:textId="2B9C6C05" w:rsidR="00EE2BDE" w:rsidRDefault="00EE2BDE">
      <w:pPr>
        <w:spacing w:after="70" w:line="229" w:lineRule="auto"/>
        <w:ind w:left="0" w:firstLine="0"/>
        <w:jc w:val="center"/>
        <w:rPr>
          <w:sz w:val="48"/>
        </w:rPr>
      </w:pPr>
    </w:p>
    <w:p w14:paraId="2AE8D129" w14:textId="40ACE777" w:rsidR="00EE2BDE" w:rsidRDefault="00EE2BDE">
      <w:pPr>
        <w:spacing w:after="70" w:line="229" w:lineRule="auto"/>
        <w:ind w:left="0" w:firstLine="0"/>
        <w:jc w:val="center"/>
        <w:rPr>
          <w:sz w:val="48"/>
        </w:rPr>
      </w:pPr>
    </w:p>
    <w:p w14:paraId="44388457" w14:textId="4739DBB7" w:rsidR="00EE2BDE" w:rsidRDefault="00EE2BDE">
      <w:pPr>
        <w:spacing w:after="70" w:line="229" w:lineRule="auto"/>
        <w:ind w:left="0" w:firstLine="0"/>
        <w:jc w:val="center"/>
        <w:rPr>
          <w:sz w:val="48"/>
        </w:rPr>
      </w:pPr>
    </w:p>
    <w:p w14:paraId="11AEDAB8" w14:textId="7C097325" w:rsidR="00EE2BDE" w:rsidRDefault="00EE2BDE">
      <w:pPr>
        <w:spacing w:after="70" w:line="229" w:lineRule="auto"/>
        <w:ind w:left="0" w:firstLine="0"/>
        <w:jc w:val="center"/>
        <w:rPr>
          <w:sz w:val="48"/>
        </w:rPr>
      </w:pPr>
    </w:p>
    <w:p w14:paraId="11935C63" w14:textId="5D4C04E0" w:rsidR="00EE2BDE" w:rsidRDefault="00EE2BDE">
      <w:pPr>
        <w:spacing w:after="70" w:line="229" w:lineRule="auto"/>
        <w:ind w:left="0" w:firstLine="0"/>
        <w:jc w:val="center"/>
        <w:rPr>
          <w:sz w:val="48"/>
        </w:rPr>
      </w:pPr>
    </w:p>
    <w:p w14:paraId="4863E715" w14:textId="3BA4E513" w:rsidR="00EE2BDE" w:rsidRDefault="00EE2BDE">
      <w:pPr>
        <w:spacing w:after="70" w:line="229" w:lineRule="auto"/>
        <w:ind w:left="0" w:firstLine="0"/>
        <w:jc w:val="center"/>
        <w:rPr>
          <w:sz w:val="48"/>
        </w:rPr>
      </w:pPr>
    </w:p>
    <w:p w14:paraId="3FF4D894" w14:textId="2F2574F7" w:rsidR="00EE2BDE" w:rsidRDefault="00EE2BDE">
      <w:pPr>
        <w:spacing w:after="70" w:line="229" w:lineRule="auto"/>
        <w:ind w:left="0" w:firstLine="0"/>
        <w:jc w:val="center"/>
        <w:rPr>
          <w:sz w:val="48"/>
        </w:rPr>
      </w:pPr>
    </w:p>
    <w:p w14:paraId="4B050158" w14:textId="1A11701A" w:rsidR="00EE2BDE" w:rsidRDefault="00EE2BDE">
      <w:pPr>
        <w:spacing w:after="70" w:line="229" w:lineRule="auto"/>
        <w:ind w:left="0" w:firstLine="0"/>
        <w:jc w:val="center"/>
        <w:rPr>
          <w:sz w:val="48"/>
        </w:rPr>
      </w:pPr>
    </w:p>
    <w:p w14:paraId="2A0654D6" w14:textId="4FF162D8" w:rsidR="00EE2BDE" w:rsidRDefault="00EE2BDE">
      <w:pPr>
        <w:spacing w:after="70" w:line="229" w:lineRule="auto"/>
        <w:ind w:left="0" w:firstLine="0"/>
        <w:jc w:val="center"/>
        <w:rPr>
          <w:sz w:val="48"/>
        </w:rPr>
      </w:pPr>
    </w:p>
    <w:p w14:paraId="7A69CEC8" w14:textId="482ED873" w:rsidR="00EE2BDE" w:rsidRDefault="00EE2BDE">
      <w:pPr>
        <w:spacing w:after="70" w:line="229" w:lineRule="auto"/>
        <w:ind w:left="0" w:firstLine="0"/>
        <w:jc w:val="center"/>
        <w:rPr>
          <w:sz w:val="48"/>
        </w:rPr>
      </w:pPr>
    </w:p>
    <w:p w14:paraId="48328F1D" w14:textId="56A9357C" w:rsidR="00EE2BDE" w:rsidRDefault="00EE2BDE">
      <w:pPr>
        <w:spacing w:after="70" w:line="229" w:lineRule="auto"/>
        <w:ind w:left="0" w:firstLine="0"/>
        <w:jc w:val="center"/>
        <w:rPr>
          <w:sz w:val="48"/>
        </w:rPr>
      </w:pPr>
    </w:p>
    <w:p w14:paraId="3475A9BE" w14:textId="20FDB3BE" w:rsidR="00EE2BDE" w:rsidRDefault="00EE2BDE">
      <w:pPr>
        <w:spacing w:after="70" w:line="229" w:lineRule="auto"/>
        <w:ind w:left="0" w:firstLine="0"/>
        <w:jc w:val="center"/>
        <w:rPr>
          <w:sz w:val="48"/>
        </w:rPr>
      </w:pPr>
    </w:p>
    <w:p w14:paraId="3FE55212" w14:textId="5B8A5268" w:rsidR="00EE2BDE" w:rsidRDefault="00EE2BDE">
      <w:pPr>
        <w:spacing w:after="70" w:line="229" w:lineRule="auto"/>
        <w:ind w:left="0" w:firstLine="0"/>
        <w:jc w:val="center"/>
        <w:rPr>
          <w:sz w:val="48"/>
        </w:rPr>
      </w:pPr>
    </w:p>
    <w:p w14:paraId="0D9F4EC4" w14:textId="77777777" w:rsidR="00EE2BDE" w:rsidRDefault="00EE2BDE">
      <w:pPr>
        <w:spacing w:after="70" w:line="229" w:lineRule="auto"/>
        <w:ind w:left="0" w:firstLine="0"/>
        <w:jc w:val="center"/>
        <w:rPr>
          <w:sz w:val="48"/>
        </w:rPr>
      </w:pPr>
    </w:p>
    <w:p w14:paraId="75B63B2C" w14:textId="6DC330E1" w:rsidR="004725D3" w:rsidRPr="00EE2BDE" w:rsidRDefault="00EE2BDE">
      <w:pPr>
        <w:spacing w:after="70" w:line="229" w:lineRule="auto"/>
        <w:ind w:left="0" w:firstLine="0"/>
        <w:jc w:val="center"/>
        <w:rPr>
          <w:color w:val="4472C4"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2BDE">
        <w:rPr>
          <w:color w:val="4472C4"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Automatic Water Level Indicator with Motor Control</w:t>
      </w:r>
    </w:p>
    <w:p w14:paraId="59552893" w14:textId="77777777" w:rsidR="008F0AE7" w:rsidRDefault="008F0AE7">
      <w:pPr>
        <w:spacing w:after="70" w:line="229" w:lineRule="auto"/>
        <w:ind w:left="0" w:firstLine="0"/>
        <w:jc w:val="center"/>
        <w:rPr>
          <w:sz w:val="48"/>
        </w:rPr>
      </w:pPr>
    </w:p>
    <w:p w14:paraId="0A9121B5" w14:textId="40A29FC1" w:rsidR="008F0AE7" w:rsidRPr="00EE2BDE" w:rsidRDefault="008F0AE7" w:rsidP="008F0AE7">
      <w:pPr>
        <w:spacing w:after="70" w:line="229" w:lineRule="auto"/>
        <w:ind w:left="0" w:firstLine="0"/>
        <w:rPr>
          <w:sz w:val="18"/>
          <w:szCs w:val="18"/>
        </w:rPr>
      </w:pPr>
      <w:r w:rsidRPr="00EE2BDE">
        <w:rPr>
          <w:sz w:val="18"/>
          <w:szCs w:val="18"/>
        </w:rPr>
        <w:t xml:space="preserve">Maisha Zaman Khan                            </w:t>
      </w:r>
      <w:r w:rsidR="00EE2BDE" w:rsidRPr="00EE2BDE">
        <w:rPr>
          <w:sz w:val="18"/>
          <w:szCs w:val="18"/>
        </w:rPr>
        <w:t xml:space="preserve">      </w:t>
      </w:r>
      <w:r w:rsidRPr="00EE2BDE">
        <w:rPr>
          <w:sz w:val="18"/>
          <w:szCs w:val="18"/>
        </w:rPr>
        <w:t xml:space="preserve">Tanvir Mohammad Siam                        </w:t>
      </w:r>
      <w:r w:rsidRPr="00EE2BDE">
        <w:rPr>
          <w:sz w:val="18"/>
          <w:szCs w:val="18"/>
        </w:rPr>
        <w:t>ONIK DEB NATH PARTHA</w:t>
      </w:r>
    </w:p>
    <w:p w14:paraId="5222DD4C" w14:textId="75A34DF7" w:rsidR="008F0AE7" w:rsidRPr="00EE2BDE" w:rsidRDefault="008F0AE7" w:rsidP="008F0AE7">
      <w:pPr>
        <w:spacing w:after="70" w:line="229" w:lineRule="auto"/>
        <w:ind w:left="0" w:firstLine="0"/>
        <w:rPr>
          <w:i/>
          <w:iCs/>
          <w:sz w:val="18"/>
          <w:szCs w:val="18"/>
        </w:rPr>
      </w:pPr>
      <w:r w:rsidRPr="00EE2BDE">
        <w:rPr>
          <w:i/>
          <w:iCs/>
          <w:sz w:val="18"/>
          <w:szCs w:val="18"/>
        </w:rPr>
        <w:t xml:space="preserve">Computer Science and Engineering  </w:t>
      </w:r>
      <w:r w:rsidR="00EE2BDE" w:rsidRPr="00EE2BDE">
        <w:rPr>
          <w:i/>
          <w:iCs/>
          <w:sz w:val="18"/>
          <w:szCs w:val="18"/>
        </w:rPr>
        <w:t xml:space="preserve">    </w:t>
      </w:r>
      <w:r w:rsidRPr="00EE2BDE">
        <w:rPr>
          <w:i/>
          <w:iCs/>
          <w:sz w:val="18"/>
          <w:szCs w:val="18"/>
        </w:rPr>
        <w:t xml:space="preserve"> Computer Science and Engineering    </w:t>
      </w:r>
      <w:r w:rsidRPr="00EE2BDE">
        <w:rPr>
          <w:i/>
          <w:iCs/>
          <w:sz w:val="18"/>
          <w:szCs w:val="18"/>
        </w:rPr>
        <w:t>Computer Science and Engineering</w:t>
      </w:r>
    </w:p>
    <w:p w14:paraId="1E90955D" w14:textId="10945B77" w:rsidR="008F0AE7" w:rsidRPr="00EE2BDE" w:rsidRDefault="008F0AE7" w:rsidP="008F0AE7">
      <w:pPr>
        <w:spacing w:after="70" w:line="229" w:lineRule="auto"/>
        <w:ind w:left="0" w:firstLine="0"/>
        <w:rPr>
          <w:i/>
          <w:iCs/>
          <w:sz w:val="18"/>
          <w:szCs w:val="18"/>
        </w:rPr>
      </w:pPr>
      <w:proofErr w:type="spellStart"/>
      <w:r w:rsidRPr="00EE2BDE">
        <w:rPr>
          <w:i/>
          <w:iCs/>
          <w:sz w:val="18"/>
          <w:szCs w:val="18"/>
        </w:rPr>
        <w:t>Brac</w:t>
      </w:r>
      <w:proofErr w:type="spellEnd"/>
      <w:r w:rsidRPr="00EE2BDE">
        <w:rPr>
          <w:i/>
          <w:iCs/>
          <w:sz w:val="18"/>
          <w:szCs w:val="18"/>
        </w:rPr>
        <w:t xml:space="preserve"> University                                       </w:t>
      </w:r>
      <w:r w:rsidR="00EE2BDE" w:rsidRPr="00EE2BDE">
        <w:rPr>
          <w:i/>
          <w:iCs/>
          <w:sz w:val="18"/>
          <w:szCs w:val="18"/>
        </w:rPr>
        <w:t xml:space="preserve">   </w:t>
      </w:r>
      <w:proofErr w:type="spellStart"/>
      <w:r w:rsidRPr="00EE2BDE">
        <w:rPr>
          <w:i/>
          <w:iCs/>
          <w:sz w:val="18"/>
          <w:szCs w:val="18"/>
        </w:rPr>
        <w:t>Brac</w:t>
      </w:r>
      <w:proofErr w:type="spellEnd"/>
      <w:r w:rsidRPr="00EE2BDE">
        <w:rPr>
          <w:i/>
          <w:iCs/>
          <w:sz w:val="18"/>
          <w:szCs w:val="18"/>
        </w:rPr>
        <w:t xml:space="preserve"> University                                       </w:t>
      </w:r>
      <w:r w:rsidRPr="00EE2BDE">
        <w:rPr>
          <w:i/>
          <w:iCs/>
          <w:sz w:val="18"/>
          <w:szCs w:val="18"/>
        </w:rPr>
        <w:t xml:space="preserve"> </w:t>
      </w:r>
      <w:proofErr w:type="spellStart"/>
      <w:r w:rsidRPr="00EE2BDE">
        <w:rPr>
          <w:i/>
          <w:iCs/>
          <w:sz w:val="18"/>
          <w:szCs w:val="18"/>
        </w:rPr>
        <w:t>Brac</w:t>
      </w:r>
      <w:proofErr w:type="spellEnd"/>
      <w:r w:rsidRPr="00EE2BDE">
        <w:rPr>
          <w:i/>
          <w:iCs/>
          <w:sz w:val="18"/>
          <w:szCs w:val="18"/>
        </w:rPr>
        <w:t xml:space="preserve"> University</w:t>
      </w:r>
      <w:r w:rsidRPr="00EE2BDE">
        <w:rPr>
          <w:i/>
          <w:iCs/>
          <w:sz w:val="18"/>
          <w:szCs w:val="18"/>
        </w:rPr>
        <w:t xml:space="preserve">  </w:t>
      </w:r>
    </w:p>
    <w:p w14:paraId="2E34996D" w14:textId="6DC3904E" w:rsidR="008F0AE7" w:rsidRPr="00EE2BDE" w:rsidRDefault="008F0AE7" w:rsidP="008F0AE7">
      <w:pPr>
        <w:spacing w:after="70" w:line="229" w:lineRule="auto"/>
        <w:ind w:left="0" w:firstLine="0"/>
        <w:rPr>
          <w:i/>
          <w:iCs/>
          <w:sz w:val="18"/>
          <w:szCs w:val="18"/>
        </w:rPr>
      </w:pPr>
      <w:r w:rsidRPr="00EE2BDE">
        <w:rPr>
          <w:i/>
          <w:iCs/>
          <w:sz w:val="18"/>
          <w:szCs w:val="18"/>
        </w:rPr>
        <w:t xml:space="preserve">Dhaka, Bangladesh                                </w:t>
      </w:r>
      <w:r w:rsidR="00EE2BDE" w:rsidRPr="00EE2BDE">
        <w:rPr>
          <w:i/>
          <w:iCs/>
          <w:sz w:val="18"/>
          <w:szCs w:val="18"/>
        </w:rPr>
        <w:t xml:space="preserve">  </w:t>
      </w:r>
      <w:r w:rsidRPr="00EE2BDE">
        <w:rPr>
          <w:i/>
          <w:iCs/>
          <w:sz w:val="18"/>
          <w:szCs w:val="18"/>
        </w:rPr>
        <w:t>Dhaka, Bangladesh</w:t>
      </w:r>
      <w:r w:rsidRPr="00EE2BDE">
        <w:rPr>
          <w:i/>
          <w:iCs/>
          <w:sz w:val="18"/>
          <w:szCs w:val="18"/>
        </w:rPr>
        <w:t xml:space="preserve">                                Dhaka, Bangladesh</w:t>
      </w:r>
    </w:p>
    <w:p w14:paraId="6005F573" w14:textId="4D98AEC5" w:rsidR="00AE1225" w:rsidRPr="00EE2BDE" w:rsidRDefault="008F0AE7" w:rsidP="008F0AE7">
      <w:pPr>
        <w:spacing w:after="70" w:line="229" w:lineRule="auto"/>
        <w:ind w:left="0" w:firstLine="0"/>
        <w:rPr>
          <w:i/>
          <w:iCs/>
          <w:sz w:val="18"/>
          <w:szCs w:val="18"/>
        </w:rPr>
      </w:pPr>
      <w:hyperlink r:id="rId5" w:history="1">
        <w:r w:rsidRPr="00EE2BDE">
          <w:rPr>
            <w:rStyle w:val="Hyperlink"/>
            <w:i/>
            <w:iCs/>
            <w:sz w:val="18"/>
            <w:szCs w:val="18"/>
          </w:rPr>
          <w:t>Maisha.zaman.khan@g.bracu.ac.bd</w:t>
        </w:r>
      </w:hyperlink>
      <w:r w:rsidRPr="00EE2BDE">
        <w:rPr>
          <w:i/>
          <w:iCs/>
          <w:sz w:val="18"/>
          <w:szCs w:val="18"/>
        </w:rPr>
        <w:t xml:space="preserve">   </w:t>
      </w:r>
      <w:hyperlink r:id="rId6" w:history="1">
        <w:r w:rsidR="00EE2BDE" w:rsidRPr="008E4ED4">
          <w:rPr>
            <w:rStyle w:val="Hyperlink"/>
            <w:i/>
            <w:iCs/>
            <w:sz w:val="18"/>
            <w:szCs w:val="18"/>
          </w:rPr>
          <w:t>Tanvir.mohammad.siam@g.bracu.ac.bd</w:t>
        </w:r>
      </w:hyperlink>
      <w:r w:rsidR="00AE1225" w:rsidRPr="00EE2BDE">
        <w:rPr>
          <w:i/>
          <w:iCs/>
          <w:sz w:val="18"/>
          <w:szCs w:val="18"/>
        </w:rPr>
        <w:t xml:space="preserve">      </w:t>
      </w:r>
      <w:hyperlink r:id="rId7" w:history="1">
        <w:r w:rsidR="00AE1225" w:rsidRPr="00EE2BDE">
          <w:rPr>
            <w:rStyle w:val="Hyperlink"/>
            <w:i/>
            <w:iCs/>
            <w:sz w:val="18"/>
            <w:szCs w:val="18"/>
          </w:rPr>
          <w:t>onik.deb.nath.partha@g.bracu.ac.bd</w:t>
        </w:r>
      </w:hyperlink>
    </w:p>
    <w:p w14:paraId="34C582C1" w14:textId="29610EC5" w:rsidR="00AE1225" w:rsidRPr="00EE2BDE" w:rsidRDefault="00AE1225" w:rsidP="008F0AE7">
      <w:pPr>
        <w:spacing w:after="70" w:line="229" w:lineRule="auto"/>
        <w:ind w:left="0" w:firstLine="0"/>
        <w:rPr>
          <w:sz w:val="18"/>
          <w:szCs w:val="18"/>
        </w:rPr>
      </w:pPr>
      <w:r w:rsidRPr="00EE2BDE">
        <w:rPr>
          <w:sz w:val="18"/>
          <w:szCs w:val="18"/>
        </w:rPr>
        <w:t xml:space="preserve">Syed </w:t>
      </w:r>
      <w:proofErr w:type="spellStart"/>
      <w:r w:rsidRPr="00EE2BDE">
        <w:rPr>
          <w:sz w:val="18"/>
          <w:szCs w:val="18"/>
        </w:rPr>
        <w:t>Mehbub</w:t>
      </w:r>
      <w:proofErr w:type="spellEnd"/>
      <w:r w:rsidRPr="00EE2BDE">
        <w:rPr>
          <w:sz w:val="18"/>
          <w:szCs w:val="18"/>
        </w:rPr>
        <w:t xml:space="preserve"> </w:t>
      </w:r>
      <w:proofErr w:type="spellStart"/>
      <w:r w:rsidRPr="00EE2BDE">
        <w:rPr>
          <w:sz w:val="18"/>
          <w:szCs w:val="18"/>
        </w:rPr>
        <w:t>Monjur</w:t>
      </w:r>
      <w:proofErr w:type="spellEnd"/>
      <w:r w:rsidRPr="00EE2BDE">
        <w:rPr>
          <w:sz w:val="18"/>
          <w:szCs w:val="18"/>
        </w:rPr>
        <w:t xml:space="preserve">                                      Nuhan Habib</w:t>
      </w:r>
    </w:p>
    <w:p w14:paraId="373994DA" w14:textId="25D40E52" w:rsidR="00AE1225" w:rsidRPr="00EE2BDE" w:rsidRDefault="00AE1225" w:rsidP="00AE1225">
      <w:pPr>
        <w:spacing w:after="70" w:line="229" w:lineRule="auto"/>
        <w:ind w:left="0" w:firstLine="0"/>
        <w:rPr>
          <w:i/>
          <w:iCs/>
          <w:sz w:val="18"/>
          <w:szCs w:val="18"/>
        </w:rPr>
      </w:pPr>
      <w:r w:rsidRPr="00EE2BDE">
        <w:rPr>
          <w:i/>
          <w:iCs/>
          <w:sz w:val="18"/>
          <w:szCs w:val="18"/>
        </w:rPr>
        <w:t>Computer Science and Engineering</w:t>
      </w:r>
      <w:r w:rsidRPr="00EE2BDE">
        <w:rPr>
          <w:i/>
          <w:iCs/>
          <w:sz w:val="18"/>
          <w:szCs w:val="18"/>
        </w:rPr>
        <w:t xml:space="preserve">               </w:t>
      </w:r>
      <w:r w:rsidRPr="00EE2BDE">
        <w:rPr>
          <w:i/>
          <w:iCs/>
          <w:sz w:val="18"/>
          <w:szCs w:val="18"/>
        </w:rPr>
        <w:t>Computer Science and Engineering</w:t>
      </w:r>
    </w:p>
    <w:p w14:paraId="5DE8D27F" w14:textId="42F9BF08" w:rsidR="00AE1225" w:rsidRPr="00EE2BDE" w:rsidRDefault="00AE1225" w:rsidP="00AE1225">
      <w:pPr>
        <w:spacing w:after="70" w:line="229" w:lineRule="auto"/>
        <w:ind w:left="0" w:firstLine="0"/>
        <w:rPr>
          <w:i/>
          <w:iCs/>
          <w:sz w:val="18"/>
          <w:szCs w:val="18"/>
        </w:rPr>
      </w:pPr>
      <w:proofErr w:type="spellStart"/>
      <w:r w:rsidRPr="00EE2BDE">
        <w:rPr>
          <w:i/>
          <w:iCs/>
          <w:sz w:val="18"/>
          <w:szCs w:val="18"/>
        </w:rPr>
        <w:t>Brac</w:t>
      </w:r>
      <w:proofErr w:type="spellEnd"/>
      <w:r w:rsidRPr="00EE2BDE">
        <w:rPr>
          <w:i/>
          <w:iCs/>
          <w:sz w:val="18"/>
          <w:szCs w:val="18"/>
        </w:rPr>
        <w:t xml:space="preserve"> University</w:t>
      </w:r>
      <w:r w:rsidRPr="00EE2BDE">
        <w:rPr>
          <w:i/>
          <w:iCs/>
          <w:sz w:val="18"/>
          <w:szCs w:val="18"/>
        </w:rPr>
        <w:t xml:space="preserve">                                                  </w:t>
      </w:r>
      <w:proofErr w:type="spellStart"/>
      <w:r w:rsidRPr="00EE2BDE">
        <w:rPr>
          <w:i/>
          <w:iCs/>
          <w:sz w:val="18"/>
          <w:szCs w:val="18"/>
        </w:rPr>
        <w:t>Brac</w:t>
      </w:r>
      <w:proofErr w:type="spellEnd"/>
      <w:r w:rsidRPr="00EE2BDE">
        <w:rPr>
          <w:i/>
          <w:iCs/>
          <w:sz w:val="18"/>
          <w:szCs w:val="18"/>
        </w:rPr>
        <w:t xml:space="preserve"> University</w:t>
      </w:r>
    </w:p>
    <w:p w14:paraId="56C83E9A" w14:textId="3B2E3003" w:rsidR="00AE1225" w:rsidRPr="00EE2BDE" w:rsidRDefault="00AE1225" w:rsidP="008F0AE7">
      <w:pPr>
        <w:spacing w:after="70" w:line="229" w:lineRule="auto"/>
        <w:ind w:left="0" w:firstLine="0"/>
        <w:rPr>
          <w:i/>
          <w:iCs/>
          <w:sz w:val="18"/>
          <w:szCs w:val="18"/>
        </w:rPr>
      </w:pPr>
      <w:r w:rsidRPr="00EE2BDE">
        <w:rPr>
          <w:i/>
          <w:iCs/>
          <w:sz w:val="18"/>
          <w:szCs w:val="18"/>
        </w:rPr>
        <w:t>Dhaka, Bangladesh</w:t>
      </w:r>
      <w:r w:rsidRPr="00EE2BDE">
        <w:rPr>
          <w:i/>
          <w:iCs/>
          <w:sz w:val="18"/>
          <w:szCs w:val="18"/>
        </w:rPr>
        <w:t xml:space="preserve">                                 </w:t>
      </w:r>
      <w:r w:rsidR="00EE2BDE" w:rsidRPr="00EE2BDE">
        <w:rPr>
          <w:i/>
          <w:iCs/>
          <w:sz w:val="18"/>
          <w:szCs w:val="18"/>
        </w:rPr>
        <w:t xml:space="preserve">        </w:t>
      </w:r>
      <w:r w:rsidRPr="00EE2BDE">
        <w:rPr>
          <w:i/>
          <w:iCs/>
          <w:sz w:val="18"/>
          <w:szCs w:val="18"/>
        </w:rPr>
        <w:t xml:space="preserve"> Dhaka, Bangladesh</w:t>
      </w:r>
    </w:p>
    <w:p w14:paraId="471AA559" w14:textId="60DF5FB7" w:rsidR="00AE1225" w:rsidRPr="00EE2BDE" w:rsidRDefault="00AE1225" w:rsidP="008F0AE7">
      <w:pPr>
        <w:spacing w:after="70" w:line="229" w:lineRule="auto"/>
        <w:ind w:left="0" w:firstLine="0"/>
        <w:rPr>
          <w:i/>
          <w:iCs/>
          <w:sz w:val="18"/>
          <w:szCs w:val="18"/>
        </w:rPr>
      </w:pPr>
      <w:hyperlink r:id="rId8" w:history="1">
        <w:r w:rsidRPr="00EE2BDE">
          <w:rPr>
            <w:rStyle w:val="Hyperlink"/>
            <w:i/>
            <w:iCs/>
            <w:sz w:val="18"/>
            <w:szCs w:val="18"/>
          </w:rPr>
          <w:t>Syed.membub.monjur@g.bracu.ac.bd</w:t>
        </w:r>
      </w:hyperlink>
      <w:r w:rsidRPr="00EE2BDE">
        <w:rPr>
          <w:i/>
          <w:iCs/>
          <w:sz w:val="18"/>
          <w:szCs w:val="18"/>
        </w:rPr>
        <w:t xml:space="preserve">  </w:t>
      </w:r>
      <w:r w:rsidR="00EE2BDE" w:rsidRPr="00EE2BDE">
        <w:rPr>
          <w:i/>
          <w:iCs/>
          <w:sz w:val="18"/>
          <w:szCs w:val="18"/>
        </w:rPr>
        <w:t xml:space="preserve">      </w:t>
      </w:r>
      <w:hyperlink r:id="rId9" w:history="1">
        <w:r w:rsidR="00EE2BDE" w:rsidRPr="00EE2BDE">
          <w:rPr>
            <w:rStyle w:val="Hyperlink"/>
            <w:i/>
            <w:iCs/>
            <w:sz w:val="18"/>
            <w:szCs w:val="18"/>
          </w:rPr>
          <w:t>nuhan.habib@g.bracu.ac.bd</w:t>
        </w:r>
      </w:hyperlink>
    </w:p>
    <w:p w14:paraId="783F6C0F" w14:textId="77777777" w:rsidR="00EE2BDE" w:rsidRDefault="00EE2BDE" w:rsidP="008F0AE7">
      <w:pPr>
        <w:spacing w:after="70" w:line="229" w:lineRule="auto"/>
        <w:ind w:left="0" w:firstLine="0"/>
        <w:rPr>
          <w:i/>
          <w:iCs/>
          <w:sz w:val="18"/>
          <w:szCs w:val="18"/>
        </w:rPr>
      </w:pPr>
    </w:p>
    <w:p w14:paraId="171330F1" w14:textId="77777777" w:rsidR="00AE1225" w:rsidRDefault="00AE1225" w:rsidP="008F0AE7">
      <w:pPr>
        <w:spacing w:after="70" w:line="229" w:lineRule="auto"/>
        <w:ind w:left="0" w:firstLine="0"/>
        <w:rPr>
          <w:sz w:val="16"/>
          <w:szCs w:val="16"/>
        </w:rPr>
      </w:pPr>
    </w:p>
    <w:p w14:paraId="5709C4AD" w14:textId="26427EC4" w:rsidR="008F0AE7" w:rsidRPr="00AE1225" w:rsidRDefault="008F0AE7" w:rsidP="008F0AE7">
      <w:pPr>
        <w:spacing w:after="70" w:line="229" w:lineRule="auto"/>
        <w:ind w:left="0" w:firstLine="0"/>
        <w:rPr>
          <w:sz w:val="16"/>
          <w:szCs w:val="16"/>
        </w:rPr>
      </w:pPr>
      <w:r w:rsidRPr="00AE1225">
        <w:rPr>
          <w:sz w:val="16"/>
          <w:szCs w:val="16"/>
        </w:rPr>
        <w:t xml:space="preserve"> </w:t>
      </w:r>
      <w:r w:rsidRPr="00AE1225">
        <w:rPr>
          <w:rFonts w:ascii="Segoe UI Historic" w:hAnsi="Segoe UI Historic" w:cs="Segoe UI Historic"/>
          <w:color w:val="080809"/>
          <w:sz w:val="16"/>
          <w:szCs w:val="16"/>
          <w:shd w:val="clear" w:color="auto" w:fill="F0F0F0"/>
        </w:rPr>
        <w:t xml:space="preserve"> </w:t>
      </w:r>
    </w:p>
    <w:p w14:paraId="77021517" w14:textId="77777777" w:rsidR="004725D3" w:rsidRDefault="004725D3" w:rsidP="00EE2BDE">
      <w:pPr>
        <w:ind w:left="0" w:firstLine="0"/>
        <w:sectPr w:rsidR="004725D3">
          <w:pgSz w:w="12240" w:h="15840"/>
          <w:pgMar w:top="1100" w:right="1706" w:bottom="1468" w:left="1706" w:header="720" w:footer="720" w:gutter="0"/>
          <w:cols w:space="720"/>
        </w:sectPr>
      </w:pPr>
    </w:p>
    <w:p w14:paraId="25F004F3" w14:textId="21313EC9" w:rsidR="004725D3" w:rsidRDefault="00EE2BDE">
      <w:pPr>
        <w:spacing w:after="0" w:line="218" w:lineRule="auto"/>
        <w:ind w:left="-15" w:right="-15"/>
      </w:pPr>
      <w:r>
        <w:rPr>
          <w:i/>
          <w:sz w:val="18"/>
        </w:rPr>
        <w:t>Abstract</w:t>
      </w:r>
      <w:r>
        <w:rPr>
          <w:sz w:val="18"/>
        </w:rPr>
        <w:t>—The Automatic Water Level Indicator with Motor Control is an embedded electronics project designed to address water management challenges such as overflow, dry pump running, and inefficient manual control. Utilizing fundamental concepts from digital elect</w:t>
      </w:r>
      <w:r>
        <w:rPr>
          <w:sz w:val="18"/>
        </w:rPr>
        <w:t>ronics and pulse techniques, this system employs metal probes for water level sensing and NPN transistors with SR latch</w:t>
      </w:r>
      <w:r>
        <w:rPr>
          <w:sz w:val="18"/>
        </w:rPr>
        <w:t xml:space="preserve"> for automatic motor control. It provides visual water level indication through LEDs, activates a pump when water is low, and stops it when</w:t>
      </w:r>
      <w:r>
        <w:rPr>
          <w:sz w:val="18"/>
        </w:rPr>
        <w:t xml:space="preserve"> the tank is full, with a buzzer alert for overflow prevention. A </w:t>
      </w:r>
      <w:r>
        <w:rPr>
          <w:sz w:val="18"/>
        </w:rPr>
        <w:t>diode ensures protection against inductive voltage spikes. This cost-effective solution showcases the practical application of digital electronics in real-world automation.</w:t>
      </w:r>
    </w:p>
    <w:p w14:paraId="03FA9FD8" w14:textId="09147862" w:rsidR="004725D3" w:rsidRDefault="00EE2BDE">
      <w:pPr>
        <w:spacing w:after="250" w:line="218" w:lineRule="auto"/>
        <w:ind w:left="-15" w:right="-15"/>
      </w:pPr>
      <w:r>
        <w:rPr>
          <w:i/>
          <w:sz w:val="18"/>
        </w:rPr>
        <w:t>Index Ter</w:t>
      </w:r>
      <w:r>
        <w:rPr>
          <w:i/>
          <w:sz w:val="18"/>
        </w:rPr>
        <w:t>ms</w:t>
      </w:r>
      <w:r>
        <w:rPr>
          <w:sz w:val="18"/>
        </w:rPr>
        <w:t>—Water level indicator, motor control, transistor switching, SR latch</w:t>
      </w:r>
      <w:r>
        <w:rPr>
          <w:sz w:val="18"/>
        </w:rPr>
        <w:t>, LED indication, embedded systems, digital electronics.</w:t>
      </w:r>
    </w:p>
    <w:p w14:paraId="40D2D279" w14:textId="77777777" w:rsidR="004725D3" w:rsidRDefault="00EE2BDE">
      <w:pPr>
        <w:pStyle w:val="Heading1"/>
        <w:spacing w:after="46"/>
      </w:pPr>
      <w:r>
        <w:rPr>
          <w:sz w:val="20"/>
        </w:rPr>
        <w:t>I. I</w:t>
      </w:r>
      <w:r>
        <w:t>NTRODUCTION</w:t>
      </w:r>
    </w:p>
    <w:p w14:paraId="72E13DDA" w14:textId="77777777" w:rsidR="004725D3" w:rsidRDefault="00EE2BDE">
      <w:pPr>
        <w:spacing w:after="142"/>
        <w:ind w:left="-15"/>
      </w:pPr>
      <w:r>
        <w:t>Water management is critical in residential and industrial settings to ensure resource conservation and device prot</w:t>
      </w:r>
      <w:r>
        <w:t xml:space="preserve">ection. Manual monitoring of tank levels is inefficient and </w:t>
      </w:r>
      <w:proofErr w:type="spellStart"/>
      <w:r>
        <w:t>errorprone</w:t>
      </w:r>
      <w:proofErr w:type="spellEnd"/>
      <w:r>
        <w:t>, often resulting in overflow or dry running of water pumps. This project aims to automate the process using basic digital electronics, thereby minimizing human intervention while ensuri</w:t>
      </w:r>
      <w:r>
        <w:t>ng system reliability and operational safety.</w:t>
      </w:r>
    </w:p>
    <w:p w14:paraId="460EC27D" w14:textId="77777777" w:rsidR="004725D3" w:rsidRDefault="00EE2BDE">
      <w:pPr>
        <w:pStyle w:val="Heading1"/>
      </w:pPr>
      <w:r>
        <w:rPr>
          <w:sz w:val="20"/>
        </w:rPr>
        <w:t>II. S</w:t>
      </w:r>
      <w:r>
        <w:t xml:space="preserve">YSTEM </w:t>
      </w:r>
      <w:r>
        <w:rPr>
          <w:sz w:val="20"/>
        </w:rPr>
        <w:t>O</w:t>
      </w:r>
      <w:r>
        <w:t>VERVIEW</w:t>
      </w:r>
    </w:p>
    <w:p w14:paraId="3F481DA3" w14:textId="77777777" w:rsidR="004725D3" w:rsidRDefault="00EE2BDE">
      <w:pPr>
        <w:spacing w:after="123"/>
        <w:ind w:left="-15"/>
      </w:pPr>
      <w:r>
        <w:t>The system is built around three key water level probes—LOW, MID, and HIGH—installed inside a storage tank. These probes are constructed from conductive materials such as copper or steel. As</w:t>
      </w:r>
      <w:r>
        <w:t xml:space="preserve"> water rises and touches each probe, the circuit is completed, lighting up the corresponding LED and indicating the current water level.</w:t>
      </w:r>
    </w:p>
    <w:p w14:paraId="4CA5C317" w14:textId="77777777" w:rsidR="004725D3" w:rsidRDefault="00EE2BDE">
      <w:pPr>
        <w:pStyle w:val="Heading2"/>
        <w:ind w:left="-5"/>
      </w:pPr>
      <w:r>
        <w:t>A. Visual Indication</w:t>
      </w:r>
    </w:p>
    <w:p w14:paraId="0E3A3122" w14:textId="77777777" w:rsidR="004725D3" w:rsidRDefault="00EE2BDE">
      <w:pPr>
        <w:spacing w:after="123"/>
        <w:ind w:left="-15"/>
      </w:pPr>
      <w:r>
        <w:t>Each probe is connected to an LED via a 220</w:t>
      </w:r>
      <w:r>
        <w:rPr>
          <w:rFonts w:ascii="Cambria" w:eastAsia="Cambria" w:hAnsi="Cambria" w:cs="Cambria"/>
        </w:rPr>
        <w:t xml:space="preserve">Ω </w:t>
      </w:r>
      <w:r>
        <w:t xml:space="preserve">resistor to limit current and ensure safe operation. The LEDs offer </w:t>
      </w:r>
      <w:proofErr w:type="spellStart"/>
      <w:r>
        <w:t>realtime</w:t>
      </w:r>
      <w:proofErr w:type="spellEnd"/>
      <w:r>
        <w:t xml:space="preserve"> status updates, indicating whether the water level is low, mid, or high.</w:t>
      </w:r>
    </w:p>
    <w:p w14:paraId="697BAEC7" w14:textId="77777777" w:rsidR="004725D3" w:rsidRDefault="00EE2BDE">
      <w:pPr>
        <w:pStyle w:val="Heading2"/>
        <w:spacing w:after="39"/>
        <w:ind w:left="-5"/>
      </w:pPr>
      <w:r>
        <w:t>B. Pump Control Logic</w:t>
      </w:r>
    </w:p>
    <w:p w14:paraId="48ED08CB" w14:textId="715AFE5F" w:rsidR="004725D3" w:rsidRDefault="00EE2BDE">
      <w:pPr>
        <w:ind w:left="-15"/>
      </w:pPr>
      <w:r>
        <w:t xml:space="preserve">The pump control mechanism is implemented using an NPN transistor </w:t>
      </w:r>
      <w:r>
        <w:t>in a switching configuration. A 1k</w:t>
      </w:r>
      <w:r>
        <w:rPr>
          <w:rFonts w:ascii="Cambria" w:eastAsia="Cambria" w:hAnsi="Cambria" w:cs="Cambria"/>
        </w:rPr>
        <w:t xml:space="preserve">Ω </w:t>
      </w:r>
      <w:r>
        <w:t xml:space="preserve">resistor at the transistor’s base regulates the input current. When the LOW probe is uncovered, indicating an empty tank, the transistor receives a base signal and conducts, energizing the relay connected to a </w:t>
      </w:r>
      <w:r>
        <w:t>12V DC motor.</w:t>
      </w:r>
    </w:p>
    <w:p w14:paraId="2210A327" w14:textId="2DA7A6EB" w:rsidR="004725D3" w:rsidRDefault="004725D3">
      <w:pPr>
        <w:spacing w:after="222"/>
        <w:ind w:left="-15"/>
      </w:pPr>
    </w:p>
    <w:p w14:paraId="734FDEE4" w14:textId="77777777" w:rsidR="004725D3" w:rsidRDefault="00EE2BDE">
      <w:pPr>
        <w:pStyle w:val="Heading1"/>
        <w:spacing w:after="100"/>
      </w:pPr>
      <w:r>
        <w:rPr>
          <w:sz w:val="20"/>
        </w:rPr>
        <w:t>III. I</w:t>
      </w:r>
      <w:r>
        <w:t>MPLEMENTATION</w:t>
      </w:r>
    </w:p>
    <w:p w14:paraId="5A26B4DB" w14:textId="77777777" w:rsidR="004725D3" w:rsidRDefault="00EE2BDE">
      <w:pPr>
        <w:spacing w:after="78"/>
        <w:ind w:left="-15"/>
      </w:pPr>
      <w:r>
        <w:t>The complete system is mounted on a breadboard using approximately twenty jumper wires for interconnection. Components include:</w:t>
      </w:r>
    </w:p>
    <w:p w14:paraId="19F52248" w14:textId="77777777" w:rsidR="004725D3" w:rsidRDefault="00EE2BDE">
      <w:pPr>
        <w:numPr>
          <w:ilvl w:val="0"/>
          <w:numId w:val="1"/>
        </w:numPr>
        <w:ind w:hanging="201"/>
      </w:pPr>
      <w:r>
        <w:t>3 metal pr</w:t>
      </w:r>
      <w:r>
        <w:t>obes (LOW, MID, HIGH)</w:t>
      </w:r>
    </w:p>
    <w:p w14:paraId="6C30ED22" w14:textId="77777777" w:rsidR="004725D3" w:rsidRDefault="00EE2BDE">
      <w:pPr>
        <w:numPr>
          <w:ilvl w:val="0"/>
          <w:numId w:val="1"/>
        </w:numPr>
        <w:ind w:hanging="201"/>
      </w:pPr>
      <w:r>
        <w:t>3 LEDs with 220</w:t>
      </w:r>
      <w:r>
        <w:rPr>
          <w:rFonts w:ascii="Cambria" w:eastAsia="Cambria" w:hAnsi="Cambria" w:cs="Cambria"/>
        </w:rPr>
        <w:t xml:space="preserve">Ω </w:t>
      </w:r>
      <w:r>
        <w:t>resistors</w:t>
      </w:r>
    </w:p>
    <w:p w14:paraId="2C062E69" w14:textId="77777777" w:rsidR="004725D3" w:rsidRDefault="00EE2BDE">
      <w:pPr>
        <w:numPr>
          <w:ilvl w:val="0"/>
          <w:numId w:val="1"/>
        </w:numPr>
        <w:ind w:hanging="201"/>
      </w:pPr>
      <w:r>
        <w:t>1 NPN transistor</w:t>
      </w:r>
    </w:p>
    <w:p w14:paraId="20AECBD5" w14:textId="0134B2C1" w:rsidR="004725D3" w:rsidRDefault="00EE2BDE">
      <w:pPr>
        <w:numPr>
          <w:ilvl w:val="0"/>
          <w:numId w:val="1"/>
        </w:numPr>
        <w:ind w:hanging="201"/>
      </w:pPr>
      <w:r>
        <w:t xml:space="preserve">1 diode </w:t>
      </w:r>
    </w:p>
    <w:p w14:paraId="6CCE64BF" w14:textId="77777777" w:rsidR="004725D3" w:rsidRDefault="00EE2BDE">
      <w:pPr>
        <w:numPr>
          <w:ilvl w:val="0"/>
          <w:numId w:val="1"/>
        </w:numPr>
        <w:ind w:hanging="201"/>
      </w:pPr>
      <w:r>
        <w:t>1 DC motor (pump)</w:t>
      </w:r>
    </w:p>
    <w:p w14:paraId="44FBE055" w14:textId="13BB4BA8" w:rsidR="004725D3" w:rsidRDefault="00EE2BDE">
      <w:pPr>
        <w:numPr>
          <w:ilvl w:val="0"/>
          <w:numId w:val="1"/>
        </w:numPr>
        <w:spacing w:after="52"/>
        <w:ind w:hanging="201"/>
      </w:pPr>
      <w:r>
        <w:t>1 buzzer</w:t>
      </w:r>
    </w:p>
    <w:p w14:paraId="13522E0C" w14:textId="0B2ABA2B" w:rsidR="00EE2BDE" w:rsidRDefault="00EE2BDE">
      <w:pPr>
        <w:numPr>
          <w:ilvl w:val="0"/>
          <w:numId w:val="1"/>
        </w:numPr>
        <w:spacing w:after="52"/>
        <w:ind w:hanging="201"/>
      </w:pPr>
      <w:r>
        <w:t>SR latch</w:t>
      </w:r>
    </w:p>
    <w:p w14:paraId="0DD9FAEB" w14:textId="77777777" w:rsidR="004725D3" w:rsidRDefault="00EE2BDE">
      <w:pPr>
        <w:spacing w:after="222"/>
        <w:ind w:left="-15"/>
      </w:pPr>
      <w:r>
        <w:t>A 5V or 12V DC power supply is used based on component requirements. Various test conditions—empty tank, mid-filled, an</w:t>
      </w:r>
      <w:r>
        <w:t>d full tank—were simulated to verify system performance.</w:t>
      </w:r>
    </w:p>
    <w:p w14:paraId="7E7BBB45" w14:textId="77777777" w:rsidR="004725D3" w:rsidRDefault="00EE2BDE">
      <w:pPr>
        <w:pStyle w:val="Heading1"/>
        <w:spacing w:after="100"/>
      </w:pPr>
      <w:r>
        <w:rPr>
          <w:sz w:val="20"/>
        </w:rPr>
        <w:t>IV. R</w:t>
      </w:r>
      <w:r>
        <w:t xml:space="preserve">ESULTS AND </w:t>
      </w:r>
      <w:r>
        <w:rPr>
          <w:sz w:val="20"/>
        </w:rPr>
        <w:t>D</w:t>
      </w:r>
      <w:r>
        <w:t>ISCUSSION</w:t>
      </w:r>
    </w:p>
    <w:p w14:paraId="6BCC4538" w14:textId="77777777" w:rsidR="004725D3" w:rsidRDefault="00EE2BDE">
      <w:pPr>
        <w:spacing w:after="220"/>
        <w:ind w:left="-15"/>
      </w:pPr>
      <w:r>
        <w:t>The system reliably detected water levels, triggered appropriate LED indicators, controlled the pump motor, and activated the buzzer at full capacity. The automatic motor c</w:t>
      </w:r>
      <w:r>
        <w:t>ontrol eliminated the need for manual monitoring, while the flyback diode ensured circuit protection. Overall, the system demonstrated robust logic and integration of digital electronics principles.</w:t>
      </w:r>
    </w:p>
    <w:p w14:paraId="168858A0" w14:textId="77777777" w:rsidR="004725D3" w:rsidRDefault="00EE2BDE">
      <w:pPr>
        <w:pStyle w:val="Heading1"/>
        <w:spacing w:after="99"/>
      </w:pPr>
      <w:r>
        <w:rPr>
          <w:sz w:val="20"/>
        </w:rPr>
        <w:t>V. C</w:t>
      </w:r>
      <w:r>
        <w:t>ONCLUSION</w:t>
      </w:r>
    </w:p>
    <w:p w14:paraId="07BCBF88" w14:textId="77777777" w:rsidR="004725D3" w:rsidRDefault="00EE2BDE">
      <w:pPr>
        <w:ind w:left="-15"/>
      </w:pPr>
      <w:r>
        <w:t>The Automatic Water Level Indicator with Mo</w:t>
      </w:r>
      <w:r>
        <w:t>tor Control is a practical and economical solution for water tank automation. It eliminates overflow and protects the pump from dry running by automating the motor operation based on water level detection. Utilizing fundamental digital electronic component</w:t>
      </w:r>
      <w:r>
        <w:t>s, the project successfully demonstrates how simple yet effective circuitry can solve real-world problems. The system also lays a foundation for future upgrades involving microcontrollers, wireless alerts, and IoT-based remote monitoring.</w:t>
      </w:r>
    </w:p>
    <w:p w14:paraId="2454D7CE" w14:textId="339D7F88" w:rsidR="004725D3" w:rsidRDefault="004725D3" w:rsidP="00EE2BDE">
      <w:pPr>
        <w:spacing w:after="19" w:line="228" w:lineRule="auto"/>
        <w:ind w:left="285" w:right="-15" w:firstLine="0"/>
        <w:jc w:val="left"/>
      </w:pPr>
    </w:p>
    <w:sectPr w:rsidR="004725D3">
      <w:type w:val="continuous"/>
      <w:pgSz w:w="12240" w:h="15840"/>
      <w:pgMar w:top="1440"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178DC"/>
    <w:multiLevelType w:val="hybridMultilevel"/>
    <w:tmpl w:val="A6D48EBC"/>
    <w:lvl w:ilvl="0" w:tplc="2D800FF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64C75F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D49E612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5CD0F49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F7A03C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8681DF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A3225D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F9286D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58CC91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2C0A29B2"/>
    <w:multiLevelType w:val="hybridMultilevel"/>
    <w:tmpl w:val="A9C45B12"/>
    <w:lvl w:ilvl="0" w:tplc="465ED068">
      <w:start w:val="1"/>
      <w:numFmt w:val="decimal"/>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954971A">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6328374">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7CADBF4">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656B7E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FD84770">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B720528">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AC872FA">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34CE8B8">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5D3"/>
    <w:rsid w:val="004725D3"/>
    <w:rsid w:val="008F0AE7"/>
    <w:rsid w:val="00AE1225"/>
    <w:rsid w:val="00EE2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35D1"/>
  <w15:docId w15:val="{435BD4E8-186A-4F5F-80B2-5C13DA1C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48" w:lineRule="auto"/>
      <w:ind w:lef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8"/>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69"/>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styleId="Hyperlink">
    <w:name w:val="Hyperlink"/>
    <w:basedOn w:val="DefaultParagraphFont"/>
    <w:uiPriority w:val="99"/>
    <w:unhideWhenUsed/>
    <w:rsid w:val="008F0AE7"/>
    <w:rPr>
      <w:color w:val="0563C1" w:themeColor="hyperlink"/>
      <w:u w:val="single"/>
    </w:rPr>
  </w:style>
  <w:style w:type="character" w:styleId="UnresolvedMention">
    <w:name w:val="Unresolved Mention"/>
    <w:basedOn w:val="DefaultParagraphFont"/>
    <w:uiPriority w:val="99"/>
    <w:semiHidden/>
    <w:unhideWhenUsed/>
    <w:rsid w:val="008F0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yed.membub.monjur@g.bracu.ac.bd" TargetMode="External"/><Relationship Id="rId3" Type="http://schemas.openxmlformats.org/officeDocument/2006/relationships/settings" Target="settings.xml"/><Relationship Id="rId7" Type="http://schemas.openxmlformats.org/officeDocument/2006/relationships/hyperlink" Target="mailto:onik.deb.nath.partha@g.bracu.ac.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nvir.mohammad.siam@g.bracu.ac.bd" TargetMode="External"/><Relationship Id="rId11" Type="http://schemas.openxmlformats.org/officeDocument/2006/relationships/theme" Target="theme/theme1.xml"/><Relationship Id="rId5" Type="http://schemas.openxmlformats.org/officeDocument/2006/relationships/hyperlink" Target="mailto:Maisha.zaman.khan@g.bracu.ac.b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uhan.habib@g.bracu.ac.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maisha khan</dc:creator>
  <cp:keywords/>
  <cp:lastModifiedBy>maisha khan</cp:lastModifiedBy>
  <cp:revision>2</cp:revision>
  <dcterms:created xsi:type="dcterms:W3CDTF">2025-05-06T17:24:00Z</dcterms:created>
  <dcterms:modified xsi:type="dcterms:W3CDTF">2025-05-06T17:24:00Z</dcterms:modified>
</cp:coreProperties>
</file>