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6680977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GB"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EF322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6573CD8480D4FB68C8DB2B1742BA41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22D" w:rsidRDefault="00EF322D" w:rsidP="00EF32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CASE STUDY 5</w:t>
                    </w:r>
                  </w:p>
                </w:tc>
              </w:sdtContent>
            </w:sdt>
          </w:tr>
          <w:tr w:rsidR="00EF322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3A1743324974A449DE975BDF0A8F2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322D" w:rsidRDefault="00EF322D" w:rsidP="00EF322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 IMPLEMENTATION</w:t>
                    </w:r>
                  </w:p>
                </w:sdtContent>
              </w:sdt>
            </w:tc>
          </w:tr>
          <w:tr w:rsidR="00EF322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866CE60DC4AC400586CBECE105488A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22D" w:rsidRDefault="00EF322D" w:rsidP="00EF322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System Analytics and Design</w:t>
                    </w:r>
                  </w:p>
                </w:tc>
              </w:sdtContent>
            </w:sdt>
          </w:tr>
        </w:tbl>
        <w:p w:rsidR="00EF322D" w:rsidRDefault="00EF322D"/>
        <w:p w:rsidR="00EF322D" w:rsidRDefault="00EF322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EF322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622B51DF74424E7E952C6F7BBAAFCB8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322D" w:rsidRDefault="00EF322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Samrajya Chand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DBEC5BFD7AC84776A7CC73549B2913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F322D" w:rsidRDefault="00EF322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Roll No:30</w:t>
                    </w:r>
                  </w:p>
                </w:sdtContent>
              </w:sdt>
              <w:p w:rsidR="00EF322D" w:rsidRDefault="00EF322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F322D" w:rsidRDefault="00EF322D"/>
        <w:p w:rsidR="00EF322D" w:rsidRDefault="00EF322D">
          <w:r>
            <w:br w:type="page"/>
          </w:r>
        </w:p>
      </w:sdtContent>
    </w:sdt>
    <w:p w:rsidR="00EF322D" w:rsidRPr="00EF322D" w:rsidRDefault="00EF322D" w:rsidP="00EF322D">
      <w:pPr>
        <w:jc w:val="both"/>
        <w:rPr>
          <w:b/>
          <w:sz w:val="28"/>
        </w:rPr>
      </w:pPr>
      <w:r w:rsidRPr="00EF322D">
        <w:rPr>
          <w:b/>
          <w:sz w:val="28"/>
        </w:rPr>
        <w:lastRenderedPageBreak/>
        <w:t>System Implementation:</w:t>
      </w:r>
    </w:p>
    <w:p w:rsidR="00EF322D" w:rsidRDefault="00EF322D" w:rsidP="00EF322D">
      <w:pPr>
        <w:jc w:val="both"/>
      </w:pPr>
      <w:r>
        <w:t xml:space="preserve">Implementation is the process of building properly working </w:t>
      </w:r>
      <w:r>
        <w:t>system;</w:t>
      </w:r>
      <w:r>
        <w:t xml:space="preserve"> </w:t>
      </w:r>
      <w:r>
        <w:t>install it in the organization, replacing</w:t>
      </w:r>
      <w:r>
        <w:t xml:space="preserve"> old system and working methods, and finalize sy</w:t>
      </w:r>
      <w:r>
        <w:t>stem and user documentation and Training</w:t>
      </w:r>
      <w:r>
        <w:t xml:space="preserve"> end prepared to support the system to assists users.</w:t>
      </w:r>
      <w:r>
        <w:t xml:space="preserve"> </w:t>
      </w:r>
      <w:r>
        <w:t>System implementation is made up of many activities. The six major activities are:</w:t>
      </w:r>
    </w:p>
    <w:p w:rsidR="00EF322D" w:rsidRDefault="00EF322D" w:rsidP="00EF322D">
      <w:pPr>
        <w:jc w:val="both"/>
      </w:pPr>
      <w:r>
        <w:t>1. Coding</w:t>
      </w:r>
    </w:p>
    <w:p w:rsidR="00EF322D" w:rsidRDefault="00EF322D" w:rsidP="00EF322D">
      <w:pPr>
        <w:jc w:val="both"/>
      </w:pPr>
      <w:r>
        <w:t>2. Testing</w:t>
      </w:r>
    </w:p>
    <w:p w:rsidR="00EF322D" w:rsidRDefault="00EF322D" w:rsidP="00EF322D">
      <w:pPr>
        <w:jc w:val="both"/>
      </w:pPr>
      <w:r>
        <w:t>3. Installation</w:t>
      </w:r>
    </w:p>
    <w:p w:rsidR="00EF322D" w:rsidRDefault="00EF322D" w:rsidP="00EF322D">
      <w:pPr>
        <w:jc w:val="both"/>
      </w:pPr>
      <w:r>
        <w:t>4. Documentation</w:t>
      </w:r>
    </w:p>
    <w:p w:rsidR="00EF322D" w:rsidRDefault="00EF322D" w:rsidP="00EF322D">
      <w:pPr>
        <w:jc w:val="both"/>
      </w:pPr>
      <w:r>
        <w:t>5. Training</w:t>
      </w:r>
    </w:p>
    <w:p w:rsidR="00EF322D" w:rsidRDefault="00EF322D" w:rsidP="00EF322D">
      <w:pPr>
        <w:jc w:val="both"/>
      </w:pPr>
      <w:r>
        <w:t>6. Support</w:t>
      </w:r>
    </w:p>
    <w:p w:rsidR="00EF322D" w:rsidRPr="00EF322D" w:rsidRDefault="00EF322D" w:rsidP="00EF322D">
      <w:pPr>
        <w:tabs>
          <w:tab w:val="left" w:pos="3990"/>
        </w:tabs>
        <w:jc w:val="both"/>
        <w:rPr>
          <w:b/>
          <w:sz w:val="24"/>
        </w:rPr>
      </w:pPr>
      <w:r w:rsidRPr="00EF322D">
        <w:rPr>
          <w:b/>
          <w:sz w:val="28"/>
        </w:rPr>
        <w:t>Objective/Purpose of Implementation:</w:t>
      </w:r>
      <w:r w:rsidRPr="00EF322D">
        <w:rPr>
          <w:b/>
          <w:sz w:val="28"/>
        </w:rPr>
        <w:tab/>
      </w:r>
    </w:p>
    <w:p w:rsidR="00EF322D" w:rsidRDefault="00EF322D" w:rsidP="00EF322D">
      <w:pPr>
        <w:jc w:val="both"/>
      </w:pPr>
      <w:r>
        <w:t>The objectives of implementation are:</w:t>
      </w:r>
    </w:p>
    <w:p w:rsidR="00EF322D" w:rsidRDefault="00EF322D" w:rsidP="00EF322D">
      <w:pPr>
        <w:jc w:val="both"/>
      </w:pPr>
      <w:r>
        <w:t>1. Converting system design specification into wo</w:t>
      </w:r>
      <w:r>
        <w:t xml:space="preserve">rking and reliable software and </w:t>
      </w:r>
      <w:r>
        <w:t>hardware.</w:t>
      </w:r>
    </w:p>
    <w:p w:rsidR="00EF322D" w:rsidRDefault="00EF322D" w:rsidP="00EF322D">
      <w:pPr>
        <w:jc w:val="both"/>
      </w:pPr>
      <w:r>
        <w:t>2. Documenting the work that has been accomplished.</w:t>
      </w:r>
    </w:p>
    <w:p w:rsidR="00EF322D" w:rsidRDefault="00EF322D" w:rsidP="00EF322D">
      <w:pPr>
        <w:jc w:val="both"/>
      </w:pPr>
      <w:r>
        <w:t>3. Providing help for current and future users and system caretakers.</w:t>
      </w:r>
    </w:p>
    <w:p w:rsidR="00EF322D" w:rsidRDefault="00EF322D" w:rsidP="00EF322D">
      <w:pPr>
        <w:jc w:val="both"/>
      </w:pPr>
      <w:r>
        <w:t>4. Testing the software that has been developed.</w:t>
      </w:r>
    </w:p>
    <w:p w:rsidR="00EF322D" w:rsidRPr="00EF322D" w:rsidRDefault="00EF322D" w:rsidP="00EF322D">
      <w:pPr>
        <w:jc w:val="both"/>
        <w:rPr>
          <w:b/>
          <w:sz w:val="28"/>
        </w:rPr>
      </w:pPr>
      <w:r w:rsidRPr="00EF322D">
        <w:rPr>
          <w:b/>
          <w:sz w:val="28"/>
        </w:rPr>
        <w:t>Software Application Testing</w:t>
      </w:r>
    </w:p>
    <w:p w:rsidR="00EF322D" w:rsidRDefault="00EF322D" w:rsidP="00EF322D">
      <w:pPr>
        <w:jc w:val="both"/>
      </w:pPr>
      <w:r>
        <w:t>Once coding has begun, the testing process can begin and proce</w:t>
      </w:r>
      <w:r>
        <w:t xml:space="preserve">ed in parallel. As each program </w:t>
      </w:r>
      <w:r>
        <w:t>module is produced, it can be tested individually, then as part o</w:t>
      </w:r>
      <w:r>
        <w:t xml:space="preserve">f a larger program, and then as </w:t>
      </w:r>
      <w:r>
        <w:t xml:space="preserve">part of a larger system. We should emphasize that </w:t>
      </w:r>
      <w:r>
        <w:t xml:space="preserve">although testing is done during </w:t>
      </w:r>
      <w:r>
        <w:t>implementation, you must begin planning for testing earlier in</w:t>
      </w:r>
      <w:r>
        <w:t xml:space="preserve"> the project. Planning involves </w:t>
      </w:r>
      <w:r>
        <w:t>determining what needs to be tested and collecting test data.</w:t>
      </w:r>
    </w:p>
    <w:p w:rsidR="00EF322D" w:rsidRPr="00C94FCB" w:rsidRDefault="00EF322D" w:rsidP="00EF322D">
      <w:pPr>
        <w:jc w:val="both"/>
        <w:rPr>
          <w:b/>
          <w:sz w:val="24"/>
        </w:rPr>
      </w:pPr>
      <w:r w:rsidRPr="00C94FCB">
        <w:rPr>
          <w:b/>
          <w:sz w:val="24"/>
        </w:rPr>
        <w:t>Seven Different Types of Tests</w:t>
      </w:r>
    </w:p>
    <w:p w:rsidR="00C94FCB" w:rsidRDefault="00EF322D" w:rsidP="00EF322D">
      <w:pPr>
        <w:jc w:val="both"/>
      </w:pPr>
      <w:r>
        <w:t>Software application testing is an umbrella term that covers several types of t</w:t>
      </w:r>
      <w:r>
        <w:t xml:space="preserve">ests. Tests can be </w:t>
      </w:r>
      <w:r>
        <w:t xml:space="preserve">done with or without executing the code, and they may be </w:t>
      </w:r>
      <w:r w:rsidR="00C94FCB">
        <w:t xml:space="preserve">manual or automated. Using this </w:t>
      </w:r>
      <w:r>
        <w:t>framework, we can categorize types of tests as shown in table below:</w:t>
      </w:r>
    </w:p>
    <w:p w:rsidR="00C94FCB" w:rsidRDefault="00C94FCB" w:rsidP="00C94FCB">
      <w:pPr>
        <w:ind w:firstLine="720"/>
      </w:pPr>
      <w:r w:rsidRPr="00C94FCB">
        <w:drawing>
          <wp:anchor distT="0" distB="0" distL="114300" distR="114300" simplePos="0" relativeHeight="251658240" behindDoc="0" locked="0" layoutInCell="1" allowOverlap="1" wp14:anchorId="0E35C249" wp14:editId="3F6B141B">
            <wp:simplePos x="0" y="0"/>
            <wp:positionH relativeFrom="column">
              <wp:posOffset>1133475</wp:posOffset>
            </wp:positionH>
            <wp:positionV relativeFrom="paragraph">
              <wp:posOffset>32385</wp:posOffset>
            </wp:positionV>
            <wp:extent cx="3143250" cy="768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FCB" w:rsidRPr="00C94FCB" w:rsidRDefault="00C94FCB" w:rsidP="00C94FCB"/>
    <w:p w:rsidR="00C94FCB" w:rsidRDefault="00C94FCB" w:rsidP="00C94FCB"/>
    <w:p w:rsidR="00C94FCB" w:rsidRDefault="00C94FCB" w:rsidP="00C94FCB">
      <w:pPr>
        <w:rPr>
          <w:b/>
        </w:rPr>
      </w:pPr>
      <w:r>
        <w:rPr>
          <w:b/>
        </w:rPr>
        <w:lastRenderedPageBreak/>
        <w:t>Inspection:</w:t>
      </w:r>
    </w:p>
    <w:p w:rsidR="00C94FCB" w:rsidRDefault="00C94FCB" w:rsidP="00C94FCB">
      <w:pPr>
        <w:jc w:val="both"/>
      </w:pPr>
      <w:r>
        <w:t>Inspections are formal group activities in which partici</w:t>
      </w:r>
      <w:r>
        <w:t xml:space="preserve">pants manually examine code for </w:t>
      </w:r>
      <w:r>
        <w:t>occurrences of well-known errors.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Walkthrough:</w:t>
      </w:r>
    </w:p>
    <w:p w:rsidR="00C94FCB" w:rsidRDefault="00C94FCB" w:rsidP="00C94FCB">
      <w:pPr>
        <w:jc w:val="both"/>
      </w:pPr>
      <w:r>
        <w:t>In walkthrough, the correctness of the models produced is chec</w:t>
      </w:r>
      <w:r>
        <w:t xml:space="preserve">ked and the errors detected are </w:t>
      </w:r>
      <w:r>
        <w:t>notified for amendments. Unlike inspections, what the code doe</w:t>
      </w:r>
      <w:r>
        <w:t xml:space="preserve">s is an important question in a </w:t>
      </w:r>
      <w:r>
        <w:t>walkthrough.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Desk Checking:</w:t>
      </w:r>
    </w:p>
    <w:p w:rsidR="00C94FCB" w:rsidRDefault="00C94FCB" w:rsidP="00C94FCB">
      <w:pPr>
        <w:jc w:val="both"/>
      </w:pPr>
      <w:r>
        <w:t xml:space="preserve">Desk checking is an informal process where the programmer </w:t>
      </w:r>
      <w:r>
        <w:t xml:space="preserve">or someone else who understands </w:t>
      </w:r>
      <w:r>
        <w:t>the logic of the program works through the code with a paper and pencil.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Syntax Checking:</w:t>
      </w:r>
    </w:p>
    <w:p w:rsidR="00C94FCB" w:rsidRDefault="00C94FCB" w:rsidP="00C94FCB">
      <w:pPr>
        <w:jc w:val="both"/>
      </w:pPr>
      <w:r>
        <w:t>Syntax checking is typically done by a compiler. Errors in syntax</w:t>
      </w:r>
      <w:r>
        <w:t xml:space="preserve"> are uncovered, but the code is </w:t>
      </w:r>
      <w:r>
        <w:t>not executed.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Unit Test:</w:t>
      </w:r>
    </w:p>
    <w:p w:rsidR="00C94FCB" w:rsidRDefault="00C94FCB" w:rsidP="00C94FCB">
      <w:pPr>
        <w:jc w:val="both"/>
      </w:pPr>
      <w:r>
        <w:t>Unit testing is sometime called as module or functional testing.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Integration Test:</w:t>
      </w:r>
    </w:p>
    <w:p w:rsidR="00C94FCB" w:rsidRDefault="00C94FCB" w:rsidP="00C94FCB">
      <w:pPr>
        <w:jc w:val="both"/>
      </w:pPr>
      <w:r>
        <w:t xml:space="preserve">It implies the process of bringing together all of the modules </w:t>
      </w:r>
      <w:r>
        <w:t xml:space="preserve">that a program comprises of for </w:t>
      </w:r>
      <w:r>
        <w:t>testing purpose. Modules are typically integrated in a top-down, incremental fashion.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System Test:</w:t>
      </w:r>
    </w:p>
    <w:p w:rsidR="00C94FCB" w:rsidRDefault="00C94FCB" w:rsidP="00C94FCB">
      <w:pPr>
        <w:jc w:val="both"/>
      </w:pPr>
      <w:r>
        <w:t xml:space="preserve">It implies the bringing together of all the programs that a </w:t>
      </w:r>
      <w:r>
        <w:t xml:space="preserve">system comprises of for testing </w:t>
      </w:r>
      <w:r>
        <w:t>purpose. Programs are typically integrated in a</w:t>
      </w:r>
      <w:r>
        <w:t xml:space="preserve"> top-down, incremental fashion. </w:t>
      </w:r>
      <w:r>
        <w:t>System testing is a similar process, but instead of integrating mod</w:t>
      </w:r>
      <w:r>
        <w:t xml:space="preserve">ules into programs for testing, </w:t>
      </w:r>
      <w:r>
        <w:t>you integrate programs into systems.</w:t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t>Acceptance Testing</w:t>
      </w:r>
    </w:p>
    <w:p w:rsidR="00C94FCB" w:rsidRDefault="00C94FCB" w:rsidP="00C94FCB">
      <w:pPr>
        <w:jc w:val="both"/>
      </w:pPr>
      <w:r>
        <w:t>Once the system tests have been satisfactorily completed, the</w:t>
      </w:r>
      <w:r>
        <w:t xml:space="preserve"> system is ready for acceptance </w:t>
      </w:r>
      <w:r>
        <w:t>testing, which is testing the system in the environment where it will eventually be used.</w:t>
      </w:r>
      <w:r w:rsidRPr="00C94FCB">
        <w:t xml:space="preserve"> </w:t>
      </w:r>
      <w:r>
        <w:t>The most complete acceptance testing will include alpha te</w:t>
      </w:r>
      <w:r>
        <w:t xml:space="preserve">sting, (also called mock client </w:t>
      </w:r>
      <w:r>
        <w:t xml:space="preserve">testing), where simulated but typical data are used for system </w:t>
      </w:r>
      <w:r>
        <w:t xml:space="preserve">testing; beta testing, in which </w:t>
      </w:r>
      <w:r>
        <w:t xml:space="preserve">live data are used in the users’ real working environment; and </w:t>
      </w:r>
      <w:r>
        <w:t xml:space="preserve">a system audit conducted by the </w:t>
      </w:r>
      <w:r>
        <w:t>organization’s internal auditors or by members of the quality assurance group.</w:t>
      </w:r>
    </w:p>
    <w:p w:rsidR="00C94FCB" w:rsidRPr="00C94FCB" w:rsidRDefault="00C94FCB" w:rsidP="00C94FCB">
      <w:pPr>
        <w:jc w:val="both"/>
      </w:pPr>
      <w:r>
        <w:br w:type="page"/>
      </w:r>
    </w:p>
    <w:p w:rsidR="00C94FCB" w:rsidRPr="00C94FCB" w:rsidRDefault="00C94FCB" w:rsidP="00C94FCB">
      <w:pPr>
        <w:jc w:val="both"/>
        <w:rPr>
          <w:b/>
        </w:rPr>
      </w:pPr>
      <w:r w:rsidRPr="00C94FCB">
        <w:rPr>
          <w:b/>
        </w:rPr>
        <w:lastRenderedPageBreak/>
        <w:t>Quality Assurance</w:t>
      </w:r>
    </w:p>
    <w:p w:rsidR="00EF322D" w:rsidRDefault="00C94FCB" w:rsidP="00C94FCB">
      <w:pPr>
        <w:jc w:val="both"/>
      </w:pPr>
      <w:r>
        <w:t xml:space="preserve">Quality assurance (QA) means carrying out timely checks </w:t>
      </w:r>
      <w:r>
        <w:t xml:space="preserve">to ensure that the system being </w:t>
      </w:r>
      <w:r>
        <w:t>developed meets the quality standards specified. It is necessary</w:t>
      </w:r>
      <w:r>
        <w:t xml:space="preserve"> to carry out quality assurance </w:t>
      </w:r>
      <w:r>
        <w:t>checks to make sure that there are no errors in the syste</w:t>
      </w:r>
      <w:r>
        <w:t xml:space="preserve">m and that the system developed </w:t>
      </w:r>
      <w:r>
        <w:t>meets the original user requirements.</w:t>
      </w:r>
    </w:p>
    <w:p w:rsidR="00C94FCB" w:rsidRDefault="00C94FCB" w:rsidP="00C94FCB">
      <w:pPr>
        <w:jc w:val="both"/>
      </w:pPr>
      <w:r>
        <w:t>Analysts use four levels of quality assurance: testing, verification, validation, and certification.</w:t>
      </w:r>
    </w:p>
    <w:p w:rsidR="00C94FCB" w:rsidRDefault="00C94FCB" w:rsidP="00C94FCB">
      <w:pPr>
        <w:jc w:val="both"/>
      </w:pPr>
      <w:r>
        <w:t>Validation: “Are we building the rig</w:t>
      </w:r>
      <w:r>
        <w:t>ht product?”</w:t>
      </w:r>
    </w:p>
    <w:p w:rsidR="00C94FCB" w:rsidRDefault="00C94FCB" w:rsidP="00C94FCB">
      <w:pPr>
        <w:jc w:val="both"/>
      </w:pPr>
      <w:r>
        <w:t>Verification: “Are we building the product right?”</w:t>
      </w:r>
    </w:p>
    <w:p w:rsidR="00C94FCB" w:rsidRDefault="00C94FCB" w:rsidP="00C94FCB">
      <w:pPr>
        <w:jc w:val="both"/>
      </w:pPr>
      <w:r>
        <w:t>Certification: Software certification is an endorsement of the</w:t>
      </w:r>
      <w:r>
        <w:t xml:space="preserve"> correctness of the program, an </w:t>
      </w:r>
      <w:r>
        <w:t>issue that is rising in importance for information systems applications.</w:t>
      </w:r>
    </w:p>
    <w:p w:rsidR="00C94FCB" w:rsidRPr="00C94FCB" w:rsidRDefault="00C94FCB" w:rsidP="00C94FCB">
      <w:pPr>
        <w:jc w:val="both"/>
        <w:rPr>
          <w:b/>
          <w:sz w:val="24"/>
        </w:rPr>
      </w:pPr>
      <w:r w:rsidRPr="00C94FCB">
        <w:rPr>
          <w:b/>
          <w:sz w:val="24"/>
        </w:rPr>
        <w:t>Maintenance</w:t>
      </w:r>
    </w:p>
    <w:p w:rsidR="00C94FCB" w:rsidRDefault="00C94FCB" w:rsidP="00C94FCB">
      <w:pPr>
        <w:jc w:val="both"/>
      </w:pPr>
      <w:r>
        <w:t>Maintenance is the changes made to a system to fix or enhance its functionality.</w:t>
      </w:r>
    </w:p>
    <w:p w:rsidR="00D138B6" w:rsidRDefault="00D138B6" w:rsidP="00D138B6">
      <w:pPr>
        <w:jc w:val="both"/>
      </w:pPr>
      <w:r>
        <w:t>Types of Maintenance</w:t>
      </w:r>
    </w:p>
    <w:p w:rsidR="00D138B6" w:rsidRDefault="00D138B6" w:rsidP="00D138B6">
      <w:pPr>
        <w:jc w:val="both"/>
      </w:pPr>
      <w:r>
        <w:t>There are four types of maintenance:</w:t>
      </w:r>
    </w:p>
    <w:p w:rsidR="00D138B6" w:rsidRDefault="00D138B6" w:rsidP="00D138B6">
      <w:pPr>
        <w:jc w:val="both"/>
      </w:pPr>
      <w:r w:rsidRPr="00D138B6">
        <w:rPr>
          <w:b/>
        </w:rPr>
        <w:t>Corrective maintenance</w:t>
      </w:r>
      <w:r>
        <w:t xml:space="preserve">: </w:t>
      </w:r>
      <w:r>
        <w:t>Changes made to a system to repair flaws in its design, coding, or implementation</w:t>
      </w:r>
    </w:p>
    <w:p w:rsidR="00D138B6" w:rsidRDefault="00D138B6" w:rsidP="00D138B6">
      <w:pPr>
        <w:jc w:val="both"/>
      </w:pPr>
      <w:r w:rsidRPr="00D138B6">
        <w:rPr>
          <w:b/>
        </w:rPr>
        <w:t>Adaptive maintenance</w:t>
      </w:r>
      <w:r>
        <w:t xml:space="preserve">: </w:t>
      </w:r>
      <w:r>
        <w:t>Changes made to a system to evolve its functionalit</w:t>
      </w:r>
      <w:r>
        <w:t xml:space="preserve">y to changing business needs or </w:t>
      </w:r>
      <w:r>
        <w:t>technologies</w:t>
      </w:r>
    </w:p>
    <w:p w:rsidR="00D138B6" w:rsidRDefault="00D138B6" w:rsidP="00D138B6">
      <w:pPr>
        <w:jc w:val="both"/>
      </w:pPr>
      <w:r w:rsidRPr="00D138B6">
        <w:rPr>
          <w:b/>
        </w:rPr>
        <w:t>Perfective maintenance</w:t>
      </w:r>
      <w:r>
        <w:t xml:space="preserve">: </w:t>
      </w:r>
      <w:r>
        <w:t>Changes made to a system to add new features or to improve performance</w:t>
      </w:r>
    </w:p>
    <w:p w:rsidR="00D138B6" w:rsidRDefault="00D138B6" w:rsidP="00D138B6">
      <w:pPr>
        <w:jc w:val="both"/>
      </w:pPr>
      <w:r w:rsidRPr="00D138B6">
        <w:rPr>
          <w:b/>
        </w:rPr>
        <w:t>Preventive maintenance</w:t>
      </w:r>
      <w:r>
        <w:t xml:space="preserve">: </w:t>
      </w:r>
      <w:r>
        <w:t>Changes made to a system to avoid possible future problems</w:t>
      </w:r>
    </w:p>
    <w:p w:rsidR="00D138B6" w:rsidRDefault="00D138B6" w:rsidP="00D138B6">
      <w:pPr>
        <w:tabs>
          <w:tab w:val="left" w:pos="2490"/>
        </w:tabs>
      </w:pPr>
      <w:r w:rsidRPr="00D138B6">
        <w:drawing>
          <wp:anchor distT="0" distB="0" distL="114300" distR="114300" simplePos="0" relativeHeight="251659264" behindDoc="0" locked="0" layoutInCell="1" allowOverlap="1" wp14:anchorId="726533D9" wp14:editId="2F82F78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5731510" cy="20224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Default="00D138B6" w:rsidP="00D138B6"/>
    <w:p w:rsidR="00D138B6" w:rsidRDefault="00D138B6" w:rsidP="00D138B6">
      <w:pPr>
        <w:tabs>
          <w:tab w:val="left" w:pos="1515"/>
        </w:tabs>
      </w:pPr>
      <w:r>
        <w:tab/>
      </w:r>
    </w:p>
    <w:p w:rsidR="00D138B6" w:rsidRDefault="00D138B6">
      <w:r>
        <w:br w:type="page"/>
      </w:r>
    </w:p>
    <w:p w:rsidR="00D138B6" w:rsidRPr="00D138B6" w:rsidRDefault="00D138B6" w:rsidP="00D138B6">
      <w:pPr>
        <w:tabs>
          <w:tab w:val="left" w:pos="1515"/>
        </w:tabs>
        <w:rPr>
          <w:b/>
        </w:rPr>
      </w:pPr>
      <w:r w:rsidRPr="00D138B6">
        <w:rPr>
          <w:b/>
        </w:rPr>
        <w:lastRenderedPageBreak/>
        <w:t>The Process of Maintaining Information Systems</w:t>
      </w:r>
    </w:p>
    <w:p w:rsidR="00D138B6" w:rsidRDefault="00D138B6" w:rsidP="00D138B6">
      <w:pPr>
        <w:tabs>
          <w:tab w:val="left" w:pos="1515"/>
        </w:tabs>
      </w:pPr>
      <w:r>
        <w:t xml:space="preserve">It is the process of returning to the beginning of the SDLC </w:t>
      </w:r>
      <w:r>
        <w:t xml:space="preserve">and repeating development steps </w:t>
      </w:r>
      <w:r>
        <w:t>focusing on system change until the change is implemented. M</w:t>
      </w:r>
      <w:r>
        <w:t xml:space="preserve">aintenance is the longest phase </w:t>
      </w:r>
      <w:r>
        <w:t>in the SDLC. Maintenance is like a mini-SDLC.</w:t>
      </w:r>
    </w:p>
    <w:p w:rsidR="00D138B6" w:rsidRDefault="00D138B6" w:rsidP="00D138B6">
      <w:pPr>
        <w:tabs>
          <w:tab w:val="left" w:pos="1515"/>
        </w:tabs>
      </w:pPr>
      <w:r w:rsidRPr="00D138B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47625</wp:posOffset>
            </wp:positionV>
            <wp:extent cx="3482043" cy="209550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4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Default="00D138B6" w:rsidP="00D138B6"/>
    <w:p w:rsidR="00D138B6" w:rsidRPr="00D138B6" w:rsidRDefault="00D138B6" w:rsidP="00D138B6">
      <w:pPr>
        <w:rPr>
          <w:b/>
        </w:rPr>
      </w:pPr>
      <w:r w:rsidRPr="00D138B6">
        <w:rPr>
          <w:b/>
        </w:rPr>
        <w:t>The Cost of Maintenance</w:t>
      </w:r>
    </w:p>
    <w:p w:rsidR="00D138B6" w:rsidRDefault="00D138B6" w:rsidP="00D138B6">
      <w:r>
        <w:t>Information systems maintenance costs are a significant expen</w:t>
      </w:r>
      <w:r>
        <w:t xml:space="preserve">diture. For some organizations, </w:t>
      </w:r>
      <w:r>
        <w:t>as much 60-80 percent of their information systems bud</w:t>
      </w:r>
      <w:r>
        <w:t xml:space="preserve">get is allocated to maintenance </w:t>
      </w:r>
      <w:r>
        <w:t>activities.</w:t>
      </w:r>
    </w:p>
    <w:p w:rsidR="00D138B6" w:rsidRDefault="00D138B6" w:rsidP="00D138B6">
      <w:r>
        <w:t>The factors that influence system maintainability are: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Latent defects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Number of customers for a given system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Quality of system documentation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Maintenance personnel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Tools</w:t>
      </w:r>
    </w:p>
    <w:p w:rsidR="00D138B6" w:rsidRDefault="00D138B6" w:rsidP="00D138B6">
      <w:pPr>
        <w:pStyle w:val="ListParagraph"/>
        <w:numPr>
          <w:ilvl w:val="0"/>
          <w:numId w:val="4"/>
        </w:numPr>
        <w:jc w:val="both"/>
      </w:pPr>
      <w:r>
        <w:t>Well-structured programs</w:t>
      </w:r>
    </w:p>
    <w:p w:rsidR="00D138B6" w:rsidRDefault="00D138B6" w:rsidP="00D138B6">
      <w:r w:rsidRPr="00D138B6">
        <w:drawing>
          <wp:anchor distT="0" distB="0" distL="114300" distR="114300" simplePos="0" relativeHeight="251661312" behindDoc="0" locked="0" layoutInCell="1" allowOverlap="1" wp14:anchorId="39D08159" wp14:editId="0EFEF4D3">
            <wp:simplePos x="0" y="0"/>
            <wp:positionH relativeFrom="column">
              <wp:posOffset>257175</wp:posOffset>
            </wp:positionH>
            <wp:positionV relativeFrom="paragraph">
              <wp:posOffset>165735</wp:posOffset>
            </wp:positionV>
            <wp:extent cx="5731510" cy="179578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8B6" w:rsidRDefault="00D138B6" w:rsidP="00D138B6">
      <w:pPr>
        <w:tabs>
          <w:tab w:val="left" w:pos="1830"/>
        </w:tabs>
      </w:pPr>
      <w:r>
        <w:tab/>
      </w:r>
    </w:p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Default="00D138B6" w:rsidP="00D138B6"/>
    <w:p w:rsidR="00D138B6" w:rsidRDefault="00D138B6" w:rsidP="00D138B6">
      <w:pPr>
        <w:tabs>
          <w:tab w:val="left" w:pos="1665"/>
        </w:tabs>
      </w:pPr>
      <w:r>
        <w:tab/>
      </w:r>
    </w:p>
    <w:p w:rsidR="00D138B6" w:rsidRDefault="00D138B6">
      <w:r>
        <w:br w:type="page"/>
      </w:r>
    </w:p>
    <w:p w:rsidR="00D138B6" w:rsidRDefault="00D138B6" w:rsidP="00D138B6">
      <w:pPr>
        <w:tabs>
          <w:tab w:val="left" w:pos="1665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-628650</wp:posOffset>
            </wp:positionV>
            <wp:extent cx="4111367" cy="278130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bvswlb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351" cy="27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Pr="00D138B6" w:rsidRDefault="00D138B6" w:rsidP="00D138B6"/>
    <w:p w:rsidR="00D138B6" w:rsidRDefault="00D138B6" w:rsidP="00D138B6"/>
    <w:p w:rsidR="00D138B6" w:rsidRPr="00D138B6" w:rsidRDefault="00D138B6" w:rsidP="00D138B6">
      <w:pPr>
        <w:rPr>
          <w:b/>
          <w:sz w:val="24"/>
        </w:rPr>
      </w:pPr>
      <w:r w:rsidRPr="00D138B6">
        <w:rPr>
          <w:b/>
          <w:sz w:val="24"/>
        </w:rPr>
        <w:t>Installation:</w:t>
      </w:r>
    </w:p>
    <w:p w:rsidR="00D138B6" w:rsidRDefault="00D138B6" w:rsidP="009C2650">
      <w:pPr>
        <w:jc w:val="both"/>
      </w:pPr>
      <w:r>
        <w:t>It is the process during which the current system is repl</w:t>
      </w:r>
      <w:r>
        <w:t xml:space="preserve">aced by new system. It includes </w:t>
      </w:r>
      <w:r>
        <w:t>installing the new system in organizational sites as we</w:t>
      </w:r>
      <w:r>
        <w:t xml:space="preserve">ll as dealing with personal and </w:t>
      </w:r>
      <w:r>
        <w:t>organizational resistance to the change that the new system causes.</w:t>
      </w:r>
    </w:p>
    <w:p w:rsidR="00D138B6" w:rsidRDefault="00D138B6" w:rsidP="009C2650">
      <w:pPr>
        <w:jc w:val="both"/>
      </w:pPr>
      <w:r>
        <w:t>Types of Installation:</w:t>
      </w:r>
    </w:p>
    <w:p w:rsidR="00D138B6" w:rsidRDefault="00D138B6" w:rsidP="009C2650">
      <w:pPr>
        <w:pStyle w:val="ListParagraph"/>
        <w:numPr>
          <w:ilvl w:val="0"/>
          <w:numId w:val="5"/>
        </w:numPr>
        <w:jc w:val="both"/>
      </w:pPr>
      <w:r>
        <w:t>Four installation strategies:</w:t>
      </w:r>
    </w:p>
    <w:p w:rsidR="00D138B6" w:rsidRDefault="00D138B6" w:rsidP="009C2650">
      <w:pPr>
        <w:pStyle w:val="ListParagraph"/>
        <w:numPr>
          <w:ilvl w:val="0"/>
          <w:numId w:val="5"/>
        </w:numPr>
        <w:jc w:val="both"/>
      </w:pPr>
      <w:r>
        <w:t>Direct Installation</w:t>
      </w:r>
    </w:p>
    <w:p w:rsidR="00D138B6" w:rsidRDefault="00D138B6" w:rsidP="009C2650">
      <w:pPr>
        <w:pStyle w:val="ListParagraph"/>
        <w:numPr>
          <w:ilvl w:val="0"/>
          <w:numId w:val="5"/>
        </w:numPr>
        <w:jc w:val="both"/>
      </w:pPr>
      <w:r>
        <w:t>Parallel Installation</w:t>
      </w:r>
    </w:p>
    <w:p w:rsidR="00D138B6" w:rsidRDefault="00D138B6" w:rsidP="009C2650">
      <w:pPr>
        <w:pStyle w:val="ListParagraph"/>
        <w:numPr>
          <w:ilvl w:val="0"/>
          <w:numId w:val="5"/>
        </w:numPr>
        <w:jc w:val="both"/>
      </w:pPr>
      <w:r>
        <w:t>Single-location installation</w:t>
      </w:r>
    </w:p>
    <w:p w:rsidR="00D138B6" w:rsidRDefault="00D138B6" w:rsidP="009C2650">
      <w:pPr>
        <w:pStyle w:val="ListParagraph"/>
        <w:numPr>
          <w:ilvl w:val="0"/>
          <w:numId w:val="5"/>
        </w:numPr>
        <w:jc w:val="both"/>
      </w:pPr>
      <w:r>
        <w:t>Phased Installation</w:t>
      </w:r>
    </w:p>
    <w:p w:rsidR="009C2650" w:rsidRPr="009C2650" w:rsidRDefault="009C2650" w:rsidP="009C2650">
      <w:pPr>
        <w:ind w:left="360"/>
        <w:jc w:val="both"/>
        <w:rPr>
          <w:b/>
        </w:rPr>
      </w:pPr>
      <w:r w:rsidRPr="009C2650">
        <w:rPr>
          <w:b/>
        </w:rPr>
        <w:t>Direct Installation</w:t>
      </w:r>
    </w:p>
    <w:p w:rsidR="009C2650" w:rsidRDefault="009C2650" w:rsidP="009C2650">
      <w:pPr>
        <w:ind w:left="360"/>
        <w:jc w:val="both"/>
      </w:pPr>
      <w:r>
        <w:t>Changing over from the old information system to a new on</w:t>
      </w:r>
      <w:r>
        <w:t xml:space="preserve">e by turning off the old system </w:t>
      </w:r>
      <w:r>
        <w:t>when the new one is turned on</w:t>
      </w:r>
    </w:p>
    <w:p w:rsidR="009C2650" w:rsidRPr="009C2650" w:rsidRDefault="009C2650" w:rsidP="009C2650">
      <w:pPr>
        <w:ind w:firstLine="360"/>
        <w:jc w:val="both"/>
        <w:rPr>
          <w:b/>
        </w:rPr>
      </w:pPr>
      <w:r w:rsidRPr="009C2650">
        <w:rPr>
          <w:b/>
        </w:rPr>
        <w:t>Parallel Installation</w:t>
      </w:r>
    </w:p>
    <w:p w:rsidR="009C2650" w:rsidRDefault="009C2650" w:rsidP="009C2650">
      <w:pPr>
        <w:ind w:left="360"/>
        <w:jc w:val="both"/>
      </w:pPr>
      <w:r>
        <w:t>Running the old information system and the new one at</w:t>
      </w:r>
      <w:r>
        <w:t xml:space="preserve"> the same time until management </w:t>
      </w:r>
      <w:r>
        <w:t>decides the old system can be turned off.</w:t>
      </w:r>
    </w:p>
    <w:p w:rsidR="009C2650" w:rsidRPr="009C2650" w:rsidRDefault="009C2650" w:rsidP="009C2650">
      <w:pPr>
        <w:ind w:left="360"/>
        <w:jc w:val="both"/>
        <w:rPr>
          <w:b/>
        </w:rPr>
      </w:pPr>
      <w:r w:rsidRPr="009C2650">
        <w:rPr>
          <w:b/>
        </w:rPr>
        <w:t>Single location installation</w:t>
      </w:r>
    </w:p>
    <w:p w:rsidR="009C2650" w:rsidRDefault="009C2650" w:rsidP="009C2650">
      <w:pPr>
        <w:ind w:left="360"/>
        <w:jc w:val="both"/>
      </w:pPr>
      <w:r>
        <w:t>Trying out an information system at one site and using the experience to decide if and ho</w:t>
      </w:r>
      <w:r>
        <w:t xml:space="preserve">w the </w:t>
      </w:r>
      <w:r>
        <w:t>new system should be deployed throughout the organization</w:t>
      </w:r>
    </w:p>
    <w:p w:rsidR="009C2650" w:rsidRPr="009C2650" w:rsidRDefault="009C2650" w:rsidP="009C2650">
      <w:pPr>
        <w:ind w:firstLine="360"/>
        <w:jc w:val="both"/>
        <w:rPr>
          <w:b/>
        </w:rPr>
      </w:pPr>
      <w:r w:rsidRPr="009C2650">
        <w:rPr>
          <w:b/>
        </w:rPr>
        <w:t>Phased Installation</w:t>
      </w:r>
    </w:p>
    <w:p w:rsidR="009C2650" w:rsidRDefault="009C2650" w:rsidP="009C2650">
      <w:pPr>
        <w:ind w:left="360"/>
        <w:jc w:val="both"/>
      </w:pPr>
      <w:r>
        <w:t>Changing from the old information system to the new one increm</w:t>
      </w:r>
      <w:r>
        <w:t xml:space="preserve">entally, starting with one or a </w:t>
      </w:r>
      <w:r>
        <w:t xml:space="preserve">few functional components and then gradually extending the </w:t>
      </w:r>
      <w:r>
        <w:t xml:space="preserve">installation to cover the whole </w:t>
      </w:r>
      <w:r>
        <w:t>new system.</w:t>
      </w:r>
    </w:p>
    <w:p w:rsidR="009C2650" w:rsidRDefault="009C2650" w:rsidP="009C2650">
      <w:pPr>
        <w:ind w:left="360"/>
        <w:jc w:val="both"/>
      </w:pPr>
    </w:p>
    <w:p w:rsidR="009C2650" w:rsidRDefault="009C2650">
      <w:r>
        <w:br w:type="page"/>
      </w:r>
    </w:p>
    <w:p w:rsidR="009C2650" w:rsidRPr="009C2650" w:rsidRDefault="009C2650" w:rsidP="009C2650">
      <w:pPr>
        <w:ind w:left="360"/>
        <w:jc w:val="both"/>
        <w:rPr>
          <w:b/>
        </w:rPr>
      </w:pPr>
      <w:r w:rsidRPr="009C2650">
        <w:rPr>
          <w:b/>
        </w:rPr>
        <w:lastRenderedPageBreak/>
        <w:t>The Process of Documenting the System, Training Users, and Supporting Users</w:t>
      </w:r>
    </w:p>
    <w:p w:rsidR="009C2650" w:rsidRPr="009C2650" w:rsidRDefault="009C2650" w:rsidP="009C2650">
      <w:pPr>
        <w:ind w:left="360"/>
        <w:jc w:val="both"/>
        <w:rPr>
          <w:b/>
        </w:rPr>
      </w:pPr>
      <w:r w:rsidRPr="009C2650">
        <w:rPr>
          <w:b/>
        </w:rPr>
        <w:t>Documentation:</w:t>
      </w:r>
    </w:p>
    <w:p w:rsidR="009C2650" w:rsidRDefault="009C2650" w:rsidP="009C2650">
      <w:pPr>
        <w:ind w:left="360"/>
        <w:jc w:val="both"/>
      </w:pPr>
      <w:r>
        <w:t>It is the process of converting software specification with the</w:t>
      </w:r>
      <w:r>
        <w:t xml:space="preserve"> hard copy format it acts as </w:t>
      </w:r>
      <w:r>
        <w:t>references maintained for user. It includes reviewing all projec</w:t>
      </w:r>
      <w:r>
        <w:t xml:space="preserve">t dictionary or CASE repository </w:t>
      </w:r>
      <w:r>
        <w:t>entries for completeness as well as finalizing all user docu</w:t>
      </w:r>
      <w:r>
        <w:t xml:space="preserve">mentation, such as user guides, </w:t>
      </w:r>
      <w:r>
        <w:t>reference cards and tutorials.</w:t>
      </w:r>
    </w:p>
    <w:p w:rsidR="009C2650" w:rsidRDefault="009C2650" w:rsidP="009C2650">
      <w:pPr>
        <w:ind w:left="360"/>
        <w:jc w:val="both"/>
      </w:pPr>
      <w:r>
        <w:t>Two audiences for final documentation:</w:t>
      </w:r>
    </w:p>
    <w:p w:rsidR="009C2650" w:rsidRDefault="009C2650" w:rsidP="009C2650">
      <w:pPr>
        <w:ind w:left="360"/>
        <w:jc w:val="both"/>
      </w:pPr>
      <w:r>
        <w:t>• Information systems personnel (System Builders, intern</w:t>
      </w:r>
      <w:r>
        <w:t xml:space="preserve">al users) who will maintain the </w:t>
      </w:r>
      <w:r>
        <w:t>system throughout its productive life.</w:t>
      </w:r>
    </w:p>
    <w:p w:rsidR="009C2650" w:rsidRDefault="009C2650" w:rsidP="009C2650">
      <w:pPr>
        <w:ind w:left="360"/>
        <w:jc w:val="both"/>
      </w:pPr>
      <w:r>
        <w:t>• People who will use the system (System Users</w:t>
      </w:r>
      <w:r>
        <w:t xml:space="preserve">) as part of their daily lives. </w:t>
      </w:r>
      <w:r>
        <w:t xml:space="preserve">Documentation </w:t>
      </w:r>
      <w:r w:rsidRPr="009C2650">
        <w:rPr>
          <w:b/>
        </w:rPr>
        <w:t>Deliverables: System Documentation, User Documentation</w:t>
      </w:r>
    </w:p>
    <w:p w:rsidR="009C2650" w:rsidRPr="009C2650" w:rsidRDefault="009C2650" w:rsidP="009C2650">
      <w:pPr>
        <w:ind w:left="360"/>
        <w:jc w:val="both"/>
        <w:rPr>
          <w:b/>
        </w:rPr>
      </w:pPr>
      <w:r w:rsidRPr="009C2650">
        <w:rPr>
          <w:b/>
        </w:rPr>
        <w:t>A. System documentation</w:t>
      </w:r>
    </w:p>
    <w:p w:rsidR="009C2650" w:rsidRDefault="009C2650" w:rsidP="009C2650">
      <w:pPr>
        <w:ind w:left="360"/>
        <w:jc w:val="both"/>
      </w:pPr>
      <w:r>
        <w:t>It is detailed information about a system’s design specif</w:t>
      </w:r>
      <w:r>
        <w:t xml:space="preserve">ications, its internal workings </w:t>
      </w:r>
      <w:r>
        <w:t xml:space="preserve">and its functionality. The intended audience: </w:t>
      </w:r>
      <w:r>
        <w:t xml:space="preserve">maintenance programmers. System </w:t>
      </w:r>
      <w:r>
        <w:t xml:space="preserve">documentation is </w:t>
      </w:r>
      <w:r>
        <w:t>of two types:</w:t>
      </w:r>
    </w:p>
    <w:p w:rsidR="009C2650" w:rsidRDefault="009C2650" w:rsidP="009C2650">
      <w:pPr>
        <w:pStyle w:val="ListParagraph"/>
        <w:numPr>
          <w:ilvl w:val="0"/>
          <w:numId w:val="8"/>
        </w:numPr>
        <w:jc w:val="both"/>
      </w:pPr>
      <w:r w:rsidRPr="009C2650">
        <w:rPr>
          <w:b/>
        </w:rPr>
        <w:t>Internal documentation</w:t>
      </w:r>
      <w:r>
        <w:t xml:space="preserve">:  </w:t>
      </w:r>
      <w:r>
        <w:t>System documentation that is part of the program</w:t>
      </w:r>
      <w:r>
        <w:t xml:space="preserve"> source code or is generated at compile time</w:t>
      </w:r>
    </w:p>
    <w:p w:rsidR="009C2650" w:rsidRDefault="009C2650" w:rsidP="009C2650">
      <w:pPr>
        <w:pStyle w:val="ListParagraph"/>
        <w:numPr>
          <w:ilvl w:val="0"/>
          <w:numId w:val="8"/>
        </w:numPr>
        <w:jc w:val="both"/>
      </w:pPr>
      <w:r w:rsidRPr="009C2650">
        <w:rPr>
          <w:b/>
        </w:rPr>
        <w:t>External documentation</w:t>
      </w:r>
      <w:r>
        <w:t xml:space="preserve">: </w:t>
      </w:r>
      <w:r>
        <w:t>System documentation that includes the outcome of structured diagramming</w:t>
      </w:r>
      <w:r>
        <w:t xml:space="preserve"> </w:t>
      </w:r>
      <w:r>
        <w:t>techniques such as data-flow and entity-relationship diagrams</w:t>
      </w:r>
    </w:p>
    <w:p w:rsidR="009C2650" w:rsidRPr="009C2650" w:rsidRDefault="009C2650" w:rsidP="009C2650">
      <w:pPr>
        <w:jc w:val="both"/>
        <w:rPr>
          <w:b/>
        </w:rPr>
      </w:pPr>
      <w:r>
        <w:rPr>
          <w:b/>
        </w:rPr>
        <w:t xml:space="preserve">    </w:t>
      </w:r>
      <w:r w:rsidRPr="009C2650">
        <w:rPr>
          <w:b/>
        </w:rPr>
        <w:t>B. User Documentation</w:t>
      </w:r>
    </w:p>
    <w:p w:rsidR="009C2650" w:rsidRDefault="009C2650" w:rsidP="009C2650">
      <w:pPr>
        <w:jc w:val="both"/>
      </w:pPr>
      <w:r w:rsidRPr="009C2650">
        <w:drawing>
          <wp:anchor distT="0" distB="0" distL="114300" distR="114300" simplePos="0" relativeHeight="251663360" behindDoc="0" locked="0" layoutInCell="1" allowOverlap="1" wp14:anchorId="3623F957" wp14:editId="1D21524E">
            <wp:simplePos x="0" y="0"/>
            <wp:positionH relativeFrom="column">
              <wp:posOffset>1390650</wp:posOffset>
            </wp:positionH>
            <wp:positionV relativeFrom="paragraph">
              <wp:posOffset>212090</wp:posOffset>
            </wp:positionV>
            <wp:extent cx="1812099" cy="2438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9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  <w:r>
        <w:t>Written or other visual information about an applicatio</w:t>
      </w:r>
      <w:r>
        <w:t xml:space="preserve">n system, how it works, and how </w:t>
      </w:r>
      <w:r>
        <w:t>to use it</w:t>
      </w:r>
    </w:p>
    <w:p w:rsidR="009C2650" w:rsidRDefault="009C2650" w:rsidP="009C2650">
      <w:pPr>
        <w:jc w:val="both"/>
      </w:pPr>
    </w:p>
    <w:p w:rsidR="009C2650" w:rsidRPr="009C2650" w:rsidRDefault="009C2650" w:rsidP="009C2650"/>
    <w:p w:rsidR="009C2650" w:rsidRPr="009C2650" w:rsidRDefault="009C2650" w:rsidP="009C2650"/>
    <w:p w:rsidR="009C2650" w:rsidRPr="009C2650" w:rsidRDefault="009C2650" w:rsidP="009C2650"/>
    <w:p w:rsidR="009C2650" w:rsidRPr="009C2650" w:rsidRDefault="009C2650" w:rsidP="009C2650"/>
    <w:p w:rsidR="009C2650" w:rsidRPr="009C2650" w:rsidRDefault="009C2650" w:rsidP="009C2650"/>
    <w:p w:rsidR="009C2650" w:rsidRPr="009C2650" w:rsidRDefault="009C2650" w:rsidP="009C2650"/>
    <w:p w:rsidR="009C2650" w:rsidRDefault="009C2650" w:rsidP="009C2650"/>
    <w:p w:rsidR="009C2650" w:rsidRDefault="009C2650" w:rsidP="009C2650">
      <w:pPr>
        <w:tabs>
          <w:tab w:val="left" w:pos="1515"/>
        </w:tabs>
      </w:pPr>
      <w:r>
        <w:tab/>
      </w:r>
    </w:p>
    <w:p w:rsidR="009C2650" w:rsidRDefault="009C2650">
      <w:r>
        <w:br w:type="page"/>
      </w:r>
    </w:p>
    <w:p w:rsidR="009C2650" w:rsidRPr="009C2650" w:rsidRDefault="009C2650" w:rsidP="009C2650">
      <w:pPr>
        <w:tabs>
          <w:tab w:val="left" w:pos="1515"/>
        </w:tabs>
        <w:rPr>
          <w:b/>
        </w:rPr>
      </w:pPr>
      <w:r w:rsidRPr="009C2650">
        <w:rPr>
          <w:b/>
        </w:rPr>
        <w:lastRenderedPageBreak/>
        <w:t>Role of Consultant</w:t>
      </w:r>
    </w:p>
    <w:p w:rsidR="009C2650" w:rsidRDefault="009C2650" w:rsidP="009C2650">
      <w:pPr>
        <w:tabs>
          <w:tab w:val="left" w:pos="1515"/>
        </w:tabs>
        <w:jc w:val="both"/>
      </w:pPr>
      <w:r>
        <w:t>For a small firm, an analysis of competitive bids can be confusing</w:t>
      </w:r>
      <w:r>
        <w:t xml:space="preserve">. For this reason, the user may </w:t>
      </w:r>
      <w:r>
        <w:t>wish to contract on outside consultant to do the job. Consu</w:t>
      </w:r>
      <w:r>
        <w:t xml:space="preserve">ltants provide expertise and an </w:t>
      </w:r>
      <w:r>
        <w:t>objective opinion. A recent survey found, however, that 50 per</w:t>
      </w:r>
      <w:r>
        <w:t>cent of respondent users had an unfavourable</w:t>
      </w:r>
      <w:r>
        <w:t xml:space="preserve"> experience with the consultants they hired, and 2</w:t>
      </w:r>
      <w:r>
        <w:t xml:space="preserve">5 percent said they would never </w:t>
      </w:r>
      <w:r>
        <w:t>hire another consultant. With such findings, a decision to use</w:t>
      </w:r>
      <w:r>
        <w:t xml:space="preserve"> consultants should be based on </w:t>
      </w:r>
      <w:r>
        <w:t xml:space="preserve">careful selection and planning. A rule of thumb is that the </w:t>
      </w:r>
      <w:r>
        <w:t xml:space="preserve">larger the acquisition the more </w:t>
      </w:r>
      <w:r>
        <w:t>serious should be the consideration of using professional help.</w:t>
      </w:r>
    </w:p>
    <w:p w:rsidR="009C2650" w:rsidRPr="009C2650" w:rsidRDefault="009C2650" w:rsidP="009C2650">
      <w:pPr>
        <w:tabs>
          <w:tab w:val="left" w:pos="1515"/>
        </w:tabs>
        <w:jc w:val="both"/>
      </w:pPr>
      <w:bookmarkStart w:id="0" w:name="_GoBack"/>
      <w:bookmarkEnd w:id="0"/>
      <w:r w:rsidRPr="009C2650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-3810</wp:posOffset>
            </wp:positionV>
            <wp:extent cx="4191000" cy="2088397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8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2650" w:rsidRPr="009C2650" w:rsidSect="00EF32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F6C" w:rsidRDefault="00B07F6C" w:rsidP="00C94FCB">
      <w:pPr>
        <w:spacing w:after="0" w:line="240" w:lineRule="auto"/>
      </w:pPr>
      <w:r>
        <w:separator/>
      </w:r>
    </w:p>
  </w:endnote>
  <w:endnote w:type="continuationSeparator" w:id="0">
    <w:p w:rsidR="00B07F6C" w:rsidRDefault="00B07F6C" w:rsidP="00C94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F6C" w:rsidRDefault="00B07F6C" w:rsidP="00C94FCB">
      <w:pPr>
        <w:spacing w:after="0" w:line="240" w:lineRule="auto"/>
      </w:pPr>
      <w:r>
        <w:separator/>
      </w:r>
    </w:p>
  </w:footnote>
  <w:footnote w:type="continuationSeparator" w:id="0">
    <w:p w:rsidR="00B07F6C" w:rsidRDefault="00B07F6C" w:rsidP="00C94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F25"/>
    <w:multiLevelType w:val="hybridMultilevel"/>
    <w:tmpl w:val="76481256"/>
    <w:lvl w:ilvl="0" w:tplc="A3C8D756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363BF4"/>
    <w:multiLevelType w:val="hybridMultilevel"/>
    <w:tmpl w:val="3462F3C4"/>
    <w:lvl w:ilvl="0" w:tplc="EE4C9C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91B6F"/>
    <w:multiLevelType w:val="hybridMultilevel"/>
    <w:tmpl w:val="9E4EA934"/>
    <w:lvl w:ilvl="0" w:tplc="A3C8D7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C62D1"/>
    <w:multiLevelType w:val="hybridMultilevel"/>
    <w:tmpl w:val="7C30E122"/>
    <w:lvl w:ilvl="0" w:tplc="EE4C9C6A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A5566E0"/>
    <w:multiLevelType w:val="hybridMultilevel"/>
    <w:tmpl w:val="D996D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76CD6"/>
    <w:multiLevelType w:val="hybridMultilevel"/>
    <w:tmpl w:val="3C948CA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646604"/>
    <w:multiLevelType w:val="hybridMultilevel"/>
    <w:tmpl w:val="E37A83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D13E0"/>
    <w:multiLevelType w:val="hybridMultilevel"/>
    <w:tmpl w:val="4A5E82A0"/>
    <w:lvl w:ilvl="0" w:tplc="EE4C9C6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22D"/>
    <w:rsid w:val="006C695F"/>
    <w:rsid w:val="006E1AEB"/>
    <w:rsid w:val="009C2650"/>
    <w:rsid w:val="00AE3174"/>
    <w:rsid w:val="00B07F6C"/>
    <w:rsid w:val="00C94FCB"/>
    <w:rsid w:val="00D138B6"/>
    <w:rsid w:val="00EF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2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22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CB"/>
  </w:style>
  <w:style w:type="paragraph" w:styleId="Footer">
    <w:name w:val="footer"/>
    <w:basedOn w:val="Normal"/>
    <w:link w:val="FooterChar"/>
    <w:uiPriority w:val="99"/>
    <w:unhideWhenUsed/>
    <w:rsid w:val="00C9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322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22D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4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FCB"/>
  </w:style>
  <w:style w:type="paragraph" w:styleId="Footer">
    <w:name w:val="footer"/>
    <w:basedOn w:val="Normal"/>
    <w:link w:val="FooterChar"/>
    <w:uiPriority w:val="99"/>
    <w:unhideWhenUsed/>
    <w:rsid w:val="00C94F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573CD8480D4FB68C8DB2B1742B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380B0-FE4B-473F-B0EB-8ED9C7AA0FB1}"/>
      </w:docPartPr>
      <w:docPartBody>
        <w:p w:rsidR="00000000" w:rsidRDefault="006F4B8D" w:rsidP="006F4B8D">
          <w:pPr>
            <w:pStyle w:val="F6573CD8480D4FB68C8DB2B1742BA41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3A1743324974A449DE975BDF0A8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C906E-316E-4D53-9057-9AD630074D9C}"/>
      </w:docPartPr>
      <w:docPartBody>
        <w:p w:rsidR="00000000" w:rsidRDefault="006F4B8D" w:rsidP="006F4B8D">
          <w:pPr>
            <w:pStyle w:val="03A1743324974A449DE975BDF0A8F2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866CE60DC4AC400586CBECE10548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537D-9547-47C7-A061-88D40BA3756A}"/>
      </w:docPartPr>
      <w:docPartBody>
        <w:p w:rsidR="00000000" w:rsidRDefault="006F4B8D" w:rsidP="006F4B8D">
          <w:pPr>
            <w:pStyle w:val="866CE60DC4AC400586CBECE105488A4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622B51DF74424E7E952C6F7BBAAFC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7DDF-FA4F-4689-AD5C-C8EB23071A90}"/>
      </w:docPartPr>
      <w:docPartBody>
        <w:p w:rsidR="00000000" w:rsidRDefault="006F4B8D" w:rsidP="006F4B8D">
          <w:pPr>
            <w:pStyle w:val="622B51DF74424E7E952C6F7BBAAFCB8F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B8D"/>
    <w:rsid w:val="006F4B8D"/>
    <w:rsid w:val="00BA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73CD8480D4FB68C8DB2B1742BA413">
    <w:name w:val="F6573CD8480D4FB68C8DB2B1742BA413"/>
    <w:rsid w:val="006F4B8D"/>
  </w:style>
  <w:style w:type="paragraph" w:customStyle="1" w:styleId="03A1743324974A449DE975BDF0A8F2D7">
    <w:name w:val="03A1743324974A449DE975BDF0A8F2D7"/>
    <w:rsid w:val="006F4B8D"/>
  </w:style>
  <w:style w:type="paragraph" w:customStyle="1" w:styleId="866CE60DC4AC400586CBECE105488A4E">
    <w:name w:val="866CE60DC4AC400586CBECE105488A4E"/>
    <w:rsid w:val="006F4B8D"/>
  </w:style>
  <w:style w:type="paragraph" w:customStyle="1" w:styleId="622B51DF74424E7E952C6F7BBAAFCB8F">
    <w:name w:val="622B51DF74424E7E952C6F7BBAAFCB8F"/>
    <w:rsid w:val="006F4B8D"/>
  </w:style>
  <w:style w:type="paragraph" w:customStyle="1" w:styleId="DBEC5BFD7AC84776A7CC73549B2913D0">
    <w:name w:val="DBEC5BFD7AC84776A7CC73549B2913D0"/>
    <w:rsid w:val="006F4B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573CD8480D4FB68C8DB2B1742BA413">
    <w:name w:val="F6573CD8480D4FB68C8DB2B1742BA413"/>
    <w:rsid w:val="006F4B8D"/>
  </w:style>
  <w:style w:type="paragraph" w:customStyle="1" w:styleId="03A1743324974A449DE975BDF0A8F2D7">
    <w:name w:val="03A1743324974A449DE975BDF0A8F2D7"/>
    <w:rsid w:val="006F4B8D"/>
  </w:style>
  <w:style w:type="paragraph" w:customStyle="1" w:styleId="866CE60DC4AC400586CBECE105488A4E">
    <w:name w:val="866CE60DC4AC400586CBECE105488A4E"/>
    <w:rsid w:val="006F4B8D"/>
  </w:style>
  <w:style w:type="paragraph" w:customStyle="1" w:styleId="622B51DF74424E7E952C6F7BBAAFCB8F">
    <w:name w:val="622B51DF74424E7E952C6F7BBAAFCB8F"/>
    <w:rsid w:val="006F4B8D"/>
  </w:style>
  <w:style w:type="paragraph" w:customStyle="1" w:styleId="DBEC5BFD7AC84776A7CC73549B2913D0">
    <w:name w:val="DBEC5BFD7AC84776A7CC73549B2913D0"/>
    <w:rsid w:val="006F4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Roll No:30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STUDY 5</Company>
  <LinksUpToDate>false</LinksUpToDate>
  <CharactersWithSpaces>8500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IMPLEMENTATION</dc:title>
  <dc:subject>System Analytics and Design</dc:subject>
  <dc:creator>Samrajya Chand</dc:creator>
  <cp:lastModifiedBy>Samrajya Chand</cp:lastModifiedBy>
  <cp:revision>1</cp:revision>
  <dcterms:created xsi:type="dcterms:W3CDTF">2023-10-12T14:35:00Z</dcterms:created>
  <dcterms:modified xsi:type="dcterms:W3CDTF">2023-10-12T15:26:00Z</dcterms:modified>
</cp:coreProperties>
</file>