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993271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993271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99327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993271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993271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  <w:bookmarkStart w:id="0" w:name="_GoBack"/>
      <w:bookmarkEnd w:id="0"/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4A136F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LITERATURE REVIEW</w:t>
      </w:r>
      <w:r w:rsidR="00993271">
        <w:rPr>
          <w:b/>
          <w:sz w:val="32"/>
          <w:szCs w:val="32"/>
          <w:u w:val="single"/>
        </w:rPr>
        <w:t>:</w:t>
      </w:r>
      <w:r w:rsidR="00993271"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4A136F">
        <w:rPr>
          <w:b/>
          <w:sz w:val="36"/>
          <w:szCs w:val="36"/>
        </w:rPr>
        <w:t>Software Engineering</w:t>
      </w:r>
      <w:r w:rsidR="00993271"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993271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99327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4A136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:Sixth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4A136F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Tek Raj Joshi</w:t>
            </w: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993271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993271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993271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993271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4A136F"/>
    <w:rsid w:val="004D4D19"/>
    <w:rsid w:val="00993271"/>
    <w:rsid w:val="00B22A76"/>
    <w:rsid w:val="00E1041A"/>
    <w:rsid w:val="00F7598C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2024-02-11T03:53:00Z</dcterms:created>
  <dcterms:modified xsi:type="dcterms:W3CDTF">2024-02-11T03:53:00Z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