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Poppins" w:cs="Poppins" w:eastAsia="Poppins" w:hAnsi="Poppins"/>
        </w:rPr>
      </w:pPr>
      <w:bookmarkStart w:colFirst="0" w:colLast="0" w:name="_y7nfudwd5ylm" w:id="0"/>
      <w:bookmarkEnd w:id="0"/>
      <w:r w:rsidDel="00000000" w:rsidR="00000000" w:rsidRPr="00000000">
        <w:rPr>
          <w:rFonts w:ascii="Poppins" w:cs="Poppins" w:eastAsia="Poppins" w:hAnsi="Poppins"/>
          <w:rtl w:val="0"/>
        </w:rPr>
        <w:t xml:space="preserve">Agenda</w:t>
      </w:r>
    </w:p>
    <w:p w:rsidR="00000000" w:rsidDel="00000000" w:rsidP="00000000" w:rsidRDefault="00000000" w:rsidRPr="00000000" w14:paraId="00000002">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Multi Tenant Access Policy Guide</w:t>
      </w:r>
    </w:p>
    <w:p w:rsidR="00000000" w:rsidDel="00000000" w:rsidP="00000000" w:rsidRDefault="00000000" w:rsidRPr="00000000" w14:paraId="00000003">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Patient data can be properly filtered using </w:t>
      </w:r>
      <w:hyperlink r:id="rId6">
        <w:r w:rsidDel="00000000" w:rsidR="00000000" w:rsidRPr="00000000">
          <w:rPr>
            <w:rFonts w:ascii="Poppins" w:cs="Poppins" w:eastAsia="Poppins" w:hAnsi="Poppins"/>
            <w:color w:val="1155cc"/>
            <w:u w:val="single"/>
            <w:rtl w:val="0"/>
          </w:rPr>
          <w:t xml:space="preserve">parameterized AccessPolicies</w:t>
        </w:r>
      </w:hyperlink>
      <w:r w:rsidDel="00000000" w:rsidR="00000000" w:rsidRPr="00000000">
        <w:rPr>
          <w:rtl w:val="0"/>
        </w:rPr>
      </w:r>
    </w:p>
    <w:p w:rsidR="00000000" w:rsidDel="00000000" w:rsidP="00000000" w:rsidRDefault="00000000" w:rsidRPr="00000000" w14:paraId="00000004">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Resource Buckets</w:t>
      </w:r>
    </w:p>
    <w:p w:rsidR="00000000" w:rsidDel="00000000" w:rsidP="00000000" w:rsidRDefault="00000000" w:rsidRPr="00000000" w14:paraId="00000005">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OpenLoop Admin Super Users</w:t>
      </w:r>
    </w:p>
    <w:p w:rsidR="00000000" w:rsidDel="00000000" w:rsidP="00000000" w:rsidRDefault="00000000" w:rsidRPr="00000000" w14:paraId="00000006">
      <w:pPr>
        <w:pStyle w:val="Heading3"/>
        <w:rPr>
          <w:rFonts w:ascii="Poppins" w:cs="Poppins" w:eastAsia="Poppins" w:hAnsi="Poppins"/>
        </w:rPr>
      </w:pPr>
      <w:bookmarkStart w:colFirst="0" w:colLast="0" w:name="_a9ifv2v5ds2k" w:id="1"/>
      <w:bookmarkEnd w:id="1"/>
      <w:r w:rsidDel="00000000" w:rsidR="00000000" w:rsidRPr="00000000">
        <w:rPr>
          <w:rFonts w:ascii="Poppins" w:cs="Poppins" w:eastAsia="Poppins" w:hAnsi="Poppins"/>
          <w:rtl w:val="0"/>
        </w:rPr>
        <w:t xml:space="preserve">Resources:</w:t>
      </w:r>
    </w:p>
    <w:p w:rsidR="00000000" w:rsidDel="00000000" w:rsidP="00000000" w:rsidRDefault="00000000" w:rsidRPr="00000000" w14:paraId="00000007">
      <w:pPr>
        <w:numPr>
          <w:ilvl w:val="0"/>
          <w:numId w:val="6"/>
        </w:numPr>
        <w:ind w:left="720" w:hanging="360"/>
        <w:rPr>
          <w:u w:val="none"/>
        </w:rPr>
      </w:pPr>
      <w:hyperlink r:id="rId7">
        <w:r w:rsidDel="00000000" w:rsidR="00000000" w:rsidRPr="00000000">
          <w:rPr>
            <w:color w:val="1155cc"/>
            <w:u w:val="single"/>
            <w:rtl w:val="0"/>
          </w:rPr>
          <w:t xml:space="preserve">MSO Demo app</w:t>
        </w:r>
      </w:hyperlink>
      <w:r w:rsidDel="00000000" w:rsidR="00000000" w:rsidRPr="00000000">
        <w:rPr>
          <w:rtl w:val="0"/>
        </w:rPr>
      </w:r>
    </w:p>
    <w:p w:rsidR="00000000" w:rsidDel="00000000" w:rsidP="00000000" w:rsidRDefault="00000000" w:rsidRPr="00000000" w14:paraId="00000008">
      <w:pPr>
        <w:numPr>
          <w:ilvl w:val="0"/>
          <w:numId w:val="6"/>
        </w:numPr>
        <w:ind w:left="720" w:hanging="360"/>
        <w:rPr>
          <w:u w:val="none"/>
        </w:rPr>
      </w:pPr>
      <w:hyperlink r:id="rId8">
        <w:r w:rsidDel="00000000" w:rsidR="00000000" w:rsidRPr="00000000">
          <w:rPr>
            <w:color w:val="1155cc"/>
            <w:u w:val="single"/>
            <w:rtl w:val="0"/>
          </w:rPr>
          <w:t xml:space="preserve">MSO app blog post</w:t>
        </w:r>
      </w:hyperlink>
      <w:r w:rsidDel="00000000" w:rsidR="00000000" w:rsidRPr="00000000">
        <w:rPr>
          <w:rtl w:val="0"/>
        </w:rPr>
      </w:r>
    </w:p>
    <w:p w:rsidR="00000000" w:rsidDel="00000000" w:rsidP="00000000" w:rsidRDefault="00000000" w:rsidRPr="00000000" w14:paraId="00000009">
      <w:pPr>
        <w:numPr>
          <w:ilvl w:val="0"/>
          <w:numId w:val="6"/>
        </w:numPr>
        <w:ind w:left="720" w:hanging="360"/>
        <w:rPr>
          <w:u w:val="none"/>
        </w:rPr>
      </w:pPr>
      <w:hyperlink r:id="rId9">
        <w:r w:rsidDel="00000000" w:rsidR="00000000" w:rsidRPr="00000000">
          <w:rPr>
            <w:color w:val="1155cc"/>
            <w:u w:val="single"/>
            <w:rtl w:val="0"/>
          </w:rPr>
          <w:t xml:space="preserve">MSO demo video</w:t>
        </w:r>
      </w:hyperlink>
      <w:r w:rsidDel="00000000" w:rsidR="00000000" w:rsidRPr="00000000">
        <w:rPr>
          <w:rtl w:val="0"/>
        </w:rPr>
      </w:r>
    </w:p>
    <w:p w:rsidR="00000000" w:rsidDel="00000000" w:rsidP="00000000" w:rsidRDefault="00000000" w:rsidRPr="00000000" w14:paraId="0000000A">
      <w:pPr>
        <w:pStyle w:val="Heading3"/>
        <w:rPr>
          <w:rFonts w:ascii="Poppins" w:cs="Poppins" w:eastAsia="Poppins" w:hAnsi="Poppins"/>
        </w:rPr>
      </w:pPr>
      <w:bookmarkStart w:colFirst="0" w:colLast="0" w:name="_dy616ueobz23" w:id="2"/>
      <w:bookmarkEnd w:id="2"/>
      <w:r w:rsidDel="00000000" w:rsidR="00000000" w:rsidRPr="00000000">
        <w:rPr>
          <w:rFonts w:ascii="Poppins" w:cs="Poppins" w:eastAsia="Poppins" w:hAnsi="Poppins"/>
          <w:rtl w:val="0"/>
        </w:rPr>
        <w:t xml:space="preserve">Multi Tenant Access Policy Guide</w:t>
      </w:r>
    </w:p>
    <w:p w:rsidR="00000000" w:rsidDel="00000000" w:rsidP="00000000" w:rsidRDefault="00000000" w:rsidRPr="00000000" w14:paraId="0000000B">
      <w:pPr>
        <w:numPr>
          <w:ilvl w:val="0"/>
          <w:numId w:val="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We create Organizations to represent OpenLoop customers</w:t>
      </w:r>
    </w:p>
    <w:p w:rsidR="00000000" w:rsidDel="00000000" w:rsidP="00000000" w:rsidRDefault="00000000" w:rsidRPr="00000000" w14:paraId="0000000C">
      <w:pPr>
        <w:numPr>
          <w:ilvl w:val="0"/>
          <w:numId w:val="5"/>
        </w:numPr>
        <w:ind w:left="720" w:hanging="360"/>
        <w:rPr>
          <w:u w:val="none"/>
        </w:rPr>
      </w:pPr>
      <w:r w:rsidDel="00000000" w:rsidR="00000000" w:rsidRPr="00000000">
        <w:rPr>
          <w:rFonts w:ascii="Poppins" w:cs="Poppins" w:eastAsia="Poppins" w:hAnsi="Poppins"/>
          <w:b w:val="1"/>
          <w:bCs w:val="1"/>
          <w:rtl w:val="0"/>
        </w:rPr>
        <w:t xml:space="preserve">Resources that should be viewable by one or multiple OpenLoop customers should have a references to all of those customer’s Organization resources in the </w:t>
      </w:r>
      <w:r w:rsidDel="00000000" w:rsidR="00000000" w:rsidRPr="00000000">
        <w:rPr>
          <w:rFonts w:ascii="Consolas" w:cs="Consolas" w:eastAsia="Consolas" w:hAnsi="Consolas"/>
          <w:b w:val="1"/>
          <w:bCs w:val="1"/>
          <w:i w:val="1"/>
          <w:iCs w:val="1"/>
          <w:color w:val="333333"/>
          <w:shd w:fill="f8f8f8" w:val="clear"/>
          <w:rtl w:val="0"/>
        </w:rPr>
        <w:t xml:space="preserve">meta.compartment</w:t>
      </w:r>
      <w:r w:rsidDel="00000000" w:rsidR="00000000" w:rsidRPr="00000000">
        <w:rPr>
          <w:rFonts w:ascii="Poppins" w:cs="Poppins" w:eastAsia="Poppins" w:hAnsi="Poppins"/>
          <w:b w:val="1"/>
          <w:bCs w:val="1"/>
          <w:rtl w:val="0"/>
        </w:rPr>
        <w:t xml:space="preserve"> field</w:t>
      </w:r>
      <w:r w:rsidDel="00000000" w:rsidR="00000000" w:rsidRPr="00000000">
        <w:rPr>
          <w:rFonts w:ascii="Poppins" w:cs="Poppins" w:eastAsia="Poppins" w:hAnsi="Poppins"/>
          <w:rtl w:val="0"/>
        </w:rPr>
        <w:br w:type="textWrapping"/>
        <w:br w:type="textWrapping"/>
        <w:t xml:space="preserve">Most commonly, that will look like</w:t>
        <w:br w:type="textWrapping"/>
      </w:r>
    </w:p>
    <w:tbl>
      <w:tblPr>
        <w:tblStyle w:val="Table1"/>
        <w:jc w:val="left"/>
        <w:tblLayout w:type="fixed"/>
        <w:tblLook w:val="0600"/>
      </w:tblPr>
      <w:tblGrid>
        <w:gridCol w:w="9360"/>
        <w:tblGridChange w:id="0">
          <w:tblGrid>
            <w:gridCol w:w="9360"/>
          </w:tblGrid>
        </w:tblGridChange>
      </w:tblGrid>
      <w:tr>
        <w:trPr>
          <w:cantSplit w:val="0"/>
          <w:trHeight w:val="749.8984374999998"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D">
            <w:pPr>
              <w:widowControl w:val="0"/>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w:t>
              <w:br w:type="textWrapping"/>
              <w:t xml:space="preserve">  "resourceType": </w:t>
            </w:r>
            <w:r w:rsidDel="00000000" w:rsidR="00000000" w:rsidRPr="00000000">
              <w:rPr>
                <w:rFonts w:ascii="Consolas" w:cs="Consolas" w:eastAsia="Consolas" w:hAnsi="Consolas"/>
                <w:color w:val="dd1144"/>
                <w:shd w:fill="f8f8f8" w:val="clear"/>
                <w:rtl w:val="0"/>
              </w:rPr>
              <w:t xml:space="preserve">"Patient"</w:t>
            </w:r>
            <w:r w:rsidDel="00000000" w:rsidR="00000000" w:rsidRPr="00000000">
              <w:rPr>
                <w:rFonts w:ascii="Consolas" w:cs="Consolas" w:eastAsia="Consolas" w:hAnsi="Consolas"/>
                <w:color w:val="333333"/>
                <w:shd w:fill="f8f8f8" w:val="clear"/>
                <w:rtl w:val="0"/>
              </w:rPr>
              <w:t xml:space="preserve">,</w:t>
              <w:br w:type="textWrapping"/>
              <w:t xml:space="preserve">  "meta": {</w:t>
              <w:br w:type="textWrapping"/>
              <w:t xml:space="preserve">    "compartment": [</w:t>
              <w:br w:type="textWrapping"/>
              <w:t xml:space="preserve">      {</w:t>
              <w:br w:type="textWrapping"/>
              <w:t xml:space="preserve">        "reference": </w:t>
            </w:r>
            <w:r w:rsidDel="00000000" w:rsidR="00000000" w:rsidRPr="00000000">
              <w:rPr>
                <w:rFonts w:ascii="Consolas" w:cs="Consolas" w:eastAsia="Consolas" w:hAnsi="Consolas"/>
                <w:color w:val="dd1144"/>
                <w:shd w:fill="f8f8f8" w:val="clear"/>
                <w:rtl w:val="0"/>
              </w:rPr>
              <w:t xml:space="preserve">"Organization/&lt;customer-1&gt;"</w:t>
            </w:r>
            <w:r w:rsidDel="00000000" w:rsidR="00000000" w:rsidRPr="00000000">
              <w:rPr>
                <w:rFonts w:ascii="Consolas" w:cs="Consolas" w:eastAsia="Consolas" w:hAnsi="Consolas"/>
                <w:color w:val="333333"/>
                <w:shd w:fill="f8f8f8" w:val="clear"/>
                <w:rtl w:val="0"/>
              </w:rPr>
              <w:br w:type="textWrapping"/>
              <w:t xml:space="preserve">      }</w:t>
            </w:r>
          </w:p>
          <w:p w:rsidR="00000000" w:rsidDel="00000000" w:rsidP="00000000" w:rsidRDefault="00000000" w:rsidRPr="00000000" w14:paraId="0000000E">
            <w:pPr>
              <w:widowControl w:val="0"/>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p>
        </w:tc>
      </w:tr>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F">
            <w:pPr>
              <w:widowControl w:val="0"/>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p>
        </w:tc>
      </w:tr>
    </w:tbl>
    <w:p w:rsidR="00000000" w:rsidDel="00000000" w:rsidP="00000000" w:rsidRDefault="00000000" w:rsidRPr="00000000" w14:paraId="00000010">
      <w:pPr>
        <w:ind w:left="0" w:firstLine="720"/>
        <w:rPr>
          <w:rFonts w:ascii="Poppins" w:cs="Poppins" w:eastAsia="Poppins" w:hAnsi="Poppins"/>
        </w:rPr>
      </w:pPr>
      <w:r w:rsidDel="00000000" w:rsidR="00000000" w:rsidRPr="00000000">
        <w:rPr>
          <w:rtl w:val="0"/>
        </w:rPr>
      </w:r>
    </w:p>
    <w:p w:rsidR="00000000" w:rsidDel="00000000" w:rsidP="00000000" w:rsidRDefault="00000000" w:rsidRPr="00000000" w14:paraId="00000011">
      <w:pPr>
        <w:ind w:left="0" w:firstLine="720"/>
        <w:rPr>
          <w:rFonts w:ascii="Poppins" w:cs="Poppins" w:eastAsia="Poppins" w:hAnsi="Poppins"/>
        </w:rPr>
      </w:pPr>
      <w:r w:rsidDel="00000000" w:rsidR="00000000" w:rsidRPr="00000000">
        <w:rPr>
          <w:rFonts w:ascii="Poppins" w:cs="Poppins" w:eastAsia="Poppins" w:hAnsi="Poppins"/>
          <w:rtl w:val="0"/>
        </w:rPr>
        <w:t xml:space="preserve">But, it is possible also to have resources belong to multiple customers:</w:t>
        <w:br w:type="textWrapping"/>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w:t>
              <w:br w:type="textWrapping"/>
              <w:t xml:space="preserve">  "resourceType": </w:t>
            </w:r>
            <w:r w:rsidDel="00000000" w:rsidR="00000000" w:rsidRPr="00000000">
              <w:rPr>
                <w:rFonts w:ascii="Consolas" w:cs="Consolas" w:eastAsia="Consolas" w:hAnsi="Consolas"/>
                <w:color w:val="dd1144"/>
                <w:shd w:fill="f8f8f8" w:val="clear"/>
                <w:rtl w:val="0"/>
              </w:rPr>
              <w:t xml:space="preserve">"Patient"</w:t>
            </w:r>
            <w:r w:rsidDel="00000000" w:rsidR="00000000" w:rsidRPr="00000000">
              <w:rPr>
                <w:rFonts w:ascii="Consolas" w:cs="Consolas" w:eastAsia="Consolas" w:hAnsi="Consolas"/>
                <w:color w:val="333333"/>
                <w:shd w:fill="f8f8f8" w:val="clear"/>
                <w:rtl w:val="0"/>
              </w:rPr>
              <w:t xml:space="preserve">,</w:t>
              <w:br w:type="textWrapping"/>
              <w:t xml:space="preserve">  "meta": {</w:t>
              <w:br w:type="textWrapping"/>
              <w:t xml:space="preserve">    "compartment": [</w:t>
              <w:br w:type="textWrapping"/>
              <w:t xml:space="preserve">      {</w:t>
              <w:br w:type="textWrapping"/>
              <w:t xml:space="preserve">        "reference": </w:t>
            </w:r>
            <w:r w:rsidDel="00000000" w:rsidR="00000000" w:rsidRPr="00000000">
              <w:rPr>
                <w:rFonts w:ascii="Consolas" w:cs="Consolas" w:eastAsia="Consolas" w:hAnsi="Consolas"/>
                <w:color w:val="dd1144"/>
                <w:shd w:fill="f8f8f8" w:val="clear"/>
                <w:rtl w:val="0"/>
              </w:rPr>
              <w:t xml:space="preserve">"Organization/&lt;customer-1&gt;"</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"reference": </w:t>
            </w:r>
            <w:r w:rsidDel="00000000" w:rsidR="00000000" w:rsidRPr="00000000">
              <w:rPr>
                <w:rFonts w:ascii="Consolas" w:cs="Consolas" w:eastAsia="Consolas" w:hAnsi="Consolas"/>
                <w:color w:val="dd1144"/>
                <w:shd w:fill="f8f8f8" w:val="clear"/>
                <w:rtl w:val="0"/>
              </w:rPr>
              <w:t xml:space="preserve">"Organization/&lt;customer-2&gt;"</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"reference": </w:t>
            </w:r>
            <w:r w:rsidDel="00000000" w:rsidR="00000000" w:rsidRPr="00000000">
              <w:rPr>
                <w:rFonts w:ascii="Consolas" w:cs="Consolas" w:eastAsia="Consolas" w:hAnsi="Consolas"/>
                <w:color w:val="dd1144"/>
                <w:shd w:fill="f8f8f8" w:val="clear"/>
                <w:rtl w:val="0"/>
              </w:rPr>
              <w:t xml:space="preserve">"Organization/&lt;customer-3&gt;"</w:t>
            </w:r>
            <w:r w:rsidDel="00000000" w:rsidR="00000000" w:rsidRPr="00000000">
              <w:rPr>
                <w:rFonts w:ascii="Consolas" w:cs="Consolas" w:eastAsia="Consolas" w:hAnsi="Consolas"/>
                <w:color w:val="333333"/>
                <w:shd w:fill="f8f8f8" w:val="clear"/>
                <w:rtl w:val="0"/>
              </w:rPr>
              <w:br w:type="textWrapping"/>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p>
        </w:tc>
      </w:tr>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p>
        </w:tc>
      </w:tr>
    </w:tbl>
    <w:p w:rsidR="00000000" w:rsidDel="00000000" w:rsidP="00000000" w:rsidRDefault="00000000" w:rsidRPr="00000000" w14:paraId="00000015">
      <w:pPr>
        <w:ind w:left="0" w:firstLine="0"/>
        <w:rPr>
          <w:rFonts w:ascii="Poppins" w:cs="Poppins" w:eastAsia="Poppins" w:hAnsi="Poppins"/>
        </w:rPr>
      </w:pPr>
      <w:r w:rsidDel="00000000" w:rsidR="00000000" w:rsidRPr="00000000">
        <w:rPr>
          <w:rFonts w:ascii="Poppins" w:cs="Poppins" w:eastAsia="Poppins" w:hAnsi="Poppins"/>
          <w:rtl w:val="0"/>
        </w:rPr>
        <w:br w:type="textWrapping"/>
        <w:t xml:space="preserve">Note: these can only be set by an admin User (as defined on their ProjectMembership)</w:t>
        <w:br w:type="textWrapping"/>
      </w:r>
    </w:p>
    <w:p w:rsidR="00000000" w:rsidDel="00000000" w:rsidP="00000000" w:rsidRDefault="00000000" w:rsidRPr="00000000" w14:paraId="00000016">
      <w:pPr>
        <w:numPr>
          <w:ilvl w:val="0"/>
          <w:numId w:val="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Then, on an AccessPolicy, the criteria can use the </w:t>
      </w:r>
      <w:hyperlink r:id="rId10">
        <w:r w:rsidDel="00000000" w:rsidR="00000000" w:rsidRPr="00000000">
          <w:rPr>
            <w:rFonts w:ascii="Poppins" w:cs="Poppins" w:eastAsia="Poppins" w:hAnsi="Poppins"/>
            <w:color w:val="1155cc"/>
            <w:u w:val="single"/>
            <w:rtl w:val="0"/>
          </w:rPr>
          <w:t xml:space="preserve">_compartment</w:t>
        </w:r>
      </w:hyperlink>
      <w:r w:rsidDel="00000000" w:rsidR="00000000" w:rsidRPr="00000000">
        <w:rPr>
          <w:rFonts w:ascii="Poppins" w:cs="Poppins" w:eastAsia="Poppins" w:hAnsi="Poppins"/>
          <w:rtl w:val="0"/>
        </w:rPr>
        <w:t xml:space="preserve"> search parameter to allow access to resources with a matching reference.</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w:t>
              <w:br w:type="textWrapping"/>
              <w:t xml:space="preserve"> "resourceType": </w:t>
            </w:r>
            <w:r w:rsidDel="00000000" w:rsidR="00000000" w:rsidRPr="00000000">
              <w:rPr>
                <w:rFonts w:ascii="Consolas" w:cs="Consolas" w:eastAsia="Consolas" w:hAnsi="Consolas"/>
                <w:color w:val="dd1144"/>
                <w:shd w:fill="f8f8f8" w:val="clear"/>
                <w:rtl w:val="0"/>
              </w:rPr>
              <w:t xml:space="preserve">"AccessPolicy"</w:t>
            </w:r>
            <w:r w:rsidDel="00000000" w:rsidR="00000000" w:rsidRPr="00000000">
              <w:rPr>
                <w:rFonts w:ascii="Consolas" w:cs="Consolas" w:eastAsia="Consolas" w:hAnsi="Consolas"/>
                <w:color w:val="333333"/>
                <w:shd w:fill="f8f8f8" w:val="clea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333333"/>
                <w:shd w:fill="f8f8f8" w:val="clear"/>
                <w:rtl w:val="0"/>
              </w:rPr>
              <w:t xml:space="preserve"> “id”: </w:t>
            </w:r>
            <w:r w:rsidDel="00000000" w:rsidR="00000000" w:rsidRPr="00000000">
              <w:rPr>
                <w:rFonts w:ascii="Consolas" w:cs="Consolas" w:eastAsia="Consolas" w:hAnsi="Consolas"/>
                <w:color w:val="dd1144"/>
                <w:shd w:fill="f8f8f8" w:val="clear"/>
                <w:rtl w:val="0"/>
              </w:rPr>
              <w:t xml:space="preserve">"openloop-multi-tenant-access-policy-id"</w:t>
            </w:r>
            <w:r w:rsidDel="00000000" w:rsidR="00000000" w:rsidRPr="00000000">
              <w:rPr>
                <w:rFonts w:ascii="Consolas" w:cs="Consolas" w:eastAsia="Consolas" w:hAnsi="Consolas"/>
                <w:color w:val="333333"/>
                <w:shd w:fill="f8f8f8" w:val="clear"/>
                <w:rtl w:val="0"/>
              </w:rPr>
              <w:br w:type="textWrapping"/>
              <w:t xml:space="preserve"> "name": </w:t>
            </w:r>
            <w:r w:rsidDel="00000000" w:rsidR="00000000" w:rsidRPr="00000000">
              <w:rPr>
                <w:rFonts w:ascii="Consolas" w:cs="Consolas" w:eastAsia="Consolas" w:hAnsi="Consolas"/>
                <w:color w:val="dd1144"/>
                <w:shd w:fill="f8f8f8" w:val="clear"/>
                <w:rtl w:val="0"/>
              </w:rPr>
              <w:t xml:space="preserve">"OpenLoop Multi Tenant Access Policy Template"</w:t>
            </w:r>
            <w:r w:rsidDel="00000000" w:rsidR="00000000" w:rsidRPr="00000000">
              <w:rPr>
                <w:rFonts w:ascii="Consolas" w:cs="Consolas" w:eastAsia="Consolas" w:hAnsi="Consolas"/>
                <w:color w:val="333333"/>
                <w:shd w:fill="f8f8f8" w:val="clear"/>
                <w:rtl w:val="0"/>
              </w:rPr>
              <w:t xml:space="preserve">,</w:t>
              <w:br w:type="textWrapping"/>
              <w:t xml:space="preserve"> "resource": [</w:t>
              <w:br w:type="textWrapping"/>
              <w:t xml:space="preserve">   {</w:t>
              <w:br w:type="textWrapping"/>
              <w:t xml:space="preserve">     "resourceType": </w:t>
            </w:r>
            <w:r w:rsidDel="00000000" w:rsidR="00000000" w:rsidRPr="00000000">
              <w:rPr>
                <w:rFonts w:ascii="Consolas" w:cs="Consolas" w:eastAsia="Consolas" w:hAnsi="Consolas"/>
                <w:color w:val="dd1144"/>
                <w:shd w:fill="f8f8f8" w:val="clear"/>
                <w:rtl w:val="0"/>
              </w:rPr>
              <w:t xml:space="preserve">"Patient"</w:t>
            </w:r>
            <w:r w:rsidDel="00000000" w:rsidR="00000000" w:rsidRPr="00000000">
              <w:rPr>
                <w:rFonts w:ascii="Consolas" w:cs="Consolas" w:eastAsia="Consolas" w:hAnsi="Consolas"/>
                <w:color w:val="333333"/>
                <w:shd w:fill="f8f8f8" w:val="clear"/>
                <w:rtl w:val="0"/>
              </w:rPr>
              <w:t xml:space="preserve">,</w:t>
              <w:br w:type="textWrapping"/>
              <w:t xml:space="preserve">     "criteria": </w:t>
            </w:r>
            <w:r w:rsidDel="00000000" w:rsidR="00000000" w:rsidRPr="00000000">
              <w:rPr>
                <w:rFonts w:ascii="Consolas" w:cs="Consolas" w:eastAsia="Consolas" w:hAnsi="Consolas"/>
                <w:color w:val="dd1144"/>
                <w:shd w:fill="f8f8f8" w:val="clear"/>
                <w:rtl w:val="0"/>
              </w:rPr>
              <w:t xml:space="preserve">"Patient?</w:t>
            </w:r>
            <w:r w:rsidDel="00000000" w:rsidR="00000000" w:rsidRPr="00000000">
              <w:rPr>
                <w:rFonts w:ascii="Consolas" w:cs="Consolas" w:eastAsia="Consolas" w:hAnsi="Consolas"/>
                <w:b w:val="1"/>
                <w:bCs w:val="1"/>
                <w:color w:val="dd1144"/>
                <w:shd w:fill="f8f8f8" w:val="clear"/>
                <w:rtl w:val="0"/>
              </w:rPr>
              <w:t xml:space="preserve">_compartment</w:t>
            </w:r>
            <w:r w:rsidDel="00000000" w:rsidR="00000000" w:rsidRPr="00000000">
              <w:rPr>
                <w:rFonts w:ascii="Consolas" w:cs="Consolas" w:eastAsia="Consolas" w:hAnsi="Consolas"/>
                <w:color w:val="dd1144"/>
                <w:shd w:fill="f8f8f8" w:val="clear"/>
                <w:rtl w:val="0"/>
              </w:rPr>
              <w:t xml:space="preserve">=%customer_organization"</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19">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1A">
      <w:pPr>
        <w:numPr>
          <w:ilvl w:val="0"/>
          <w:numId w:val="5"/>
        </w:numP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Customers that a User should have access to should have a </w:t>
      </w:r>
      <w:r w:rsidDel="00000000" w:rsidR="00000000" w:rsidRPr="00000000">
        <w:rPr>
          <w:rFonts w:ascii="Poppins" w:cs="Poppins" w:eastAsia="Poppins" w:hAnsi="Poppins"/>
          <w:b w:val="1"/>
          <w:bCs w:val="1"/>
          <w:i w:val="1"/>
          <w:iCs w:val="1"/>
          <w:rtl w:val="0"/>
        </w:rPr>
        <w:t xml:space="preserve">parameter</w:t>
      </w:r>
      <w:r w:rsidDel="00000000" w:rsidR="00000000" w:rsidRPr="00000000">
        <w:rPr>
          <w:rFonts w:ascii="Poppins" w:cs="Poppins" w:eastAsia="Poppins" w:hAnsi="Poppins"/>
          <w:b w:val="1"/>
          <w:bCs w:val="1"/>
          <w:rtl w:val="0"/>
        </w:rPr>
        <w:t xml:space="preserve"> for each of those Customer’s Organization references in their ProjectMembership.access []</w:t>
        <w:br w:type="textWrapping"/>
        <w:br w:type="textWrapping"/>
        <w:t xml:space="preserve">%customer_organization</w:t>
      </w:r>
      <w:r w:rsidDel="00000000" w:rsidR="00000000" w:rsidRPr="00000000">
        <w:rPr>
          <w:rFonts w:ascii="Poppins" w:cs="Poppins" w:eastAsia="Poppins" w:hAnsi="Poppins"/>
          <w:rtl w:val="0"/>
        </w:rPr>
        <w:t xml:space="preserve"> will be populated at runtime by the parameters passed into this User’s ProjectMembership.</w:t>
        <w:br w:type="textWrapping"/>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93a34"/>
                <w:sz w:val="23"/>
                <w:szCs w:val="23"/>
                <w:shd w:fill="f6f8fa" w:val="clear"/>
              </w:rPr>
            </w:pPr>
            <w:r w:rsidDel="00000000" w:rsidR="00000000" w:rsidRPr="00000000">
              <w:rPr>
                <w:rFonts w:ascii="Consolas" w:cs="Consolas" w:eastAsia="Consolas" w:hAnsi="Consolas"/>
                <w:color w:val="333333"/>
                <w:sz w:val="23"/>
                <w:szCs w:val="23"/>
                <w:shd w:fill="f8f8f8" w:val="clear"/>
                <w:rtl w:val="0"/>
              </w:rPr>
              <w:t xml:space="preserve">{</w:t>
              <w:br w:type="textWrapping"/>
              <w:t xml:space="preserve"> "resourceType": </w:t>
            </w:r>
            <w:r w:rsidDel="00000000" w:rsidR="00000000" w:rsidRPr="00000000">
              <w:rPr>
                <w:rFonts w:ascii="Consolas" w:cs="Consolas" w:eastAsia="Consolas" w:hAnsi="Consolas"/>
                <w:color w:val="dd1144"/>
                <w:sz w:val="23"/>
                <w:szCs w:val="23"/>
                <w:shd w:fill="f8f8f8" w:val="clear"/>
                <w:rtl w:val="0"/>
              </w:rPr>
              <w:t xml:space="preserve">"ProjectMembership"</w:t>
            </w:r>
            <w:r w:rsidDel="00000000" w:rsidR="00000000" w:rsidRPr="00000000">
              <w:rPr>
                <w:rFonts w:ascii="Consolas" w:cs="Consolas" w:eastAsia="Consolas" w:hAnsi="Consolas"/>
                <w:color w:val="333333"/>
                <w:sz w:val="23"/>
                <w:szCs w:val="23"/>
                <w:shd w:fill="f8f8f8" w:val="clear"/>
                <w:rtl w:val="0"/>
              </w:rPr>
              <w:t xml:space="preserve">,</w:t>
              <w:br w:type="textWrapping"/>
              <w:t xml:space="preserve"> "access": [</w:t>
              <w:br w:type="textWrapping"/>
              <w:t xml:space="preserve">   {</w:t>
              <w:br w:type="textWrapping"/>
              <w:t xml:space="preserve">     "policy": { "reference": </w:t>
            </w:r>
            <w:r w:rsidDel="00000000" w:rsidR="00000000" w:rsidRPr="00000000">
              <w:rPr>
                <w:rFonts w:ascii="Consolas" w:cs="Consolas" w:eastAsia="Consolas" w:hAnsi="Consolas"/>
                <w:color w:val="dd1144"/>
                <w:sz w:val="23"/>
                <w:szCs w:val="23"/>
                <w:shd w:fill="f8f8f8" w:val="clear"/>
                <w:rtl w:val="0"/>
              </w:rPr>
              <w:t xml:space="preserve">"AccessPolicy/"</w:t>
            </w:r>
            <w:r w:rsidDel="00000000" w:rsidR="00000000" w:rsidRPr="00000000">
              <w:rPr>
                <w:rFonts w:ascii="Consolas" w:cs="Consolas" w:eastAsia="Consolas" w:hAnsi="Consolas"/>
                <w:color w:val="333333"/>
                <w:sz w:val="23"/>
                <w:szCs w:val="23"/>
                <w:shd w:fill="f8f8f8" w:val="clear"/>
                <w:rtl w:val="0"/>
              </w:rPr>
              <w:t xml:space="preserve">openloop-multi-tenant-access-policy-id</w:t>
            </w:r>
            <w:r w:rsidDel="00000000" w:rsidR="00000000" w:rsidRPr="00000000">
              <w:rPr>
                <w:rFonts w:ascii="Consolas" w:cs="Consolas" w:eastAsia="Consolas" w:hAnsi="Consolas"/>
                <w:color w:val="dd1144"/>
                <w:sz w:val="23"/>
                <w:szCs w:val="23"/>
                <w:shd w:fill="f8f8f8" w:val="clear"/>
                <w:rtl w:val="0"/>
              </w:rPr>
              <w:t xml:space="preserve">""</w:t>
            </w:r>
            <w:r w:rsidDel="00000000" w:rsidR="00000000" w:rsidRPr="00000000">
              <w:rPr>
                <w:rFonts w:ascii="Consolas" w:cs="Consolas" w:eastAsia="Consolas" w:hAnsi="Consolas"/>
                <w:color w:val="333333"/>
                <w:sz w:val="23"/>
                <w:szCs w:val="23"/>
                <w:shd w:fill="f8f8f8" w:val="clear"/>
                <w:rtl w:val="0"/>
              </w:rPr>
              <w:t xml:space="preserve"> },</w:t>
              <w:br w:type="textWrapping"/>
              <w:t xml:space="preserve">     "parameter": [</w:t>
              <w:br w:type="textWrapping"/>
              <w:t xml:space="preserve">       {</w:t>
              <w:br w:type="textWrapping"/>
              <w:t xml:space="preserve">         "name": </w:t>
            </w:r>
            <w:r w:rsidDel="00000000" w:rsidR="00000000" w:rsidRPr="00000000">
              <w:rPr>
                <w:rFonts w:ascii="Consolas" w:cs="Consolas" w:eastAsia="Consolas" w:hAnsi="Consolas"/>
                <w:color w:val="dd1144"/>
                <w:sz w:val="23"/>
                <w:szCs w:val="23"/>
                <w:shd w:fill="f8f8f8" w:val="clear"/>
                <w:rtl w:val="0"/>
              </w:rPr>
              <w:t xml:space="preserve">"customer_organization"</w:t>
            </w:r>
            <w:r w:rsidDel="00000000" w:rsidR="00000000" w:rsidRPr="00000000">
              <w:rPr>
                <w:rFonts w:ascii="Consolas" w:cs="Consolas" w:eastAsia="Consolas" w:hAnsi="Consolas"/>
                <w:color w:val="333333"/>
                <w:sz w:val="23"/>
                <w:szCs w:val="23"/>
                <w:shd w:fill="f8f8f8" w:val="clear"/>
                <w:rtl w:val="0"/>
              </w:rPr>
              <w:t xml:space="preserve">,</w:t>
              <w:br w:type="textWrapping"/>
              <w:t xml:space="preserve">         "valueReference": { "reference": </w:t>
            </w:r>
            <w:r w:rsidDel="00000000" w:rsidR="00000000" w:rsidRPr="00000000">
              <w:rPr>
                <w:rFonts w:ascii="Consolas" w:cs="Consolas" w:eastAsia="Consolas" w:hAnsi="Consolas"/>
                <w:color w:val="dd1144"/>
                <w:sz w:val="23"/>
                <w:szCs w:val="23"/>
                <w:shd w:fill="f8f8f8" w:val="clear"/>
                <w:rtl w:val="0"/>
              </w:rPr>
              <w:t xml:space="preserve">"Organization/&lt;customer-1&gt;"</w:t>
            </w:r>
            <w:r w:rsidDel="00000000" w:rsidR="00000000" w:rsidRPr="00000000">
              <w:rPr>
                <w:rFonts w:ascii="Consolas" w:cs="Consolas" w:eastAsia="Consolas" w:hAnsi="Consolas"/>
                <w:color w:val="333333"/>
                <w:sz w:val="23"/>
                <w:szCs w:val="23"/>
                <w:shd w:fill="f8f8f8" w:val="clear"/>
                <w:rtl w:val="0"/>
              </w:rPr>
              <w:t xml:space="preserve"> }</w:t>
              <w:br w:type="textWrapping"/>
              <w:t xml:space="preserve">       }</w:t>
              <w:br w:type="textWrapping"/>
              <w:t xml:space="preserve">     ]</w:t>
              <w:br w:type="textWrapping"/>
              <w:t xml:space="preserve">   },</w:t>
              <w:br w:type="textWrapping"/>
              <w:br w:type="textWrapping"/>
              <w:t xml:space="preserve">// Can also add access to multiple customers with more entries in this // access [] </w:t>
              <w:br w:type="textWrapping"/>
              <w:t xml:space="preserve">{</w:t>
              <w:br w:type="textWrapping"/>
              <w:t xml:space="preserve">     "policy": { "reference": </w:t>
            </w:r>
            <w:r w:rsidDel="00000000" w:rsidR="00000000" w:rsidRPr="00000000">
              <w:rPr>
                <w:rFonts w:ascii="Consolas" w:cs="Consolas" w:eastAsia="Consolas" w:hAnsi="Consolas"/>
                <w:color w:val="dd1144"/>
                <w:sz w:val="23"/>
                <w:szCs w:val="23"/>
                <w:shd w:fill="f8f8f8" w:val="clear"/>
                <w:rtl w:val="0"/>
              </w:rPr>
              <w:t xml:space="preserve">"AccessPolicy/"</w:t>
            </w:r>
            <w:r w:rsidDel="00000000" w:rsidR="00000000" w:rsidRPr="00000000">
              <w:rPr>
                <w:rFonts w:ascii="Consolas" w:cs="Consolas" w:eastAsia="Consolas" w:hAnsi="Consolas"/>
                <w:color w:val="333333"/>
                <w:sz w:val="23"/>
                <w:szCs w:val="23"/>
                <w:shd w:fill="f8f8f8" w:val="clear"/>
                <w:rtl w:val="0"/>
              </w:rPr>
              <w:t xml:space="preserve">openloop-multi-tenant-access-policy-id</w:t>
            </w:r>
            <w:r w:rsidDel="00000000" w:rsidR="00000000" w:rsidRPr="00000000">
              <w:rPr>
                <w:rFonts w:ascii="Consolas" w:cs="Consolas" w:eastAsia="Consolas" w:hAnsi="Consolas"/>
                <w:color w:val="dd1144"/>
                <w:sz w:val="23"/>
                <w:szCs w:val="23"/>
                <w:shd w:fill="f8f8f8" w:val="clear"/>
                <w:rtl w:val="0"/>
              </w:rPr>
              <w:t xml:space="preserve">""</w:t>
            </w:r>
            <w:r w:rsidDel="00000000" w:rsidR="00000000" w:rsidRPr="00000000">
              <w:rPr>
                <w:rFonts w:ascii="Consolas" w:cs="Consolas" w:eastAsia="Consolas" w:hAnsi="Consolas"/>
                <w:color w:val="333333"/>
                <w:sz w:val="23"/>
                <w:szCs w:val="23"/>
                <w:shd w:fill="f8f8f8" w:val="clear"/>
                <w:rtl w:val="0"/>
              </w:rPr>
              <w:t xml:space="preserve"> },</w:t>
              <w:br w:type="textWrapping"/>
              <w:t xml:space="preserve">     "parameter": [</w:t>
              <w:br w:type="textWrapping"/>
              <w:t xml:space="preserve">       {</w:t>
              <w:br w:type="textWrapping"/>
              <w:t xml:space="preserve">         "name": </w:t>
            </w:r>
            <w:r w:rsidDel="00000000" w:rsidR="00000000" w:rsidRPr="00000000">
              <w:rPr>
                <w:rFonts w:ascii="Consolas" w:cs="Consolas" w:eastAsia="Consolas" w:hAnsi="Consolas"/>
                <w:color w:val="dd1144"/>
                <w:sz w:val="23"/>
                <w:szCs w:val="23"/>
                <w:shd w:fill="f8f8f8" w:val="clear"/>
                <w:rtl w:val="0"/>
              </w:rPr>
              <w:t xml:space="preserve">"customer_organization"</w:t>
            </w:r>
            <w:r w:rsidDel="00000000" w:rsidR="00000000" w:rsidRPr="00000000">
              <w:rPr>
                <w:rFonts w:ascii="Consolas" w:cs="Consolas" w:eastAsia="Consolas" w:hAnsi="Consolas"/>
                <w:color w:val="333333"/>
                <w:sz w:val="23"/>
                <w:szCs w:val="23"/>
                <w:shd w:fill="f8f8f8" w:val="clear"/>
                <w:rtl w:val="0"/>
              </w:rPr>
              <w:t xml:space="preserve">,</w:t>
              <w:br w:type="textWrapping"/>
              <w:t xml:space="preserve">         "valueReference": { "reference": </w:t>
            </w:r>
            <w:r w:rsidDel="00000000" w:rsidR="00000000" w:rsidRPr="00000000">
              <w:rPr>
                <w:rFonts w:ascii="Consolas" w:cs="Consolas" w:eastAsia="Consolas" w:hAnsi="Consolas"/>
                <w:color w:val="dd1144"/>
                <w:sz w:val="23"/>
                <w:szCs w:val="23"/>
                <w:shd w:fill="f8f8f8" w:val="clear"/>
                <w:rtl w:val="0"/>
              </w:rPr>
              <w:t xml:space="preserve">"Organization/&lt;customer-3&gt;"</w:t>
            </w:r>
            <w:r w:rsidDel="00000000" w:rsidR="00000000" w:rsidRPr="00000000">
              <w:rPr>
                <w:rFonts w:ascii="Consolas" w:cs="Consolas" w:eastAsia="Consolas" w:hAnsi="Consolas"/>
                <w:color w:val="333333"/>
                <w:sz w:val="23"/>
                <w:szCs w:val="23"/>
                <w:shd w:fill="f8f8f8" w:val="clear"/>
                <w:rtl w:val="0"/>
              </w:rPr>
              <w:t xml:space="preserve"> }</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C">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1D">
      <w:pPr>
        <w:numPr>
          <w:ilvl w:val="0"/>
          <w:numId w:val="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Now, you can extend this to start including other resources as well that are related to the Patient. For example, if we create an Observation that is connected to the Patient by the patient </w:t>
      </w:r>
      <w:hyperlink r:id="rId11">
        <w:r w:rsidDel="00000000" w:rsidR="00000000" w:rsidRPr="00000000">
          <w:rPr>
            <w:rFonts w:ascii="Poppins" w:cs="Poppins" w:eastAsia="Poppins" w:hAnsi="Poppins"/>
            <w:color w:val="1155cc"/>
            <w:u w:val="single"/>
            <w:rtl w:val="0"/>
          </w:rPr>
          <w:t xml:space="preserve">compartment definition</w:t>
        </w:r>
      </w:hyperlink>
      <w:r w:rsidDel="00000000" w:rsidR="00000000" w:rsidRPr="00000000">
        <w:rPr>
          <w:rFonts w:ascii="Poppins" w:cs="Poppins" w:eastAsia="Poppins" w:hAnsi="Poppins"/>
          <w:rtl w:val="0"/>
        </w:rPr>
        <w:t xml:space="preserve">, then it will automatically inherit the </w:t>
      </w:r>
      <w:r w:rsidDel="00000000" w:rsidR="00000000" w:rsidRPr="00000000">
        <w:rPr>
          <w:rFonts w:ascii="Consolas" w:cs="Consolas" w:eastAsia="Consolas" w:hAnsi="Consolas"/>
          <w:b w:val="1"/>
          <w:bCs w:val="1"/>
          <w:i w:val="1"/>
          <w:iCs w:val="1"/>
          <w:color w:val="333333"/>
          <w:shd w:fill="f8f8f8" w:val="clear"/>
          <w:rtl w:val="0"/>
        </w:rPr>
        <w:t xml:space="preserve">meta</w:t>
      </w:r>
      <w:r w:rsidDel="00000000" w:rsidR="00000000" w:rsidRPr="00000000">
        <w:rPr>
          <w:rFonts w:ascii="Consolas" w:cs="Consolas" w:eastAsia="Consolas" w:hAnsi="Consolas"/>
          <w:i w:val="1"/>
          <w:iCs w:val="1"/>
          <w:color w:val="333333"/>
          <w:shd w:fill="f8f8f8" w:val="clear"/>
          <w:rtl w:val="0"/>
        </w:rPr>
        <w:t xml:space="preserve">.compartment </w:t>
      </w:r>
      <w:r w:rsidDel="00000000" w:rsidR="00000000" w:rsidRPr="00000000">
        <w:rPr>
          <w:rFonts w:ascii="Poppins" w:cs="Poppins" w:eastAsia="Poppins" w:hAnsi="Poppins"/>
          <w:rtl w:val="0"/>
        </w:rPr>
        <w:t xml:space="preserve">references</w:t>
      </w:r>
      <w:r w:rsidDel="00000000" w:rsidR="00000000" w:rsidRPr="00000000">
        <w:rPr>
          <w:rtl w:val="0"/>
        </w:rPr>
      </w:r>
    </w:p>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rtl w:val="0"/>
        </w:rPr>
        <w:br w:type="textWrapping"/>
        <w:br w:type="textWrapping"/>
        <w:t xml:space="preserve">To repeat the main rules behind this model:</w:t>
        <w:br w:type="textWrapping"/>
        <w:br w:type="textWrapping"/>
      </w:r>
      <w:r w:rsidDel="00000000" w:rsidR="00000000" w:rsidRPr="00000000">
        <w:rPr>
          <w:rFonts w:ascii="Poppins" w:cs="Poppins" w:eastAsia="Poppins" w:hAnsi="Poppins"/>
          <w:b w:val="1"/>
          <w:bCs w:val="1"/>
          <w:rtl w:val="0"/>
        </w:rPr>
        <w:t xml:space="preserve">Resources that should be viewable by one or multiple OpenLoop customers should have a references to all of those customer’s Organization resources in the </w:t>
      </w:r>
      <w:r w:rsidDel="00000000" w:rsidR="00000000" w:rsidRPr="00000000">
        <w:rPr>
          <w:rFonts w:ascii="Consolas" w:cs="Consolas" w:eastAsia="Consolas" w:hAnsi="Consolas"/>
          <w:b w:val="1"/>
          <w:bCs w:val="1"/>
          <w:i w:val="1"/>
          <w:iCs w:val="1"/>
          <w:color w:val="333333"/>
          <w:shd w:fill="f8f8f8" w:val="clear"/>
          <w:rtl w:val="0"/>
        </w:rPr>
        <w:t xml:space="preserve">meta.compartment</w:t>
      </w:r>
      <w:r w:rsidDel="00000000" w:rsidR="00000000" w:rsidRPr="00000000">
        <w:rPr>
          <w:rFonts w:ascii="Poppins" w:cs="Poppins" w:eastAsia="Poppins" w:hAnsi="Poppins"/>
          <w:b w:val="1"/>
          <w:bCs w:val="1"/>
          <w:rtl w:val="0"/>
        </w:rPr>
        <w:t xml:space="preserve"> field</w:t>
      </w:r>
      <w:r w:rsidDel="00000000" w:rsidR="00000000" w:rsidRPr="00000000">
        <w:rPr>
          <w:rFonts w:ascii="Poppins" w:cs="Poppins" w:eastAsia="Poppins" w:hAnsi="Poppins"/>
          <w:rtl w:val="0"/>
        </w:rPr>
        <w:br w:type="textWrapping"/>
        <w:br w:type="textWrapping"/>
      </w:r>
      <w:r w:rsidDel="00000000" w:rsidR="00000000" w:rsidRPr="00000000">
        <w:rPr>
          <w:rFonts w:ascii="Poppins" w:cs="Poppins" w:eastAsia="Poppins" w:hAnsi="Poppins"/>
          <w:b w:val="1"/>
          <w:bCs w:val="1"/>
          <w:rtl w:val="0"/>
        </w:rPr>
        <w:t xml:space="preserve">Users that should have access to specific customers should have a </w:t>
      </w:r>
      <w:r w:rsidDel="00000000" w:rsidR="00000000" w:rsidRPr="00000000">
        <w:rPr>
          <w:rFonts w:ascii="Poppins" w:cs="Poppins" w:eastAsia="Poppins" w:hAnsi="Poppins"/>
          <w:b w:val="1"/>
          <w:bCs w:val="1"/>
          <w:i w:val="1"/>
          <w:iCs w:val="1"/>
          <w:rtl w:val="0"/>
        </w:rPr>
        <w:t xml:space="preserve">parameter</w:t>
      </w:r>
      <w:r w:rsidDel="00000000" w:rsidR="00000000" w:rsidRPr="00000000">
        <w:rPr>
          <w:rFonts w:ascii="Poppins" w:cs="Poppins" w:eastAsia="Poppins" w:hAnsi="Poppins"/>
          <w:b w:val="1"/>
          <w:bCs w:val="1"/>
          <w:rtl w:val="0"/>
        </w:rPr>
        <w:t xml:space="preserve"> for each of those Customer’s Organization references in their ProjectMembership.access []</w:t>
      </w:r>
      <w:r w:rsidDel="00000000" w:rsidR="00000000" w:rsidRPr="00000000">
        <w:rPr>
          <w:rFonts w:ascii="Poppins" w:cs="Poppins" w:eastAsia="Poppins" w:hAnsi="Poppins"/>
          <w:rtl w:val="0"/>
        </w:rPr>
        <w:br w:type="textWrapping"/>
      </w:r>
    </w:p>
    <w:p w:rsidR="00000000" w:rsidDel="00000000" w:rsidP="00000000" w:rsidRDefault="00000000" w:rsidRPr="00000000" w14:paraId="0000001F">
      <w:pPr>
        <w:pStyle w:val="Heading3"/>
        <w:rPr>
          <w:rFonts w:ascii="Poppins" w:cs="Poppins" w:eastAsia="Poppins" w:hAnsi="Poppins"/>
        </w:rPr>
      </w:pPr>
      <w:bookmarkStart w:colFirst="0" w:colLast="0" w:name="_i26s5wmmy2kx" w:id="3"/>
      <w:bookmarkEnd w:id="3"/>
      <w:r w:rsidDel="00000000" w:rsidR="00000000" w:rsidRPr="00000000">
        <w:rPr>
          <w:rFonts w:ascii="Poppins" w:cs="Poppins" w:eastAsia="Poppins" w:hAnsi="Poppins"/>
          <w:rtl w:val="0"/>
        </w:rPr>
        <w:t xml:space="preserve">Resource Buckets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For a customer Practitioner User, which resources can be globally accessed, which can be accessed on the customer/tenant level, and vertical level?</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FHIR resources get tagged with both their </w:t>
      </w:r>
      <w:r w:rsidDel="00000000" w:rsidR="00000000" w:rsidRPr="00000000">
        <w:rPr>
          <w:i w:val="1"/>
          <w:iCs w:val="1"/>
          <w:rtl w:val="0"/>
        </w:rPr>
        <w:t xml:space="preserve">vertical</w:t>
      </w:r>
      <w:r w:rsidDel="00000000" w:rsidR="00000000" w:rsidRPr="00000000">
        <w:rPr>
          <w:rtl w:val="0"/>
        </w:rPr>
        <w:t xml:space="preserve"> (HealthcareService) and </w:t>
      </w:r>
      <w:r w:rsidDel="00000000" w:rsidR="00000000" w:rsidRPr="00000000">
        <w:rPr>
          <w:i w:val="1"/>
          <w:iCs w:val="1"/>
          <w:rtl w:val="0"/>
        </w:rPr>
        <w:t xml:space="preserve">customer</w:t>
      </w:r>
      <w:r w:rsidDel="00000000" w:rsidR="00000000" w:rsidRPr="00000000">
        <w:rPr>
          <w:rtl w:val="0"/>
        </w:rPr>
        <w:t xml:space="preserve"> (Organization)</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5"/>
        </w:numPr>
        <w:ind w:left="720" w:hanging="360"/>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rHeight w:val="749.8984374999998"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w:t>
              <w:br w:type="textWrapping"/>
              <w:t xml:space="preserve">  "resourceType": </w:t>
            </w:r>
            <w:r w:rsidDel="00000000" w:rsidR="00000000" w:rsidRPr="00000000">
              <w:rPr>
                <w:rFonts w:ascii="Consolas" w:cs="Consolas" w:eastAsia="Consolas" w:hAnsi="Consolas"/>
                <w:color w:val="dd1144"/>
                <w:shd w:fill="f8f8f8" w:val="clear"/>
                <w:rtl w:val="0"/>
              </w:rPr>
              <w:t xml:space="preserve">"Patient"</w:t>
            </w:r>
            <w:r w:rsidDel="00000000" w:rsidR="00000000" w:rsidRPr="00000000">
              <w:rPr>
                <w:rFonts w:ascii="Consolas" w:cs="Consolas" w:eastAsia="Consolas" w:hAnsi="Consolas"/>
                <w:color w:val="333333"/>
                <w:shd w:fill="f8f8f8" w:val="clear"/>
                <w:rtl w:val="0"/>
              </w:rPr>
              <w:t xml:space="preserve">,</w:t>
              <w:br w:type="textWrapping"/>
              <w:t xml:space="preserve">  "meta": {</w:t>
              <w:br w:type="textWrapping"/>
              <w:t xml:space="preserve">    "compartment": [</w:t>
              <w:br w:type="textWrapping"/>
              <w:t xml:space="preserve">      {</w:t>
              <w:br w:type="textWrapping"/>
              <w:t xml:space="preserve">        "reference": </w:t>
            </w:r>
            <w:r w:rsidDel="00000000" w:rsidR="00000000" w:rsidRPr="00000000">
              <w:rPr>
                <w:rFonts w:ascii="Consolas" w:cs="Consolas" w:eastAsia="Consolas" w:hAnsi="Consolas"/>
                <w:color w:val="dd1144"/>
                <w:shd w:fill="f8f8f8" w:val="clear"/>
                <w:rtl w:val="0"/>
              </w:rPr>
              <w:t xml:space="preserve">"Organization/&lt;customer-1&gt;"</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t xml:space="preserve">        "reference": </w:t>
            </w:r>
            <w:r w:rsidDel="00000000" w:rsidR="00000000" w:rsidRPr="00000000">
              <w:rPr>
                <w:rFonts w:ascii="Consolas" w:cs="Consolas" w:eastAsia="Consolas" w:hAnsi="Consolas"/>
                <w:color w:val="dd1144"/>
                <w:shd w:fill="f8f8f8" w:val="clear"/>
                <w:rtl w:val="0"/>
              </w:rPr>
              <w:t xml:space="preserve">"HealthcareService/&lt;glp-1&gt;"</w:t>
            </w:r>
            <w:r w:rsidDel="00000000" w:rsidR="00000000" w:rsidRPr="00000000">
              <w:rPr>
                <w:rFonts w:ascii="Consolas" w:cs="Consolas" w:eastAsia="Consolas" w:hAnsi="Consolas"/>
                <w:color w:val="333333"/>
                <w:shd w:fill="f8f8f8" w:val="clear"/>
                <w:rtl w:val="0"/>
              </w:rPr>
              <w:br w:type="textWrapping"/>
              <w:t xml:space="preserve">      }</w:t>
            </w:r>
          </w:p>
          <w:p w:rsidR="00000000" w:rsidDel="00000000" w:rsidP="00000000" w:rsidRDefault="00000000" w:rsidRPr="00000000" w14:paraId="00000026">
            <w:pPr>
              <w:widowControl w:val="0"/>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p>
        </w:tc>
      </w:tr>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p>
        </w:tc>
      </w:tr>
    </w:tbl>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br w:type="textWrapping"/>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333333"/>
                <w:shd w:fill="f8f8f8" w:val="clear"/>
                <w:rtl w:val="0"/>
              </w:rPr>
              <w:t xml:space="preserve">{</w:t>
              <w:br w:type="textWrapping"/>
              <w:t xml:space="preserve"> "resourceType": </w:t>
            </w:r>
            <w:r w:rsidDel="00000000" w:rsidR="00000000" w:rsidRPr="00000000">
              <w:rPr>
                <w:rFonts w:ascii="Consolas" w:cs="Consolas" w:eastAsia="Consolas" w:hAnsi="Consolas"/>
                <w:color w:val="dd1144"/>
                <w:shd w:fill="f8f8f8" w:val="clear"/>
                <w:rtl w:val="0"/>
              </w:rPr>
              <w:t xml:space="preserve">"AccessPolicy"</w:t>
            </w:r>
            <w:r w:rsidDel="00000000" w:rsidR="00000000" w:rsidRPr="00000000">
              <w:rPr>
                <w:rFonts w:ascii="Consolas" w:cs="Consolas" w:eastAsia="Consolas" w:hAnsi="Consolas"/>
                <w:color w:val="333333"/>
                <w:shd w:fill="f8f8f8" w:val="clear"/>
                <w:rtl w:val="0"/>
              </w:rPr>
              <w:t xml:space="preserve">,</w:t>
              <w:br w:type="textWrapping"/>
              <w:t xml:space="preserve"> "id": </w:t>
            </w:r>
            <w:r w:rsidDel="00000000" w:rsidR="00000000" w:rsidRPr="00000000">
              <w:rPr>
                <w:rFonts w:ascii="Consolas" w:cs="Consolas" w:eastAsia="Consolas" w:hAnsi="Consolas"/>
                <w:color w:val="dd1144"/>
                <w:shd w:fill="f8f8f8" w:val="clear"/>
                <w:rtl w:val="0"/>
              </w:rPr>
              <w:t xml:space="preserve">"openloop-multi-tenant-access-policy-id"</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dd1144"/>
                <w:shd w:fill="f8f8f8" w:val="clear"/>
                <w:rtl w:val="0"/>
              </w:rPr>
              <w:t xml:space="preserve">"name"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"OpenLoop Multi Tenant Access Policy Template"</w:t>
            </w:r>
            <w:r w:rsidDel="00000000" w:rsidR="00000000" w:rsidRPr="00000000">
              <w:rPr>
                <w:rFonts w:ascii="Consolas" w:cs="Consolas" w:eastAsia="Consolas" w:hAnsi="Consolas"/>
                <w:color w:val="333333"/>
                <w:shd w:fill="f8f8f8" w:val="clear"/>
                <w:rtl w:val="0"/>
              </w:rPr>
              <w:t xml:space="preserve">,</w:t>
              <w:br w:type="textWrapping"/>
              <w:t xml:space="preserve"> "resource": [</w:t>
              <w:br w:type="textWrapping"/>
              <w:br w:type="textWrapping"/>
              <w:t xml:space="preserve"> //Tenant level bucket</w:t>
              <w:br w:type="textWrapping"/>
              <w:t xml:space="preserve">   {</w:t>
              <w:br w:type="textWrapping"/>
              <w:t xml:space="preserve">     "resourceType": </w:t>
            </w:r>
            <w:r w:rsidDel="00000000" w:rsidR="00000000" w:rsidRPr="00000000">
              <w:rPr>
                <w:rFonts w:ascii="Consolas" w:cs="Consolas" w:eastAsia="Consolas" w:hAnsi="Consolas"/>
                <w:color w:val="dd1144"/>
                <w:shd w:fill="f8f8f8" w:val="clear"/>
                <w:rtl w:val="0"/>
              </w:rPr>
              <w:t xml:space="preserve">"Patient"</w:t>
            </w:r>
            <w:r w:rsidDel="00000000" w:rsidR="00000000" w:rsidRPr="00000000">
              <w:rPr>
                <w:rFonts w:ascii="Consolas" w:cs="Consolas" w:eastAsia="Consolas" w:hAnsi="Consolas"/>
                <w:color w:val="333333"/>
                <w:shd w:fill="f8f8f8" w:val="clear"/>
                <w:rtl w:val="0"/>
              </w:rPr>
              <w:t xml:space="preserve">,</w:t>
              <w:br w:type="textWrapping"/>
              <w:t xml:space="preserve">     "criteria": </w:t>
            </w:r>
            <w:r w:rsidDel="00000000" w:rsidR="00000000" w:rsidRPr="00000000">
              <w:rPr>
                <w:rFonts w:ascii="Consolas" w:cs="Consolas" w:eastAsia="Consolas" w:hAnsi="Consolas"/>
                <w:color w:val="dd1144"/>
                <w:shd w:fill="f8f8f8" w:val="clear"/>
                <w:rtl w:val="0"/>
              </w:rPr>
              <w:t xml:space="preserve">"Patient?_compartment=%customer_organization"</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"resourceType": </w:t>
            </w:r>
            <w:r w:rsidDel="00000000" w:rsidR="00000000" w:rsidRPr="00000000">
              <w:rPr>
                <w:rFonts w:ascii="Consolas" w:cs="Consolas" w:eastAsia="Consolas" w:hAnsi="Consolas"/>
                <w:color w:val="dd1144"/>
                <w:shd w:fill="f8f8f8" w:val="clear"/>
                <w:rtl w:val="0"/>
              </w:rPr>
              <w:t xml:space="preserve">"Observation"</w:t>
            </w:r>
            <w:r w:rsidDel="00000000" w:rsidR="00000000" w:rsidRPr="00000000">
              <w:rPr>
                <w:rFonts w:ascii="Consolas" w:cs="Consolas" w:eastAsia="Consolas" w:hAnsi="Consolas"/>
                <w:color w:val="333333"/>
                <w:shd w:fill="f8f8f8" w:val="clear"/>
                <w:rtl w:val="0"/>
              </w:rPr>
              <w:t xml:space="preserve">,</w:t>
              <w:br w:type="textWrapping"/>
              <w:t xml:space="preserve">     "criteria": </w:t>
            </w:r>
            <w:r w:rsidDel="00000000" w:rsidR="00000000" w:rsidRPr="00000000">
              <w:rPr>
                <w:rFonts w:ascii="Consolas" w:cs="Consolas" w:eastAsia="Consolas" w:hAnsi="Consolas"/>
                <w:color w:val="dd1144"/>
                <w:shd w:fill="f8f8f8" w:val="clear"/>
                <w:rtl w:val="0"/>
              </w:rPr>
              <w:t xml:space="preserve">"Observation?_compartment=%customer_organization"</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"resourceType": </w:t>
            </w:r>
            <w:r w:rsidDel="00000000" w:rsidR="00000000" w:rsidRPr="00000000">
              <w:rPr>
                <w:rFonts w:ascii="Consolas" w:cs="Consolas" w:eastAsia="Consolas" w:hAnsi="Consolas"/>
                <w:color w:val="dd1144"/>
                <w:shd w:fill="f8f8f8" w:val="clear"/>
                <w:rtl w:val="0"/>
              </w:rPr>
              <w:t xml:space="preserve">"PlanDefinition"</w:t>
            </w:r>
            <w:r w:rsidDel="00000000" w:rsidR="00000000" w:rsidRPr="00000000">
              <w:rPr>
                <w:rFonts w:ascii="Consolas" w:cs="Consolas" w:eastAsia="Consolas" w:hAnsi="Consolas"/>
                <w:color w:val="333333"/>
                <w:shd w:fill="f8f8f8" w:val="clear"/>
                <w:rtl w:val="0"/>
              </w:rPr>
              <w:t xml:space="preserve">,</w:t>
              <w:br w:type="textWrapping"/>
              <w:t xml:space="preserve">     "criteria": </w:t>
            </w:r>
            <w:r w:rsidDel="00000000" w:rsidR="00000000" w:rsidRPr="00000000">
              <w:rPr>
                <w:rFonts w:ascii="Consolas" w:cs="Consolas" w:eastAsia="Consolas" w:hAnsi="Consolas"/>
                <w:color w:val="dd1144"/>
                <w:shd w:fill="f8f8f8" w:val="clear"/>
                <w:rtl w:val="0"/>
              </w:rPr>
              <w:t xml:space="preserve">"PlanDefinition?_compartment=%customer_organization"</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br w:type="textWrapping"/>
              <w:t xml:space="preserve">//Vertical level bucket (if needed) - ex. Read-only access to all Practitioners in the shared vertical</w:t>
              <w:br w:type="textWrapping"/>
              <w:t xml:space="preserve">  {</w:t>
              <w:br w:type="textWrapping"/>
              <w:t xml:space="preserve">     "resourceType": </w:t>
            </w:r>
            <w:r w:rsidDel="00000000" w:rsidR="00000000" w:rsidRPr="00000000">
              <w:rPr>
                <w:rFonts w:ascii="Consolas" w:cs="Consolas" w:eastAsia="Consolas" w:hAnsi="Consolas"/>
                <w:color w:val="dd1144"/>
                <w:shd w:fill="f8f8f8" w:val="clear"/>
                <w:rtl w:val="0"/>
              </w:rPr>
              <w:t xml:space="preserve">"Practitioner"</w:t>
            </w:r>
            <w:r w:rsidDel="00000000" w:rsidR="00000000" w:rsidRPr="00000000">
              <w:rPr>
                <w:rFonts w:ascii="Consolas" w:cs="Consolas" w:eastAsia="Consolas" w:hAnsi="Consolas"/>
                <w:color w:val="333333"/>
                <w:shd w:fill="f8f8f8" w:val="clear"/>
                <w:rtl w:val="0"/>
              </w:rPr>
              <w:t xml:space="preserve">,</w:t>
              <w:br w:type="textWrapping"/>
              <w:t xml:space="preserve">     "criteria": </w:t>
            </w:r>
            <w:r w:rsidDel="00000000" w:rsidR="00000000" w:rsidRPr="00000000">
              <w:rPr>
                <w:rFonts w:ascii="Consolas" w:cs="Consolas" w:eastAsia="Consolas" w:hAnsi="Consolas"/>
                <w:color w:val="dd1144"/>
                <w:shd w:fill="f8f8f8" w:val="clear"/>
                <w:rtl w:val="0"/>
              </w:rPr>
              <w:t xml:space="preserve">"Practitioner?_compartment=%vertical_healthcare_service"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"interaction": [</w:t>
            </w:r>
            <w:r w:rsidDel="00000000" w:rsidR="00000000" w:rsidRPr="00000000">
              <w:rPr>
                <w:rFonts w:ascii="Consolas" w:cs="Consolas" w:eastAsia="Consolas" w:hAnsi="Consolas"/>
                <w:color w:val="dd1144"/>
                <w:shd w:fill="f8f8f8" w:val="clear"/>
                <w:rtl w:val="0"/>
              </w:rPr>
              <w:t xml:space="preserve">"read"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"search"</w:t>
            </w:r>
            <w:r w:rsidDel="00000000" w:rsidR="00000000" w:rsidRPr="00000000">
              <w:rPr>
                <w:rFonts w:ascii="Consolas" w:cs="Consolas" w:eastAsia="Consolas" w:hAnsi="Consolas"/>
                <w:color w:val="333333"/>
                <w:shd w:fill="f8f8f8" w:val="clear"/>
                <w:rtl w:val="0"/>
              </w:rPr>
              <w:t xml:space="preserve">]</w:t>
              <w:br w:type="textWrapping"/>
              <w:t xml:space="preserve">   },</w:t>
              <w:br w:type="textWrapping"/>
              <w:br w:type="textWrapping"/>
              <w:t xml:space="preserve">//…</w:t>
              <w:br w:type="textWrapping"/>
              <w:br w:type="textWrapping"/>
              <w:t xml:space="preserve">//Global bucket</w:t>
              <w:br w:type="textWrapping"/>
              <w:t xml:space="preserve">   {</w:t>
              <w:br w:type="textWrapping"/>
              <w:t xml:space="preserve">     "resourceType": </w:t>
            </w:r>
            <w:r w:rsidDel="00000000" w:rsidR="00000000" w:rsidRPr="00000000">
              <w:rPr>
                <w:rFonts w:ascii="Consolas" w:cs="Consolas" w:eastAsia="Consolas" w:hAnsi="Consolas"/>
                <w:color w:val="dd1144"/>
                <w:shd w:fill="f8f8f8" w:val="clear"/>
                <w:rtl w:val="0"/>
              </w:rPr>
              <w:t xml:space="preserve">"Organization"</w:t>
            </w:r>
            <w:r w:rsidDel="00000000" w:rsidR="00000000" w:rsidRPr="00000000">
              <w:rPr>
                <w:rFonts w:ascii="Consolas" w:cs="Consolas" w:eastAsia="Consolas" w:hAnsi="Consolas"/>
                <w:color w:val="333333"/>
                <w:shd w:fill="f8f8f8" w:val="clear"/>
                <w:rtl w:val="0"/>
              </w:rPr>
              <w:t xml:space="preserve">,</w:t>
              <w:br w:type="textWrapping"/>
              <w:t xml:space="preserve">     "criteria": </w:t>
            </w:r>
            <w:r w:rsidDel="00000000" w:rsidR="00000000" w:rsidRPr="00000000">
              <w:rPr>
                <w:rFonts w:ascii="Consolas" w:cs="Consolas" w:eastAsia="Consolas" w:hAnsi="Consolas"/>
                <w:color w:val="dd1144"/>
                <w:shd w:fill="f8f8f8" w:val="clear"/>
                <w:rtl w:val="0"/>
              </w:rPr>
              <w:t xml:space="preserve">"Organization</w:t>
            </w:r>
            <w:r w:rsidDel="00000000" w:rsidR="00000000" w:rsidRPr="00000000">
              <w:rPr>
                <w:rFonts w:ascii="Consolas" w:cs="Consolas" w:eastAsia="Consolas" w:hAnsi="Consolas"/>
                <w:color w:val="333333"/>
                <w:shd w:fill="f8f8f8" w:val="clear"/>
                <w:rtl w:val="0"/>
              </w:rPr>
              <w:t xml:space="preserve">,</w:t>
              <w:br w:type="textWrapping"/>
              <w:t xml:space="preserve">     "interaction": [</w:t>
            </w:r>
            <w:r w:rsidDel="00000000" w:rsidR="00000000" w:rsidRPr="00000000">
              <w:rPr>
                <w:rFonts w:ascii="Consolas" w:cs="Consolas" w:eastAsia="Consolas" w:hAnsi="Consolas"/>
                <w:color w:val="dd1144"/>
                <w:shd w:fill="f8f8f8" w:val="clear"/>
                <w:rtl w:val="0"/>
              </w:rPr>
              <w:t xml:space="preserve">"read"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"search"</w:t>
            </w:r>
            <w:r w:rsidDel="00000000" w:rsidR="00000000" w:rsidRPr="00000000">
              <w:rPr>
                <w:rFonts w:ascii="Consolas" w:cs="Consolas" w:eastAsia="Consolas" w:hAnsi="Consolas"/>
                <w:color w:val="333333"/>
                <w:shd w:fill="f8f8f8" w:val="clear"/>
                <w:rtl w:val="0"/>
              </w:rPr>
              <w:t xml:space="preserve">]</w:t>
              <w:br w:type="textWrapping"/>
              <w:t xml:space="preserve">   },</w:t>
            </w:r>
          </w:p>
        </w:tc>
      </w:tr>
    </w:tbl>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"resourceType"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"ProjectMembership"</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dd1144"/>
                <w:shd w:fill="f8f8f8" w:val="clear"/>
                <w:rtl w:val="0"/>
              </w:rPr>
              <w:t xml:space="preserve">"access"</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color w:val="dd1144"/>
                <w:shd w:fill="f8f8f8" w:val="clear"/>
                <w:rtl w:val="0"/>
              </w:rPr>
              <w:t xml:space="preserve">"policy"</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"reference"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"AccessPolicy/"</w:t>
            </w:r>
            <w:r w:rsidDel="00000000" w:rsidR="00000000" w:rsidRPr="00000000">
              <w:rPr>
                <w:rFonts w:ascii="Consolas" w:cs="Consolas" w:eastAsia="Consolas" w:hAnsi="Consolas"/>
                <w:color w:val="333333"/>
                <w:shd w:fill="f8f8f8" w:val="clear"/>
                <w:rtl w:val="0"/>
              </w:rPr>
              <w:t xml:space="preserve">openloop-multi-tenant-access-policy-id</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"parameter"</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color w:val="dd1144"/>
                <w:shd w:fill="f8f8f8" w:val="clear"/>
                <w:rtl w:val="0"/>
              </w:rPr>
              <w:t xml:space="preserve">"name"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"customer_organization"</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dd1144"/>
                <w:shd w:fill="f8f8f8" w:val="clear"/>
                <w:rtl w:val="0"/>
              </w:rPr>
              <w:t xml:space="preserve">"valueReference"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"reference"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"Organization/&lt;customer-1&gt;"</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w:t>
              <w:br w:type="textWrapping"/>
              <w:t xml:space="preserve">         </w:t>
            </w:r>
            <w:r w:rsidDel="00000000" w:rsidR="00000000" w:rsidRPr="00000000">
              <w:rPr>
                <w:rFonts w:ascii="Consolas" w:cs="Consolas" w:eastAsia="Consolas" w:hAnsi="Consolas"/>
                <w:color w:val="dd1144"/>
                <w:shd w:fill="f8f8f8" w:val="clear"/>
                <w:rtl w:val="0"/>
              </w:rPr>
              <w:t xml:space="preserve">"name"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"vertical_healthcare_service"</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dd1144"/>
                <w:shd w:fill="f8f8f8" w:val="clear"/>
                <w:rtl w:val="0"/>
              </w:rPr>
              <w:t xml:space="preserve">"valueReference"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"reference"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"HealthcareService/&lt;glp-1&gt;"</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02F">
      <w:pPr>
        <w:ind w:left="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0">
      <w:pPr>
        <w:pStyle w:val="Heading3"/>
        <w:rPr>
          <w:rFonts w:ascii="Poppins" w:cs="Poppins" w:eastAsia="Poppins" w:hAnsi="Poppins"/>
        </w:rPr>
      </w:pPr>
      <w:bookmarkStart w:colFirst="0" w:colLast="0" w:name="_qewx9g1ghmok" w:id="4"/>
      <w:bookmarkEnd w:id="4"/>
      <w:r w:rsidDel="00000000" w:rsidR="00000000" w:rsidRPr="00000000">
        <w:rPr>
          <w:rFonts w:ascii="Poppins" w:cs="Poppins" w:eastAsia="Poppins" w:hAnsi="Poppins"/>
          <w:rtl w:val="0"/>
        </w:rPr>
        <w:t xml:space="preserve">OpenLoop Admin Super Users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We recommend having one tier for your developers or OpenLoop administrative employees that can see resources across all the different customers. For them, we recommend a simple AccessPolicy that just grants access without any criteria, like the global bucket.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rFonts w:ascii="Poppins" w:cs="Poppins" w:eastAsia="Poppins" w:hAnsi="Poppins"/>
        </w:rPr>
      </w:pPr>
      <w:bookmarkStart w:colFirst="0" w:colLast="0" w:name="_ouqblds9qmt8" w:id="5"/>
      <w:bookmarkEnd w:id="5"/>
      <w:r w:rsidDel="00000000" w:rsidR="00000000" w:rsidRPr="00000000">
        <w:rPr>
          <w:rFonts w:ascii="Poppins" w:cs="Poppins" w:eastAsia="Poppins" w:hAnsi="Poppins"/>
          <w:rtl w:val="0"/>
        </w:rPr>
        <w:t xml:space="preserve">Deliverable for this session </w:t>
      </w:r>
    </w:p>
    <w:p w:rsidR="00000000" w:rsidDel="00000000" w:rsidP="00000000" w:rsidRDefault="00000000" w:rsidRPr="00000000" w14:paraId="00000034">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Create the building blocks for OpenLoop access policy and tenant related resources</w:t>
      </w:r>
    </w:p>
    <w:p w:rsidR="00000000" w:rsidDel="00000000" w:rsidP="00000000" w:rsidRDefault="00000000" w:rsidRPr="00000000" w14:paraId="00000035">
      <w:pPr>
        <w:rPr>
          <w:rFonts w:ascii="Poppins" w:cs="Poppins" w:eastAsia="Poppins" w:hAnsi="Poppins"/>
        </w:rPr>
      </w:pPr>
      <w:r w:rsidDel="00000000" w:rsidR="00000000" w:rsidRPr="00000000">
        <w:rPr>
          <w:rtl w:val="0"/>
        </w:rPr>
      </w:r>
    </w:p>
    <w:p w:rsidR="00000000" w:rsidDel="00000000" w:rsidP="00000000" w:rsidRDefault="00000000" w:rsidRPr="00000000" w14:paraId="00000036">
      <w:pPr>
        <w:pStyle w:val="Heading3"/>
        <w:rPr>
          <w:rFonts w:ascii="Poppins" w:cs="Poppins" w:eastAsia="Poppins" w:hAnsi="Poppins"/>
        </w:rPr>
      </w:pPr>
      <w:bookmarkStart w:colFirst="0" w:colLast="0" w:name="_pk8vaar7z0n7" w:id="6"/>
      <w:bookmarkEnd w:id="6"/>
      <w:r w:rsidDel="00000000" w:rsidR="00000000" w:rsidRPr="00000000">
        <w:rPr>
          <w:rFonts w:ascii="Poppins" w:cs="Poppins" w:eastAsia="Poppins" w:hAnsi="Poppins"/>
          <w:rtl w:val="0"/>
        </w:rPr>
        <w:t xml:space="preserve">Action Items</w:t>
      </w:r>
    </w:p>
    <w:p w:rsidR="00000000" w:rsidDel="00000000" w:rsidP="00000000" w:rsidRDefault="00000000" w:rsidRPr="00000000" w14:paraId="00000037">
      <w:pPr>
        <w:numPr>
          <w:ilvl w:val="0"/>
          <w:numId w:val="2"/>
        </w:numPr>
        <w:ind w:left="720" w:hanging="360"/>
        <w:rPr>
          <w:rFonts w:ascii="Poppins" w:cs="Poppins" w:eastAsia="Poppins" w:hAnsi="Poppins"/>
        </w:rPr>
      </w:pPr>
      <w:r w:rsidDel="00000000" w:rsidR="00000000" w:rsidRPr="00000000">
        <w:rPr>
          <w:rtl w:val="0"/>
        </w:rPr>
      </w:r>
    </w:p>
    <w:p w:rsidR="00000000" w:rsidDel="00000000" w:rsidP="00000000" w:rsidRDefault="00000000" w:rsidRPr="00000000" w14:paraId="00000038">
      <w:pPr>
        <w:rPr>
          <w:rFonts w:ascii="Poppins" w:cs="Poppins" w:eastAsia="Poppins" w:hAnsi="Poppins"/>
        </w:rPr>
      </w:pPr>
      <w:r w:rsidDel="00000000" w:rsidR="00000000" w:rsidRPr="00000000">
        <w:rPr>
          <w:rtl w:val="0"/>
        </w:rPr>
      </w:r>
    </w:p>
    <w:p w:rsidR="00000000" w:rsidDel="00000000" w:rsidP="00000000" w:rsidRDefault="00000000" w:rsidRPr="00000000" w14:paraId="00000039">
      <w:pPr>
        <w:pStyle w:val="Heading3"/>
        <w:rPr>
          <w:rFonts w:ascii="Poppins" w:cs="Poppins" w:eastAsia="Poppins" w:hAnsi="Poppins"/>
        </w:rPr>
      </w:pPr>
      <w:bookmarkStart w:colFirst="0" w:colLast="0" w:name="_p6mkr089tlay" w:id="7"/>
      <w:bookmarkEnd w:id="7"/>
      <w:r w:rsidDel="00000000" w:rsidR="00000000" w:rsidRPr="00000000">
        <w:rPr>
          <w:rFonts w:ascii="Poppins" w:cs="Poppins" w:eastAsia="Poppins" w:hAnsi="Poppins"/>
          <w:rtl w:val="0"/>
        </w:rPr>
        <w:t xml:space="preserve">Outstanding Questions</w:t>
      </w:r>
    </w:p>
    <w:p w:rsidR="00000000" w:rsidDel="00000000" w:rsidP="00000000" w:rsidRDefault="00000000" w:rsidRPr="00000000" w14:paraId="0000003A">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What if we want to have a single resource that sometimes provides customer/tenant level access and sometimes global access.</w:t>
      </w:r>
    </w:p>
    <w:p w:rsidR="00000000" w:rsidDel="00000000" w:rsidP="00000000" w:rsidRDefault="00000000" w:rsidRPr="00000000" w14:paraId="0000003B">
      <w:pPr>
        <w:numPr>
          <w:ilvl w:val="1"/>
          <w:numId w:val="7"/>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Ex. What if some Questionnaires are generic and some are customer specific</w:t>
      </w:r>
    </w:p>
    <w:p w:rsidR="00000000" w:rsidDel="00000000" w:rsidP="00000000" w:rsidRDefault="00000000" w:rsidRPr="00000000" w14:paraId="0000003C">
      <w:pPr>
        <w:numPr>
          <w:ilvl w:val="1"/>
          <w:numId w:val="7"/>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How to use a single Questionnaire but change, on customer level, which options are available. </w:t>
      </w:r>
    </w:p>
    <w:p w:rsidR="00000000" w:rsidDel="00000000" w:rsidP="00000000" w:rsidRDefault="00000000" w:rsidRPr="00000000" w14:paraId="0000003D">
      <w:pPr>
        <w:numPr>
          <w:ilvl w:val="1"/>
          <w:numId w:val="7"/>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Customers need to be able to define their own intake form, but ideally, the provider experience is normalized. </w:t>
      </w:r>
    </w:p>
    <w:p w:rsidR="00000000" w:rsidDel="00000000" w:rsidP="00000000" w:rsidRDefault="00000000" w:rsidRPr="00000000" w14:paraId="0000003E">
      <w:pPr>
        <w:numPr>
          <w:ilvl w:val="0"/>
          <w:numId w:val="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For Users that have access to multiple customers, </w:t>
      </w:r>
      <w:r w:rsidDel="00000000" w:rsidR="00000000" w:rsidRPr="00000000">
        <w:rPr>
          <w:rFonts w:ascii="Poppins" w:cs="Poppins" w:eastAsia="Poppins" w:hAnsi="Poppins"/>
          <w:b w:val="1"/>
          <w:bCs w:val="1"/>
          <w:rtl w:val="0"/>
        </w:rPr>
        <w:t xml:space="preserve">should they have access to one at a time or all at the same time?</w:t>
      </w:r>
      <w:r w:rsidDel="00000000" w:rsidR="00000000" w:rsidRPr="00000000">
        <w:rPr>
          <w:rFonts w:ascii="Poppins" w:cs="Poppins" w:eastAsia="Poppins" w:hAnsi="Poppins"/>
          <w:rtl w:val="0"/>
        </w:rPr>
        <w:t xml:space="preserve"> </w:t>
      </w:r>
    </w:p>
    <w:p w:rsidR="00000000" w:rsidDel="00000000" w:rsidP="00000000" w:rsidRDefault="00000000" w:rsidRPr="00000000" w14:paraId="0000003F">
      <w:pPr>
        <w:numPr>
          <w:ilvl w:val="1"/>
          <w:numId w:val="7"/>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Options:</w:t>
      </w:r>
    </w:p>
    <w:p w:rsidR="00000000" w:rsidDel="00000000" w:rsidP="00000000" w:rsidRDefault="00000000" w:rsidRPr="00000000" w14:paraId="00000040">
      <w:pPr>
        <w:numPr>
          <w:ilvl w:val="2"/>
          <w:numId w:val="7"/>
        </w:numPr>
        <w:ind w:left="216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Give access to all tenants at once. </w:t>
      </w:r>
    </w:p>
    <w:p w:rsidR="00000000" w:rsidDel="00000000" w:rsidP="00000000" w:rsidRDefault="00000000" w:rsidRPr="00000000" w14:paraId="00000041">
      <w:pPr>
        <w:numPr>
          <w:ilvl w:val="3"/>
          <w:numId w:val="7"/>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Pros: single ProjectMembership, easy to manage</w:t>
      </w:r>
    </w:p>
    <w:p w:rsidR="00000000" w:rsidDel="00000000" w:rsidP="00000000" w:rsidRDefault="00000000" w:rsidRPr="00000000" w14:paraId="00000042">
      <w:pPr>
        <w:numPr>
          <w:ilvl w:val="3"/>
          <w:numId w:val="7"/>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Cons: might be confusing because their api requests will return resources from multiple tenants at the same time</w:t>
      </w:r>
    </w:p>
    <w:p w:rsidR="00000000" w:rsidDel="00000000" w:rsidP="00000000" w:rsidRDefault="00000000" w:rsidRPr="00000000" w14:paraId="00000043">
      <w:pPr>
        <w:numPr>
          <w:ilvl w:val="2"/>
          <w:numId w:val="7"/>
        </w:numPr>
        <w:ind w:left="216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Tenant switcher:</w:t>
      </w:r>
      <w:r w:rsidDel="00000000" w:rsidR="00000000" w:rsidRPr="00000000">
        <w:rPr>
          <w:rFonts w:ascii="Poppins" w:cs="Poppins" w:eastAsia="Poppins" w:hAnsi="Poppins"/>
          <w:rtl w:val="0"/>
        </w:rPr>
        <w:t xml:space="preserve"> for each auth context, that User could have a ProjectMembership with different access configurations</w:t>
      </w:r>
    </w:p>
    <w:p w:rsidR="00000000" w:rsidDel="00000000" w:rsidP="00000000" w:rsidRDefault="00000000" w:rsidRPr="00000000" w14:paraId="00000044">
      <w:pPr>
        <w:numPr>
          <w:ilvl w:val="3"/>
          <w:numId w:val="7"/>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Pros: different auth contexts determine API scoping</w:t>
      </w:r>
    </w:p>
    <w:p w:rsidR="00000000" w:rsidDel="00000000" w:rsidP="00000000" w:rsidRDefault="00000000" w:rsidRPr="00000000" w14:paraId="00000045">
      <w:pPr>
        <w:numPr>
          <w:ilvl w:val="3"/>
          <w:numId w:val="7"/>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Cons: more complicated</w:t>
      </w:r>
    </w:p>
    <w:p w:rsidR="00000000" w:rsidDel="00000000" w:rsidP="00000000" w:rsidRDefault="00000000" w:rsidRPr="00000000" w14:paraId="00000046">
      <w:pPr>
        <w:numPr>
          <w:ilvl w:val="2"/>
          <w:numId w:val="7"/>
        </w:numPr>
        <w:ind w:left="2160" w:hanging="360"/>
        <w:rPr>
          <w:rFonts w:ascii="Poppins" w:cs="Poppins" w:eastAsia="Poppins" w:hAnsi="Poppins"/>
        </w:rPr>
      </w:pPr>
      <w:r w:rsidDel="00000000" w:rsidR="00000000" w:rsidRPr="00000000">
        <w:rPr>
          <w:rFonts w:ascii="Poppins" w:cs="Poppins" w:eastAsia="Poppins" w:hAnsi="Poppins"/>
          <w:b w:val="1"/>
          <w:bCs w:val="1"/>
          <w:rtl w:val="0"/>
        </w:rPr>
        <w:t xml:space="preserve">Hybrid: </w:t>
      </w:r>
      <w:r w:rsidDel="00000000" w:rsidR="00000000" w:rsidRPr="00000000">
        <w:rPr>
          <w:rFonts w:ascii="Poppins" w:cs="Poppins" w:eastAsia="Poppins" w:hAnsi="Poppins"/>
          <w:rtl w:val="0"/>
        </w:rPr>
        <w:t xml:space="preserve">Use a single ProjectMembership &amp; AccessPolicy with access to all tenants. Then, o</w:t>
      </w:r>
      <w:r w:rsidDel="00000000" w:rsidR="00000000" w:rsidRPr="00000000">
        <w:rPr>
          <w:rFonts w:ascii="Poppins" w:cs="Poppins" w:eastAsia="Poppins" w:hAnsi="Poppins"/>
          <w:rtl w:val="0"/>
        </w:rPr>
        <w:t xml:space="preserve">n the client side, to return resources from one specific organization (even if their auth context gives access to multiple), you can still use </w:t>
      </w:r>
      <w:hyperlink r:id="rId12">
        <w:r w:rsidDel="00000000" w:rsidR="00000000" w:rsidRPr="00000000">
          <w:rPr>
            <w:rFonts w:ascii="Poppins" w:cs="Poppins" w:eastAsia="Poppins" w:hAnsi="Poppins"/>
            <w:color w:val="1155cc"/>
            <w:u w:val="single"/>
            <w:rtl w:val="0"/>
          </w:rPr>
          <w:t xml:space="preserve">_compartment</w:t>
        </w:r>
      </w:hyperlink>
      <w:r w:rsidDel="00000000" w:rsidR="00000000" w:rsidRPr="00000000">
        <w:rPr>
          <w:rFonts w:ascii="Poppins" w:cs="Poppins" w:eastAsia="Poppins" w:hAnsi="Poppins"/>
          <w:rtl w:val="0"/>
        </w:rPr>
        <w:t xml:space="preserve"> to segment on the client side by customer or vertical.</w:t>
      </w:r>
    </w:p>
    <w:p w:rsidR="00000000" w:rsidDel="00000000" w:rsidP="00000000" w:rsidRDefault="00000000" w:rsidRPr="00000000" w14:paraId="00000047">
      <w:pPr>
        <w:widowControl w:val="0"/>
        <w:rPr>
          <w:rFonts w:ascii="Consolas" w:cs="Consolas" w:eastAsia="Consolas" w:hAnsi="Consolas"/>
          <w:color w:val="333333"/>
          <w:shd w:fill="f8f8f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uild.fhir.org/compartmentdefinition-patient.html" TargetMode="External"/><Relationship Id="rId10" Type="http://schemas.openxmlformats.org/officeDocument/2006/relationships/hyperlink" Target="https://www.medplum.com/docs/search/advanced-search-parameters#_compartment" TargetMode="External"/><Relationship Id="rId12" Type="http://schemas.openxmlformats.org/officeDocument/2006/relationships/hyperlink" Target="https://www.medplum.com/docs/search/advanced-search-parameters#_compartment" TargetMode="External"/><Relationship Id="rId9" Type="http://schemas.openxmlformats.org/officeDocument/2006/relationships/hyperlink" Target="https://www.youtube.com/watch?v=FJIZTI9_fBc" TargetMode="External"/><Relationship Id="rId5" Type="http://schemas.openxmlformats.org/officeDocument/2006/relationships/styles" Target="styles.xml"/><Relationship Id="rId6" Type="http://schemas.openxmlformats.org/officeDocument/2006/relationships/hyperlink" Target="https://www.medplum.com/docs/access/access-policies#parameterized-policies" TargetMode="External"/><Relationship Id="rId7" Type="http://schemas.openxmlformats.org/officeDocument/2006/relationships/hyperlink" Target="https://github.com/medplum/medplum/tree/main/examples/medplum-mso-demo" TargetMode="External"/><Relationship Id="rId8" Type="http://schemas.openxmlformats.org/officeDocument/2006/relationships/hyperlink" Target="https://www.medplum.com/blog/multi-tenant-ms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