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anchor allowOverlap="1" behindDoc="0" distB="114300" distT="114300" distL="114300" distR="114300" hidden="0" layoutInCell="1" locked="0" relativeHeight="0" simplePos="0">
            <wp:simplePos x="0" y="0"/>
            <wp:positionH relativeFrom="page">
              <wp:posOffset>4942511</wp:posOffset>
            </wp:positionH>
            <wp:positionV relativeFrom="page">
              <wp:posOffset>914400</wp:posOffset>
            </wp:positionV>
            <wp:extent cx="1698436" cy="102393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98436" cy="1023938"/>
                    </a:xfrm>
                    <a:prstGeom prst="rect"/>
                    <a:ln/>
                  </pic:spPr>
                </pic:pic>
              </a:graphicData>
            </a:graphic>
          </wp:anchor>
        </w:drawing>
      </w:r>
      <w:r w:rsidDel="00000000" w:rsidR="00000000" w:rsidRPr="00000000">
        <w:rPr>
          <w:rFonts w:ascii="Proxima Nova" w:cs="Proxima Nova" w:eastAsia="Proxima Nova" w:hAnsi="Proxima Nova"/>
          <w:sz w:val="32"/>
          <w:szCs w:val="32"/>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-5535</wp:posOffset>
            </wp:positionV>
            <wp:extent cx="7596188" cy="1073813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96188" cy="1073813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b w:val="1"/>
          <w:sz w:val="72"/>
          <w:szCs w:val="72"/>
        </w:rPr>
      </w:pPr>
      <w:r w:rsidDel="00000000" w:rsidR="00000000" w:rsidRPr="00000000">
        <w:rPr>
          <w:rFonts w:ascii="Proxima Nova" w:cs="Proxima Nova" w:eastAsia="Proxima Nova" w:hAnsi="Proxima Nova"/>
          <w:b w:val="1"/>
          <w:sz w:val="72"/>
          <w:szCs w:val="72"/>
          <w:rtl w:val="0"/>
        </w:rPr>
        <w:t xml:space="preserve">Strategic Plan</w:t>
      </w:r>
    </w:p>
    <w:p w:rsidR="00000000" w:rsidDel="00000000" w:rsidP="00000000" w:rsidRDefault="00000000" w:rsidRPr="00000000" w14:paraId="0000001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2050</w:t>
      </w:r>
    </w:p>
    <w:p w:rsidR="00000000" w:rsidDel="00000000" w:rsidP="00000000" w:rsidRDefault="00000000" w:rsidRPr="00000000" w14:paraId="00000029">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Table of Contents</w:t>
      </w:r>
    </w:p>
    <w:p w:rsidR="00000000" w:rsidDel="00000000" w:rsidP="00000000" w:rsidRDefault="00000000" w:rsidRPr="00000000" w14:paraId="0000002A">
      <w:pPr>
        <w:jc w:val="both"/>
        <w:rPr>
          <w:rFonts w:ascii="Proxima Nova" w:cs="Proxima Nova" w:eastAsia="Proxima Nova" w:hAnsi="Proxima No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i0heq92un2i1">
            <w:r w:rsidDel="00000000" w:rsidR="00000000" w:rsidRPr="00000000">
              <w:rPr>
                <w:rFonts w:ascii="Proxima Nova" w:cs="Proxima Nova" w:eastAsia="Proxima Nova" w:hAnsi="Proxima Nova"/>
                <w:b w:val="1"/>
                <w:sz w:val="24"/>
                <w:szCs w:val="24"/>
                <w:rtl w:val="0"/>
              </w:rPr>
              <w:t xml:space="preserve">I. Executive Summary</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sz w:val="24"/>
              <w:szCs w:val="24"/>
            </w:rPr>
          </w:pPr>
          <w:hyperlink w:anchor="_j74e3kinyd8q">
            <w:r w:rsidDel="00000000" w:rsidR="00000000" w:rsidRPr="00000000">
              <w:rPr>
                <w:rFonts w:ascii="Proxima Nova" w:cs="Proxima Nova" w:eastAsia="Proxima Nova" w:hAnsi="Proxima Nova"/>
                <w:b w:val="1"/>
                <w:sz w:val="24"/>
                <w:szCs w:val="24"/>
                <w:rtl w:val="0"/>
              </w:rPr>
              <w:t xml:space="preserve">II. Vision and Mission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sz w:val="24"/>
              <w:szCs w:val="24"/>
            </w:rPr>
          </w:pPr>
          <w:hyperlink w:anchor="_141bazp7jass">
            <w:r w:rsidDel="00000000" w:rsidR="00000000" w:rsidRPr="00000000">
              <w:rPr>
                <w:rFonts w:ascii="Proxima Nova" w:cs="Proxima Nova" w:eastAsia="Proxima Nova" w:hAnsi="Proxima Nova"/>
                <w:b w:val="1"/>
                <w:sz w:val="24"/>
                <w:szCs w:val="24"/>
                <w:rtl w:val="0"/>
              </w:rPr>
              <w:t xml:space="preserve">III. Goals/Objectives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sz w:val="24"/>
              <w:szCs w:val="24"/>
            </w:rPr>
          </w:pPr>
          <w:hyperlink w:anchor="_u4xqup1df3zk">
            <w:r w:rsidDel="00000000" w:rsidR="00000000" w:rsidRPr="00000000">
              <w:rPr>
                <w:rFonts w:ascii="Proxima Nova" w:cs="Proxima Nova" w:eastAsia="Proxima Nova" w:hAnsi="Proxima Nova"/>
                <w:sz w:val="24"/>
                <w:szCs w:val="24"/>
                <w:rtl w:val="0"/>
              </w:rPr>
              <w:t xml:space="preserve">A. Goal 1: Market Leadership</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sz w:val="24"/>
              <w:szCs w:val="24"/>
            </w:rPr>
          </w:pPr>
          <w:hyperlink w:anchor="_owawosgq0rts">
            <w:r w:rsidDel="00000000" w:rsidR="00000000" w:rsidRPr="00000000">
              <w:rPr>
                <w:rFonts w:ascii="Proxima Nova" w:cs="Proxima Nova" w:eastAsia="Proxima Nova" w:hAnsi="Proxima Nova"/>
                <w:sz w:val="24"/>
                <w:szCs w:val="24"/>
                <w:rtl w:val="0"/>
              </w:rPr>
              <w:t xml:space="preserve">B. Goal 2: Product Innovation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sz w:val="24"/>
              <w:szCs w:val="24"/>
            </w:rPr>
          </w:pPr>
          <w:hyperlink w:anchor="_3sgcbojgolji">
            <w:r w:rsidDel="00000000" w:rsidR="00000000" w:rsidRPr="00000000">
              <w:rPr>
                <w:rFonts w:ascii="Proxima Nova" w:cs="Proxima Nova" w:eastAsia="Proxima Nova" w:hAnsi="Proxima Nova"/>
                <w:b w:val="1"/>
                <w:sz w:val="24"/>
                <w:szCs w:val="24"/>
                <w:rtl w:val="0"/>
              </w:rPr>
              <w:t xml:space="preserve">IV. Strategies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sz w:val="24"/>
              <w:szCs w:val="24"/>
            </w:rPr>
          </w:pPr>
          <w:hyperlink w:anchor="_5e4zvx64327r">
            <w:r w:rsidDel="00000000" w:rsidR="00000000" w:rsidRPr="00000000">
              <w:rPr>
                <w:rFonts w:ascii="Proxima Nova" w:cs="Proxima Nova" w:eastAsia="Proxima Nova" w:hAnsi="Proxima Nova"/>
                <w:sz w:val="24"/>
                <w:szCs w:val="24"/>
                <w:rtl w:val="0"/>
              </w:rPr>
              <w:t xml:space="preserve">A. Strategy 1: Customer-Centric Approach</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sz w:val="24"/>
              <w:szCs w:val="24"/>
            </w:rPr>
          </w:pPr>
          <w:hyperlink w:anchor="_7qa6xnrg1uoj">
            <w:r w:rsidDel="00000000" w:rsidR="00000000" w:rsidRPr="00000000">
              <w:rPr>
                <w:rFonts w:ascii="Proxima Nova" w:cs="Proxima Nova" w:eastAsia="Proxima Nova" w:hAnsi="Proxima Nova"/>
                <w:sz w:val="24"/>
                <w:szCs w:val="24"/>
                <w:rtl w:val="0"/>
              </w:rPr>
              <w:t xml:space="preserve">B. Strategy 2: Research and Development Excellence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sz w:val="24"/>
              <w:szCs w:val="24"/>
            </w:rPr>
          </w:pPr>
          <w:hyperlink w:anchor="_7387znxb4axo">
            <w:r w:rsidDel="00000000" w:rsidR="00000000" w:rsidRPr="00000000">
              <w:rPr>
                <w:rFonts w:ascii="Proxima Nova" w:cs="Proxima Nova" w:eastAsia="Proxima Nova" w:hAnsi="Proxima Nova"/>
                <w:b w:val="1"/>
                <w:sz w:val="24"/>
                <w:szCs w:val="24"/>
                <w:rtl w:val="0"/>
              </w:rPr>
              <w:t xml:space="preserve">V. Action Plans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sz w:val="24"/>
              <w:szCs w:val="24"/>
            </w:rPr>
          </w:pPr>
          <w:hyperlink w:anchor="_659cky2uitvq">
            <w:r w:rsidDel="00000000" w:rsidR="00000000" w:rsidRPr="00000000">
              <w:rPr>
                <w:rFonts w:ascii="Proxima Nova" w:cs="Proxima Nova" w:eastAsia="Proxima Nova" w:hAnsi="Proxima Nova"/>
                <w:sz w:val="24"/>
                <w:szCs w:val="24"/>
                <w:rtl w:val="0"/>
              </w:rPr>
              <w:t xml:space="preserve">A. Goal 1: Market Leadership</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sz w:val="24"/>
              <w:szCs w:val="24"/>
            </w:rPr>
          </w:pPr>
          <w:hyperlink w:anchor="_adv6mozcsjct">
            <w:r w:rsidDel="00000000" w:rsidR="00000000" w:rsidRPr="00000000">
              <w:rPr>
                <w:rFonts w:ascii="Proxima Nova" w:cs="Proxima Nova" w:eastAsia="Proxima Nova" w:hAnsi="Proxima Nova"/>
                <w:sz w:val="24"/>
                <w:szCs w:val="24"/>
                <w:rtl w:val="0"/>
              </w:rPr>
              <w:t xml:space="preserve">B. Goal 2: Product Innovation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sz w:val="24"/>
              <w:szCs w:val="24"/>
            </w:rPr>
          </w:pPr>
          <w:hyperlink w:anchor="_r5bdxn73h4va">
            <w:r w:rsidDel="00000000" w:rsidR="00000000" w:rsidRPr="00000000">
              <w:rPr>
                <w:rFonts w:ascii="Proxima Nova" w:cs="Proxima Nova" w:eastAsia="Proxima Nova" w:hAnsi="Proxima Nova"/>
                <w:b w:val="1"/>
                <w:sz w:val="24"/>
                <w:szCs w:val="24"/>
                <w:rtl w:val="0"/>
              </w:rPr>
              <w:t xml:space="preserve">VI. Performance Indicators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sz w:val="24"/>
              <w:szCs w:val="24"/>
            </w:rPr>
          </w:pPr>
          <w:hyperlink w:anchor="_x8qo0a1zei97">
            <w:r w:rsidDel="00000000" w:rsidR="00000000" w:rsidRPr="00000000">
              <w:rPr>
                <w:rFonts w:ascii="Proxima Nova" w:cs="Proxima Nova" w:eastAsia="Proxima Nova" w:hAnsi="Proxima Nova"/>
                <w:sz w:val="24"/>
                <w:szCs w:val="24"/>
                <w:rtl w:val="0"/>
              </w:rPr>
              <w:t xml:space="preserve">A. Goal 1: Market Leadership</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sz w:val="24"/>
              <w:szCs w:val="24"/>
            </w:rPr>
          </w:pPr>
          <w:hyperlink w:anchor="_yg92nfxj8wd2">
            <w:r w:rsidDel="00000000" w:rsidR="00000000" w:rsidRPr="00000000">
              <w:rPr>
                <w:rFonts w:ascii="Proxima Nova" w:cs="Proxima Nova" w:eastAsia="Proxima Nova" w:hAnsi="Proxima Nova"/>
                <w:sz w:val="24"/>
                <w:szCs w:val="24"/>
                <w:rtl w:val="0"/>
              </w:rPr>
              <w:t xml:space="preserve">B. Goal 2: Product Innovation</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sz w:val="24"/>
              <w:szCs w:val="24"/>
            </w:rPr>
          </w:pPr>
          <w:hyperlink w:anchor="_6kidggoiqjb1">
            <w:r w:rsidDel="00000000" w:rsidR="00000000" w:rsidRPr="00000000">
              <w:rPr>
                <w:rFonts w:ascii="Proxima Nova" w:cs="Proxima Nova" w:eastAsia="Proxima Nova" w:hAnsi="Proxima Nova"/>
                <w:b w:val="1"/>
                <w:sz w:val="24"/>
                <w:szCs w:val="24"/>
                <w:rtl w:val="0"/>
              </w:rPr>
              <w:t xml:space="preserve">VII. Resources and Budget</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sz w:val="24"/>
              <w:szCs w:val="24"/>
            </w:rPr>
          </w:pPr>
          <w:hyperlink w:anchor="_rcu6sm27e4wt">
            <w:r w:rsidDel="00000000" w:rsidR="00000000" w:rsidRPr="00000000">
              <w:rPr>
                <w:rFonts w:ascii="Proxima Nova" w:cs="Proxima Nova" w:eastAsia="Proxima Nova" w:hAnsi="Proxima Nova"/>
                <w:sz w:val="24"/>
                <w:szCs w:val="24"/>
                <w:rtl w:val="0"/>
              </w:rPr>
              <w:t xml:space="preserve">A. Financial Resources: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sz w:val="24"/>
              <w:szCs w:val="24"/>
            </w:rPr>
          </w:pPr>
          <w:hyperlink w:anchor="_g2mwwj4pmlrb">
            <w:r w:rsidDel="00000000" w:rsidR="00000000" w:rsidRPr="00000000">
              <w:rPr>
                <w:rFonts w:ascii="Proxima Nova" w:cs="Proxima Nova" w:eastAsia="Proxima Nova" w:hAnsi="Proxima Nova"/>
                <w:sz w:val="24"/>
                <w:szCs w:val="24"/>
                <w:rtl w:val="0"/>
              </w:rPr>
              <w:t xml:space="preserve">B. Non-Financial Resources: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sz w:val="24"/>
              <w:szCs w:val="24"/>
            </w:rPr>
          </w:pPr>
          <w:hyperlink w:anchor="_i6j4nqnps6tw">
            <w:r w:rsidDel="00000000" w:rsidR="00000000" w:rsidRPr="00000000">
              <w:rPr>
                <w:rFonts w:ascii="Proxima Nova" w:cs="Proxima Nova" w:eastAsia="Proxima Nova" w:hAnsi="Proxima Nova"/>
                <w:b w:val="1"/>
                <w:sz w:val="24"/>
                <w:szCs w:val="24"/>
                <w:rtl w:val="0"/>
              </w:rPr>
              <w:t xml:space="preserve">VIII. Monitoring and Evaluation</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sz w:val="24"/>
              <w:szCs w:val="24"/>
            </w:rPr>
          </w:pPr>
          <w:hyperlink w:anchor="_cvdmfztutghj">
            <w:r w:rsidDel="00000000" w:rsidR="00000000" w:rsidRPr="00000000">
              <w:rPr>
                <w:rFonts w:ascii="Proxima Nova" w:cs="Proxima Nova" w:eastAsia="Proxima Nova" w:hAnsi="Proxima Nova"/>
                <w:sz w:val="24"/>
                <w:szCs w:val="24"/>
                <w:rtl w:val="0"/>
              </w:rPr>
              <w:t xml:space="preserve">A. Monitoring:</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sz w:val="24"/>
              <w:szCs w:val="24"/>
            </w:rPr>
          </w:pPr>
          <w:hyperlink w:anchor="_apn1ex27ez5r">
            <w:r w:rsidDel="00000000" w:rsidR="00000000" w:rsidRPr="00000000">
              <w:rPr>
                <w:rFonts w:ascii="Proxima Nova" w:cs="Proxima Nova" w:eastAsia="Proxima Nova" w:hAnsi="Proxima Nova"/>
                <w:sz w:val="24"/>
                <w:szCs w:val="24"/>
                <w:rtl w:val="0"/>
              </w:rPr>
              <w:t xml:space="preserve">B. Evaluation:</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sz w:val="24"/>
              <w:szCs w:val="24"/>
            </w:rPr>
          </w:pPr>
          <w:hyperlink w:anchor="_lhchxo7gu707">
            <w:r w:rsidDel="00000000" w:rsidR="00000000" w:rsidRPr="00000000">
              <w:rPr>
                <w:rFonts w:ascii="Proxima Nova" w:cs="Proxima Nova" w:eastAsia="Proxima Nova" w:hAnsi="Proxima Nova"/>
                <w:b w:val="1"/>
                <w:sz w:val="24"/>
                <w:szCs w:val="24"/>
                <w:rtl w:val="0"/>
              </w:rPr>
              <w:t xml:space="preserve">IX. Communication and Implementation</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sz w:val="24"/>
              <w:szCs w:val="24"/>
            </w:rPr>
          </w:pPr>
          <w:hyperlink w:anchor="_p8q6q4g2qj7d">
            <w:r w:rsidDel="00000000" w:rsidR="00000000" w:rsidRPr="00000000">
              <w:rPr>
                <w:rFonts w:ascii="Proxima Nova" w:cs="Proxima Nova" w:eastAsia="Proxima Nova" w:hAnsi="Proxima Nova"/>
                <w:sz w:val="24"/>
                <w:szCs w:val="24"/>
                <w:rtl w:val="0"/>
              </w:rPr>
              <w:t xml:space="preserve">A. Internal Communication:</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sz w:val="24"/>
              <w:szCs w:val="24"/>
            </w:rPr>
          </w:pPr>
          <w:hyperlink w:anchor="_fi96muomiw02">
            <w:r w:rsidDel="00000000" w:rsidR="00000000" w:rsidRPr="00000000">
              <w:rPr>
                <w:rFonts w:ascii="Proxima Nova" w:cs="Proxima Nova" w:eastAsia="Proxima Nova" w:hAnsi="Proxima Nova"/>
                <w:sz w:val="24"/>
                <w:szCs w:val="24"/>
                <w:rtl w:val="0"/>
              </w:rPr>
              <w:t xml:space="preserve">B. Stakeholder Engagement:</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sz w:val="24"/>
              <w:szCs w:val="24"/>
            </w:rPr>
          </w:pPr>
          <w:hyperlink w:anchor="_4h91cttyc6t2">
            <w:r w:rsidDel="00000000" w:rsidR="00000000" w:rsidRPr="00000000">
              <w:rPr>
                <w:rFonts w:ascii="Proxima Nova" w:cs="Proxima Nova" w:eastAsia="Proxima Nova" w:hAnsi="Proxima Nova"/>
                <w:b w:val="1"/>
                <w:sz w:val="24"/>
                <w:szCs w:val="24"/>
                <w:rtl w:val="0"/>
              </w:rPr>
              <w:t xml:space="preserve">X. 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pStyle w:val="Heading1"/>
        <w:numPr>
          <w:ilvl w:val="0"/>
          <w:numId w:val="8"/>
        </w:numPr>
        <w:ind w:left="720" w:hanging="360"/>
        <w:jc w:val="both"/>
        <w:rPr>
          <w:rFonts w:ascii="Proxima Nova" w:cs="Proxima Nova" w:eastAsia="Proxima Nova" w:hAnsi="Proxima Nova"/>
          <w:b w:val="1"/>
          <w:sz w:val="28"/>
          <w:szCs w:val="28"/>
        </w:rPr>
      </w:pPr>
      <w:bookmarkStart w:colFirst="0" w:colLast="0" w:name="_i0heq92un2i1" w:id="0"/>
      <w:bookmarkEnd w:id="0"/>
      <w:r w:rsidDel="00000000" w:rsidR="00000000" w:rsidRPr="00000000">
        <w:rPr>
          <w:rFonts w:ascii="Proxima Nova" w:cs="Proxima Nova" w:eastAsia="Proxima Nova" w:hAnsi="Proxima Nova"/>
          <w:b w:val="1"/>
          <w:sz w:val="28"/>
          <w:szCs w:val="28"/>
          <w:rtl w:val="0"/>
        </w:rPr>
        <w:t xml:space="preserve">Executive Summary</w:t>
      </w:r>
    </w:p>
    <w:p w:rsidR="00000000" w:rsidDel="00000000" w:rsidP="00000000" w:rsidRDefault="00000000" w:rsidRPr="00000000" w14:paraId="00000053">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Fortune Flow Simple Strategic Plan outlines our vision, objectives, and strategies for the next three years. This concise roadmap will guide our company's growth trajectory and enhance our competitive edge. By prioritizing innovation, sustainability, and customer satisfaction, we are poised to achieve substantial progress in our market presence.</w:t>
      </w:r>
    </w:p>
    <w:p w:rsidR="00000000" w:rsidDel="00000000" w:rsidP="00000000" w:rsidRDefault="00000000" w:rsidRPr="00000000" w14:paraId="00000055">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pStyle w:val="Heading1"/>
        <w:numPr>
          <w:ilvl w:val="0"/>
          <w:numId w:val="8"/>
        </w:numPr>
        <w:ind w:left="720" w:hanging="360"/>
        <w:jc w:val="both"/>
        <w:rPr>
          <w:rFonts w:ascii="Proxima Nova" w:cs="Proxima Nova" w:eastAsia="Proxima Nova" w:hAnsi="Proxima Nova"/>
          <w:b w:val="1"/>
          <w:sz w:val="28"/>
          <w:szCs w:val="28"/>
        </w:rPr>
      </w:pPr>
      <w:bookmarkStart w:colFirst="0" w:colLast="0" w:name="_j74e3kinyd8q" w:id="1"/>
      <w:bookmarkEnd w:id="1"/>
      <w:r w:rsidDel="00000000" w:rsidR="00000000" w:rsidRPr="00000000">
        <w:rPr>
          <w:rFonts w:ascii="Proxima Nova" w:cs="Proxima Nova" w:eastAsia="Proxima Nova" w:hAnsi="Proxima Nova"/>
          <w:b w:val="1"/>
          <w:sz w:val="28"/>
          <w:szCs w:val="28"/>
          <w:rtl w:val="0"/>
        </w:rPr>
        <w:t xml:space="preserve">Vision and Mission</w:t>
      </w:r>
    </w:p>
    <w:p w:rsidR="00000000" w:rsidDel="00000000" w:rsidP="00000000" w:rsidRDefault="00000000" w:rsidRPr="00000000" w14:paraId="00000057">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8">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Vision:</w:t>
      </w:r>
      <w:r w:rsidDel="00000000" w:rsidR="00000000" w:rsidRPr="00000000">
        <w:rPr>
          <w:rFonts w:ascii="Proxima Nova" w:cs="Proxima Nova" w:eastAsia="Proxima Nova" w:hAnsi="Proxima Nova"/>
          <w:sz w:val="24"/>
          <w:szCs w:val="24"/>
          <w:rtl w:val="0"/>
        </w:rPr>
        <w:t xml:space="preserve"> Fortune Flow aspires to be a worldwide leader in sustainable technology solutions, driving progress for both society and the environment. Our aim is to revolutionize industries through advanced technologies that optimize resource utilization and reduce ecological impact.</w:t>
      </w:r>
    </w:p>
    <w:p w:rsidR="00000000" w:rsidDel="00000000" w:rsidP="00000000" w:rsidRDefault="00000000" w:rsidRPr="00000000" w14:paraId="00000059">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Mission:</w:t>
      </w:r>
      <w:r w:rsidDel="00000000" w:rsidR="00000000" w:rsidRPr="00000000">
        <w:rPr>
          <w:rFonts w:ascii="Proxima Nova" w:cs="Proxima Nova" w:eastAsia="Proxima Nova" w:hAnsi="Proxima Nova"/>
          <w:sz w:val="24"/>
          <w:szCs w:val="24"/>
          <w:rtl w:val="0"/>
        </w:rPr>
        <w:t xml:space="preserve"> Our mission is to empower diverse sectors with innovative and sustainable technological solutions. We are dedicated to delivering products that elevate operational efficiency, reduce carbon footprints, and contribute positively to global sustainability goals.</w:t>
      </w:r>
    </w:p>
    <w:p w:rsidR="00000000" w:rsidDel="00000000" w:rsidP="00000000" w:rsidRDefault="00000000" w:rsidRPr="00000000" w14:paraId="0000005B">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C">
      <w:pPr>
        <w:pStyle w:val="Heading1"/>
        <w:numPr>
          <w:ilvl w:val="0"/>
          <w:numId w:val="8"/>
        </w:numPr>
        <w:ind w:left="720" w:hanging="360"/>
        <w:jc w:val="both"/>
        <w:rPr>
          <w:rFonts w:ascii="Proxima Nova" w:cs="Proxima Nova" w:eastAsia="Proxima Nova" w:hAnsi="Proxima Nova"/>
          <w:b w:val="1"/>
          <w:sz w:val="28"/>
          <w:szCs w:val="28"/>
        </w:rPr>
      </w:pPr>
      <w:bookmarkStart w:colFirst="0" w:colLast="0" w:name="_141bazp7jass" w:id="2"/>
      <w:bookmarkEnd w:id="2"/>
      <w:r w:rsidDel="00000000" w:rsidR="00000000" w:rsidRPr="00000000">
        <w:rPr>
          <w:rFonts w:ascii="Proxima Nova" w:cs="Proxima Nova" w:eastAsia="Proxima Nova" w:hAnsi="Proxima Nova"/>
          <w:b w:val="1"/>
          <w:sz w:val="28"/>
          <w:szCs w:val="28"/>
          <w:rtl w:val="0"/>
        </w:rPr>
        <w:t xml:space="preserve">Goals/Objectives</w:t>
      </w:r>
    </w:p>
    <w:p w:rsidR="00000000" w:rsidDel="00000000" w:rsidP="00000000" w:rsidRDefault="00000000" w:rsidRPr="00000000" w14:paraId="0000005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E">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u4xqup1df3zk" w:id="3"/>
      <w:bookmarkEnd w:id="3"/>
      <w:r w:rsidDel="00000000" w:rsidR="00000000" w:rsidRPr="00000000">
        <w:rPr>
          <w:rFonts w:ascii="Proxima Nova" w:cs="Proxima Nova" w:eastAsia="Proxima Nova" w:hAnsi="Proxima Nova"/>
          <w:b w:val="1"/>
          <w:sz w:val="24"/>
          <w:szCs w:val="24"/>
          <w:rtl w:val="0"/>
        </w:rPr>
        <w:t xml:space="preserve">Goal 1: Market Leadership</w:t>
      </w:r>
    </w:p>
    <w:p w:rsidR="00000000" w:rsidDel="00000000" w:rsidP="00000000" w:rsidRDefault="00000000" w:rsidRPr="00000000" w14:paraId="0000005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0">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1.1: Increase Market Share</w:t>
      </w:r>
    </w:p>
    <w:p w:rsidR="00000000" w:rsidDel="00000000" w:rsidP="00000000" w:rsidRDefault="00000000" w:rsidRPr="00000000" w14:paraId="0000006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2">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Objective:</w:t>
      </w:r>
      <w:r w:rsidDel="00000000" w:rsidR="00000000" w:rsidRPr="00000000">
        <w:rPr>
          <w:rFonts w:ascii="Proxima Nova" w:cs="Proxima Nova" w:eastAsia="Proxima Nova" w:hAnsi="Proxima Nova"/>
          <w:sz w:val="24"/>
          <w:szCs w:val="24"/>
          <w:rtl w:val="0"/>
        </w:rPr>
        <w:t xml:space="preserve"> Achieve a 15% increase in market share within three years.</w:t>
      </w:r>
    </w:p>
    <w:p w:rsidR="00000000" w:rsidDel="00000000" w:rsidP="00000000" w:rsidRDefault="00000000" w:rsidRPr="00000000" w14:paraId="00000063">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This objective aims to solidify our position as a market leader, enhancing our ability to drive sustainable practices across industries.</w:t>
      </w:r>
    </w:p>
    <w:p w:rsidR="00000000" w:rsidDel="00000000" w:rsidP="00000000" w:rsidRDefault="00000000" w:rsidRPr="00000000" w14:paraId="00000064">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Key Results:</w:t>
      </w:r>
      <w:r w:rsidDel="00000000" w:rsidR="00000000" w:rsidRPr="00000000">
        <w:rPr>
          <w:rFonts w:ascii="Proxima Nova" w:cs="Proxima Nova" w:eastAsia="Proxima Nova" w:hAnsi="Proxima Nova"/>
          <w:sz w:val="24"/>
          <w:szCs w:val="24"/>
          <w:rtl w:val="0"/>
        </w:rPr>
        <w:t xml:space="preserve"> Quarterly market share reports, competitive analysis, and customer feedback.</w:t>
      </w:r>
    </w:p>
    <w:p w:rsidR="00000000" w:rsidDel="00000000" w:rsidP="00000000" w:rsidRDefault="00000000" w:rsidRPr="00000000" w14:paraId="0000006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6">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1.2: Expand Presence in Emerging Markets</w:t>
      </w:r>
    </w:p>
    <w:p w:rsidR="00000000" w:rsidDel="00000000" w:rsidP="00000000" w:rsidRDefault="00000000" w:rsidRPr="00000000" w14:paraId="00000067">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8">
      <w:pPr>
        <w:numPr>
          <w:ilvl w:val="0"/>
          <w:numId w:val="1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Objective:</w:t>
      </w:r>
      <w:r w:rsidDel="00000000" w:rsidR="00000000" w:rsidRPr="00000000">
        <w:rPr>
          <w:rFonts w:ascii="Proxima Nova" w:cs="Proxima Nova" w:eastAsia="Proxima Nova" w:hAnsi="Proxima Nova"/>
          <w:sz w:val="24"/>
          <w:szCs w:val="24"/>
          <w:rtl w:val="0"/>
        </w:rPr>
        <w:t xml:space="preserve"> Expand our presence in emerging markets, targeting a 20% growth in revenue from new regions.</w:t>
      </w:r>
    </w:p>
    <w:p w:rsidR="00000000" w:rsidDel="00000000" w:rsidP="00000000" w:rsidRDefault="00000000" w:rsidRPr="00000000" w14:paraId="00000069">
      <w:pPr>
        <w:numPr>
          <w:ilvl w:val="0"/>
          <w:numId w:val="1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Diversifying our market reach helps us leverage global opportunities and spread sustainable solutions to underserved regions.</w:t>
      </w:r>
    </w:p>
    <w:p w:rsidR="00000000" w:rsidDel="00000000" w:rsidP="00000000" w:rsidRDefault="00000000" w:rsidRPr="00000000" w14:paraId="0000006A">
      <w:pPr>
        <w:numPr>
          <w:ilvl w:val="0"/>
          <w:numId w:val="1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Key Results:</w:t>
      </w:r>
      <w:r w:rsidDel="00000000" w:rsidR="00000000" w:rsidRPr="00000000">
        <w:rPr>
          <w:rFonts w:ascii="Proxima Nova" w:cs="Proxima Nova" w:eastAsia="Proxima Nova" w:hAnsi="Proxima Nova"/>
          <w:sz w:val="24"/>
          <w:szCs w:val="24"/>
          <w:rtl w:val="0"/>
        </w:rPr>
        <w:t xml:space="preserve"> Quarterly revenue reports from emerging markets, market penetration analysis.</w:t>
      </w:r>
    </w:p>
    <w:p w:rsidR="00000000" w:rsidDel="00000000" w:rsidP="00000000" w:rsidRDefault="00000000" w:rsidRPr="00000000" w14:paraId="0000006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C">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owawosgq0rts" w:id="4"/>
      <w:bookmarkEnd w:id="4"/>
      <w:r w:rsidDel="00000000" w:rsidR="00000000" w:rsidRPr="00000000">
        <w:rPr>
          <w:rFonts w:ascii="Proxima Nova" w:cs="Proxima Nova" w:eastAsia="Proxima Nova" w:hAnsi="Proxima Nova"/>
          <w:b w:val="1"/>
          <w:sz w:val="24"/>
          <w:szCs w:val="24"/>
          <w:rtl w:val="0"/>
        </w:rPr>
        <w:t xml:space="preserve">Goal 2: Product Innovation</w:t>
      </w:r>
    </w:p>
    <w:p w:rsidR="00000000" w:rsidDel="00000000" w:rsidP="00000000" w:rsidRDefault="00000000" w:rsidRPr="00000000" w14:paraId="0000006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2.1: Launch New Sustainable Technology Products</w:t>
      </w:r>
    </w:p>
    <w:p w:rsidR="00000000" w:rsidDel="00000000" w:rsidP="00000000" w:rsidRDefault="00000000" w:rsidRPr="00000000" w14:paraId="0000006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0">
      <w:pPr>
        <w:numPr>
          <w:ilvl w:val="0"/>
          <w:numId w:val="10"/>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Objective:</w:t>
      </w:r>
      <w:r w:rsidDel="00000000" w:rsidR="00000000" w:rsidRPr="00000000">
        <w:rPr>
          <w:rFonts w:ascii="Proxima Nova" w:cs="Proxima Nova" w:eastAsia="Proxima Nova" w:hAnsi="Proxima Nova"/>
          <w:sz w:val="24"/>
          <w:szCs w:val="24"/>
          <w:rtl w:val="0"/>
        </w:rPr>
        <w:t xml:space="preserve"> Launch two new sustainable technology products per year, fostering a culture of continuous innovation.</w:t>
      </w:r>
    </w:p>
    <w:p w:rsidR="00000000" w:rsidDel="00000000" w:rsidP="00000000" w:rsidRDefault="00000000" w:rsidRPr="00000000" w14:paraId="00000071">
      <w:pPr>
        <w:numPr>
          <w:ilvl w:val="0"/>
          <w:numId w:val="10"/>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Innovation is at the core of our mission, and launching new products keeps us at the forefront of sustainability.</w:t>
      </w:r>
    </w:p>
    <w:p w:rsidR="00000000" w:rsidDel="00000000" w:rsidP="00000000" w:rsidRDefault="00000000" w:rsidRPr="00000000" w14:paraId="00000072">
      <w:pPr>
        <w:numPr>
          <w:ilvl w:val="0"/>
          <w:numId w:val="10"/>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Key Results:</w:t>
      </w:r>
      <w:r w:rsidDel="00000000" w:rsidR="00000000" w:rsidRPr="00000000">
        <w:rPr>
          <w:rFonts w:ascii="Proxima Nova" w:cs="Proxima Nova" w:eastAsia="Proxima Nova" w:hAnsi="Proxima Nova"/>
          <w:sz w:val="24"/>
          <w:szCs w:val="24"/>
          <w:rtl w:val="0"/>
        </w:rPr>
        <w:t xml:space="preserve"> Product launch calendar, customer feedback on new products.</w:t>
      </w:r>
    </w:p>
    <w:p w:rsidR="00000000" w:rsidDel="00000000" w:rsidP="00000000" w:rsidRDefault="00000000" w:rsidRPr="00000000" w14:paraId="0000007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2.2: Secure Patents</w:t>
      </w:r>
    </w:p>
    <w:p w:rsidR="00000000" w:rsidDel="00000000" w:rsidP="00000000" w:rsidRDefault="00000000" w:rsidRPr="00000000" w14:paraId="0000007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6">
      <w:pPr>
        <w:numPr>
          <w:ilvl w:val="0"/>
          <w:numId w:val="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Objective:</w:t>
      </w:r>
      <w:r w:rsidDel="00000000" w:rsidR="00000000" w:rsidRPr="00000000">
        <w:rPr>
          <w:rFonts w:ascii="Proxima Nova" w:cs="Proxima Nova" w:eastAsia="Proxima Nova" w:hAnsi="Proxima Nova"/>
          <w:sz w:val="24"/>
          <w:szCs w:val="24"/>
          <w:rtl w:val="0"/>
        </w:rPr>
        <w:t xml:space="preserve"> Secure at least three patents annually to protect our intellectual property.</w:t>
      </w:r>
    </w:p>
    <w:p w:rsidR="00000000" w:rsidDel="00000000" w:rsidP="00000000" w:rsidRDefault="00000000" w:rsidRPr="00000000" w14:paraId="00000077">
      <w:pPr>
        <w:numPr>
          <w:ilvl w:val="0"/>
          <w:numId w:val="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Patents safeguard our innovations, enabling us to maintain a competitive edge and invest in further research.</w:t>
      </w:r>
    </w:p>
    <w:p w:rsidR="00000000" w:rsidDel="00000000" w:rsidP="00000000" w:rsidRDefault="00000000" w:rsidRPr="00000000" w14:paraId="00000078">
      <w:pPr>
        <w:numPr>
          <w:ilvl w:val="0"/>
          <w:numId w:val="4"/>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Key Results:</w:t>
      </w:r>
      <w:r w:rsidDel="00000000" w:rsidR="00000000" w:rsidRPr="00000000">
        <w:rPr>
          <w:rFonts w:ascii="Proxima Nova" w:cs="Proxima Nova" w:eastAsia="Proxima Nova" w:hAnsi="Proxima Nova"/>
          <w:sz w:val="24"/>
          <w:szCs w:val="24"/>
          <w:rtl w:val="0"/>
        </w:rPr>
        <w:t xml:space="preserve"> Patent applications filed, patent approvals obtained.</w:t>
      </w:r>
    </w:p>
    <w:p w:rsidR="00000000" w:rsidDel="00000000" w:rsidP="00000000" w:rsidRDefault="00000000" w:rsidRPr="00000000" w14:paraId="00000079">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pStyle w:val="Heading1"/>
        <w:numPr>
          <w:ilvl w:val="0"/>
          <w:numId w:val="8"/>
        </w:numPr>
        <w:ind w:left="720" w:hanging="360"/>
        <w:jc w:val="both"/>
        <w:rPr>
          <w:rFonts w:ascii="Proxima Nova" w:cs="Proxima Nova" w:eastAsia="Proxima Nova" w:hAnsi="Proxima Nova"/>
          <w:b w:val="1"/>
          <w:sz w:val="28"/>
          <w:szCs w:val="28"/>
        </w:rPr>
      </w:pPr>
      <w:bookmarkStart w:colFirst="0" w:colLast="0" w:name="_3sgcbojgolji" w:id="5"/>
      <w:bookmarkEnd w:id="5"/>
      <w:r w:rsidDel="00000000" w:rsidR="00000000" w:rsidRPr="00000000">
        <w:rPr>
          <w:rFonts w:ascii="Proxima Nova" w:cs="Proxima Nova" w:eastAsia="Proxima Nova" w:hAnsi="Proxima Nova"/>
          <w:b w:val="1"/>
          <w:sz w:val="28"/>
          <w:szCs w:val="28"/>
          <w:rtl w:val="0"/>
        </w:rPr>
        <w:t xml:space="preserve">Strategies</w:t>
      </w:r>
    </w:p>
    <w:p w:rsidR="00000000" w:rsidDel="00000000" w:rsidP="00000000" w:rsidRDefault="00000000" w:rsidRPr="00000000" w14:paraId="0000007B">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C">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5e4zvx64327r" w:id="6"/>
      <w:bookmarkEnd w:id="6"/>
      <w:r w:rsidDel="00000000" w:rsidR="00000000" w:rsidRPr="00000000">
        <w:rPr>
          <w:rFonts w:ascii="Proxima Nova" w:cs="Proxima Nova" w:eastAsia="Proxima Nova" w:hAnsi="Proxima Nova"/>
          <w:b w:val="1"/>
          <w:sz w:val="24"/>
          <w:szCs w:val="24"/>
          <w:rtl w:val="0"/>
        </w:rPr>
        <w:t xml:space="preserve">Strategy 1: Customer-Centric Approach</w:t>
      </w:r>
    </w:p>
    <w:p w:rsidR="00000000" w:rsidDel="00000000" w:rsidP="00000000" w:rsidRDefault="00000000" w:rsidRPr="00000000" w14:paraId="0000007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E">
      <w:pPr>
        <w:numPr>
          <w:ilvl w:val="0"/>
          <w:numId w:val="1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Strategy Description:</w:t>
      </w:r>
      <w:r w:rsidDel="00000000" w:rsidR="00000000" w:rsidRPr="00000000">
        <w:rPr>
          <w:rFonts w:ascii="Proxima Nova" w:cs="Proxima Nova" w:eastAsia="Proxima Nova" w:hAnsi="Proxima Nova"/>
          <w:sz w:val="24"/>
          <w:szCs w:val="24"/>
          <w:rtl w:val="0"/>
        </w:rPr>
        <w:t xml:space="preserve"> We will adopt a customer-centric approach to better understand our clients' needs and tailor our solutions to address their unique challenges. This strategy involves building stronger relationships with our customers through regular engagement and feedback mechanisms.</w:t>
      </w:r>
    </w:p>
    <w:p w:rsidR="00000000" w:rsidDel="00000000" w:rsidP="00000000" w:rsidRDefault="00000000" w:rsidRPr="00000000" w14:paraId="0000007F">
      <w:pPr>
        <w:numPr>
          <w:ilvl w:val="0"/>
          <w:numId w:val="11"/>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Implementation Steps:</w:t>
      </w:r>
    </w:p>
    <w:p w:rsidR="00000000" w:rsidDel="00000000" w:rsidP="00000000" w:rsidRDefault="00000000" w:rsidRPr="00000000" w14:paraId="00000080">
      <w:pPr>
        <w:numPr>
          <w:ilvl w:val="1"/>
          <w:numId w:val="11"/>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Conduct customer surveys and interviews to gather feedback.</w:t>
      </w:r>
    </w:p>
    <w:p w:rsidR="00000000" w:rsidDel="00000000" w:rsidP="00000000" w:rsidRDefault="00000000" w:rsidRPr="00000000" w14:paraId="00000081">
      <w:pPr>
        <w:numPr>
          <w:ilvl w:val="1"/>
          <w:numId w:val="11"/>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 dedicated customer support teams.</w:t>
      </w:r>
    </w:p>
    <w:p w:rsidR="00000000" w:rsidDel="00000000" w:rsidP="00000000" w:rsidRDefault="00000000" w:rsidRPr="00000000" w14:paraId="00000082">
      <w:pPr>
        <w:numPr>
          <w:ilvl w:val="1"/>
          <w:numId w:val="11"/>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Establish a customer portal for easy access to resources and support.</w:t>
      </w:r>
    </w:p>
    <w:p w:rsidR="00000000" w:rsidDel="00000000" w:rsidP="00000000" w:rsidRDefault="00000000" w:rsidRPr="00000000" w14:paraId="00000083">
      <w:pPr>
        <w:numPr>
          <w:ilvl w:val="0"/>
          <w:numId w:val="1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Key Performance Indicators:</w:t>
      </w:r>
      <w:r w:rsidDel="00000000" w:rsidR="00000000" w:rsidRPr="00000000">
        <w:rPr>
          <w:rFonts w:ascii="Proxima Nova" w:cs="Proxima Nova" w:eastAsia="Proxima Nova" w:hAnsi="Proxima Nova"/>
          <w:sz w:val="24"/>
          <w:szCs w:val="24"/>
          <w:rtl w:val="0"/>
        </w:rPr>
        <w:t xml:space="preserve"> Customer satisfaction scores, customer retention rates, and the number of customer-driven product enhancements.</w:t>
      </w:r>
    </w:p>
    <w:p w:rsidR="00000000" w:rsidDel="00000000" w:rsidP="00000000" w:rsidRDefault="00000000" w:rsidRPr="00000000" w14:paraId="0000008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5">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7qa6xnrg1uoj" w:id="7"/>
      <w:bookmarkEnd w:id="7"/>
      <w:r w:rsidDel="00000000" w:rsidR="00000000" w:rsidRPr="00000000">
        <w:rPr>
          <w:rFonts w:ascii="Proxima Nova" w:cs="Proxima Nova" w:eastAsia="Proxima Nova" w:hAnsi="Proxima Nova"/>
          <w:b w:val="1"/>
          <w:sz w:val="24"/>
          <w:szCs w:val="24"/>
          <w:rtl w:val="0"/>
        </w:rPr>
        <w:t xml:space="preserve">Strategy 2: Research and Development Excellence</w:t>
      </w:r>
    </w:p>
    <w:p w:rsidR="00000000" w:rsidDel="00000000" w:rsidP="00000000" w:rsidRDefault="00000000" w:rsidRPr="00000000" w14:paraId="0000008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7">
      <w:pPr>
        <w:numPr>
          <w:ilvl w:val="0"/>
          <w:numId w:val="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Strategy Description:</w:t>
      </w:r>
      <w:r w:rsidDel="00000000" w:rsidR="00000000" w:rsidRPr="00000000">
        <w:rPr>
          <w:rFonts w:ascii="Proxima Nova" w:cs="Proxima Nova" w:eastAsia="Proxima Nova" w:hAnsi="Proxima Nova"/>
          <w:sz w:val="24"/>
          <w:szCs w:val="24"/>
          <w:rtl w:val="0"/>
        </w:rPr>
        <w:t xml:space="preserve"> We will allocate 10% of our annual revenue to research and development initiatives, focusing on fostering a culture of innovation. Collaboration with universities and research institutions will provide access to cutting-edge knowledge and ensure we remain on the cutting edge of sustainable technology.</w:t>
      </w:r>
    </w:p>
    <w:p w:rsidR="00000000" w:rsidDel="00000000" w:rsidP="00000000" w:rsidRDefault="00000000" w:rsidRPr="00000000" w14:paraId="00000088">
      <w:pPr>
        <w:numPr>
          <w:ilvl w:val="0"/>
          <w:numId w:val="5"/>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Implementation Steps:</w:t>
      </w:r>
    </w:p>
    <w:p w:rsidR="00000000" w:rsidDel="00000000" w:rsidP="00000000" w:rsidRDefault="00000000" w:rsidRPr="00000000" w14:paraId="00000089">
      <w:pPr>
        <w:numPr>
          <w:ilvl w:val="1"/>
          <w:numId w:val="5"/>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Form cross-functional innovation teams.</w:t>
      </w:r>
    </w:p>
    <w:p w:rsidR="00000000" w:rsidDel="00000000" w:rsidP="00000000" w:rsidRDefault="00000000" w:rsidRPr="00000000" w14:paraId="0000008A">
      <w:pPr>
        <w:numPr>
          <w:ilvl w:val="1"/>
          <w:numId w:val="5"/>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Implement agile development methodologies.</w:t>
      </w:r>
    </w:p>
    <w:p w:rsidR="00000000" w:rsidDel="00000000" w:rsidP="00000000" w:rsidRDefault="00000000" w:rsidRPr="00000000" w14:paraId="0000008B">
      <w:pPr>
        <w:numPr>
          <w:ilvl w:val="1"/>
          <w:numId w:val="5"/>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Establish partnerships with universities and research institutions.</w:t>
      </w:r>
    </w:p>
    <w:p w:rsidR="00000000" w:rsidDel="00000000" w:rsidP="00000000" w:rsidRDefault="00000000" w:rsidRPr="00000000" w14:paraId="0000008C">
      <w:pPr>
        <w:numPr>
          <w:ilvl w:val="0"/>
          <w:numId w:val="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Key Performance Indicators:</w:t>
      </w:r>
      <w:r w:rsidDel="00000000" w:rsidR="00000000" w:rsidRPr="00000000">
        <w:rPr>
          <w:rFonts w:ascii="Proxima Nova" w:cs="Proxima Nova" w:eastAsia="Proxima Nova" w:hAnsi="Proxima Nova"/>
          <w:sz w:val="24"/>
          <w:szCs w:val="24"/>
          <w:rtl w:val="0"/>
        </w:rPr>
        <w:t xml:space="preserve"> Percentage of revenue allocated to R&amp;D, number of patents secured, and successful product launches.</w:t>
      </w:r>
    </w:p>
    <w:p w:rsidR="00000000" w:rsidDel="00000000" w:rsidP="00000000" w:rsidRDefault="00000000" w:rsidRPr="00000000" w14:paraId="0000008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E">
      <w:pPr>
        <w:pStyle w:val="Heading1"/>
        <w:numPr>
          <w:ilvl w:val="0"/>
          <w:numId w:val="8"/>
        </w:numPr>
        <w:ind w:left="720" w:hanging="360"/>
        <w:jc w:val="both"/>
        <w:rPr>
          <w:rFonts w:ascii="Proxima Nova" w:cs="Proxima Nova" w:eastAsia="Proxima Nova" w:hAnsi="Proxima Nova"/>
          <w:b w:val="1"/>
          <w:sz w:val="28"/>
          <w:szCs w:val="28"/>
        </w:rPr>
      </w:pPr>
      <w:bookmarkStart w:colFirst="0" w:colLast="0" w:name="_7387znxb4axo" w:id="8"/>
      <w:bookmarkEnd w:id="8"/>
      <w:r w:rsidDel="00000000" w:rsidR="00000000" w:rsidRPr="00000000">
        <w:rPr>
          <w:rFonts w:ascii="Proxima Nova" w:cs="Proxima Nova" w:eastAsia="Proxima Nova" w:hAnsi="Proxima Nova"/>
          <w:b w:val="1"/>
          <w:sz w:val="28"/>
          <w:szCs w:val="28"/>
          <w:rtl w:val="0"/>
        </w:rPr>
        <w:t xml:space="preserve">Action Plans</w:t>
      </w:r>
    </w:p>
    <w:p w:rsidR="00000000" w:rsidDel="00000000" w:rsidP="00000000" w:rsidRDefault="00000000" w:rsidRPr="00000000" w14:paraId="0000008F">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0">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659cky2uitvq" w:id="9"/>
      <w:bookmarkEnd w:id="9"/>
      <w:r w:rsidDel="00000000" w:rsidR="00000000" w:rsidRPr="00000000">
        <w:rPr>
          <w:rFonts w:ascii="Proxima Nova" w:cs="Proxima Nova" w:eastAsia="Proxima Nova" w:hAnsi="Proxima Nova"/>
          <w:b w:val="1"/>
          <w:sz w:val="24"/>
          <w:szCs w:val="24"/>
          <w:rtl w:val="0"/>
        </w:rPr>
        <w:t xml:space="preserve">Goal 1: Market Leadership</w:t>
      </w:r>
    </w:p>
    <w:p w:rsidR="00000000" w:rsidDel="00000000" w:rsidP="00000000" w:rsidRDefault="00000000" w:rsidRPr="00000000" w14:paraId="0000009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2">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1.1: Increase Market Share</w:t>
      </w:r>
    </w:p>
    <w:p w:rsidR="00000000" w:rsidDel="00000000" w:rsidP="00000000" w:rsidRDefault="00000000" w:rsidRPr="00000000" w14:paraId="0000009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4">
      <w:pPr>
        <w:numPr>
          <w:ilvl w:val="0"/>
          <w:numId w:val="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Launch Targeted Marketing Campaigns:</w:t>
      </w:r>
    </w:p>
    <w:p w:rsidR="00000000" w:rsidDel="00000000" w:rsidP="00000000" w:rsidRDefault="00000000" w:rsidRPr="00000000" w14:paraId="00000095">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region-specific marketing campaigns.</w:t>
      </w:r>
    </w:p>
    <w:p w:rsidR="00000000" w:rsidDel="00000000" w:rsidP="00000000" w:rsidRDefault="00000000" w:rsidRPr="00000000" w14:paraId="00000096">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Partner with industry influencers for endorsements.</w:t>
      </w:r>
    </w:p>
    <w:p w:rsidR="00000000" w:rsidDel="00000000" w:rsidP="00000000" w:rsidRDefault="00000000" w:rsidRPr="00000000" w14:paraId="00000097">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Allocate a budget of $1 million for campaign execution.</w:t>
      </w:r>
    </w:p>
    <w:p w:rsidR="00000000" w:rsidDel="00000000" w:rsidP="00000000" w:rsidRDefault="00000000" w:rsidRPr="00000000" w14:paraId="00000098">
      <w:pPr>
        <w:numPr>
          <w:ilvl w:val="0"/>
          <w:numId w:val="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Establish Strategic Partnerships:</w:t>
      </w:r>
    </w:p>
    <w:p w:rsidR="00000000" w:rsidDel="00000000" w:rsidP="00000000" w:rsidRDefault="00000000" w:rsidRPr="00000000" w14:paraId="00000099">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Identify key distributors in target regions.</w:t>
      </w:r>
    </w:p>
    <w:p w:rsidR="00000000" w:rsidDel="00000000" w:rsidP="00000000" w:rsidRDefault="00000000" w:rsidRPr="00000000" w14:paraId="0000009A">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Forge partnerships to expand our reach.</w:t>
      </w:r>
    </w:p>
    <w:p w:rsidR="00000000" w:rsidDel="00000000" w:rsidP="00000000" w:rsidRDefault="00000000" w:rsidRPr="00000000" w14:paraId="0000009B">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Set quarterly partnership goals.</w:t>
      </w:r>
    </w:p>
    <w:p w:rsidR="00000000" w:rsidDel="00000000" w:rsidP="00000000" w:rsidRDefault="00000000" w:rsidRPr="00000000" w14:paraId="0000009C">
      <w:pPr>
        <w:numPr>
          <w:ilvl w:val="0"/>
          <w:numId w:val="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Develop Training Programs:</w:t>
      </w:r>
    </w:p>
    <w:p w:rsidR="00000000" w:rsidDel="00000000" w:rsidP="00000000" w:rsidRDefault="00000000" w:rsidRPr="00000000" w14:paraId="0000009D">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Train our sales teams on the unique value proposition of our products.</w:t>
      </w:r>
    </w:p>
    <w:p w:rsidR="00000000" w:rsidDel="00000000" w:rsidP="00000000" w:rsidRDefault="00000000" w:rsidRPr="00000000" w14:paraId="0000009E">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Conduct bi-monthly training sessions.</w:t>
      </w:r>
    </w:p>
    <w:p w:rsidR="00000000" w:rsidDel="00000000" w:rsidP="00000000" w:rsidRDefault="00000000" w:rsidRPr="00000000" w14:paraId="0000009F">
      <w:pPr>
        <w:numPr>
          <w:ilvl w:val="1"/>
          <w:numId w:val="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Monitor and assess the impact of training through sales data.</w:t>
      </w:r>
    </w:p>
    <w:p w:rsidR="00000000" w:rsidDel="00000000" w:rsidP="00000000" w:rsidRDefault="00000000" w:rsidRPr="00000000" w14:paraId="000000A0">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2">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1.2: Expand Presence in Emerging Markets</w:t>
      </w:r>
    </w:p>
    <w:p w:rsidR="00000000" w:rsidDel="00000000" w:rsidP="00000000" w:rsidRDefault="00000000" w:rsidRPr="00000000" w14:paraId="000000A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6">
      <w:pPr>
        <w:numPr>
          <w:ilvl w:val="0"/>
          <w:numId w:val="6"/>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Market Entry Strategy:</w:t>
      </w:r>
    </w:p>
    <w:p w:rsidR="00000000" w:rsidDel="00000000" w:rsidP="00000000" w:rsidRDefault="00000000" w:rsidRPr="00000000" w14:paraId="000000A7">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Research market entry requirements in target regions.</w:t>
      </w:r>
    </w:p>
    <w:p w:rsidR="00000000" w:rsidDel="00000000" w:rsidP="00000000" w:rsidRDefault="00000000" w:rsidRPr="00000000" w14:paraId="000000A8">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Identify local market experts for guidance.</w:t>
      </w:r>
    </w:p>
    <w:p w:rsidR="00000000" w:rsidDel="00000000" w:rsidP="00000000" w:rsidRDefault="00000000" w:rsidRPr="00000000" w14:paraId="000000A9">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market entry plans with defined timelines.</w:t>
      </w:r>
    </w:p>
    <w:p w:rsidR="00000000" w:rsidDel="00000000" w:rsidP="00000000" w:rsidRDefault="00000000" w:rsidRPr="00000000" w14:paraId="000000AA">
      <w:pPr>
        <w:numPr>
          <w:ilvl w:val="0"/>
          <w:numId w:val="6"/>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Localization Efforts:</w:t>
      </w:r>
    </w:p>
    <w:p w:rsidR="00000000" w:rsidDel="00000000" w:rsidP="00000000" w:rsidRDefault="00000000" w:rsidRPr="00000000" w14:paraId="000000AB">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Adapt products to meet regional preferences and regulations.</w:t>
      </w:r>
    </w:p>
    <w:p w:rsidR="00000000" w:rsidDel="00000000" w:rsidP="00000000" w:rsidRDefault="00000000" w:rsidRPr="00000000" w14:paraId="000000AC">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Localize marketing materials and product documentation.</w:t>
      </w:r>
    </w:p>
    <w:p w:rsidR="00000000" w:rsidDel="00000000" w:rsidP="00000000" w:rsidRDefault="00000000" w:rsidRPr="00000000" w14:paraId="000000AD">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 a dedicated customer support team for each region.</w:t>
      </w:r>
    </w:p>
    <w:p w:rsidR="00000000" w:rsidDel="00000000" w:rsidP="00000000" w:rsidRDefault="00000000" w:rsidRPr="00000000" w14:paraId="000000AE">
      <w:pPr>
        <w:numPr>
          <w:ilvl w:val="0"/>
          <w:numId w:val="6"/>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Performance Tracking:</w:t>
      </w:r>
    </w:p>
    <w:p w:rsidR="00000000" w:rsidDel="00000000" w:rsidP="00000000" w:rsidRDefault="00000000" w:rsidRPr="00000000" w14:paraId="000000AF">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Monthly revenue reports from target regions.</w:t>
      </w:r>
    </w:p>
    <w:p w:rsidR="00000000" w:rsidDel="00000000" w:rsidP="00000000" w:rsidRDefault="00000000" w:rsidRPr="00000000" w14:paraId="000000B0">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Quarterly market penetration analysis.</w:t>
      </w:r>
    </w:p>
    <w:p w:rsidR="00000000" w:rsidDel="00000000" w:rsidP="00000000" w:rsidRDefault="00000000" w:rsidRPr="00000000" w14:paraId="000000B1">
      <w:pPr>
        <w:numPr>
          <w:ilvl w:val="1"/>
          <w:numId w:val="6"/>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Customer satisfaction surveys in emerging markets.</w:t>
      </w:r>
    </w:p>
    <w:p w:rsidR="00000000" w:rsidDel="00000000" w:rsidP="00000000" w:rsidRDefault="00000000" w:rsidRPr="00000000" w14:paraId="000000B2">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3">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adv6mozcsjct" w:id="10"/>
      <w:bookmarkEnd w:id="10"/>
      <w:r w:rsidDel="00000000" w:rsidR="00000000" w:rsidRPr="00000000">
        <w:rPr>
          <w:rFonts w:ascii="Proxima Nova" w:cs="Proxima Nova" w:eastAsia="Proxima Nova" w:hAnsi="Proxima Nova"/>
          <w:b w:val="1"/>
          <w:sz w:val="24"/>
          <w:szCs w:val="24"/>
          <w:rtl w:val="0"/>
        </w:rPr>
        <w:t xml:space="preserve">Goal 2: Product Innovation</w:t>
      </w:r>
    </w:p>
    <w:p w:rsidR="00000000" w:rsidDel="00000000" w:rsidP="00000000" w:rsidRDefault="00000000" w:rsidRPr="00000000" w14:paraId="000000B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5">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2.1: Launch New Sustainable Technology Products</w:t>
      </w:r>
    </w:p>
    <w:p w:rsidR="00000000" w:rsidDel="00000000" w:rsidP="00000000" w:rsidRDefault="00000000" w:rsidRPr="00000000" w14:paraId="000000B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7">
      <w:pPr>
        <w:numPr>
          <w:ilvl w:val="0"/>
          <w:numId w:val="9"/>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Innovation Teams:</w:t>
      </w:r>
    </w:p>
    <w:p w:rsidR="00000000" w:rsidDel="00000000" w:rsidP="00000000" w:rsidRDefault="00000000" w:rsidRPr="00000000" w14:paraId="000000B8">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Form cross-functional teams comprising R&amp;D, marketing, and design experts.</w:t>
      </w:r>
    </w:p>
    <w:p w:rsidR="00000000" w:rsidDel="00000000" w:rsidP="00000000" w:rsidRDefault="00000000" w:rsidRPr="00000000" w14:paraId="000000B9">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Hold monthly ideation sessions to generate product concepts.</w:t>
      </w:r>
    </w:p>
    <w:p w:rsidR="00000000" w:rsidDel="00000000" w:rsidP="00000000" w:rsidRDefault="00000000" w:rsidRPr="00000000" w14:paraId="000000BA">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Prototype and test product ideas before full-scale development.</w:t>
      </w:r>
    </w:p>
    <w:p w:rsidR="00000000" w:rsidDel="00000000" w:rsidP="00000000" w:rsidRDefault="00000000" w:rsidRPr="00000000" w14:paraId="000000BB">
      <w:pPr>
        <w:numPr>
          <w:ilvl w:val="0"/>
          <w:numId w:val="9"/>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Agile Development:</w:t>
      </w:r>
    </w:p>
    <w:p w:rsidR="00000000" w:rsidDel="00000000" w:rsidP="00000000" w:rsidRDefault="00000000" w:rsidRPr="00000000" w14:paraId="000000BC">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Implement Agile methodologies for product development.</w:t>
      </w:r>
    </w:p>
    <w:p w:rsidR="00000000" w:rsidDel="00000000" w:rsidP="00000000" w:rsidRDefault="00000000" w:rsidRPr="00000000" w14:paraId="000000BD">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Establish two-week sprint cycles.</w:t>
      </w:r>
    </w:p>
    <w:p w:rsidR="00000000" w:rsidDel="00000000" w:rsidP="00000000" w:rsidRDefault="00000000" w:rsidRPr="00000000" w14:paraId="000000BE">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Regularly review progress and iterate on product features.</w:t>
      </w:r>
    </w:p>
    <w:p w:rsidR="00000000" w:rsidDel="00000000" w:rsidP="00000000" w:rsidRDefault="00000000" w:rsidRPr="00000000" w14:paraId="000000BF">
      <w:pPr>
        <w:numPr>
          <w:ilvl w:val="0"/>
          <w:numId w:val="9"/>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Market Research:</w:t>
      </w:r>
    </w:p>
    <w:p w:rsidR="00000000" w:rsidDel="00000000" w:rsidP="00000000" w:rsidRDefault="00000000" w:rsidRPr="00000000" w14:paraId="000000C0">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Conduct comprehensive market research before each new product launch.</w:t>
      </w:r>
    </w:p>
    <w:p w:rsidR="00000000" w:rsidDel="00000000" w:rsidP="00000000" w:rsidRDefault="00000000" w:rsidRPr="00000000" w14:paraId="000000C1">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Identify market gaps and opportunities.</w:t>
      </w:r>
    </w:p>
    <w:p w:rsidR="00000000" w:rsidDel="00000000" w:rsidP="00000000" w:rsidRDefault="00000000" w:rsidRPr="00000000" w14:paraId="000000C2">
      <w:pPr>
        <w:numPr>
          <w:ilvl w:val="1"/>
          <w:numId w:val="9"/>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Analyze competitor offerings and customer needs.</w:t>
      </w:r>
    </w:p>
    <w:p w:rsidR="00000000" w:rsidDel="00000000" w:rsidP="00000000" w:rsidRDefault="00000000" w:rsidRPr="00000000" w14:paraId="000000C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2.2: Secure Patents</w:t>
      </w:r>
    </w:p>
    <w:p w:rsidR="00000000" w:rsidDel="00000000" w:rsidP="00000000" w:rsidRDefault="00000000" w:rsidRPr="00000000" w14:paraId="000000C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6">
      <w:pPr>
        <w:numPr>
          <w:ilvl w:val="0"/>
          <w:numId w:val="1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Patent Application Process:</w:t>
      </w:r>
    </w:p>
    <w:p w:rsidR="00000000" w:rsidDel="00000000" w:rsidP="00000000" w:rsidRDefault="00000000" w:rsidRPr="00000000" w14:paraId="000000C7">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Assign a dedicated intellectual property team.</w:t>
      </w:r>
    </w:p>
    <w:p w:rsidR="00000000" w:rsidDel="00000000" w:rsidP="00000000" w:rsidRDefault="00000000" w:rsidRPr="00000000" w14:paraId="000000C8">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Conduct patent searches to ensure uniqueness.</w:t>
      </w:r>
    </w:p>
    <w:p w:rsidR="00000000" w:rsidDel="00000000" w:rsidP="00000000" w:rsidRDefault="00000000" w:rsidRPr="00000000" w14:paraId="000000C9">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File patent applications for innovative technologies.</w:t>
      </w:r>
    </w:p>
    <w:p w:rsidR="00000000" w:rsidDel="00000000" w:rsidP="00000000" w:rsidRDefault="00000000" w:rsidRPr="00000000" w14:paraId="000000CA">
      <w:pPr>
        <w:numPr>
          <w:ilvl w:val="0"/>
          <w:numId w:val="1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Collaboration with Research Institutions:</w:t>
      </w:r>
    </w:p>
    <w:p w:rsidR="00000000" w:rsidDel="00000000" w:rsidP="00000000" w:rsidRDefault="00000000" w:rsidRPr="00000000" w14:paraId="000000CB">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Identify research institutions for collaboration.</w:t>
      </w:r>
    </w:p>
    <w:p w:rsidR="00000000" w:rsidDel="00000000" w:rsidP="00000000" w:rsidRDefault="00000000" w:rsidRPr="00000000" w14:paraId="000000CC">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Establish formal agreements for knowledge exchange.</w:t>
      </w:r>
    </w:p>
    <w:p w:rsidR="00000000" w:rsidDel="00000000" w:rsidP="00000000" w:rsidRDefault="00000000" w:rsidRPr="00000000" w14:paraId="000000CD">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Regularly attend conferences and seminars for networking and insights.</w:t>
      </w:r>
    </w:p>
    <w:p w:rsidR="00000000" w:rsidDel="00000000" w:rsidP="00000000" w:rsidRDefault="00000000" w:rsidRPr="00000000" w14:paraId="000000CE">
      <w:pPr>
        <w:numPr>
          <w:ilvl w:val="0"/>
          <w:numId w:val="12"/>
        </w:numPr>
        <w:ind w:left="2160" w:hanging="36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Intellectual Property Portfolio Management:</w:t>
      </w:r>
    </w:p>
    <w:p w:rsidR="00000000" w:rsidDel="00000000" w:rsidP="00000000" w:rsidRDefault="00000000" w:rsidRPr="00000000" w14:paraId="000000CF">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Track the status of patent applications.</w:t>
      </w:r>
    </w:p>
    <w:p w:rsidR="00000000" w:rsidDel="00000000" w:rsidP="00000000" w:rsidRDefault="00000000" w:rsidRPr="00000000" w14:paraId="000000D0">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Ensure timely responses to patent office requests.</w:t>
      </w:r>
    </w:p>
    <w:p w:rsidR="00000000" w:rsidDel="00000000" w:rsidP="00000000" w:rsidRDefault="00000000" w:rsidRPr="00000000" w14:paraId="000000D1">
      <w:pPr>
        <w:numPr>
          <w:ilvl w:val="1"/>
          <w:numId w:val="12"/>
        </w:numPr>
        <w:ind w:left="288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Conduct periodic reviews of the patent portfolio's strategic relevance.</w:t>
      </w:r>
    </w:p>
    <w:p w:rsidR="00000000" w:rsidDel="00000000" w:rsidP="00000000" w:rsidRDefault="00000000" w:rsidRPr="00000000" w14:paraId="000000D2">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3">
      <w:pPr>
        <w:pStyle w:val="Heading1"/>
        <w:numPr>
          <w:ilvl w:val="0"/>
          <w:numId w:val="8"/>
        </w:numPr>
        <w:ind w:left="720" w:hanging="360"/>
        <w:jc w:val="both"/>
        <w:rPr>
          <w:rFonts w:ascii="Proxima Nova" w:cs="Proxima Nova" w:eastAsia="Proxima Nova" w:hAnsi="Proxima Nova"/>
          <w:b w:val="1"/>
          <w:sz w:val="28"/>
          <w:szCs w:val="28"/>
        </w:rPr>
      </w:pPr>
      <w:bookmarkStart w:colFirst="0" w:colLast="0" w:name="_r5bdxn73h4va" w:id="11"/>
      <w:bookmarkEnd w:id="11"/>
      <w:r w:rsidDel="00000000" w:rsidR="00000000" w:rsidRPr="00000000">
        <w:rPr>
          <w:rFonts w:ascii="Proxima Nova" w:cs="Proxima Nova" w:eastAsia="Proxima Nova" w:hAnsi="Proxima Nova"/>
          <w:b w:val="1"/>
          <w:sz w:val="28"/>
          <w:szCs w:val="28"/>
          <w:rtl w:val="0"/>
        </w:rPr>
        <w:t xml:space="preserve">Performance Indicators</w:t>
      </w:r>
    </w:p>
    <w:p w:rsidR="00000000" w:rsidDel="00000000" w:rsidP="00000000" w:rsidRDefault="00000000" w:rsidRPr="00000000" w14:paraId="000000D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5">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x8qo0a1zei97" w:id="12"/>
      <w:bookmarkEnd w:id="12"/>
      <w:r w:rsidDel="00000000" w:rsidR="00000000" w:rsidRPr="00000000">
        <w:rPr>
          <w:rFonts w:ascii="Proxima Nova" w:cs="Proxima Nova" w:eastAsia="Proxima Nova" w:hAnsi="Proxima Nova"/>
          <w:b w:val="1"/>
          <w:sz w:val="24"/>
          <w:szCs w:val="24"/>
          <w:rtl w:val="0"/>
        </w:rPr>
        <w:t xml:space="preserve">Goal 1: Market Leadership</w:t>
      </w:r>
    </w:p>
    <w:p w:rsidR="00000000" w:rsidDel="00000000" w:rsidP="00000000" w:rsidRDefault="00000000" w:rsidRPr="00000000" w14:paraId="000000D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7">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Market Share Increase</w:t>
      </w:r>
    </w:p>
    <w:p w:rsidR="00000000" w:rsidDel="00000000" w:rsidP="00000000" w:rsidRDefault="00000000" w:rsidRPr="00000000" w14:paraId="000000D8">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9">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Performance Indicator:</w:t>
      </w:r>
      <w:r w:rsidDel="00000000" w:rsidR="00000000" w:rsidRPr="00000000">
        <w:rPr>
          <w:rFonts w:ascii="Proxima Nova" w:cs="Proxima Nova" w:eastAsia="Proxima Nova" w:hAnsi="Proxima Nova"/>
          <w:sz w:val="24"/>
          <w:szCs w:val="24"/>
          <w:rtl w:val="0"/>
        </w:rPr>
        <w:t xml:space="preserve"> Increase in market share from 10% to 11.5% within the first year.</w:t>
      </w:r>
    </w:p>
    <w:p w:rsidR="00000000" w:rsidDel="00000000" w:rsidP="00000000" w:rsidRDefault="00000000" w:rsidRPr="00000000" w14:paraId="000000DA">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A higher market share reflects our growing influence and customer preference.</w:t>
      </w:r>
    </w:p>
    <w:p w:rsidR="00000000" w:rsidDel="00000000" w:rsidP="00000000" w:rsidRDefault="00000000" w:rsidRPr="00000000" w14:paraId="000000DB">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Measurement Method:</w:t>
      </w:r>
      <w:r w:rsidDel="00000000" w:rsidR="00000000" w:rsidRPr="00000000">
        <w:rPr>
          <w:rFonts w:ascii="Proxima Nova" w:cs="Proxima Nova" w:eastAsia="Proxima Nova" w:hAnsi="Proxima Nova"/>
          <w:sz w:val="24"/>
          <w:szCs w:val="24"/>
          <w:rtl w:val="0"/>
        </w:rPr>
        <w:t xml:space="preserve"> Quarterly analysis of market share data from industry reports and internal sales records.</w:t>
      </w:r>
    </w:p>
    <w:p w:rsidR="00000000" w:rsidDel="00000000" w:rsidP="00000000" w:rsidRDefault="00000000" w:rsidRPr="00000000" w14:paraId="000000DC">
      <w:pPr>
        <w:numPr>
          <w:ilvl w:val="0"/>
          <w:numId w:val="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Target:</w:t>
      </w:r>
      <w:r w:rsidDel="00000000" w:rsidR="00000000" w:rsidRPr="00000000">
        <w:rPr>
          <w:rFonts w:ascii="Proxima Nova" w:cs="Proxima Nova" w:eastAsia="Proxima Nova" w:hAnsi="Proxima Nova"/>
          <w:sz w:val="24"/>
          <w:szCs w:val="24"/>
          <w:rtl w:val="0"/>
        </w:rPr>
        <w:t xml:space="preserve"> Achieve the 1.5% increase by the end of the first year.</w:t>
      </w:r>
    </w:p>
    <w:p w:rsidR="00000000" w:rsidDel="00000000" w:rsidP="00000000" w:rsidRDefault="00000000" w:rsidRPr="00000000" w14:paraId="000000D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Revenue Growth from New Markets</w:t>
      </w:r>
    </w:p>
    <w:p w:rsidR="00000000" w:rsidDel="00000000" w:rsidP="00000000" w:rsidRDefault="00000000" w:rsidRPr="00000000" w14:paraId="000000D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0">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Performance Indicator:</w:t>
      </w:r>
      <w:r w:rsidDel="00000000" w:rsidR="00000000" w:rsidRPr="00000000">
        <w:rPr>
          <w:rFonts w:ascii="Proxima Nova" w:cs="Proxima Nova" w:eastAsia="Proxima Nova" w:hAnsi="Proxima Nova"/>
          <w:sz w:val="24"/>
          <w:szCs w:val="24"/>
          <w:rtl w:val="0"/>
        </w:rPr>
        <w:t xml:space="preserve"> Achieve a 7% increase in revenue from new markets by the end of year two.</w:t>
      </w:r>
    </w:p>
    <w:p w:rsidR="00000000" w:rsidDel="00000000" w:rsidP="00000000" w:rsidRDefault="00000000" w:rsidRPr="00000000" w14:paraId="000000E1">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Expansion into new regions diversifies revenue sources and minimizes risk.</w:t>
      </w:r>
    </w:p>
    <w:p w:rsidR="00000000" w:rsidDel="00000000" w:rsidP="00000000" w:rsidRDefault="00000000" w:rsidRPr="00000000" w14:paraId="000000E2">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Measurement Method:</w:t>
      </w:r>
      <w:r w:rsidDel="00000000" w:rsidR="00000000" w:rsidRPr="00000000">
        <w:rPr>
          <w:rFonts w:ascii="Proxima Nova" w:cs="Proxima Nova" w:eastAsia="Proxima Nova" w:hAnsi="Proxima Nova"/>
          <w:sz w:val="24"/>
          <w:szCs w:val="24"/>
          <w:rtl w:val="0"/>
        </w:rPr>
        <w:t xml:space="preserve"> Compare revenue generated from new markets to baseline revenue from existing markets.</w:t>
      </w:r>
    </w:p>
    <w:p w:rsidR="00000000" w:rsidDel="00000000" w:rsidP="00000000" w:rsidRDefault="00000000" w:rsidRPr="00000000" w14:paraId="000000E3">
      <w:pPr>
        <w:numPr>
          <w:ilvl w:val="0"/>
          <w:numId w:val="13"/>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Target:</w:t>
      </w:r>
      <w:r w:rsidDel="00000000" w:rsidR="00000000" w:rsidRPr="00000000">
        <w:rPr>
          <w:rFonts w:ascii="Proxima Nova" w:cs="Proxima Nova" w:eastAsia="Proxima Nova" w:hAnsi="Proxima Nova"/>
          <w:sz w:val="24"/>
          <w:szCs w:val="24"/>
          <w:rtl w:val="0"/>
        </w:rPr>
        <w:t xml:space="preserve"> Achieve the 7% increase by the close of the second year.</w:t>
      </w:r>
    </w:p>
    <w:p w:rsidR="00000000" w:rsidDel="00000000" w:rsidP="00000000" w:rsidRDefault="00000000" w:rsidRPr="00000000" w14:paraId="000000E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5">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yg92nfxj8wd2" w:id="13"/>
      <w:bookmarkEnd w:id="13"/>
      <w:r w:rsidDel="00000000" w:rsidR="00000000" w:rsidRPr="00000000">
        <w:rPr>
          <w:rFonts w:ascii="Proxima Nova" w:cs="Proxima Nova" w:eastAsia="Proxima Nova" w:hAnsi="Proxima Nova"/>
          <w:b w:val="1"/>
          <w:sz w:val="24"/>
          <w:szCs w:val="24"/>
          <w:rtl w:val="0"/>
        </w:rPr>
        <w:t xml:space="preserve">Goal 2: Product Innovation</w:t>
      </w:r>
    </w:p>
    <w:p w:rsidR="00000000" w:rsidDel="00000000" w:rsidP="00000000" w:rsidRDefault="00000000" w:rsidRPr="00000000" w14:paraId="000000E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7">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New Product Launches</w:t>
      </w:r>
    </w:p>
    <w:p w:rsidR="00000000" w:rsidDel="00000000" w:rsidP="00000000" w:rsidRDefault="00000000" w:rsidRPr="00000000" w14:paraId="000000E8">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9">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Performance Indicator:</w:t>
      </w:r>
      <w:r w:rsidDel="00000000" w:rsidR="00000000" w:rsidRPr="00000000">
        <w:rPr>
          <w:rFonts w:ascii="Proxima Nova" w:cs="Proxima Nova" w:eastAsia="Proxima Nova" w:hAnsi="Proxima Nova"/>
          <w:sz w:val="24"/>
          <w:szCs w:val="24"/>
          <w:rtl w:val="0"/>
        </w:rPr>
        <w:t xml:space="preserve"> Successfully introduced four new products by the end of year three.</w:t>
      </w:r>
    </w:p>
    <w:p w:rsidR="00000000" w:rsidDel="00000000" w:rsidP="00000000" w:rsidRDefault="00000000" w:rsidRPr="00000000" w14:paraId="000000EA">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Regular product launches demonstrate our commitment to innovation and address changing customer needs.</w:t>
      </w:r>
    </w:p>
    <w:p w:rsidR="00000000" w:rsidDel="00000000" w:rsidP="00000000" w:rsidRDefault="00000000" w:rsidRPr="00000000" w14:paraId="000000EB">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Measurement Method:</w:t>
      </w:r>
      <w:r w:rsidDel="00000000" w:rsidR="00000000" w:rsidRPr="00000000">
        <w:rPr>
          <w:rFonts w:ascii="Proxima Nova" w:cs="Proxima Nova" w:eastAsia="Proxima Nova" w:hAnsi="Proxima Nova"/>
          <w:sz w:val="24"/>
          <w:szCs w:val="24"/>
          <w:rtl w:val="0"/>
        </w:rPr>
        <w:t xml:space="preserve"> Track the number of new products launched and their acceptance in the market.</w:t>
      </w:r>
    </w:p>
    <w:p w:rsidR="00000000" w:rsidDel="00000000" w:rsidP="00000000" w:rsidRDefault="00000000" w:rsidRPr="00000000" w14:paraId="000000EC">
      <w:pPr>
        <w:numPr>
          <w:ilvl w:val="0"/>
          <w:numId w:val="7"/>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Target:</w:t>
      </w:r>
      <w:r w:rsidDel="00000000" w:rsidR="00000000" w:rsidRPr="00000000">
        <w:rPr>
          <w:rFonts w:ascii="Proxima Nova" w:cs="Proxima Nova" w:eastAsia="Proxima Nova" w:hAnsi="Proxima Nova"/>
          <w:sz w:val="24"/>
          <w:szCs w:val="24"/>
          <w:rtl w:val="0"/>
        </w:rPr>
        <w:t xml:space="preserve"> Launch four products within the three-year timeframe.</w:t>
      </w:r>
    </w:p>
    <w:p w:rsidR="00000000" w:rsidDel="00000000" w:rsidP="00000000" w:rsidRDefault="00000000" w:rsidRPr="00000000" w14:paraId="000000E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Patents Secured</w:t>
      </w:r>
    </w:p>
    <w:p w:rsidR="00000000" w:rsidDel="00000000" w:rsidP="00000000" w:rsidRDefault="00000000" w:rsidRPr="00000000" w14:paraId="000000E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0">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Performance Indicator:</w:t>
      </w:r>
      <w:r w:rsidDel="00000000" w:rsidR="00000000" w:rsidRPr="00000000">
        <w:rPr>
          <w:rFonts w:ascii="Proxima Nova" w:cs="Proxima Nova" w:eastAsia="Proxima Nova" w:hAnsi="Proxima Nova"/>
          <w:sz w:val="24"/>
          <w:szCs w:val="24"/>
          <w:rtl w:val="0"/>
        </w:rPr>
        <w:t xml:space="preserve"> Secure a minimum of nine patents over the next three years.</w:t>
      </w:r>
    </w:p>
    <w:p w:rsidR="00000000" w:rsidDel="00000000" w:rsidP="00000000" w:rsidRDefault="00000000" w:rsidRPr="00000000" w14:paraId="000000F1">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Rationale:</w:t>
      </w:r>
      <w:r w:rsidDel="00000000" w:rsidR="00000000" w:rsidRPr="00000000">
        <w:rPr>
          <w:rFonts w:ascii="Proxima Nova" w:cs="Proxima Nova" w:eastAsia="Proxima Nova" w:hAnsi="Proxima Nova"/>
          <w:sz w:val="24"/>
          <w:szCs w:val="24"/>
          <w:rtl w:val="0"/>
        </w:rPr>
        <w:t xml:space="preserve"> Patents protect our intellectual property and contribute to our competitive advantage.</w:t>
      </w:r>
    </w:p>
    <w:p w:rsidR="00000000" w:rsidDel="00000000" w:rsidP="00000000" w:rsidRDefault="00000000" w:rsidRPr="00000000" w14:paraId="000000F2">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Measurement Method:</w:t>
      </w:r>
      <w:r w:rsidDel="00000000" w:rsidR="00000000" w:rsidRPr="00000000">
        <w:rPr>
          <w:rFonts w:ascii="Proxima Nova" w:cs="Proxima Nova" w:eastAsia="Proxima Nova" w:hAnsi="Proxima Nova"/>
          <w:sz w:val="24"/>
          <w:szCs w:val="24"/>
          <w:rtl w:val="0"/>
        </w:rPr>
        <w:t xml:space="preserve"> Document the number of patents granted by relevant patent offices.</w:t>
      </w:r>
    </w:p>
    <w:p w:rsidR="00000000" w:rsidDel="00000000" w:rsidP="00000000" w:rsidRDefault="00000000" w:rsidRPr="00000000" w14:paraId="000000F3">
      <w:pPr>
        <w:numPr>
          <w:ilvl w:val="0"/>
          <w:numId w:val="15"/>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Target:</w:t>
      </w:r>
      <w:r w:rsidDel="00000000" w:rsidR="00000000" w:rsidRPr="00000000">
        <w:rPr>
          <w:rFonts w:ascii="Proxima Nova" w:cs="Proxima Nova" w:eastAsia="Proxima Nova" w:hAnsi="Proxima Nova"/>
          <w:sz w:val="24"/>
          <w:szCs w:val="24"/>
          <w:rtl w:val="0"/>
        </w:rPr>
        <w:t xml:space="preserve"> Secure at least nine patents within the three-year period.</w:t>
      </w:r>
    </w:p>
    <w:p w:rsidR="00000000" w:rsidDel="00000000" w:rsidP="00000000" w:rsidRDefault="00000000" w:rsidRPr="00000000" w14:paraId="000000F4">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5">
      <w:pPr>
        <w:pStyle w:val="Heading1"/>
        <w:numPr>
          <w:ilvl w:val="0"/>
          <w:numId w:val="8"/>
        </w:numPr>
        <w:ind w:left="720" w:hanging="360"/>
        <w:jc w:val="both"/>
        <w:rPr>
          <w:rFonts w:ascii="Proxima Nova" w:cs="Proxima Nova" w:eastAsia="Proxima Nova" w:hAnsi="Proxima Nova"/>
          <w:b w:val="1"/>
          <w:sz w:val="28"/>
          <w:szCs w:val="28"/>
        </w:rPr>
      </w:pPr>
      <w:bookmarkStart w:colFirst="0" w:colLast="0" w:name="_6kidggoiqjb1" w:id="14"/>
      <w:bookmarkEnd w:id="14"/>
      <w:r w:rsidDel="00000000" w:rsidR="00000000" w:rsidRPr="00000000">
        <w:rPr>
          <w:rFonts w:ascii="Proxima Nova" w:cs="Proxima Nova" w:eastAsia="Proxima Nova" w:hAnsi="Proxima Nova"/>
          <w:b w:val="1"/>
          <w:sz w:val="28"/>
          <w:szCs w:val="28"/>
          <w:rtl w:val="0"/>
        </w:rPr>
        <w:t xml:space="preserve">Resources and Budget</w:t>
      </w:r>
    </w:p>
    <w:p w:rsidR="00000000" w:rsidDel="00000000" w:rsidP="00000000" w:rsidRDefault="00000000" w:rsidRPr="00000000" w14:paraId="000000F6">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7">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rcu6sm27e4wt" w:id="15"/>
      <w:bookmarkEnd w:id="15"/>
      <w:r w:rsidDel="00000000" w:rsidR="00000000" w:rsidRPr="00000000">
        <w:rPr>
          <w:rFonts w:ascii="Proxima Nova" w:cs="Proxima Nova" w:eastAsia="Proxima Nova" w:hAnsi="Proxima Nova"/>
          <w:b w:val="1"/>
          <w:sz w:val="24"/>
          <w:szCs w:val="24"/>
          <w:rtl w:val="0"/>
        </w:rPr>
        <w:t xml:space="preserve">Financial Resources:</w:t>
      </w:r>
    </w:p>
    <w:p w:rsidR="00000000" w:rsidDel="00000000" w:rsidP="00000000" w:rsidRDefault="00000000" w:rsidRPr="00000000" w14:paraId="000000F8">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9">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Research and Development (R&amp;D) Budget</w:t>
      </w:r>
    </w:p>
    <w:p w:rsidR="00000000" w:rsidDel="00000000" w:rsidP="00000000" w:rsidRDefault="00000000" w:rsidRPr="00000000" w14:paraId="000000FA">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B">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Allocate $2 million annually for R&amp;D efforts, including prototype development, feasibility studies, and technology testing. This investment supports our drive for innovation and the creation of market-leading solutions.</w:t>
      </w:r>
    </w:p>
    <w:p w:rsidR="00000000" w:rsidDel="00000000" w:rsidP="00000000" w:rsidRDefault="00000000" w:rsidRPr="00000000" w14:paraId="000000FC">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D">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Marketing and Expansion Investment</w:t>
      </w:r>
    </w:p>
    <w:p w:rsidR="00000000" w:rsidDel="00000000" w:rsidP="00000000" w:rsidRDefault="00000000" w:rsidRPr="00000000" w14:paraId="000000FE">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F">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Invest $1.5 million in marketing and distribution expansion initiatives. This budget covers the costs of launching new products in target markets and establishing partnerships with distributors in new regions.</w:t>
      </w:r>
    </w:p>
    <w:p w:rsidR="00000000" w:rsidDel="00000000" w:rsidP="00000000" w:rsidRDefault="00000000" w:rsidRPr="00000000" w14:paraId="00000100">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1">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g2mwwj4pmlrb" w:id="16"/>
      <w:bookmarkEnd w:id="16"/>
      <w:r w:rsidDel="00000000" w:rsidR="00000000" w:rsidRPr="00000000">
        <w:rPr>
          <w:rFonts w:ascii="Proxima Nova" w:cs="Proxima Nova" w:eastAsia="Proxima Nova" w:hAnsi="Proxima Nova"/>
          <w:b w:val="1"/>
          <w:sz w:val="24"/>
          <w:szCs w:val="24"/>
          <w:rtl w:val="0"/>
        </w:rPr>
        <w:t xml:space="preserve">Non-Financial Resources:</w:t>
      </w:r>
    </w:p>
    <w:p w:rsidR="00000000" w:rsidDel="00000000" w:rsidP="00000000" w:rsidRDefault="00000000" w:rsidRPr="00000000" w14:paraId="00000102">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3">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Cross-Functional Teams</w:t>
      </w:r>
    </w:p>
    <w:p w:rsidR="00000000" w:rsidDel="00000000" w:rsidP="00000000" w:rsidRDefault="00000000" w:rsidRPr="00000000" w14:paraId="00000104">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5">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 dedicated cross-functional teams to research and development projects. These teams bring together experts from various departments to collaborate on product innovation and ensure a holistic approach.</w:t>
      </w:r>
    </w:p>
    <w:p w:rsidR="00000000" w:rsidDel="00000000" w:rsidP="00000000" w:rsidRDefault="00000000" w:rsidRPr="00000000" w14:paraId="00000106">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7">
      <w:pPr>
        <w:ind w:left="144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Employee Development</w:t>
      </w:r>
    </w:p>
    <w:p w:rsidR="00000000" w:rsidDel="00000000" w:rsidP="00000000" w:rsidRDefault="00000000" w:rsidRPr="00000000" w14:paraId="00000108">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9">
      <w:pPr>
        <w:ind w:left="144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 training and development opportunities for employees involved in innovation, customer engagement, and market expansion. This includes workshops, seminars, and skill-building sessions to enhance our team's capabilities.</w:t>
      </w:r>
    </w:p>
    <w:p w:rsidR="00000000" w:rsidDel="00000000" w:rsidP="00000000" w:rsidRDefault="00000000" w:rsidRPr="00000000" w14:paraId="0000010A">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B">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C">
      <w:pPr>
        <w:pStyle w:val="Heading1"/>
        <w:numPr>
          <w:ilvl w:val="0"/>
          <w:numId w:val="8"/>
        </w:numPr>
        <w:spacing w:after="0" w:before="0" w:lineRule="auto"/>
        <w:ind w:left="720" w:hanging="360"/>
        <w:jc w:val="both"/>
        <w:rPr>
          <w:rFonts w:ascii="Proxima Nova" w:cs="Proxima Nova" w:eastAsia="Proxima Nova" w:hAnsi="Proxima Nova"/>
          <w:b w:val="1"/>
          <w:sz w:val="28"/>
          <w:szCs w:val="28"/>
        </w:rPr>
      </w:pPr>
      <w:bookmarkStart w:colFirst="0" w:colLast="0" w:name="_i6j4nqnps6tw" w:id="17"/>
      <w:bookmarkEnd w:id="17"/>
      <w:r w:rsidDel="00000000" w:rsidR="00000000" w:rsidRPr="00000000">
        <w:rPr>
          <w:rFonts w:ascii="Proxima Nova" w:cs="Proxima Nova" w:eastAsia="Proxima Nova" w:hAnsi="Proxima Nova"/>
          <w:b w:val="1"/>
          <w:sz w:val="28"/>
          <w:szCs w:val="28"/>
          <w:rtl w:val="0"/>
        </w:rPr>
        <w:t xml:space="preserve">Monitoring and Evaluation</w:t>
      </w:r>
    </w:p>
    <w:p w:rsidR="00000000" w:rsidDel="00000000" w:rsidP="00000000" w:rsidRDefault="00000000" w:rsidRPr="00000000" w14:paraId="0000010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E">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cvdmfztutghj" w:id="18"/>
      <w:bookmarkEnd w:id="18"/>
      <w:r w:rsidDel="00000000" w:rsidR="00000000" w:rsidRPr="00000000">
        <w:rPr>
          <w:rFonts w:ascii="Proxima Nova" w:cs="Proxima Nova" w:eastAsia="Proxima Nova" w:hAnsi="Proxima Nova"/>
          <w:b w:val="1"/>
          <w:sz w:val="24"/>
          <w:szCs w:val="24"/>
          <w:rtl w:val="0"/>
        </w:rPr>
        <w:t xml:space="preserve">Monitoring:</w:t>
      </w:r>
    </w:p>
    <w:p w:rsidR="00000000" w:rsidDel="00000000" w:rsidP="00000000" w:rsidRDefault="00000000" w:rsidRPr="00000000" w14:paraId="0000010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0">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Quarterly Performance Reviews</w:t>
      </w:r>
    </w:p>
    <w:p w:rsidR="00000000" w:rsidDel="00000000" w:rsidP="00000000" w:rsidRDefault="00000000" w:rsidRPr="00000000" w14:paraId="0000011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2">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Conduct quarterly reviews to assess key performance indicators (KPIs) and project milestones. These reviews enable us to identify trends, address challenges, and make timely adjustments to our strategies.</w:t>
      </w:r>
    </w:p>
    <w:p w:rsidR="00000000" w:rsidDel="00000000" w:rsidP="00000000" w:rsidRDefault="00000000" w:rsidRPr="00000000" w14:paraId="0000011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Ongoing Market Tracking</w:t>
      </w:r>
    </w:p>
    <w:p w:rsidR="00000000" w:rsidDel="00000000" w:rsidP="00000000" w:rsidRDefault="00000000" w:rsidRPr="00000000" w14:paraId="0000011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6">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Regularly track market share, revenue growth, and patent acquisition progress. This monitoring helps us gauge the effectiveness of our actions and respond proactively to shifts in the market landscape.</w:t>
      </w:r>
    </w:p>
    <w:p w:rsidR="00000000" w:rsidDel="00000000" w:rsidP="00000000" w:rsidRDefault="00000000" w:rsidRPr="00000000" w14:paraId="00000117">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8">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apn1ex27ez5r" w:id="19"/>
      <w:bookmarkEnd w:id="19"/>
      <w:r w:rsidDel="00000000" w:rsidR="00000000" w:rsidRPr="00000000">
        <w:rPr>
          <w:rFonts w:ascii="Proxima Nova" w:cs="Proxima Nova" w:eastAsia="Proxima Nova" w:hAnsi="Proxima Nova"/>
          <w:b w:val="1"/>
          <w:sz w:val="24"/>
          <w:szCs w:val="24"/>
          <w:rtl w:val="0"/>
        </w:rPr>
        <w:t xml:space="preserve">Evaluation:</w:t>
      </w:r>
    </w:p>
    <w:p w:rsidR="00000000" w:rsidDel="00000000" w:rsidP="00000000" w:rsidRDefault="00000000" w:rsidRPr="00000000" w14:paraId="0000011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A">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Annual Strategy Assessment</w:t>
      </w:r>
    </w:p>
    <w:p w:rsidR="00000000" w:rsidDel="00000000" w:rsidP="00000000" w:rsidRDefault="00000000" w:rsidRPr="00000000" w14:paraId="0000011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C">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Conduct an annual comprehensive assessment of strategy implementation effectiveness. Evaluate the alignment of achieved outcomes with planned goals and identify areas for improvement.</w:t>
      </w:r>
    </w:p>
    <w:p w:rsidR="00000000" w:rsidDel="00000000" w:rsidP="00000000" w:rsidRDefault="00000000" w:rsidRPr="00000000" w14:paraId="0000011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Adaptive Planning</w:t>
      </w:r>
    </w:p>
    <w:p w:rsidR="00000000" w:rsidDel="00000000" w:rsidP="00000000" w:rsidRDefault="00000000" w:rsidRPr="00000000" w14:paraId="0000011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0">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Adjust action plans based on market trends, feedback from customers and stakeholders, and the outcomes of the annual strategy assessment. This adaptive approach ensures that our strategies remain relevant and effective.</w:t>
      </w:r>
    </w:p>
    <w:p w:rsidR="00000000" w:rsidDel="00000000" w:rsidP="00000000" w:rsidRDefault="00000000" w:rsidRPr="00000000" w14:paraId="00000121">
      <w:pP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2">
      <w:pPr>
        <w:pStyle w:val="Heading1"/>
        <w:numPr>
          <w:ilvl w:val="0"/>
          <w:numId w:val="8"/>
        </w:numPr>
        <w:ind w:left="720" w:hanging="360"/>
        <w:jc w:val="both"/>
        <w:rPr>
          <w:rFonts w:ascii="Proxima Nova" w:cs="Proxima Nova" w:eastAsia="Proxima Nova" w:hAnsi="Proxima Nova"/>
          <w:b w:val="1"/>
          <w:sz w:val="28"/>
          <w:szCs w:val="28"/>
        </w:rPr>
      </w:pPr>
      <w:bookmarkStart w:colFirst="0" w:colLast="0" w:name="_lhchxo7gu707" w:id="20"/>
      <w:bookmarkEnd w:id="20"/>
      <w:r w:rsidDel="00000000" w:rsidR="00000000" w:rsidRPr="00000000">
        <w:rPr>
          <w:rFonts w:ascii="Proxima Nova" w:cs="Proxima Nova" w:eastAsia="Proxima Nova" w:hAnsi="Proxima Nova"/>
          <w:b w:val="1"/>
          <w:sz w:val="28"/>
          <w:szCs w:val="28"/>
          <w:rtl w:val="0"/>
        </w:rPr>
        <w:t xml:space="preserve">Communication and Implementation</w:t>
      </w:r>
    </w:p>
    <w:p w:rsidR="00000000" w:rsidDel="00000000" w:rsidP="00000000" w:rsidRDefault="00000000" w:rsidRPr="00000000" w14:paraId="0000012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4">
      <w:pPr>
        <w:pStyle w:val="Heading2"/>
        <w:numPr>
          <w:ilvl w:val="1"/>
          <w:numId w:val="8"/>
        </w:numPr>
        <w:spacing w:before="0" w:lineRule="auto"/>
        <w:ind w:left="1440" w:hanging="360"/>
        <w:jc w:val="both"/>
        <w:rPr>
          <w:rFonts w:ascii="Proxima Nova" w:cs="Proxima Nova" w:eastAsia="Proxima Nova" w:hAnsi="Proxima Nova"/>
          <w:b w:val="1"/>
          <w:sz w:val="24"/>
          <w:szCs w:val="24"/>
        </w:rPr>
      </w:pPr>
      <w:bookmarkStart w:colFirst="0" w:colLast="0" w:name="_p8q6q4g2qj7d" w:id="21"/>
      <w:bookmarkEnd w:id="21"/>
      <w:r w:rsidDel="00000000" w:rsidR="00000000" w:rsidRPr="00000000">
        <w:rPr>
          <w:rFonts w:ascii="Proxima Nova" w:cs="Proxima Nova" w:eastAsia="Proxima Nova" w:hAnsi="Proxima Nova"/>
          <w:b w:val="1"/>
          <w:sz w:val="24"/>
          <w:szCs w:val="24"/>
          <w:rtl w:val="0"/>
        </w:rPr>
        <w:t xml:space="preserve">Internal Communication:</w:t>
      </w:r>
    </w:p>
    <w:p w:rsidR="00000000" w:rsidDel="00000000" w:rsidP="00000000" w:rsidRDefault="00000000" w:rsidRPr="00000000" w14:paraId="0000012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6">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Quarterly Town Hall Meetings</w:t>
      </w:r>
    </w:p>
    <w:p w:rsidR="00000000" w:rsidDel="00000000" w:rsidP="00000000" w:rsidRDefault="00000000" w:rsidRPr="00000000" w14:paraId="00000127">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8">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Hold quarterly town hall meetings to update all employees on strategy progress. These meetings foster transparency, align the team's efforts, and maintain a shared sense of purpose.</w:t>
      </w:r>
    </w:p>
    <w:p w:rsidR="00000000" w:rsidDel="00000000" w:rsidP="00000000" w:rsidRDefault="00000000" w:rsidRPr="00000000" w14:paraId="0000012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A">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Intranet Portal Updates</w:t>
      </w:r>
    </w:p>
    <w:p w:rsidR="00000000" w:rsidDel="00000000" w:rsidP="00000000" w:rsidRDefault="00000000" w:rsidRPr="00000000" w14:paraId="0000012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C">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Maintain an intranet portal with strategy-related updates, resources, and success stories. This platform serves as a central hub for employees to access information and stay connected to the strategic plan.</w:t>
      </w:r>
    </w:p>
    <w:p w:rsidR="00000000" w:rsidDel="00000000" w:rsidP="00000000" w:rsidRDefault="00000000" w:rsidRPr="00000000" w14:paraId="0000012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E">
      <w:pPr>
        <w:pStyle w:val="Heading2"/>
        <w:numPr>
          <w:ilvl w:val="1"/>
          <w:numId w:val="8"/>
        </w:numPr>
        <w:ind w:left="1440" w:hanging="360"/>
        <w:jc w:val="both"/>
        <w:rPr>
          <w:rFonts w:ascii="Proxima Nova" w:cs="Proxima Nova" w:eastAsia="Proxima Nova" w:hAnsi="Proxima Nova"/>
          <w:b w:val="1"/>
          <w:sz w:val="24"/>
          <w:szCs w:val="24"/>
        </w:rPr>
      </w:pPr>
      <w:bookmarkStart w:colFirst="0" w:colLast="0" w:name="_fi96muomiw02" w:id="22"/>
      <w:bookmarkEnd w:id="22"/>
      <w:r w:rsidDel="00000000" w:rsidR="00000000" w:rsidRPr="00000000">
        <w:rPr>
          <w:rFonts w:ascii="Proxima Nova" w:cs="Proxima Nova" w:eastAsia="Proxima Nova" w:hAnsi="Proxima Nova"/>
          <w:b w:val="1"/>
          <w:sz w:val="24"/>
          <w:szCs w:val="24"/>
          <w:rtl w:val="0"/>
        </w:rPr>
        <w:t xml:space="preserve">Stakeholder Engagement:</w:t>
      </w:r>
    </w:p>
    <w:p w:rsidR="00000000" w:rsidDel="00000000" w:rsidP="00000000" w:rsidRDefault="00000000" w:rsidRPr="00000000" w14:paraId="0000012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0">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Customer Feedback Loop</w:t>
      </w:r>
    </w:p>
    <w:p w:rsidR="00000000" w:rsidDel="00000000" w:rsidP="00000000" w:rsidRDefault="00000000" w:rsidRPr="00000000" w14:paraId="00000131">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2">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Regularly engage with key customers to gather feedback on our products and services. This input guides our continuous improvement efforts and ensures our offerings meet evolving needs.</w:t>
      </w:r>
    </w:p>
    <w:p w:rsidR="00000000" w:rsidDel="00000000" w:rsidP="00000000" w:rsidRDefault="00000000" w:rsidRPr="00000000" w14:paraId="00000133">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4">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Investor and Board Updates</w:t>
      </w:r>
    </w:p>
    <w:p w:rsidR="00000000" w:rsidDel="00000000" w:rsidP="00000000" w:rsidRDefault="00000000" w:rsidRPr="00000000" w14:paraId="0000013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6">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Share progress reports with investors and board members on a bi-annual basis. Transparent communication demonstrates accountability and reinforces our commitment to achieving strategic goals.</w:t>
      </w:r>
    </w:p>
    <w:p w:rsidR="00000000" w:rsidDel="00000000" w:rsidP="00000000" w:rsidRDefault="00000000" w:rsidRPr="00000000" w14:paraId="00000137">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8">
      <w:pPr>
        <w:pStyle w:val="Heading1"/>
        <w:numPr>
          <w:ilvl w:val="0"/>
          <w:numId w:val="8"/>
        </w:numPr>
        <w:ind w:left="720" w:hanging="360"/>
        <w:jc w:val="both"/>
        <w:rPr>
          <w:rFonts w:ascii="Proxima Nova" w:cs="Proxima Nova" w:eastAsia="Proxima Nova" w:hAnsi="Proxima Nova"/>
          <w:b w:val="1"/>
          <w:sz w:val="28"/>
          <w:szCs w:val="28"/>
        </w:rPr>
      </w:pPr>
      <w:bookmarkStart w:colFirst="0" w:colLast="0" w:name="_4h91cttyc6t2" w:id="23"/>
      <w:bookmarkEnd w:id="23"/>
      <w:r w:rsidDel="00000000" w:rsidR="00000000" w:rsidRPr="00000000">
        <w:rPr>
          <w:rFonts w:ascii="Proxima Nova" w:cs="Proxima Nova" w:eastAsia="Proxima Nova" w:hAnsi="Proxima Nova"/>
          <w:b w:val="1"/>
          <w:sz w:val="28"/>
          <w:szCs w:val="28"/>
          <w:rtl w:val="0"/>
        </w:rPr>
        <w:t xml:space="preserve">Conclusion</w:t>
      </w:r>
    </w:p>
    <w:p w:rsidR="00000000" w:rsidDel="00000000" w:rsidP="00000000" w:rsidRDefault="00000000" w:rsidRPr="00000000" w14:paraId="00000139">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A">
      <w:pPr>
        <w:ind w:left="720" w:firstLine="0"/>
        <w:jc w:val="both"/>
        <w:rPr/>
      </w:pPr>
      <w:r w:rsidDel="00000000" w:rsidR="00000000" w:rsidRPr="00000000">
        <w:rPr>
          <w:rFonts w:ascii="Proxima Nova" w:cs="Proxima Nova" w:eastAsia="Proxima Nova" w:hAnsi="Proxima Nova"/>
          <w:sz w:val="24"/>
          <w:szCs w:val="24"/>
          <w:rtl w:val="0"/>
        </w:rPr>
        <w:t xml:space="preserve">The Fortune Flow Simple Strategic Plan establishes a clear framework for driving our organization forward. By adhering to our customer-centric approach, fostering innovation, and closely monitoring progress, we are well-positioned to achieve our objectives and make a lasting positive impact on our markets and stakeholders. Through continuous evaluation and adaptation, we will remain agile in the face of change and capitalize on emerging opportunities.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