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C8123C" w14:textId="332849A9" w:rsidR="00E37B2F" w:rsidRDefault="000F2600" w:rsidP="0094490D">
      <w:pPr>
        <w:pStyle w:val="Heading1"/>
        <w:rPr>
          <w:lang w:val="en-US"/>
        </w:rPr>
      </w:pPr>
      <w:r w:rsidRPr="00722494">
        <w:rPr>
          <w:lang w:val="en-US"/>
        </w:rPr>
        <w:t>Introduction</w:t>
      </w:r>
    </w:p>
    <w:p w14:paraId="1719088F" w14:textId="32434339" w:rsidR="00D46F00" w:rsidRDefault="00D46F00" w:rsidP="00722494">
      <w:pPr>
        <w:rPr>
          <w:lang w:val="en-US"/>
        </w:rPr>
      </w:pPr>
      <w:r>
        <w:rPr>
          <w:lang w:val="en-US"/>
        </w:rPr>
        <w:t xml:space="preserve">This is to show that the high jitter beacon with poor detection efficiency is already enough to correct for all clock drifts including the </w:t>
      </w:r>
      <w:r w:rsidR="00B0004A">
        <w:rPr>
          <w:lang w:val="en-US"/>
        </w:rPr>
        <w:t>change of the</w:t>
      </w:r>
      <w:r>
        <w:rPr>
          <w:lang w:val="en-US"/>
        </w:rPr>
        <w:t xml:space="preserve"> Doppler shift</w:t>
      </w:r>
      <w:r w:rsidR="00B0004A">
        <w:rPr>
          <w:lang w:val="en-US"/>
        </w:rPr>
        <w:t xml:space="preserve"> for high elevation angles</w:t>
      </w:r>
      <w:r>
        <w:rPr>
          <w:lang w:val="en-US"/>
        </w:rPr>
        <w:t>.</w:t>
      </w:r>
      <w:r w:rsidR="00B0004A">
        <w:rPr>
          <w:lang w:val="en-US"/>
        </w:rPr>
        <w:t xml:space="preserve"> The methodology is the same as presented previously, with slight changes in the stretching algorithms, as explained later.</w:t>
      </w:r>
    </w:p>
    <w:p w14:paraId="5976AC8F" w14:textId="5B148E24" w:rsidR="00B0004A" w:rsidRDefault="00B0004A" w:rsidP="00B0004A">
      <w:pPr>
        <w:pStyle w:val="Heading1"/>
        <w:rPr>
          <w:lang w:val="en-US"/>
        </w:rPr>
      </w:pPr>
      <w:r>
        <w:rPr>
          <w:lang w:val="en-US"/>
        </w:rPr>
        <w:t>Doppler shifts and clock drifts</w:t>
      </w:r>
    </w:p>
    <w:p w14:paraId="7E24CA4E" w14:textId="1818D17F" w:rsidR="00B0004A" w:rsidRDefault="00B0004A" w:rsidP="00722494">
      <w:pPr>
        <w:rPr>
          <w:lang w:val="en-US"/>
        </w:rPr>
      </w:pPr>
      <w:r>
        <w:rPr>
          <w:lang w:val="en-US"/>
        </w:rPr>
        <w:t>As with previous data, if not otherwise stated, the data was acquired using two independent time stamp cards with a relative clock drift of 165 us/s. On top of this, we introduce a Doppler shift for each time stamp based on the pair generation time. The Doppler shift for a 500 km orbit (linear overhead pass approximation) is plotted in the below</w:t>
      </w:r>
      <w:r w:rsidR="003E75CB">
        <w:rPr>
          <w:lang w:val="en-US"/>
        </w:rPr>
        <w:t xml:space="preserve"> (left)</w:t>
      </w:r>
      <w:r w:rsidR="00755D4F">
        <w:rPr>
          <w:lang w:val="en-US"/>
        </w:rPr>
        <w:t>.</w:t>
      </w:r>
    </w:p>
    <w:p w14:paraId="372F618B" w14:textId="6F8222BA" w:rsidR="003E75CB" w:rsidRDefault="003E75CB" w:rsidP="00722494">
      <w:pPr>
        <w:rPr>
          <w:lang w:val="en-US"/>
        </w:rPr>
      </w:pPr>
      <w:r>
        <w:rPr>
          <w:noProof/>
        </w:rPr>
        <w:drawing>
          <wp:inline distT="0" distB="0" distL="0" distR="0" wp14:anchorId="02B01751" wp14:editId="35FAE7B7">
            <wp:extent cx="2691679" cy="1817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9215" cy="1829064"/>
                    </a:xfrm>
                    <a:prstGeom prst="rect">
                      <a:avLst/>
                    </a:prstGeom>
                  </pic:spPr>
                </pic:pic>
              </a:graphicData>
            </a:graphic>
          </wp:inline>
        </w:drawing>
      </w:r>
      <w:r>
        <w:rPr>
          <w:noProof/>
        </w:rPr>
        <w:drawing>
          <wp:inline distT="0" distB="0" distL="0" distR="0" wp14:anchorId="6E7B37BF" wp14:editId="782F1868">
            <wp:extent cx="2737413" cy="1815841"/>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6101" cy="1828238"/>
                    </a:xfrm>
                    <a:prstGeom prst="rect">
                      <a:avLst/>
                    </a:prstGeom>
                  </pic:spPr>
                </pic:pic>
              </a:graphicData>
            </a:graphic>
          </wp:inline>
        </w:drawing>
      </w:r>
    </w:p>
    <w:p w14:paraId="583A5352" w14:textId="6C10978B" w:rsidR="00722494" w:rsidRDefault="003E75CB" w:rsidP="00722494">
      <w:pPr>
        <w:rPr>
          <w:lang w:val="en-US"/>
        </w:rPr>
      </w:pPr>
      <w:r>
        <w:rPr>
          <w:lang w:val="en-US"/>
        </w:rPr>
        <w:t>The absolute value of the Doppler shift is not relevant, since it is a constant that gets automagically corrected by the beacon correction. It is almost one order of magnitude less than the clock drift of the two time stamps. More relevant is the change in the Doppler shift over time (right) which is highest at 90 degrees elevation angle and can reach up to 400 ns/s</w:t>
      </w:r>
      <w:r w:rsidRPr="003E75CB">
        <w:rPr>
          <w:vertAlign w:val="superscript"/>
          <w:lang w:val="en-US"/>
        </w:rPr>
        <w:t>2</w:t>
      </w:r>
      <w:r>
        <w:rPr>
          <w:lang w:val="en-US"/>
        </w:rPr>
        <w:t>. This is what we need to correct for.</w:t>
      </w:r>
    </w:p>
    <w:p w14:paraId="5392A9B4" w14:textId="3C85421F" w:rsidR="009B4D96" w:rsidRDefault="009B4D96" w:rsidP="00722494">
      <w:pPr>
        <w:rPr>
          <w:lang w:val="en-US"/>
        </w:rPr>
      </w:pPr>
    </w:p>
    <w:p w14:paraId="5F467008" w14:textId="2C44DBC4" w:rsidR="009B4D96" w:rsidRDefault="009B4D96" w:rsidP="00722494">
      <w:pPr>
        <w:rPr>
          <w:lang w:val="en-US"/>
        </w:rPr>
      </w:pPr>
    </w:p>
    <w:p w14:paraId="68AFC784" w14:textId="3A860093" w:rsidR="009B4D96" w:rsidRDefault="009B4D96" w:rsidP="00722494">
      <w:pPr>
        <w:rPr>
          <w:lang w:val="en-US"/>
        </w:rPr>
      </w:pPr>
    </w:p>
    <w:p w14:paraId="41D0D747" w14:textId="03DF8A66" w:rsidR="009B4D96" w:rsidRDefault="009B4D96" w:rsidP="00722494">
      <w:pPr>
        <w:rPr>
          <w:lang w:val="en-US"/>
        </w:rPr>
      </w:pPr>
    </w:p>
    <w:p w14:paraId="31CD2919" w14:textId="26AE66D8" w:rsidR="009B4D96" w:rsidRDefault="009B4D96" w:rsidP="00722494">
      <w:pPr>
        <w:rPr>
          <w:lang w:val="en-US"/>
        </w:rPr>
      </w:pPr>
    </w:p>
    <w:p w14:paraId="0BAC403E" w14:textId="6A2940D8" w:rsidR="009B4D96" w:rsidRDefault="009B4D96" w:rsidP="00722494">
      <w:pPr>
        <w:rPr>
          <w:lang w:val="en-US"/>
        </w:rPr>
      </w:pPr>
    </w:p>
    <w:p w14:paraId="4BA992C2" w14:textId="436FF2B8" w:rsidR="009B4D96" w:rsidRDefault="009B4D96" w:rsidP="00722494">
      <w:pPr>
        <w:rPr>
          <w:lang w:val="en-US"/>
        </w:rPr>
      </w:pPr>
    </w:p>
    <w:p w14:paraId="38BF594E" w14:textId="1FD1E4B9" w:rsidR="009B4D96" w:rsidRDefault="009B4D96" w:rsidP="00722494">
      <w:pPr>
        <w:rPr>
          <w:lang w:val="en-US"/>
        </w:rPr>
      </w:pPr>
    </w:p>
    <w:p w14:paraId="52404973" w14:textId="074E9C1E" w:rsidR="009B4D96" w:rsidRDefault="009B4D96" w:rsidP="00722494">
      <w:pPr>
        <w:rPr>
          <w:lang w:val="en-US"/>
        </w:rPr>
      </w:pPr>
    </w:p>
    <w:p w14:paraId="6DC7EE7B" w14:textId="77777777" w:rsidR="009B4D96" w:rsidRDefault="009B4D96" w:rsidP="00722494">
      <w:pPr>
        <w:rPr>
          <w:lang w:val="en-US"/>
        </w:rPr>
      </w:pPr>
    </w:p>
    <w:p w14:paraId="18E5673A" w14:textId="4AF8E2BB" w:rsidR="003E75CB" w:rsidRPr="009B4D96" w:rsidRDefault="003E75CB" w:rsidP="009B4D96">
      <w:pPr>
        <w:pStyle w:val="Heading2"/>
        <w:rPr>
          <w:lang w:val="en-US"/>
        </w:rPr>
      </w:pPr>
      <w:r w:rsidRPr="009B4D96">
        <w:rPr>
          <w:lang w:val="en-US"/>
        </w:rPr>
        <w:lastRenderedPageBreak/>
        <w:t xml:space="preserve">Introducing </w:t>
      </w:r>
      <w:proofErr w:type="spellStart"/>
      <w:r w:rsidRPr="009B4D96">
        <w:rPr>
          <w:lang w:val="en-US"/>
        </w:rPr>
        <w:t>doppler</w:t>
      </w:r>
      <w:proofErr w:type="spellEnd"/>
      <w:r w:rsidRPr="009B4D96">
        <w:rPr>
          <w:lang w:val="en-US"/>
        </w:rPr>
        <w:t xml:space="preserve"> shift on the data</w:t>
      </w:r>
    </w:p>
    <w:p w14:paraId="2CA6FC6D" w14:textId="2760EA75" w:rsidR="003E75CB" w:rsidRDefault="003E75CB" w:rsidP="003E75CB">
      <w:pPr>
        <w:rPr>
          <w:lang w:val="en-US"/>
        </w:rPr>
      </w:pPr>
      <w:r>
        <w:rPr>
          <w:lang w:val="en-US"/>
        </w:rPr>
        <w:t>We introduce a Doppler shift of the form,</w:t>
      </w:r>
    </w:p>
    <w:p w14:paraId="79C9C518" w14:textId="106DA247" w:rsidR="003E75CB" w:rsidRDefault="003E75CB" w:rsidP="003E75CB">
      <w:pPr>
        <w:rPr>
          <w:lang w:val="en-US"/>
        </w:rPr>
      </w:pPr>
      <w:r>
        <w:rPr>
          <w:lang w:val="en-US"/>
        </w:rPr>
        <w:t xml:space="preserve">t = t + </w:t>
      </w:r>
      <w:proofErr w:type="gramStart"/>
      <w:r>
        <w:rPr>
          <w:lang w:val="en-US"/>
        </w:rPr>
        <w:t>( distance</w:t>
      </w:r>
      <w:proofErr w:type="gramEnd"/>
      <w:r w:rsidR="005358EF">
        <w:rPr>
          <w:lang w:val="en-US"/>
        </w:rPr>
        <w:t xml:space="preserve"> </w:t>
      </w:r>
      <w:r>
        <w:rPr>
          <w:lang w:val="en-US"/>
        </w:rPr>
        <w:t>(t) )/( speed-of-light ),</w:t>
      </w:r>
    </w:p>
    <w:p w14:paraId="60C2E162" w14:textId="110A551C" w:rsidR="003E75CB" w:rsidRDefault="003E75CB" w:rsidP="003E75CB">
      <w:pPr>
        <w:rPr>
          <w:lang w:val="en-US"/>
        </w:rPr>
      </w:pPr>
      <w:proofErr w:type="gramStart"/>
      <w:r>
        <w:rPr>
          <w:lang w:val="en-US"/>
        </w:rPr>
        <w:t>where</w:t>
      </w:r>
      <w:proofErr w:type="gramEnd"/>
      <w:r>
        <w:rPr>
          <w:lang w:val="en-US"/>
        </w:rPr>
        <w:t xml:space="preserve"> the distance is calculated for each pair generation time in orbit:</w:t>
      </w:r>
    </w:p>
    <w:p w14:paraId="2C53C878" w14:textId="2D805842" w:rsidR="009B4D96" w:rsidRDefault="009B4D96" w:rsidP="003E75CB">
      <w:pPr>
        <w:rPr>
          <w:noProof/>
        </w:rPr>
      </w:pPr>
      <w:r>
        <w:rPr>
          <w:noProof/>
        </w:rPr>
        <w:drawing>
          <wp:anchor distT="0" distB="0" distL="114300" distR="114300" simplePos="0" relativeHeight="251658240" behindDoc="1" locked="0" layoutInCell="1" allowOverlap="1" wp14:anchorId="3C7F94E9" wp14:editId="71AA86A8">
            <wp:simplePos x="0" y="0"/>
            <wp:positionH relativeFrom="column">
              <wp:posOffset>1440614</wp:posOffset>
            </wp:positionH>
            <wp:positionV relativeFrom="paragraph">
              <wp:posOffset>25657</wp:posOffset>
            </wp:positionV>
            <wp:extent cx="2494280" cy="1666875"/>
            <wp:effectExtent l="0" t="0" r="1270" b="9525"/>
            <wp:wrapTight wrapText="bothSides">
              <wp:wrapPolygon edited="0">
                <wp:start x="0" y="0"/>
                <wp:lineTo x="0" y="21477"/>
                <wp:lineTo x="21446" y="21477"/>
                <wp:lineTo x="214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94280" cy="1666875"/>
                    </a:xfrm>
                    <a:prstGeom prst="rect">
                      <a:avLst/>
                    </a:prstGeom>
                  </pic:spPr>
                </pic:pic>
              </a:graphicData>
            </a:graphic>
            <wp14:sizeRelH relativeFrom="margin">
              <wp14:pctWidth>0</wp14:pctWidth>
            </wp14:sizeRelH>
            <wp14:sizeRelV relativeFrom="margin">
              <wp14:pctHeight>0</wp14:pctHeight>
            </wp14:sizeRelV>
          </wp:anchor>
        </w:drawing>
      </w:r>
    </w:p>
    <w:p w14:paraId="65AA47AC" w14:textId="6B9871BE" w:rsidR="009B4D96" w:rsidRDefault="009B4D96" w:rsidP="003E75CB">
      <w:pPr>
        <w:rPr>
          <w:noProof/>
        </w:rPr>
      </w:pPr>
    </w:p>
    <w:p w14:paraId="388203DB" w14:textId="77777777" w:rsidR="009B4D96" w:rsidRDefault="009B4D96" w:rsidP="003E75CB">
      <w:pPr>
        <w:rPr>
          <w:noProof/>
        </w:rPr>
      </w:pPr>
    </w:p>
    <w:p w14:paraId="58F359A4" w14:textId="77777777" w:rsidR="009B4D96" w:rsidRDefault="009B4D96" w:rsidP="003E75CB">
      <w:pPr>
        <w:rPr>
          <w:noProof/>
        </w:rPr>
      </w:pPr>
    </w:p>
    <w:p w14:paraId="74F71215" w14:textId="4566E2A9" w:rsidR="000728B7" w:rsidRPr="003E75CB" w:rsidRDefault="000728B7" w:rsidP="003E75CB">
      <w:pPr>
        <w:rPr>
          <w:lang w:val="en-US"/>
        </w:rPr>
      </w:pPr>
    </w:p>
    <w:p w14:paraId="72A1E278" w14:textId="77777777" w:rsidR="009B4D96" w:rsidRDefault="009B4D96">
      <w:pPr>
        <w:rPr>
          <w:lang w:val="en-US"/>
        </w:rPr>
      </w:pPr>
    </w:p>
    <w:p w14:paraId="3080B1FF" w14:textId="6B2D54E8" w:rsidR="009B4D96" w:rsidRDefault="004B203D" w:rsidP="004B203D">
      <w:pPr>
        <w:pStyle w:val="Heading1"/>
        <w:rPr>
          <w:lang w:val="en-US"/>
        </w:rPr>
      </w:pPr>
      <w:r>
        <w:rPr>
          <w:lang w:val="en-US"/>
        </w:rPr>
        <w:t>Data</w:t>
      </w:r>
    </w:p>
    <w:tbl>
      <w:tblPr>
        <w:tblStyle w:val="TableGrid"/>
        <w:tblW w:w="0" w:type="auto"/>
        <w:tblLook w:val="04A0" w:firstRow="1" w:lastRow="0" w:firstColumn="1" w:lastColumn="0" w:noHBand="0" w:noVBand="1"/>
      </w:tblPr>
      <w:tblGrid>
        <w:gridCol w:w="1286"/>
        <w:gridCol w:w="1251"/>
        <w:gridCol w:w="1251"/>
        <w:gridCol w:w="1407"/>
        <w:gridCol w:w="1242"/>
        <w:gridCol w:w="1319"/>
        <w:gridCol w:w="1260"/>
      </w:tblGrid>
      <w:tr w:rsidR="004B203D" w14:paraId="2AA21C68" w14:textId="77777777" w:rsidTr="00BD205F">
        <w:tc>
          <w:tcPr>
            <w:tcW w:w="1286" w:type="dxa"/>
          </w:tcPr>
          <w:p w14:paraId="445B71D3" w14:textId="77777777" w:rsidR="004B203D" w:rsidRPr="004B203D" w:rsidRDefault="004B203D" w:rsidP="00BD205F">
            <w:pPr>
              <w:rPr>
                <w:b/>
                <w:lang w:val="en-US"/>
              </w:rPr>
            </w:pPr>
            <w:r w:rsidRPr="004B203D">
              <w:rPr>
                <w:b/>
                <w:lang w:val="en-US"/>
              </w:rPr>
              <w:t>Experiment time</w:t>
            </w:r>
          </w:p>
        </w:tc>
        <w:tc>
          <w:tcPr>
            <w:tcW w:w="1251" w:type="dxa"/>
          </w:tcPr>
          <w:p w14:paraId="032A83D9" w14:textId="77777777" w:rsidR="004B203D" w:rsidRPr="004B203D" w:rsidRDefault="004B203D" w:rsidP="00BD205F">
            <w:pPr>
              <w:rPr>
                <w:b/>
                <w:lang w:val="en-US"/>
              </w:rPr>
            </w:pPr>
            <w:r w:rsidRPr="004B203D">
              <w:rPr>
                <w:b/>
                <w:lang w:val="en-US"/>
              </w:rPr>
              <w:t>Singles 1</w:t>
            </w:r>
          </w:p>
        </w:tc>
        <w:tc>
          <w:tcPr>
            <w:tcW w:w="1251" w:type="dxa"/>
          </w:tcPr>
          <w:p w14:paraId="1110C74B" w14:textId="77777777" w:rsidR="004B203D" w:rsidRPr="004B203D" w:rsidRDefault="004B203D" w:rsidP="00BD205F">
            <w:pPr>
              <w:rPr>
                <w:b/>
                <w:lang w:val="en-US"/>
              </w:rPr>
            </w:pPr>
            <w:r w:rsidRPr="004B203D">
              <w:rPr>
                <w:b/>
                <w:lang w:val="en-US"/>
              </w:rPr>
              <w:t>Singles 2</w:t>
            </w:r>
          </w:p>
        </w:tc>
        <w:tc>
          <w:tcPr>
            <w:tcW w:w="1407" w:type="dxa"/>
          </w:tcPr>
          <w:p w14:paraId="4BBA4936" w14:textId="77777777" w:rsidR="004B203D" w:rsidRPr="004B203D" w:rsidRDefault="004B203D" w:rsidP="00BD205F">
            <w:pPr>
              <w:rPr>
                <w:b/>
                <w:lang w:val="en-US"/>
              </w:rPr>
            </w:pPr>
            <w:r w:rsidRPr="004B203D">
              <w:rPr>
                <w:b/>
                <w:lang w:val="en-US"/>
              </w:rPr>
              <w:t>Coincidences</w:t>
            </w:r>
          </w:p>
        </w:tc>
        <w:tc>
          <w:tcPr>
            <w:tcW w:w="1242" w:type="dxa"/>
          </w:tcPr>
          <w:p w14:paraId="4497799A" w14:textId="77777777" w:rsidR="004B203D" w:rsidRPr="004B203D" w:rsidRDefault="004B203D" w:rsidP="00BD205F">
            <w:pPr>
              <w:rPr>
                <w:b/>
                <w:lang w:val="en-US"/>
              </w:rPr>
            </w:pPr>
            <w:r w:rsidRPr="004B203D">
              <w:rPr>
                <w:b/>
                <w:lang w:val="en-US"/>
              </w:rPr>
              <w:t>QBER</w:t>
            </w:r>
          </w:p>
        </w:tc>
        <w:tc>
          <w:tcPr>
            <w:tcW w:w="1319" w:type="dxa"/>
          </w:tcPr>
          <w:p w14:paraId="0220F2C0" w14:textId="77777777" w:rsidR="004B203D" w:rsidRPr="004B203D" w:rsidRDefault="004B203D" w:rsidP="00BD205F">
            <w:pPr>
              <w:rPr>
                <w:b/>
                <w:lang w:val="en-US"/>
              </w:rPr>
            </w:pPr>
            <w:r w:rsidRPr="004B203D">
              <w:rPr>
                <w:b/>
                <w:lang w:val="en-US"/>
              </w:rPr>
              <w:t>Coincidence window</w:t>
            </w:r>
          </w:p>
        </w:tc>
        <w:tc>
          <w:tcPr>
            <w:tcW w:w="1260" w:type="dxa"/>
          </w:tcPr>
          <w:p w14:paraId="450D4F25" w14:textId="77777777" w:rsidR="004B203D" w:rsidRPr="004B203D" w:rsidRDefault="004B203D" w:rsidP="00BD205F">
            <w:pPr>
              <w:rPr>
                <w:b/>
                <w:lang w:val="en-US"/>
              </w:rPr>
            </w:pPr>
            <w:r>
              <w:rPr>
                <w:b/>
                <w:lang w:val="en-US"/>
              </w:rPr>
              <w:t>Beacon frequency</w:t>
            </w:r>
          </w:p>
        </w:tc>
      </w:tr>
      <w:tr w:rsidR="004B203D" w14:paraId="6B4287FA" w14:textId="77777777" w:rsidTr="00BD205F">
        <w:tc>
          <w:tcPr>
            <w:tcW w:w="1286" w:type="dxa"/>
          </w:tcPr>
          <w:p w14:paraId="282883B8" w14:textId="77777777" w:rsidR="004B203D" w:rsidRDefault="004B203D" w:rsidP="00BD205F">
            <w:pPr>
              <w:rPr>
                <w:lang w:val="en-US"/>
              </w:rPr>
            </w:pPr>
            <w:r>
              <w:rPr>
                <w:lang w:val="en-US"/>
              </w:rPr>
              <w:t>1 s</w:t>
            </w:r>
          </w:p>
        </w:tc>
        <w:tc>
          <w:tcPr>
            <w:tcW w:w="1251" w:type="dxa"/>
          </w:tcPr>
          <w:p w14:paraId="3551FDB1" w14:textId="77777777" w:rsidR="004B203D" w:rsidRDefault="004B203D" w:rsidP="00BD205F">
            <w:pPr>
              <w:rPr>
                <w:lang w:val="en-US"/>
              </w:rPr>
            </w:pPr>
            <w:r>
              <w:rPr>
                <w:lang w:val="en-US"/>
              </w:rPr>
              <w:t>87 k</w:t>
            </w:r>
          </w:p>
        </w:tc>
        <w:tc>
          <w:tcPr>
            <w:tcW w:w="1251" w:type="dxa"/>
          </w:tcPr>
          <w:p w14:paraId="257E2C98" w14:textId="77777777" w:rsidR="004B203D" w:rsidRDefault="004B203D" w:rsidP="00BD205F">
            <w:pPr>
              <w:rPr>
                <w:lang w:val="en-US"/>
              </w:rPr>
            </w:pPr>
            <w:r>
              <w:rPr>
                <w:lang w:val="en-US"/>
              </w:rPr>
              <w:t>43 k</w:t>
            </w:r>
          </w:p>
        </w:tc>
        <w:tc>
          <w:tcPr>
            <w:tcW w:w="1407" w:type="dxa"/>
          </w:tcPr>
          <w:p w14:paraId="74818D05" w14:textId="77777777" w:rsidR="004B203D" w:rsidRDefault="004B203D" w:rsidP="00BD205F">
            <w:pPr>
              <w:rPr>
                <w:lang w:val="en-US"/>
              </w:rPr>
            </w:pPr>
            <w:r>
              <w:rPr>
                <w:lang w:val="en-US"/>
              </w:rPr>
              <w:t>5.1 k</w:t>
            </w:r>
          </w:p>
        </w:tc>
        <w:tc>
          <w:tcPr>
            <w:tcW w:w="1242" w:type="dxa"/>
          </w:tcPr>
          <w:p w14:paraId="290BF5CC" w14:textId="77777777" w:rsidR="004B203D" w:rsidRDefault="004B203D" w:rsidP="00BD205F">
            <w:pPr>
              <w:rPr>
                <w:lang w:val="en-US"/>
              </w:rPr>
            </w:pPr>
            <w:r>
              <w:rPr>
                <w:lang w:val="en-US"/>
              </w:rPr>
              <w:t>0.05</w:t>
            </w:r>
          </w:p>
        </w:tc>
        <w:tc>
          <w:tcPr>
            <w:tcW w:w="1319" w:type="dxa"/>
          </w:tcPr>
          <w:p w14:paraId="4AE16C0D" w14:textId="77777777" w:rsidR="004B203D" w:rsidRDefault="004B203D" w:rsidP="00BD205F">
            <w:pPr>
              <w:rPr>
                <w:lang w:val="en-US"/>
              </w:rPr>
            </w:pPr>
            <w:r>
              <w:rPr>
                <w:lang w:val="en-US"/>
              </w:rPr>
              <w:t>4 ns</w:t>
            </w:r>
          </w:p>
        </w:tc>
        <w:tc>
          <w:tcPr>
            <w:tcW w:w="1260" w:type="dxa"/>
          </w:tcPr>
          <w:p w14:paraId="44FAF980" w14:textId="77777777" w:rsidR="004B203D" w:rsidRDefault="004B203D" w:rsidP="00BD205F">
            <w:pPr>
              <w:rPr>
                <w:lang w:val="en-US"/>
              </w:rPr>
            </w:pPr>
            <w:r>
              <w:rPr>
                <w:lang w:val="en-US"/>
              </w:rPr>
              <w:t>1-10 kHz</w:t>
            </w:r>
          </w:p>
        </w:tc>
      </w:tr>
    </w:tbl>
    <w:p w14:paraId="451F3B25" w14:textId="5A2CE5D0" w:rsidR="004B203D" w:rsidRDefault="004B203D" w:rsidP="004B203D">
      <w:pPr>
        <w:rPr>
          <w:lang w:val="en-US"/>
        </w:rPr>
      </w:pPr>
    </w:p>
    <w:p w14:paraId="07794192" w14:textId="55F8CB96" w:rsidR="004B203D" w:rsidRDefault="004B203D" w:rsidP="004B203D">
      <w:pPr>
        <w:rPr>
          <w:lang w:val="en-US"/>
        </w:rPr>
      </w:pPr>
      <w:r>
        <w:rPr>
          <w:lang w:val="en-US"/>
        </w:rPr>
        <w:t>The beacon has a total detected jitter of 6 ns (Alice) and 16 ns (Bob) and is detected with an efficiency between 20-60 percent (depending on resolution, does not seem to matter, the algorithm works for any reasonable detection efficiency).</w:t>
      </w:r>
    </w:p>
    <w:p w14:paraId="79FEF073" w14:textId="77777777" w:rsidR="004B203D" w:rsidRPr="004B203D" w:rsidRDefault="004B203D" w:rsidP="004B203D">
      <w:pPr>
        <w:rPr>
          <w:lang w:val="en-US"/>
        </w:rPr>
      </w:pPr>
    </w:p>
    <w:p w14:paraId="332C37E3" w14:textId="476E3AEF" w:rsidR="009B4D96" w:rsidRDefault="00A833BB" w:rsidP="009B4D96">
      <w:pPr>
        <w:pStyle w:val="Heading1"/>
        <w:rPr>
          <w:lang w:val="en-US"/>
        </w:rPr>
      </w:pPr>
      <w:r>
        <w:rPr>
          <w:lang w:val="en-US"/>
        </w:rPr>
        <w:t>Correction</w:t>
      </w:r>
    </w:p>
    <w:p w14:paraId="19D73C13" w14:textId="617F9672" w:rsidR="00A51915" w:rsidRDefault="00A51915">
      <w:pPr>
        <w:rPr>
          <w:lang w:val="en-US"/>
        </w:rPr>
      </w:pPr>
      <w:r>
        <w:rPr>
          <w:lang w:val="en-US"/>
        </w:rPr>
        <w:t xml:space="preserve">Without accounting for the clock drift, the cross correlation becomes stretched due to the change in relative clock drift over time. This stretch is of the order of microseconds per second (23 us/s for Doppler, 165 us/s for clock drifts) and it causes the cross correlation to be spread out thousands of time bins. This means that the strong correlation gets smeared out, and we cannot distinguish a significant peak in the cross correlation. </w:t>
      </w:r>
    </w:p>
    <w:p w14:paraId="1B2018F8" w14:textId="5C366364" w:rsidR="00BA7CFD" w:rsidRDefault="00A51915">
      <w:pPr>
        <w:rPr>
          <w:lang w:val="en-US"/>
        </w:rPr>
      </w:pPr>
      <w:r>
        <w:rPr>
          <w:lang w:val="en-US"/>
        </w:rPr>
        <w:t>For constant clock drifts, we determine the arrival time difference between subsequent beacon pulses on Alice and Bob and determine the average clock drift. We then stretch one of the data sets accordingly and we can recover the cross correlation (see previous reports).</w:t>
      </w:r>
      <w:r w:rsidR="00BA7CFD">
        <w:rPr>
          <w:lang w:val="en-US"/>
        </w:rPr>
        <w:t xml:space="preserve"> We call this a constant correction.</w:t>
      </w:r>
      <w:r>
        <w:rPr>
          <w:lang w:val="en-US"/>
        </w:rPr>
        <w:t xml:space="preserve"> However, since the clock drift is not constant under changing Doppler shifts, this </w:t>
      </w:r>
      <w:r w:rsidR="00BA7CFD">
        <w:rPr>
          <w:lang w:val="en-US"/>
        </w:rPr>
        <w:t>constant correction</w:t>
      </w:r>
      <w:r>
        <w:rPr>
          <w:lang w:val="en-US"/>
        </w:rPr>
        <w:t xml:space="preserve"> also yields a smeared</w:t>
      </w:r>
      <w:r w:rsidR="00BA7CFD">
        <w:rPr>
          <w:lang w:val="en-US"/>
        </w:rPr>
        <w:t xml:space="preserve"> out cross correlation here. </w:t>
      </w:r>
    </w:p>
    <w:p w14:paraId="7924F24D" w14:textId="5686642E" w:rsidR="00BA7CFD" w:rsidRDefault="00BA7CFD">
      <w:pPr>
        <w:rPr>
          <w:lang w:val="en-US"/>
        </w:rPr>
      </w:pPr>
      <w:r>
        <w:rPr>
          <w:lang w:val="en-US"/>
        </w:rPr>
        <w:t xml:space="preserve">We generate three data sets for different points in orbit (left: 90 degrees elevation, center: 50s before, right: 150s before). </w:t>
      </w:r>
    </w:p>
    <w:p w14:paraId="3B43F647" w14:textId="22726F2F" w:rsidR="00A51915" w:rsidRDefault="00BA7CFD">
      <w:pPr>
        <w:rPr>
          <w:lang w:val="en-US"/>
        </w:rPr>
      </w:pPr>
      <w:r>
        <w:rPr>
          <w:noProof/>
        </w:rPr>
        <w:lastRenderedPageBreak/>
        <w:drawing>
          <wp:inline distT="0" distB="0" distL="0" distR="0" wp14:anchorId="4CE88198" wp14:editId="1E66E8CD">
            <wp:extent cx="1891613" cy="126742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14544" cy="1282792"/>
                    </a:xfrm>
                    <a:prstGeom prst="rect">
                      <a:avLst/>
                    </a:prstGeom>
                  </pic:spPr>
                </pic:pic>
              </a:graphicData>
            </a:graphic>
          </wp:inline>
        </w:drawing>
      </w:r>
      <w:r>
        <w:rPr>
          <w:noProof/>
        </w:rPr>
        <w:drawing>
          <wp:inline distT="0" distB="0" distL="0" distR="0" wp14:anchorId="4CD9C0A6" wp14:editId="2D9CC7BA">
            <wp:extent cx="1867789" cy="126742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92013" cy="1283866"/>
                    </a:xfrm>
                    <a:prstGeom prst="rect">
                      <a:avLst/>
                    </a:prstGeom>
                  </pic:spPr>
                </pic:pic>
              </a:graphicData>
            </a:graphic>
          </wp:inline>
        </w:drawing>
      </w:r>
      <w:r>
        <w:rPr>
          <w:noProof/>
        </w:rPr>
        <w:drawing>
          <wp:inline distT="0" distB="0" distL="0" distR="0" wp14:anchorId="756D842D" wp14:editId="13F23A2F">
            <wp:extent cx="1961909" cy="1288562"/>
            <wp:effectExtent l="0" t="0" r="63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5715" cy="1317333"/>
                    </a:xfrm>
                    <a:prstGeom prst="rect">
                      <a:avLst/>
                    </a:prstGeom>
                  </pic:spPr>
                </pic:pic>
              </a:graphicData>
            </a:graphic>
          </wp:inline>
        </w:drawing>
      </w:r>
    </w:p>
    <w:p w14:paraId="33AD652E" w14:textId="135AA3BC" w:rsidR="00A833BB" w:rsidRDefault="00BA7CFD">
      <w:pPr>
        <w:rPr>
          <w:lang w:val="en-US"/>
        </w:rPr>
      </w:pPr>
      <w:r>
        <w:rPr>
          <w:lang w:val="en-US"/>
        </w:rPr>
        <w:t xml:space="preserve">Clearly, the </w:t>
      </w:r>
      <w:r w:rsidR="00A833BB">
        <w:rPr>
          <w:lang w:val="en-US"/>
        </w:rPr>
        <w:t>constant correction only works if the Doppler shift is approximately constant</w:t>
      </w:r>
      <w:r w:rsidR="000042E9">
        <w:rPr>
          <w:lang w:val="en-US"/>
        </w:rPr>
        <w:t xml:space="preserve"> (right)</w:t>
      </w:r>
      <w:r w:rsidR="00A833BB">
        <w:rPr>
          <w:lang w:val="en-US"/>
        </w:rPr>
        <w:t>. For higher elevation, we need to correct the Doppler with a higher order correction.</w:t>
      </w:r>
    </w:p>
    <w:p w14:paraId="17481E0B" w14:textId="6E82081B" w:rsidR="004D4793" w:rsidRDefault="004D4793">
      <w:pPr>
        <w:rPr>
          <w:lang w:val="en-US"/>
        </w:rPr>
      </w:pPr>
      <w:r>
        <w:rPr>
          <w:lang w:val="en-US"/>
        </w:rPr>
        <w:t>The higher order correction calculates the clock drift for each point and uses a second order polynomial fit to determine the clock drift at each point. For the case of 90 degrees elevation, this is shown below:</w:t>
      </w:r>
    </w:p>
    <w:p w14:paraId="4D887050" w14:textId="27FF5FDD" w:rsidR="00A833BB" w:rsidRDefault="004B203D">
      <w:pPr>
        <w:rPr>
          <w:lang w:val="en-US"/>
        </w:rPr>
      </w:pPr>
      <w:r>
        <w:rPr>
          <w:noProof/>
        </w:rPr>
        <w:drawing>
          <wp:inline distT="0" distB="0" distL="0" distR="0" wp14:anchorId="0B0D76B5" wp14:editId="3F49DBDC">
            <wp:extent cx="2575671" cy="1747777"/>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2395" cy="1772697"/>
                    </a:xfrm>
                    <a:prstGeom prst="rect">
                      <a:avLst/>
                    </a:prstGeom>
                  </pic:spPr>
                </pic:pic>
              </a:graphicData>
            </a:graphic>
          </wp:inline>
        </w:drawing>
      </w:r>
    </w:p>
    <w:p w14:paraId="78322EBC" w14:textId="04E5F22F" w:rsidR="00BA7CFD" w:rsidRDefault="004B203D">
      <w:pPr>
        <w:rPr>
          <w:lang w:val="en-US"/>
        </w:rPr>
      </w:pPr>
      <w:r>
        <w:rPr>
          <w:lang w:val="en-US"/>
        </w:rPr>
        <w:t>The slight changes in the clock drift are not visible due to the large total clock drift (ns/s vs. us/s). However, we can now use this information to correct each time stamp for the total accumulated clock drift at each point. This is done by stretching one time stamp by the mean of the relative clock drift until that point in time based on the polynomial fit.</w:t>
      </w:r>
    </w:p>
    <w:p w14:paraId="04889C44" w14:textId="53B2EDE7" w:rsidR="004B203D" w:rsidRDefault="004B203D">
      <w:pPr>
        <w:rPr>
          <w:lang w:val="en-US"/>
        </w:rPr>
      </w:pPr>
      <w:r>
        <w:rPr>
          <w:lang w:val="en-US"/>
        </w:rPr>
        <w:t>The resulting cross correlation is shown below</w:t>
      </w:r>
      <w:r w:rsidR="008B1BC0">
        <w:rPr>
          <w:lang w:val="en-US"/>
        </w:rPr>
        <w:t xml:space="preserve"> for 1 and 10 kHz (left, right)</w:t>
      </w:r>
      <w:r>
        <w:rPr>
          <w:lang w:val="en-US"/>
        </w:rPr>
        <w:t>:</w:t>
      </w:r>
    </w:p>
    <w:p w14:paraId="18F00872" w14:textId="7239905A" w:rsidR="00203FCB" w:rsidRDefault="00203FCB">
      <w:pPr>
        <w:rPr>
          <w:lang w:val="en-US"/>
        </w:rPr>
      </w:pPr>
      <w:r>
        <w:rPr>
          <w:noProof/>
        </w:rPr>
        <w:drawing>
          <wp:inline distT="0" distB="0" distL="0" distR="0" wp14:anchorId="1239F33C" wp14:editId="6C60C42E">
            <wp:extent cx="2670010" cy="1707266"/>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8853" cy="1712920"/>
                    </a:xfrm>
                    <a:prstGeom prst="rect">
                      <a:avLst/>
                    </a:prstGeom>
                  </pic:spPr>
                </pic:pic>
              </a:graphicData>
            </a:graphic>
          </wp:inline>
        </w:drawing>
      </w:r>
      <w:r w:rsidR="008B1BC0">
        <w:rPr>
          <w:noProof/>
        </w:rPr>
        <w:drawing>
          <wp:inline distT="0" distB="0" distL="0" distR="0" wp14:anchorId="2563C22F" wp14:editId="1686FF47">
            <wp:extent cx="2598516" cy="17237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5973" cy="1741918"/>
                    </a:xfrm>
                    <a:prstGeom prst="rect">
                      <a:avLst/>
                    </a:prstGeom>
                  </pic:spPr>
                </pic:pic>
              </a:graphicData>
            </a:graphic>
          </wp:inline>
        </w:drawing>
      </w:r>
    </w:p>
    <w:p w14:paraId="236F233D" w14:textId="6F462969" w:rsidR="004B203D" w:rsidRDefault="008B1BC0">
      <w:pPr>
        <w:rPr>
          <w:lang w:val="en-US"/>
        </w:rPr>
      </w:pPr>
      <w:r>
        <w:rPr>
          <w:lang w:val="en-US"/>
        </w:rPr>
        <w:t xml:space="preserve">All coincidences can be recovered using a coincidence window of 4 ns and </w:t>
      </w:r>
      <w:r w:rsidR="00164292">
        <w:rPr>
          <w:lang w:val="en-US"/>
        </w:rPr>
        <w:t>&gt; 75</w:t>
      </w:r>
      <w:r>
        <w:rPr>
          <w:lang w:val="en-US"/>
        </w:rPr>
        <w:t xml:space="preserve"> % can be recovered with a coincidence window of 2 ns. </w:t>
      </w:r>
      <w:r w:rsidR="00847344">
        <w:rPr>
          <w:lang w:val="en-US"/>
        </w:rPr>
        <w:t>This is the same as for the data that was taken for the atomic clock assuming perfect synchronization.</w:t>
      </w:r>
      <w:r w:rsidR="005358EF">
        <w:rPr>
          <w:lang w:val="en-US"/>
        </w:rPr>
        <w:t xml:space="preserve"> The seemingly sharper cross correlation is an artifact of the random binning of the histogram.</w:t>
      </w:r>
    </w:p>
    <w:p w14:paraId="1DECAA8F" w14:textId="77777777" w:rsidR="008B1BC0" w:rsidRDefault="008B1BC0">
      <w:pPr>
        <w:rPr>
          <w:lang w:val="en-US"/>
        </w:rPr>
      </w:pPr>
    </w:p>
    <w:p w14:paraId="07949DD0" w14:textId="77777777" w:rsidR="009B4D96" w:rsidRDefault="009B4D96">
      <w:pPr>
        <w:rPr>
          <w:lang w:val="en-US"/>
        </w:rPr>
      </w:pPr>
    </w:p>
    <w:p w14:paraId="6543758E" w14:textId="5A8FA5F0" w:rsidR="00D46F00" w:rsidRDefault="005358EF" w:rsidP="005358EF">
      <w:pPr>
        <w:pStyle w:val="Heading1"/>
        <w:rPr>
          <w:lang w:val="en-US"/>
        </w:rPr>
      </w:pPr>
      <w:r>
        <w:rPr>
          <w:lang w:val="en-US"/>
        </w:rPr>
        <w:lastRenderedPageBreak/>
        <w:t>Conclusion</w:t>
      </w:r>
    </w:p>
    <w:p w14:paraId="65839EDF" w14:textId="19F40743" w:rsidR="00B259CC" w:rsidRDefault="005358EF" w:rsidP="00722494">
      <w:pPr>
        <w:rPr>
          <w:lang w:val="en-US"/>
        </w:rPr>
      </w:pPr>
      <w:r>
        <w:rPr>
          <w:lang w:val="en-US"/>
        </w:rPr>
        <w:t>We can completely reconstruct the signal despite high clock drifts and Doppler shift for all cases using a beacon with any frequency above 1 kHz. Even the poor timing jitter and detection efficiency average out over time. This suggest two things:</w:t>
      </w:r>
    </w:p>
    <w:p w14:paraId="41C7485E" w14:textId="73DCA4E0" w:rsidR="005358EF" w:rsidRDefault="005358EF" w:rsidP="005358EF">
      <w:pPr>
        <w:pStyle w:val="ListParagraph"/>
        <w:numPr>
          <w:ilvl w:val="0"/>
          <w:numId w:val="13"/>
        </w:numPr>
        <w:rPr>
          <w:lang w:val="en-US"/>
        </w:rPr>
      </w:pPr>
      <w:r>
        <w:rPr>
          <w:lang w:val="en-US"/>
        </w:rPr>
        <w:t xml:space="preserve">The stability of the clocks are largely irrelevant. We can choose something reasonably small and stable </w:t>
      </w:r>
      <w:r w:rsidRPr="005358EF">
        <w:rPr>
          <w:lang w:val="en-US"/>
        </w:rPr>
        <w:sym w:font="Wingdings" w:char="F0E0"/>
      </w:r>
      <w:r>
        <w:rPr>
          <w:lang w:val="en-US"/>
        </w:rPr>
        <w:t xml:space="preserve"> TCXO</w:t>
      </w:r>
    </w:p>
    <w:p w14:paraId="72AE19BC" w14:textId="4E4C6B59" w:rsidR="005358EF" w:rsidRPr="005358EF" w:rsidRDefault="005358EF" w:rsidP="005358EF">
      <w:pPr>
        <w:pStyle w:val="ListParagraph"/>
        <w:numPr>
          <w:ilvl w:val="0"/>
          <w:numId w:val="13"/>
        </w:numPr>
        <w:rPr>
          <w:lang w:val="en-US"/>
        </w:rPr>
      </w:pPr>
      <w:r>
        <w:rPr>
          <w:lang w:val="en-US"/>
        </w:rPr>
        <w:t>The beacon requirements are not so strict and even the SLED may be sufficient.</w:t>
      </w:r>
    </w:p>
    <w:p w14:paraId="1CE8A9A9" w14:textId="24C17A1C" w:rsidR="00B259CC" w:rsidRDefault="00B259CC" w:rsidP="00722494">
      <w:pPr>
        <w:rPr>
          <w:lang w:val="en-US"/>
        </w:rPr>
      </w:pPr>
    </w:p>
    <w:p w14:paraId="2D76431D" w14:textId="405379AB" w:rsidR="00B259CC" w:rsidRDefault="005358EF" w:rsidP="005358EF">
      <w:pPr>
        <w:pStyle w:val="Heading1"/>
        <w:rPr>
          <w:lang w:val="en-US"/>
        </w:rPr>
      </w:pPr>
      <w:r>
        <w:rPr>
          <w:lang w:val="en-US"/>
        </w:rPr>
        <w:t>Appendix: Comparison to the atomic clock data</w:t>
      </w:r>
    </w:p>
    <w:p w14:paraId="0880E69C" w14:textId="742C7483" w:rsidR="00722494" w:rsidRDefault="00722494" w:rsidP="00722494">
      <w:pPr>
        <w:rPr>
          <w:lang w:val="en-US"/>
        </w:rPr>
      </w:pPr>
      <w:r>
        <w:rPr>
          <w:lang w:val="en-US"/>
        </w:rPr>
        <w:t>Data acquired with atomic clock:</w:t>
      </w:r>
    </w:p>
    <w:tbl>
      <w:tblPr>
        <w:tblStyle w:val="TableGrid"/>
        <w:tblW w:w="0" w:type="auto"/>
        <w:tblLook w:val="04A0" w:firstRow="1" w:lastRow="0" w:firstColumn="1" w:lastColumn="0" w:noHBand="0" w:noVBand="1"/>
      </w:tblPr>
      <w:tblGrid>
        <w:gridCol w:w="1284"/>
        <w:gridCol w:w="1252"/>
        <w:gridCol w:w="1252"/>
        <w:gridCol w:w="1389"/>
        <w:gridCol w:w="1244"/>
        <w:gridCol w:w="662"/>
        <w:gridCol w:w="1933"/>
      </w:tblGrid>
      <w:tr w:rsidR="002C7419" w14:paraId="6C3FBC09" w14:textId="77777777" w:rsidTr="00B64D76">
        <w:tc>
          <w:tcPr>
            <w:tcW w:w="1284" w:type="dxa"/>
          </w:tcPr>
          <w:p w14:paraId="5A57CBBF" w14:textId="2A21F979" w:rsidR="002C7419" w:rsidRDefault="002C7419" w:rsidP="00722494">
            <w:pPr>
              <w:rPr>
                <w:lang w:val="en-US"/>
              </w:rPr>
            </w:pPr>
            <w:r>
              <w:rPr>
                <w:lang w:val="en-US"/>
              </w:rPr>
              <w:t>Experiment time</w:t>
            </w:r>
          </w:p>
        </w:tc>
        <w:tc>
          <w:tcPr>
            <w:tcW w:w="1252" w:type="dxa"/>
          </w:tcPr>
          <w:p w14:paraId="7530378C" w14:textId="0AFA7C36" w:rsidR="002C7419" w:rsidRDefault="002C7419" w:rsidP="00722494">
            <w:pPr>
              <w:rPr>
                <w:lang w:val="en-US"/>
              </w:rPr>
            </w:pPr>
            <w:r>
              <w:rPr>
                <w:lang w:val="en-US"/>
              </w:rPr>
              <w:t>Singles 1</w:t>
            </w:r>
          </w:p>
        </w:tc>
        <w:tc>
          <w:tcPr>
            <w:tcW w:w="1252" w:type="dxa"/>
          </w:tcPr>
          <w:p w14:paraId="55CFFBE8" w14:textId="64EC48FB" w:rsidR="002C7419" w:rsidRDefault="002C7419" w:rsidP="00722494">
            <w:pPr>
              <w:rPr>
                <w:lang w:val="en-US"/>
              </w:rPr>
            </w:pPr>
            <w:r>
              <w:rPr>
                <w:lang w:val="en-US"/>
              </w:rPr>
              <w:t>Singles 2</w:t>
            </w:r>
          </w:p>
        </w:tc>
        <w:tc>
          <w:tcPr>
            <w:tcW w:w="1389" w:type="dxa"/>
          </w:tcPr>
          <w:p w14:paraId="26FFCB79" w14:textId="62B998D6" w:rsidR="002C7419" w:rsidRDefault="002C7419" w:rsidP="00722494">
            <w:pPr>
              <w:rPr>
                <w:lang w:val="en-US"/>
              </w:rPr>
            </w:pPr>
            <w:r>
              <w:rPr>
                <w:lang w:val="en-US"/>
              </w:rPr>
              <w:t>Coincidences</w:t>
            </w:r>
          </w:p>
        </w:tc>
        <w:tc>
          <w:tcPr>
            <w:tcW w:w="1244" w:type="dxa"/>
          </w:tcPr>
          <w:p w14:paraId="3E2DB2C7" w14:textId="02859728" w:rsidR="002C7419" w:rsidRDefault="002C7419" w:rsidP="00722494">
            <w:pPr>
              <w:rPr>
                <w:lang w:val="en-US"/>
              </w:rPr>
            </w:pPr>
            <w:r>
              <w:rPr>
                <w:lang w:val="en-US"/>
              </w:rPr>
              <w:t>QBER</w:t>
            </w:r>
          </w:p>
        </w:tc>
        <w:tc>
          <w:tcPr>
            <w:tcW w:w="662" w:type="dxa"/>
          </w:tcPr>
          <w:p w14:paraId="7A30639E" w14:textId="4E2D5BAD" w:rsidR="002C7419" w:rsidRDefault="002C7419" w:rsidP="00722494">
            <w:pPr>
              <w:rPr>
                <w:lang w:val="en-US"/>
              </w:rPr>
            </w:pPr>
            <w:r>
              <w:rPr>
                <w:lang w:val="en-US"/>
              </w:rPr>
              <w:t>Tau</w:t>
            </w:r>
          </w:p>
        </w:tc>
        <w:tc>
          <w:tcPr>
            <w:tcW w:w="1933" w:type="dxa"/>
          </w:tcPr>
          <w:p w14:paraId="2D6A90BF" w14:textId="37B24F34" w:rsidR="002C7419" w:rsidRDefault="00A833BB" w:rsidP="00722494">
            <w:pPr>
              <w:rPr>
                <w:lang w:val="en-US"/>
              </w:rPr>
            </w:pPr>
            <w:r>
              <w:rPr>
                <w:lang w:val="en-US"/>
              </w:rPr>
              <w:t xml:space="preserve">Comment </w:t>
            </w:r>
          </w:p>
        </w:tc>
      </w:tr>
      <w:tr w:rsidR="00C60637" w14:paraId="0566C5CC" w14:textId="77777777" w:rsidTr="00B64D76">
        <w:tc>
          <w:tcPr>
            <w:tcW w:w="1284" w:type="dxa"/>
          </w:tcPr>
          <w:p w14:paraId="641D9E80" w14:textId="5EA4F749" w:rsidR="00C60637" w:rsidRDefault="00C60637" w:rsidP="00C60637">
            <w:pPr>
              <w:rPr>
                <w:lang w:val="en-US"/>
              </w:rPr>
            </w:pPr>
            <w:r>
              <w:rPr>
                <w:lang w:val="en-US"/>
              </w:rPr>
              <w:t>1 s</w:t>
            </w:r>
          </w:p>
        </w:tc>
        <w:tc>
          <w:tcPr>
            <w:tcW w:w="1252" w:type="dxa"/>
          </w:tcPr>
          <w:p w14:paraId="5F5690CE" w14:textId="79AF8CD9" w:rsidR="00C60637" w:rsidRDefault="00C60637" w:rsidP="00C60637">
            <w:pPr>
              <w:rPr>
                <w:lang w:val="en-US"/>
              </w:rPr>
            </w:pPr>
            <w:r>
              <w:rPr>
                <w:lang w:val="en-US"/>
              </w:rPr>
              <w:t>116 k</w:t>
            </w:r>
          </w:p>
        </w:tc>
        <w:tc>
          <w:tcPr>
            <w:tcW w:w="1252" w:type="dxa"/>
          </w:tcPr>
          <w:p w14:paraId="16FE15CA" w14:textId="5EBB5F29" w:rsidR="00C60637" w:rsidRDefault="00C60637" w:rsidP="00C60637">
            <w:pPr>
              <w:rPr>
                <w:lang w:val="en-US"/>
              </w:rPr>
            </w:pPr>
            <w:r>
              <w:rPr>
                <w:lang w:val="en-US"/>
              </w:rPr>
              <w:t>69 k</w:t>
            </w:r>
          </w:p>
        </w:tc>
        <w:tc>
          <w:tcPr>
            <w:tcW w:w="1389" w:type="dxa"/>
          </w:tcPr>
          <w:p w14:paraId="2C96AFE4" w14:textId="553E8B53" w:rsidR="00C60637" w:rsidRDefault="00C60637" w:rsidP="00C60637">
            <w:pPr>
              <w:rPr>
                <w:lang w:val="en-US"/>
              </w:rPr>
            </w:pPr>
            <w:r>
              <w:rPr>
                <w:lang w:val="en-US"/>
              </w:rPr>
              <w:t>3.3 k</w:t>
            </w:r>
          </w:p>
        </w:tc>
        <w:tc>
          <w:tcPr>
            <w:tcW w:w="1244" w:type="dxa"/>
          </w:tcPr>
          <w:p w14:paraId="2BE67893" w14:textId="5B73CA6A" w:rsidR="00C60637" w:rsidRDefault="00C60637" w:rsidP="00C60637">
            <w:pPr>
              <w:rPr>
                <w:lang w:val="en-US"/>
              </w:rPr>
            </w:pPr>
            <w:r>
              <w:rPr>
                <w:lang w:val="en-US"/>
              </w:rPr>
              <w:t>0.10</w:t>
            </w:r>
          </w:p>
        </w:tc>
        <w:tc>
          <w:tcPr>
            <w:tcW w:w="662" w:type="dxa"/>
          </w:tcPr>
          <w:p w14:paraId="43AC6277" w14:textId="53C5092F" w:rsidR="00C60637" w:rsidRDefault="00896B9E" w:rsidP="00C60637">
            <w:pPr>
              <w:rPr>
                <w:lang w:val="en-US"/>
              </w:rPr>
            </w:pPr>
            <w:r>
              <w:rPr>
                <w:lang w:val="en-US"/>
              </w:rPr>
              <w:t>1</w:t>
            </w:r>
          </w:p>
        </w:tc>
        <w:tc>
          <w:tcPr>
            <w:tcW w:w="1933" w:type="dxa"/>
          </w:tcPr>
          <w:p w14:paraId="474A3883" w14:textId="77777777" w:rsidR="00C60637" w:rsidRDefault="00C60637" w:rsidP="00C60637">
            <w:pPr>
              <w:rPr>
                <w:lang w:val="en-US"/>
              </w:rPr>
            </w:pPr>
          </w:p>
        </w:tc>
      </w:tr>
      <w:tr w:rsidR="00A833BB" w14:paraId="248EDC24" w14:textId="77777777" w:rsidTr="00B64D76">
        <w:tc>
          <w:tcPr>
            <w:tcW w:w="1284" w:type="dxa"/>
          </w:tcPr>
          <w:p w14:paraId="52BECC2B" w14:textId="7FBD7331" w:rsidR="00A833BB" w:rsidRDefault="00A833BB" w:rsidP="00A833BB">
            <w:pPr>
              <w:rPr>
                <w:lang w:val="en-US"/>
              </w:rPr>
            </w:pPr>
            <w:r>
              <w:rPr>
                <w:lang w:val="en-US"/>
              </w:rPr>
              <w:t>1 s</w:t>
            </w:r>
          </w:p>
        </w:tc>
        <w:tc>
          <w:tcPr>
            <w:tcW w:w="1252" w:type="dxa"/>
          </w:tcPr>
          <w:p w14:paraId="7CAB7C23" w14:textId="21F9163E" w:rsidR="00A833BB" w:rsidRDefault="00A833BB" w:rsidP="00A833BB">
            <w:pPr>
              <w:rPr>
                <w:lang w:val="en-US"/>
              </w:rPr>
            </w:pPr>
            <w:r>
              <w:rPr>
                <w:lang w:val="en-US"/>
              </w:rPr>
              <w:t>116 k</w:t>
            </w:r>
          </w:p>
        </w:tc>
        <w:tc>
          <w:tcPr>
            <w:tcW w:w="1252" w:type="dxa"/>
          </w:tcPr>
          <w:p w14:paraId="59C647D8" w14:textId="6BD7013E" w:rsidR="00A833BB" w:rsidRDefault="00A833BB" w:rsidP="00A833BB">
            <w:pPr>
              <w:rPr>
                <w:lang w:val="en-US"/>
              </w:rPr>
            </w:pPr>
            <w:r>
              <w:rPr>
                <w:lang w:val="en-US"/>
              </w:rPr>
              <w:t>69 k</w:t>
            </w:r>
          </w:p>
        </w:tc>
        <w:tc>
          <w:tcPr>
            <w:tcW w:w="1389" w:type="dxa"/>
          </w:tcPr>
          <w:p w14:paraId="26BF107F" w14:textId="3338AC78" w:rsidR="00A833BB" w:rsidRDefault="00A833BB" w:rsidP="00A833BB">
            <w:pPr>
              <w:rPr>
                <w:lang w:val="en-US"/>
              </w:rPr>
            </w:pPr>
            <w:r>
              <w:rPr>
                <w:lang w:val="en-US"/>
              </w:rPr>
              <w:t xml:space="preserve">7.5 </w:t>
            </w:r>
            <w:r>
              <w:rPr>
                <w:lang w:val="en-US"/>
              </w:rPr>
              <w:t>k</w:t>
            </w:r>
          </w:p>
        </w:tc>
        <w:tc>
          <w:tcPr>
            <w:tcW w:w="1244" w:type="dxa"/>
          </w:tcPr>
          <w:p w14:paraId="0AE8A89D" w14:textId="6391029F" w:rsidR="00A833BB" w:rsidRDefault="00A833BB" w:rsidP="00A833BB">
            <w:pPr>
              <w:rPr>
                <w:lang w:val="en-US"/>
              </w:rPr>
            </w:pPr>
            <w:r>
              <w:rPr>
                <w:lang w:val="en-US"/>
              </w:rPr>
              <w:t>0.</w:t>
            </w:r>
            <w:r>
              <w:rPr>
                <w:lang w:val="en-US"/>
              </w:rPr>
              <w:t>06</w:t>
            </w:r>
          </w:p>
        </w:tc>
        <w:tc>
          <w:tcPr>
            <w:tcW w:w="662" w:type="dxa"/>
          </w:tcPr>
          <w:p w14:paraId="1A9945A9" w14:textId="011E15CC" w:rsidR="00A833BB" w:rsidRDefault="00A833BB" w:rsidP="00A833BB">
            <w:pPr>
              <w:rPr>
                <w:lang w:val="en-US"/>
              </w:rPr>
            </w:pPr>
            <w:r>
              <w:rPr>
                <w:lang w:val="en-US"/>
              </w:rPr>
              <w:t>1</w:t>
            </w:r>
          </w:p>
        </w:tc>
        <w:tc>
          <w:tcPr>
            <w:tcW w:w="1933" w:type="dxa"/>
          </w:tcPr>
          <w:p w14:paraId="051227D5" w14:textId="12B1694A" w:rsidR="00A833BB" w:rsidRDefault="00A833BB" w:rsidP="00A833BB">
            <w:pPr>
              <w:rPr>
                <w:lang w:val="en-US"/>
              </w:rPr>
            </w:pPr>
            <w:r>
              <w:rPr>
                <w:lang w:val="en-US"/>
              </w:rPr>
              <w:t>Shifted by 0.4 tau</w:t>
            </w:r>
          </w:p>
        </w:tc>
      </w:tr>
      <w:tr w:rsidR="00A833BB" w14:paraId="2D6359C2" w14:textId="77777777" w:rsidTr="00B64D76">
        <w:tc>
          <w:tcPr>
            <w:tcW w:w="1284" w:type="dxa"/>
          </w:tcPr>
          <w:p w14:paraId="17A008AD" w14:textId="38900FB8" w:rsidR="00A833BB" w:rsidRDefault="00A833BB" w:rsidP="00A833BB">
            <w:pPr>
              <w:rPr>
                <w:lang w:val="en-US"/>
              </w:rPr>
            </w:pPr>
            <w:r>
              <w:rPr>
                <w:lang w:val="en-US"/>
              </w:rPr>
              <w:t>1 s</w:t>
            </w:r>
          </w:p>
        </w:tc>
        <w:tc>
          <w:tcPr>
            <w:tcW w:w="1252" w:type="dxa"/>
          </w:tcPr>
          <w:p w14:paraId="7179A624" w14:textId="09B7E7A1" w:rsidR="00A833BB" w:rsidRDefault="00A833BB" w:rsidP="00A833BB">
            <w:pPr>
              <w:rPr>
                <w:lang w:val="en-US"/>
              </w:rPr>
            </w:pPr>
            <w:r>
              <w:rPr>
                <w:lang w:val="en-US"/>
              </w:rPr>
              <w:t>116 k</w:t>
            </w:r>
          </w:p>
        </w:tc>
        <w:tc>
          <w:tcPr>
            <w:tcW w:w="1252" w:type="dxa"/>
          </w:tcPr>
          <w:p w14:paraId="62E7B65A" w14:textId="6F3DC089" w:rsidR="00A833BB" w:rsidRDefault="00A833BB" w:rsidP="00A833BB">
            <w:pPr>
              <w:rPr>
                <w:lang w:val="en-US"/>
              </w:rPr>
            </w:pPr>
            <w:r>
              <w:rPr>
                <w:lang w:val="en-US"/>
              </w:rPr>
              <w:t>69 k</w:t>
            </w:r>
          </w:p>
        </w:tc>
        <w:tc>
          <w:tcPr>
            <w:tcW w:w="1389" w:type="dxa"/>
          </w:tcPr>
          <w:p w14:paraId="6E4B7D86" w14:textId="2F1038B0" w:rsidR="00A833BB" w:rsidRDefault="00A833BB" w:rsidP="00A833BB">
            <w:pPr>
              <w:rPr>
                <w:lang w:val="en-US"/>
              </w:rPr>
            </w:pPr>
            <w:r>
              <w:rPr>
                <w:lang w:val="en-US"/>
              </w:rPr>
              <w:t>10.0 k</w:t>
            </w:r>
          </w:p>
        </w:tc>
        <w:tc>
          <w:tcPr>
            <w:tcW w:w="1244" w:type="dxa"/>
          </w:tcPr>
          <w:p w14:paraId="611B6DEC" w14:textId="1C5B8797" w:rsidR="00A833BB" w:rsidRDefault="00A833BB" w:rsidP="00A833BB">
            <w:pPr>
              <w:rPr>
                <w:lang w:val="en-US"/>
              </w:rPr>
            </w:pPr>
            <w:r>
              <w:rPr>
                <w:lang w:val="en-US"/>
              </w:rPr>
              <w:t>0.05</w:t>
            </w:r>
          </w:p>
        </w:tc>
        <w:tc>
          <w:tcPr>
            <w:tcW w:w="662" w:type="dxa"/>
          </w:tcPr>
          <w:p w14:paraId="7454D478" w14:textId="7E6D628D" w:rsidR="00A833BB" w:rsidRDefault="00A833BB" w:rsidP="00A833BB">
            <w:pPr>
              <w:rPr>
                <w:lang w:val="en-US"/>
              </w:rPr>
            </w:pPr>
            <w:r>
              <w:rPr>
                <w:lang w:val="en-US"/>
              </w:rPr>
              <w:t>2</w:t>
            </w:r>
          </w:p>
        </w:tc>
        <w:tc>
          <w:tcPr>
            <w:tcW w:w="1933" w:type="dxa"/>
          </w:tcPr>
          <w:p w14:paraId="7567E259" w14:textId="77777777" w:rsidR="00A833BB" w:rsidRDefault="00A833BB" w:rsidP="00A833BB">
            <w:pPr>
              <w:rPr>
                <w:lang w:val="en-US"/>
              </w:rPr>
            </w:pPr>
          </w:p>
        </w:tc>
      </w:tr>
      <w:tr w:rsidR="00A833BB" w14:paraId="75F82F4D" w14:textId="77777777" w:rsidTr="00B64D76">
        <w:tc>
          <w:tcPr>
            <w:tcW w:w="1284" w:type="dxa"/>
          </w:tcPr>
          <w:p w14:paraId="4A79AE88" w14:textId="456AABFD" w:rsidR="00A833BB" w:rsidRDefault="00A833BB" w:rsidP="00A833BB">
            <w:pPr>
              <w:rPr>
                <w:lang w:val="en-US"/>
              </w:rPr>
            </w:pPr>
            <w:r>
              <w:rPr>
                <w:lang w:val="en-US"/>
              </w:rPr>
              <w:t>1 s</w:t>
            </w:r>
          </w:p>
        </w:tc>
        <w:tc>
          <w:tcPr>
            <w:tcW w:w="1252" w:type="dxa"/>
          </w:tcPr>
          <w:p w14:paraId="3929658F" w14:textId="2854F0FD" w:rsidR="00A833BB" w:rsidRDefault="00A833BB" w:rsidP="00A833BB">
            <w:pPr>
              <w:rPr>
                <w:lang w:val="en-US"/>
              </w:rPr>
            </w:pPr>
            <w:r>
              <w:rPr>
                <w:lang w:val="en-US"/>
              </w:rPr>
              <w:t>116 k</w:t>
            </w:r>
          </w:p>
        </w:tc>
        <w:tc>
          <w:tcPr>
            <w:tcW w:w="1252" w:type="dxa"/>
          </w:tcPr>
          <w:p w14:paraId="0429E3BD" w14:textId="5DADD8D9" w:rsidR="00A833BB" w:rsidRDefault="00A833BB" w:rsidP="00A833BB">
            <w:pPr>
              <w:rPr>
                <w:lang w:val="en-US"/>
              </w:rPr>
            </w:pPr>
            <w:r>
              <w:rPr>
                <w:lang w:val="en-US"/>
              </w:rPr>
              <w:t>69 k</w:t>
            </w:r>
          </w:p>
        </w:tc>
        <w:tc>
          <w:tcPr>
            <w:tcW w:w="1389" w:type="dxa"/>
          </w:tcPr>
          <w:p w14:paraId="56127365" w14:textId="7164ECD9" w:rsidR="00A833BB" w:rsidRPr="00B64D76" w:rsidRDefault="00A833BB" w:rsidP="00A833BB">
            <w:pPr>
              <w:rPr>
                <w:b/>
                <w:lang w:val="en-US"/>
              </w:rPr>
            </w:pPr>
            <w:r w:rsidRPr="00B64D76">
              <w:rPr>
                <w:b/>
                <w:lang w:val="en-US"/>
              </w:rPr>
              <w:t>10.5 k</w:t>
            </w:r>
          </w:p>
        </w:tc>
        <w:tc>
          <w:tcPr>
            <w:tcW w:w="1244" w:type="dxa"/>
          </w:tcPr>
          <w:p w14:paraId="1CE1CA34" w14:textId="47DF2FE0" w:rsidR="00A833BB" w:rsidRDefault="00A833BB" w:rsidP="00A833BB">
            <w:pPr>
              <w:rPr>
                <w:lang w:val="en-US"/>
              </w:rPr>
            </w:pPr>
            <w:r>
              <w:rPr>
                <w:lang w:val="en-US"/>
              </w:rPr>
              <w:t>0.05</w:t>
            </w:r>
          </w:p>
        </w:tc>
        <w:tc>
          <w:tcPr>
            <w:tcW w:w="662" w:type="dxa"/>
          </w:tcPr>
          <w:p w14:paraId="1D16DE92" w14:textId="583C85B5" w:rsidR="00A833BB" w:rsidRDefault="00A833BB" w:rsidP="00A833BB">
            <w:pPr>
              <w:rPr>
                <w:lang w:val="en-US"/>
              </w:rPr>
            </w:pPr>
            <w:r>
              <w:rPr>
                <w:lang w:val="en-US"/>
              </w:rPr>
              <w:t>3</w:t>
            </w:r>
          </w:p>
        </w:tc>
        <w:tc>
          <w:tcPr>
            <w:tcW w:w="1933" w:type="dxa"/>
          </w:tcPr>
          <w:p w14:paraId="11654AED" w14:textId="1AE91DB0" w:rsidR="00A833BB" w:rsidRDefault="00B64D76" w:rsidP="00A833BB">
            <w:pPr>
              <w:rPr>
                <w:lang w:val="en-US"/>
              </w:rPr>
            </w:pPr>
            <w:r>
              <w:rPr>
                <w:lang w:val="en-US"/>
              </w:rPr>
              <w:t>All coincidences detected</w:t>
            </w:r>
          </w:p>
        </w:tc>
      </w:tr>
    </w:tbl>
    <w:p w14:paraId="687EB275" w14:textId="43BA67AD" w:rsidR="00722494" w:rsidRDefault="00722494" w:rsidP="00722494">
      <w:pPr>
        <w:rPr>
          <w:lang w:val="en-US"/>
        </w:rPr>
      </w:pPr>
    </w:p>
    <w:p w14:paraId="612824A6" w14:textId="372573FF" w:rsidR="00C75EF9" w:rsidRDefault="00C75EF9" w:rsidP="00722494">
      <w:pPr>
        <w:rPr>
          <w:lang w:val="en-US"/>
        </w:rPr>
      </w:pPr>
      <w:bookmarkStart w:id="0" w:name="_GoBack"/>
      <w:r>
        <w:rPr>
          <w:lang w:val="en-US"/>
        </w:rPr>
        <w:t>Data acquired with beacon:</w:t>
      </w:r>
    </w:p>
    <w:tbl>
      <w:tblPr>
        <w:tblStyle w:val="TableGrid"/>
        <w:tblW w:w="0" w:type="auto"/>
        <w:tblLook w:val="04A0" w:firstRow="1" w:lastRow="0" w:firstColumn="1" w:lastColumn="0" w:noHBand="0" w:noVBand="1"/>
      </w:tblPr>
      <w:tblGrid>
        <w:gridCol w:w="1284"/>
        <w:gridCol w:w="1252"/>
        <w:gridCol w:w="1252"/>
        <w:gridCol w:w="1389"/>
        <w:gridCol w:w="1244"/>
        <w:gridCol w:w="662"/>
        <w:gridCol w:w="1933"/>
      </w:tblGrid>
      <w:tr w:rsidR="00AB0848" w14:paraId="155D4CC1" w14:textId="77777777" w:rsidTr="00B64D76">
        <w:tc>
          <w:tcPr>
            <w:tcW w:w="1284" w:type="dxa"/>
          </w:tcPr>
          <w:bookmarkEnd w:id="0"/>
          <w:p w14:paraId="6A1FD5A8" w14:textId="77777777" w:rsidR="00AB0848" w:rsidRDefault="00AB0848" w:rsidP="00DD1B7E">
            <w:pPr>
              <w:rPr>
                <w:lang w:val="en-US"/>
              </w:rPr>
            </w:pPr>
            <w:r>
              <w:rPr>
                <w:lang w:val="en-US"/>
              </w:rPr>
              <w:t>Experiment time</w:t>
            </w:r>
          </w:p>
        </w:tc>
        <w:tc>
          <w:tcPr>
            <w:tcW w:w="1252" w:type="dxa"/>
          </w:tcPr>
          <w:p w14:paraId="62547F05" w14:textId="77777777" w:rsidR="00AB0848" w:rsidRDefault="00AB0848" w:rsidP="00DD1B7E">
            <w:pPr>
              <w:rPr>
                <w:lang w:val="en-US"/>
              </w:rPr>
            </w:pPr>
            <w:r>
              <w:rPr>
                <w:lang w:val="en-US"/>
              </w:rPr>
              <w:t>Singles 1</w:t>
            </w:r>
          </w:p>
        </w:tc>
        <w:tc>
          <w:tcPr>
            <w:tcW w:w="1252" w:type="dxa"/>
          </w:tcPr>
          <w:p w14:paraId="5E99DFB8" w14:textId="77777777" w:rsidR="00AB0848" w:rsidRDefault="00AB0848" w:rsidP="00DD1B7E">
            <w:pPr>
              <w:rPr>
                <w:lang w:val="en-US"/>
              </w:rPr>
            </w:pPr>
            <w:r>
              <w:rPr>
                <w:lang w:val="en-US"/>
              </w:rPr>
              <w:t>Singles 2</w:t>
            </w:r>
          </w:p>
        </w:tc>
        <w:tc>
          <w:tcPr>
            <w:tcW w:w="1389" w:type="dxa"/>
          </w:tcPr>
          <w:p w14:paraId="50288E2E" w14:textId="77777777" w:rsidR="00AB0848" w:rsidRDefault="00AB0848" w:rsidP="00DD1B7E">
            <w:pPr>
              <w:rPr>
                <w:lang w:val="en-US"/>
              </w:rPr>
            </w:pPr>
            <w:r>
              <w:rPr>
                <w:lang w:val="en-US"/>
              </w:rPr>
              <w:t>Coincidences</w:t>
            </w:r>
          </w:p>
        </w:tc>
        <w:tc>
          <w:tcPr>
            <w:tcW w:w="1244" w:type="dxa"/>
          </w:tcPr>
          <w:p w14:paraId="3EE3499C" w14:textId="77777777" w:rsidR="00AB0848" w:rsidRDefault="00AB0848" w:rsidP="00DD1B7E">
            <w:pPr>
              <w:rPr>
                <w:lang w:val="en-US"/>
              </w:rPr>
            </w:pPr>
            <w:r>
              <w:rPr>
                <w:lang w:val="en-US"/>
              </w:rPr>
              <w:t>QBER</w:t>
            </w:r>
          </w:p>
        </w:tc>
        <w:tc>
          <w:tcPr>
            <w:tcW w:w="662" w:type="dxa"/>
          </w:tcPr>
          <w:p w14:paraId="308BC9C7" w14:textId="77777777" w:rsidR="00AB0848" w:rsidRDefault="00AB0848" w:rsidP="00DD1B7E">
            <w:pPr>
              <w:rPr>
                <w:lang w:val="en-US"/>
              </w:rPr>
            </w:pPr>
            <w:r>
              <w:rPr>
                <w:lang w:val="en-US"/>
              </w:rPr>
              <w:t>Tau</w:t>
            </w:r>
          </w:p>
        </w:tc>
        <w:tc>
          <w:tcPr>
            <w:tcW w:w="1933" w:type="dxa"/>
          </w:tcPr>
          <w:p w14:paraId="7DC8A48A" w14:textId="77777777" w:rsidR="00AB0848" w:rsidRDefault="00AB0848" w:rsidP="00DD1B7E">
            <w:pPr>
              <w:rPr>
                <w:lang w:val="en-US"/>
              </w:rPr>
            </w:pPr>
          </w:p>
        </w:tc>
      </w:tr>
      <w:tr w:rsidR="00AB0848" w14:paraId="4FF0AAC8" w14:textId="77777777" w:rsidTr="00B64D76">
        <w:tc>
          <w:tcPr>
            <w:tcW w:w="1284" w:type="dxa"/>
          </w:tcPr>
          <w:p w14:paraId="37563D17" w14:textId="77777777" w:rsidR="00AB0848" w:rsidRDefault="00AB0848" w:rsidP="00DD1B7E">
            <w:pPr>
              <w:rPr>
                <w:lang w:val="en-US"/>
              </w:rPr>
            </w:pPr>
            <w:r>
              <w:rPr>
                <w:lang w:val="en-US"/>
              </w:rPr>
              <w:t>1 s</w:t>
            </w:r>
          </w:p>
        </w:tc>
        <w:tc>
          <w:tcPr>
            <w:tcW w:w="1252" w:type="dxa"/>
          </w:tcPr>
          <w:p w14:paraId="02725EF2" w14:textId="45E96D0C" w:rsidR="00AB0848" w:rsidRDefault="00AB0848" w:rsidP="00DD1B7E">
            <w:pPr>
              <w:rPr>
                <w:lang w:val="en-US"/>
              </w:rPr>
            </w:pPr>
            <w:r>
              <w:rPr>
                <w:lang w:val="en-US"/>
              </w:rPr>
              <w:t>8</w:t>
            </w:r>
            <w:r w:rsidR="00A44622">
              <w:rPr>
                <w:lang w:val="en-US"/>
              </w:rPr>
              <w:t>7</w:t>
            </w:r>
            <w:r>
              <w:rPr>
                <w:lang w:val="en-US"/>
              </w:rPr>
              <w:t xml:space="preserve"> k</w:t>
            </w:r>
          </w:p>
        </w:tc>
        <w:tc>
          <w:tcPr>
            <w:tcW w:w="1252" w:type="dxa"/>
          </w:tcPr>
          <w:p w14:paraId="78B1173E" w14:textId="4A0C7D0E" w:rsidR="00AB0848" w:rsidRDefault="00AB0848" w:rsidP="00DD1B7E">
            <w:pPr>
              <w:rPr>
                <w:lang w:val="en-US"/>
              </w:rPr>
            </w:pPr>
            <w:r>
              <w:rPr>
                <w:lang w:val="en-US"/>
              </w:rPr>
              <w:t>4</w:t>
            </w:r>
            <w:r w:rsidR="00A44622">
              <w:rPr>
                <w:lang w:val="en-US"/>
              </w:rPr>
              <w:t>3</w:t>
            </w:r>
            <w:r>
              <w:rPr>
                <w:lang w:val="en-US"/>
              </w:rPr>
              <w:t xml:space="preserve"> k</w:t>
            </w:r>
          </w:p>
        </w:tc>
        <w:tc>
          <w:tcPr>
            <w:tcW w:w="1389" w:type="dxa"/>
          </w:tcPr>
          <w:p w14:paraId="3CD5A19C" w14:textId="6F03C6B8" w:rsidR="00AB0848" w:rsidRDefault="00AB0848" w:rsidP="00DD1B7E">
            <w:pPr>
              <w:rPr>
                <w:lang w:val="en-US"/>
              </w:rPr>
            </w:pPr>
            <w:r>
              <w:rPr>
                <w:lang w:val="en-US"/>
              </w:rPr>
              <w:t>3.1 k</w:t>
            </w:r>
          </w:p>
        </w:tc>
        <w:tc>
          <w:tcPr>
            <w:tcW w:w="1244" w:type="dxa"/>
          </w:tcPr>
          <w:p w14:paraId="6AA5A06E" w14:textId="3C045D45" w:rsidR="00AB0848" w:rsidRDefault="00AB0848" w:rsidP="00DD1B7E">
            <w:pPr>
              <w:rPr>
                <w:lang w:val="en-US"/>
              </w:rPr>
            </w:pPr>
            <w:r>
              <w:rPr>
                <w:lang w:val="en-US"/>
              </w:rPr>
              <w:t>0.</w:t>
            </w:r>
            <w:r w:rsidR="00A44622">
              <w:rPr>
                <w:lang w:val="en-US"/>
              </w:rPr>
              <w:t>0</w:t>
            </w:r>
            <w:r>
              <w:rPr>
                <w:lang w:val="en-US"/>
              </w:rPr>
              <w:t>5</w:t>
            </w:r>
          </w:p>
        </w:tc>
        <w:tc>
          <w:tcPr>
            <w:tcW w:w="662" w:type="dxa"/>
          </w:tcPr>
          <w:p w14:paraId="6F089617" w14:textId="77777777" w:rsidR="00AB0848" w:rsidRDefault="00AB0848" w:rsidP="00DD1B7E">
            <w:pPr>
              <w:rPr>
                <w:lang w:val="en-US"/>
              </w:rPr>
            </w:pPr>
            <w:r>
              <w:rPr>
                <w:lang w:val="en-US"/>
              </w:rPr>
              <w:t>1</w:t>
            </w:r>
          </w:p>
        </w:tc>
        <w:tc>
          <w:tcPr>
            <w:tcW w:w="1933" w:type="dxa"/>
          </w:tcPr>
          <w:p w14:paraId="3772F368" w14:textId="30FE6027" w:rsidR="00B259CC" w:rsidRDefault="00B259CC" w:rsidP="00DD1B7E">
            <w:pPr>
              <w:rPr>
                <w:lang w:val="en-US"/>
              </w:rPr>
            </w:pPr>
          </w:p>
        </w:tc>
      </w:tr>
      <w:tr w:rsidR="00B259CC" w14:paraId="6192F5A2" w14:textId="77777777" w:rsidTr="00B64D76">
        <w:tc>
          <w:tcPr>
            <w:tcW w:w="1284" w:type="dxa"/>
          </w:tcPr>
          <w:p w14:paraId="221DC76B" w14:textId="0E75AA0D" w:rsidR="00B259CC" w:rsidRDefault="00B259CC" w:rsidP="00B259CC">
            <w:pPr>
              <w:rPr>
                <w:lang w:val="en-US"/>
              </w:rPr>
            </w:pPr>
            <w:r>
              <w:rPr>
                <w:lang w:val="en-US"/>
              </w:rPr>
              <w:t>1 s</w:t>
            </w:r>
          </w:p>
        </w:tc>
        <w:tc>
          <w:tcPr>
            <w:tcW w:w="1252" w:type="dxa"/>
          </w:tcPr>
          <w:p w14:paraId="6B781129" w14:textId="53096D38" w:rsidR="00B259CC" w:rsidRDefault="00B259CC" w:rsidP="00B259CC">
            <w:pPr>
              <w:rPr>
                <w:lang w:val="en-US"/>
              </w:rPr>
            </w:pPr>
            <w:r>
              <w:rPr>
                <w:lang w:val="en-US"/>
              </w:rPr>
              <w:t>87 k</w:t>
            </w:r>
          </w:p>
        </w:tc>
        <w:tc>
          <w:tcPr>
            <w:tcW w:w="1252" w:type="dxa"/>
          </w:tcPr>
          <w:p w14:paraId="7837420F" w14:textId="2BAFD589" w:rsidR="00B259CC" w:rsidRDefault="00B259CC" w:rsidP="00B259CC">
            <w:pPr>
              <w:rPr>
                <w:lang w:val="en-US"/>
              </w:rPr>
            </w:pPr>
            <w:r>
              <w:rPr>
                <w:lang w:val="en-US"/>
              </w:rPr>
              <w:t>43 k</w:t>
            </w:r>
          </w:p>
        </w:tc>
        <w:tc>
          <w:tcPr>
            <w:tcW w:w="1389" w:type="dxa"/>
          </w:tcPr>
          <w:p w14:paraId="7AEE3680" w14:textId="5C60F8C6" w:rsidR="00B259CC" w:rsidRDefault="00B259CC" w:rsidP="00B259CC">
            <w:pPr>
              <w:rPr>
                <w:lang w:val="en-US"/>
              </w:rPr>
            </w:pPr>
            <w:r>
              <w:rPr>
                <w:lang w:val="en-US"/>
              </w:rPr>
              <w:t>4.3</w:t>
            </w:r>
            <w:r w:rsidR="008B1BC0">
              <w:rPr>
                <w:lang w:val="en-US"/>
              </w:rPr>
              <w:t xml:space="preserve"> k</w:t>
            </w:r>
          </w:p>
        </w:tc>
        <w:tc>
          <w:tcPr>
            <w:tcW w:w="1244" w:type="dxa"/>
          </w:tcPr>
          <w:p w14:paraId="1FADD2D9" w14:textId="71C61A2E" w:rsidR="00B259CC" w:rsidRDefault="00B259CC" w:rsidP="00B259CC">
            <w:pPr>
              <w:rPr>
                <w:lang w:val="en-US"/>
              </w:rPr>
            </w:pPr>
            <w:r>
              <w:rPr>
                <w:lang w:val="en-US"/>
              </w:rPr>
              <w:t>0.05</w:t>
            </w:r>
          </w:p>
        </w:tc>
        <w:tc>
          <w:tcPr>
            <w:tcW w:w="662" w:type="dxa"/>
          </w:tcPr>
          <w:p w14:paraId="6A7E9C88" w14:textId="57E7430E" w:rsidR="00B259CC" w:rsidRDefault="00B259CC" w:rsidP="00B259CC">
            <w:pPr>
              <w:rPr>
                <w:lang w:val="en-US"/>
              </w:rPr>
            </w:pPr>
            <w:r>
              <w:rPr>
                <w:lang w:val="en-US"/>
              </w:rPr>
              <w:t>1</w:t>
            </w:r>
          </w:p>
        </w:tc>
        <w:tc>
          <w:tcPr>
            <w:tcW w:w="1933" w:type="dxa"/>
          </w:tcPr>
          <w:p w14:paraId="1647F51C" w14:textId="6C749233" w:rsidR="00B259CC" w:rsidRDefault="00B259CC" w:rsidP="00B259CC">
            <w:pPr>
              <w:rPr>
                <w:lang w:val="en-US"/>
              </w:rPr>
            </w:pPr>
            <w:r>
              <w:rPr>
                <w:lang w:val="en-US"/>
              </w:rPr>
              <w:t>Shifted by 0.</w:t>
            </w:r>
            <w:r>
              <w:rPr>
                <w:lang w:val="en-US"/>
              </w:rPr>
              <w:t>3</w:t>
            </w:r>
            <w:r>
              <w:rPr>
                <w:lang w:val="en-US"/>
              </w:rPr>
              <w:t xml:space="preserve"> tau</w:t>
            </w:r>
          </w:p>
        </w:tc>
      </w:tr>
      <w:tr w:rsidR="00B259CC" w14:paraId="0377D23D" w14:textId="77777777" w:rsidTr="00B64D76">
        <w:tc>
          <w:tcPr>
            <w:tcW w:w="1284" w:type="dxa"/>
          </w:tcPr>
          <w:p w14:paraId="5ED497DE" w14:textId="77777777" w:rsidR="00B259CC" w:rsidRDefault="00B259CC" w:rsidP="00B259CC">
            <w:pPr>
              <w:rPr>
                <w:lang w:val="en-US"/>
              </w:rPr>
            </w:pPr>
            <w:r>
              <w:rPr>
                <w:lang w:val="en-US"/>
              </w:rPr>
              <w:t>1 s</w:t>
            </w:r>
          </w:p>
        </w:tc>
        <w:tc>
          <w:tcPr>
            <w:tcW w:w="1252" w:type="dxa"/>
          </w:tcPr>
          <w:p w14:paraId="1CD2F7FE" w14:textId="208F16CC" w:rsidR="00B259CC" w:rsidRDefault="00B259CC" w:rsidP="00B259CC">
            <w:pPr>
              <w:rPr>
                <w:lang w:val="en-US"/>
              </w:rPr>
            </w:pPr>
            <w:r>
              <w:rPr>
                <w:lang w:val="en-US"/>
              </w:rPr>
              <w:t>87 k</w:t>
            </w:r>
          </w:p>
        </w:tc>
        <w:tc>
          <w:tcPr>
            <w:tcW w:w="1252" w:type="dxa"/>
          </w:tcPr>
          <w:p w14:paraId="648084AB" w14:textId="3986A94F" w:rsidR="00B259CC" w:rsidRDefault="00B259CC" w:rsidP="00B259CC">
            <w:pPr>
              <w:rPr>
                <w:lang w:val="en-US"/>
              </w:rPr>
            </w:pPr>
            <w:r>
              <w:rPr>
                <w:lang w:val="en-US"/>
              </w:rPr>
              <w:t>43 k</w:t>
            </w:r>
          </w:p>
        </w:tc>
        <w:tc>
          <w:tcPr>
            <w:tcW w:w="1389" w:type="dxa"/>
          </w:tcPr>
          <w:p w14:paraId="316E7335" w14:textId="69A94953" w:rsidR="00B259CC" w:rsidRDefault="00B259CC" w:rsidP="00B259CC">
            <w:pPr>
              <w:rPr>
                <w:lang w:val="en-US"/>
              </w:rPr>
            </w:pPr>
            <w:r>
              <w:rPr>
                <w:lang w:val="en-US"/>
              </w:rPr>
              <w:t>5.1 k</w:t>
            </w:r>
          </w:p>
        </w:tc>
        <w:tc>
          <w:tcPr>
            <w:tcW w:w="1244" w:type="dxa"/>
          </w:tcPr>
          <w:p w14:paraId="75467EFC" w14:textId="77777777" w:rsidR="00B259CC" w:rsidRDefault="00B259CC" w:rsidP="00B259CC">
            <w:pPr>
              <w:rPr>
                <w:lang w:val="en-US"/>
              </w:rPr>
            </w:pPr>
            <w:r>
              <w:rPr>
                <w:lang w:val="en-US"/>
              </w:rPr>
              <w:t>0.05</w:t>
            </w:r>
          </w:p>
        </w:tc>
        <w:tc>
          <w:tcPr>
            <w:tcW w:w="662" w:type="dxa"/>
          </w:tcPr>
          <w:p w14:paraId="2C82755F" w14:textId="77777777" w:rsidR="00B259CC" w:rsidRDefault="00B259CC" w:rsidP="00B259CC">
            <w:pPr>
              <w:rPr>
                <w:lang w:val="en-US"/>
              </w:rPr>
            </w:pPr>
            <w:r>
              <w:rPr>
                <w:lang w:val="en-US"/>
              </w:rPr>
              <w:t>2</w:t>
            </w:r>
          </w:p>
        </w:tc>
        <w:tc>
          <w:tcPr>
            <w:tcW w:w="1933" w:type="dxa"/>
          </w:tcPr>
          <w:p w14:paraId="23DD7FAD" w14:textId="77777777" w:rsidR="00B259CC" w:rsidRDefault="00B259CC" w:rsidP="00B259CC">
            <w:pPr>
              <w:rPr>
                <w:lang w:val="en-US"/>
              </w:rPr>
            </w:pPr>
          </w:p>
        </w:tc>
      </w:tr>
      <w:tr w:rsidR="00B64D76" w14:paraId="0E3C4565" w14:textId="77777777" w:rsidTr="00B64D76">
        <w:tc>
          <w:tcPr>
            <w:tcW w:w="1284" w:type="dxa"/>
          </w:tcPr>
          <w:p w14:paraId="26C91F17" w14:textId="77777777" w:rsidR="00B64D76" w:rsidRDefault="00B64D76" w:rsidP="00B64D76">
            <w:pPr>
              <w:rPr>
                <w:lang w:val="en-US"/>
              </w:rPr>
            </w:pPr>
            <w:r>
              <w:rPr>
                <w:lang w:val="en-US"/>
              </w:rPr>
              <w:t>1 s</w:t>
            </w:r>
          </w:p>
        </w:tc>
        <w:tc>
          <w:tcPr>
            <w:tcW w:w="1252" w:type="dxa"/>
          </w:tcPr>
          <w:p w14:paraId="0CBA804A" w14:textId="482081A2" w:rsidR="00B64D76" w:rsidRDefault="00B64D76" w:rsidP="00B64D76">
            <w:pPr>
              <w:rPr>
                <w:lang w:val="en-US"/>
              </w:rPr>
            </w:pPr>
            <w:r>
              <w:rPr>
                <w:lang w:val="en-US"/>
              </w:rPr>
              <w:t>87 k</w:t>
            </w:r>
          </w:p>
        </w:tc>
        <w:tc>
          <w:tcPr>
            <w:tcW w:w="1252" w:type="dxa"/>
          </w:tcPr>
          <w:p w14:paraId="69D83C92" w14:textId="5C9604E8" w:rsidR="00B64D76" w:rsidRDefault="00B64D76" w:rsidP="00B64D76">
            <w:pPr>
              <w:rPr>
                <w:lang w:val="en-US"/>
              </w:rPr>
            </w:pPr>
            <w:r>
              <w:rPr>
                <w:lang w:val="en-US"/>
              </w:rPr>
              <w:t>43 k</w:t>
            </w:r>
          </w:p>
        </w:tc>
        <w:tc>
          <w:tcPr>
            <w:tcW w:w="1389" w:type="dxa"/>
          </w:tcPr>
          <w:p w14:paraId="279894E4" w14:textId="3872598C" w:rsidR="00B64D76" w:rsidRPr="00B64D76" w:rsidRDefault="00B64D76" w:rsidP="00B64D76">
            <w:pPr>
              <w:rPr>
                <w:b/>
                <w:lang w:val="en-US"/>
              </w:rPr>
            </w:pPr>
            <w:r w:rsidRPr="00B64D76">
              <w:rPr>
                <w:b/>
                <w:lang w:val="en-US"/>
              </w:rPr>
              <w:t>5.2 k</w:t>
            </w:r>
          </w:p>
        </w:tc>
        <w:tc>
          <w:tcPr>
            <w:tcW w:w="1244" w:type="dxa"/>
          </w:tcPr>
          <w:p w14:paraId="2394BF3A" w14:textId="77777777" w:rsidR="00B64D76" w:rsidRDefault="00B64D76" w:rsidP="00B64D76">
            <w:pPr>
              <w:rPr>
                <w:lang w:val="en-US"/>
              </w:rPr>
            </w:pPr>
            <w:r>
              <w:rPr>
                <w:lang w:val="en-US"/>
              </w:rPr>
              <w:t>0.05</w:t>
            </w:r>
          </w:p>
        </w:tc>
        <w:tc>
          <w:tcPr>
            <w:tcW w:w="662" w:type="dxa"/>
          </w:tcPr>
          <w:p w14:paraId="1C78EA17" w14:textId="77777777" w:rsidR="00B64D76" w:rsidRDefault="00B64D76" w:rsidP="00B64D76">
            <w:pPr>
              <w:rPr>
                <w:lang w:val="en-US"/>
              </w:rPr>
            </w:pPr>
            <w:r>
              <w:rPr>
                <w:lang w:val="en-US"/>
              </w:rPr>
              <w:t>3</w:t>
            </w:r>
          </w:p>
        </w:tc>
        <w:tc>
          <w:tcPr>
            <w:tcW w:w="1933" w:type="dxa"/>
          </w:tcPr>
          <w:p w14:paraId="65B93BE9" w14:textId="195D57CD" w:rsidR="00B64D76" w:rsidRDefault="00B64D76" w:rsidP="00B64D76">
            <w:pPr>
              <w:rPr>
                <w:lang w:val="en-US"/>
              </w:rPr>
            </w:pPr>
            <w:r>
              <w:rPr>
                <w:lang w:val="en-US"/>
              </w:rPr>
              <w:t>All coincidences detected</w:t>
            </w:r>
          </w:p>
        </w:tc>
      </w:tr>
    </w:tbl>
    <w:p w14:paraId="32DFC6B1" w14:textId="77777777" w:rsidR="00C75EF9" w:rsidRDefault="00C75EF9" w:rsidP="00722494">
      <w:pPr>
        <w:rPr>
          <w:lang w:val="en-US"/>
        </w:rPr>
      </w:pPr>
    </w:p>
    <w:sectPr w:rsidR="00C75E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A3329"/>
    <w:multiLevelType w:val="hybridMultilevel"/>
    <w:tmpl w:val="9A3EE990"/>
    <w:lvl w:ilvl="0" w:tplc="6B646E6C">
      <w:numFmt w:val="bullet"/>
      <w:lvlText w:val="-"/>
      <w:lvlJc w:val="left"/>
      <w:pPr>
        <w:ind w:left="2421" w:hanging="360"/>
      </w:pPr>
      <w:rPr>
        <w:rFonts w:ascii="Calibri" w:eastAsiaTheme="minorEastAsia" w:hAnsi="Calibri" w:cs="Calibri" w:hint="default"/>
      </w:rPr>
    </w:lvl>
    <w:lvl w:ilvl="1" w:tplc="48090003" w:tentative="1">
      <w:start w:val="1"/>
      <w:numFmt w:val="bullet"/>
      <w:lvlText w:val="o"/>
      <w:lvlJc w:val="left"/>
      <w:pPr>
        <w:ind w:left="3141" w:hanging="360"/>
      </w:pPr>
      <w:rPr>
        <w:rFonts w:ascii="Courier New" w:hAnsi="Courier New" w:cs="Courier New" w:hint="default"/>
      </w:rPr>
    </w:lvl>
    <w:lvl w:ilvl="2" w:tplc="48090005" w:tentative="1">
      <w:start w:val="1"/>
      <w:numFmt w:val="bullet"/>
      <w:lvlText w:val=""/>
      <w:lvlJc w:val="left"/>
      <w:pPr>
        <w:ind w:left="3861" w:hanging="360"/>
      </w:pPr>
      <w:rPr>
        <w:rFonts w:ascii="Wingdings" w:hAnsi="Wingdings" w:hint="default"/>
      </w:rPr>
    </w:lvl>
    <w:lvl w:ilvl="3" w:tplc="48090001" w:tentative="1">
      <w:start w:val="1"/>
      <w:numFmt w:val="bullet"/>
      <w:lvlText w:val=""/>
      <w:lvlJc w:val="left"/>
      <w:pPr>
        <w:ind w:left="4581" w:hanging="360"/>
      </w:pPr>
      <w:rPr>
        <w:rFonts w:ascii="Symbol" w:hAnsi="Symbol" w:hint="default"/>
      </w:rPr>
    </w:lvl>
    <w:lvl w:ilvl="4" w:tplc="48090003" w:tentative="1">
      <w:start w:val="1"/>
      <w:numFmt w:val="bullet"/>
      <w:lvlText w:val="o"/>
      <w:lvlJc w:val="left"/>
      <w:pPr>
        <w:ind w:left="5301" w:hanging="360"/>
      </w:pPr>
      <w:rPr>
        <w:rFonts w:ascii="Courier New" w:hAnsi="Courier New" w:cs="Courier New" w:hint="default"/>
      </w:rPr>
    </w:lvl>
    <w:lvl w:ilvl="5" w:tplc="48090005" w:tentative="1">
      <w:start w:val="1"/>
      <w:numFmt w:val="bullet"/>
      <w:lvlText w:val=""/>
      <w:lvlJc w:val="left"/>
      <w:pPr>
        <w:ind w:left="6021" w:hanging="360"/>
      </w:pPr>
      <w:rPr>
        <w:rFonts w:ascii="Wingdings" w:hAnsi="Wingdings" w:hint="default"/>
      </w:rPr>
    </w:lvl>
    <w:lvl w:ilvl="6" w:tplc="48090001" w:tentative="1">
      <w:start w:val="1"/>
      <w:numFmt w:val="bullet"/>
      <w:lvlText w:val=""/>
      <w:lvlJc w:val="left"/>
      <w:pPr>
        <w:ind w:left="6741" w:hanging="360"/>
      </w:pPr>
      <w:rPr>
        <w:rFonts w:ascii="Symbol" w:hAnsi="Symbol" w:hint="default"/>
      </w:rPr>
    </w:lvl>
    <w:lvl w:ilvl="7" w:tplc="48090003" w:tentative="1">
      <w:start w:val="1"/>
      <w:numFmt w:val="bullet"/>
      <w:lvlText w:val="o"/>
      <w:lvlJc w:val="left"/>
      <w:pPr>
        <w:ind w:left="7461" w:hanging="360"/>
      </w:pPr>
      <w:rPr>
        <w:rFonts w:ascii="Courier New" w:hAnsi="Courier New" w:cs="Courier New" w:hint="default"/>
      </w:rPr>
    </w:lvl>
    <w:lvl w:ilvl="8" w:tplc="48090005" w:tentative="1">
      <w:start w:val="1"/>
      <w:numFmt w:val="bullet"/>
      <w:lvlText w:val=""/>
      <w:lvlJc w:val="left"/>
      <w:pPr>
        <w:ind w:left="8181" w:hanging="360"/>
      </w:pPr>
      <w:rPr>
        <w:rFonts w:ascii="Wingdings" w:hAnsi="Wingdings" w:hint="default"/>
      </w:rPr>
    </w:lvl>
  </w:abstractNum>
  <w:abstractNum w:abstractNumId="1" w15:restartNumberingAfterBreak="0">
    <w:nsid w:val="1482775B"/>
    <w:multiLevelType w:val="multilevel"/>
    <w:tmpl w:val="6EF2D0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4F7173A"/>
    <w:multiLevelType w:val="hybridMultilevel"/>
    <w:tmpl w:val="A1ACD558"/>
    <w:lvl w:ilvl="0" w:tplc="A24CDFA6">
      <w:start w:val="12"/>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79015E17"/>
    <w:multiLevelType w:val="hybridMultilevel"/>
    <w:tmpl w:val="29D0803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D74"/>
    <w:rsid w:val="000042E9"/>
    <w:rsid w:val="000728B7"/>
    <w:rsid w:val="000D0E70"/>
    <w:rsid w:val="000E55E9"/>
    <w:rsid w:val="000F2600"/>
    <w:rsid w:val="000F5959"/>
    <w:rsid w:val="00151E6A"/>
    <w:rsid w:val="00164292"/>
    <w:rsid w:val="00174D0B"/>
    <w:rsid w:val="001C0A71"/>
    <w:rsid w:val="001D3AD5"/>
    <w:rsid w:val="001E03C4"/>
    <w:rsid w:val="00203FCB"/>
    <w:rsid w:val="00235CB9"/>
    <w:rsid w:val="00265CE8"/>
    <w:rsid w:val="00267912"/>
    <w:rsid w:val="00295BFF"/>
    <w:rsid w:val="002A2FF9"/>
    <w:rsid w:val="002C23B3"/>
    <w:rsid w:val="002C7419"/>
    <w:rsid w:val="002F0D74"/>
    <w:rsid w:val="003D0F44"/>
    <w:rsid w:val="003E1F65"/>
    <w:rsid w:val="003E75CB"/>
    <w:rsid w:val="004B203D"/>
    <w:rsid w:val="004D4793"/>
    <w:rsid w:val="005358EF"/>
    <w:rsid w:val="00572A3D"/>
    <w:rsid w:val="006410E5"/>
    <w:rsid w:val="00642F1A"/>
    <w:rsid w:val="006E7A51"/>
    <w:rsid w:val="00722494"/>
    <w:rsid w:val="00755D4F"/>
    <w:rsid w:val="00775601"/>
    <w:rsid w:val="007E4051"/>
    <w:rsid w:val="00847344"/>
    <w:rsid w:val="00896B9E"/>
    <w:rsid w:val="008B1BC0"/>
    <w:rsid w:val="008B66E5"/>
    <w:rsid w:val="008E731F"/>
    <w:rsid w:val="0092457C"/>
    <w:rsid w:val="009636A1"/>
    <w:rsid w:val="00972B10"/>
    <w:rsid w:val="00976F15"/>
    <w:rsid w:val="009B4D96"/>
    <w:rsid w:val="00A44622"/>
    <w:rsid w:val="00A51915"/>
    <w:rsid w:val="00A833BB"/>
    <w:rsid w:val="00AB0848"/>
    <w:rsid w:val="00AC3EAC"/>
    <w:rsid w:val="00B0004A"/>
    <w:rsid w:val="00B259CC"/>
    <w:rsid w:val="00B408BB"/>
    <w:rsid w:val="00B614B9"/>
    <w:rsid w:val="00B64D76"/>
    <w:rsid w:val="00BA7CFD"/>
    <w:rsid w:val="00BB2901"/>
    <w:rsid w:val="00BB60AC"/>
    <w:rsid w:val="00C341F0"/>
    <w:rsid w:val="00C36D01"/>
    <w:rsid w:val="00C5506E"/>
    <w:rsid w:val="00C57567"/>
    <w:rsid w:val="00C60637"/>
    <w:rsid w:val="00C75EF9"/>
    <w:rsid w:val="00CA7F50"/>
    <w:rsid w:val="00D46F00"/>
    <w:rsid w:val="00D54327"/>
    <w:rsid w:val="00DC6D7A"/>
    <w:rsid w:val="00DD05EE"/>
    <w:rsid w:val="00E20379"/>
    <w:rsid w:val="00E37B2F"/>
    <w:rsid w:val="00EB5FB3"/>
    <w:rsid w:val="00F5346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1497F"/>
  <w15:chartTrackingRefBased/>
  <w15:docId w15:val="{2B97CE06-7236-4B0B-94C2-2917DA42E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600"/>
  </w:style>
  <w:style w:type="paragraph" w:styleId="Heading1">
    <w:name w:val="heading 1"/>
    <w:basedOn w:val="Normal"/>
    <w:next w:val="Normal"/>
    <w:link w:val="Heading1Char"/>
    <w:uiPriority w:val="9"/>
    <w:qFormat/>
    <w:rsid w:val="000F2600"/>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0F2600"/>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0F2600"/>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0F2600"/>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F2600"/>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0F2600"/>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0F260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2600"/>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F260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60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0F260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0F2600"/>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0F260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F260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0F260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0F260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F260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F260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F260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0F260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F260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0F260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F2600"/>
    <w:rPr>
      <w:color w:val="5A5A5A" w:themeColor="text1" w:themeTint="A5"/>
      <w:spacing w:val="10"/>
    </w:rPr>
  </w:style>
  <w:style w:type="character" w:styleId="Strong">
    <w:name w:val="Strong"/>
    <w:basedOn w:val="DefaultParagraphFont"/>
    <w:uiPriority w:val="22"/>
    <w:qFormat/>
    <w:rsid w:val="000F2600"/>
    <w:rPr>
      <w:b/>
      <w:bCs/>
      <w:color w:val="000000" w:themeColor="text1"/>
    </w:rPr>
  </w:style>
  <w:style w:type="character" w:styleId="Emphasis">
    <w:name w:val="Emphasis"/>
    <w:basedOn w:val="DefaultParagraphFont"/>
    <w:uiPriority w:val="20"/>
    <w:qFormat/>
    <w:rsid w:val="000F2600"/>
    <w:rPr>
      <w:i/>
      <w:iCs/>
      <w:color w:val="auto"/>
    </w:rPr>
  </w:style>
  <w:style w:type="paragraph" w:styleId="NoSpacing">
    <w:name w:val="No Spacing"/>
    <w:uiPriority w:val="1"/>
    <w:qFormat/>
    <w:rsid w:val="000F2600"/>
    <w:pPr>
      <w:spacing w:after="0" w:line="240" w:lineRule="auto"/>
    </w:pPr>
  </w:style>
  <w:style w:type="paragraph" w:styleId="Quote">
    <w:name w:val="Quote"/>
    <w:basedOn w:val="Normal"/>
    <w:next w:val="Normal"/>
    <w:link w:val="QuoteChar"/>
    <w:uiPriority w:val="29"/>
    <w:qFormat/>
    <w:rsid w:val="000F2600"/>
    <w:pPr>
      <w:spacing w:before="160"/>
      <w:ind w:left="720" w:right="720"/>
    </w:pPr>
    <w:rPr>
      <w:i/>
      <w:iCs/>
      <w:color w:val="000000" w:themeColor="text1"/>
    </w:rPr>
  </w:style>
  <w:style w:type="character" w:customStyle="1" w:styleId="QuoteChar">
    <w:name w:val="Quote Char"/>
    <w:basedOn w:val="DefaultParagraphFont"/>
    <w:link w:val="Quote"/>
    <w:uiPriority w:val="29"/>
    <w:rsid w:val="000F2600"/>
    <w:rPr>
      <w:i/>
      <w:iCs/>
      <w:color w:val="000000" w:themeColor="text1"/>
    </w:rPr>
  </w:style>
  <w:style w:type="paragraph" w:styleId="IntenseQuote">
    <w:name w:val="Intense Quote"/>
    <w:basedOn w:val="Normal"/>
    <w:next w:val="Normal"/>
    <w:link w:val="IntenseQuoteChar"/>
    <w:uiPriority w:val="30"/>
    <w:qFormat/>
    <w:rsid w:val="000F260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F2600"/>
    <w:rPr>
      <w:color w:val="000000" w:themeColor="text1"/>
      <w:shd w:val="clear" w:color="auto" w:fill="F2F2F2" w:themeFill="background1" w:themeFillShade="F2"/>
    </w:rPr>
  </w:style>
  <w:style w:type="character" w:styleId="SubtleEmphasis">
    <w:name w:val="Subtle Emphasis"/>
    <w:basedOn w:val="DefaultParagraphFont"/>
    <w:uiPriority w:val="19"/>
    <w:qFormat/>
    <w:rsid w:val="000F2600"/>
    <w:rPr>
      <w:i/>
      <w:iCs/>
      <w:color w:val="404040" w:themeColor="text1" w:themeTint="BF"/>
    </w:rPr>
  </w:style>
  <w:style w:type="character" w:styleId="IntenseEmphasis">
    <w:name w:val="Intense Emphasis"/>
    <w:basedOn w:val="DefaultParagraphFont"/>
    <w:uiPriority w:val="21"/>
    <w:qFormat/>
    <w:rsid w:val="000F2600"/>
    <w:rPr>
      <w:b/>
      <w:bCs/>
      <w:i/>
      <w:iCs/>
      <w:caps/>
    </w:rPr>
  </w:style>
  <w:style w:type="character" w:styleId="SubtleReference">
    <w:name w:val="Subtle Reference"/>
    <w:basedOn w:val="DefaultParagraphFont"/>
    <w:uiPriority w:val="31"/>
    <w:qFormat/>
    <w:rsid w:val="000F260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F2600"/>
    <w:rPr>
      <w:b/>
      <w:bCs/>
      <w:smallCaps/>
      <w:u w:val="single"/>
    </w:rPr>
  </w:style>
  <w:style w:type="character" w:styleId="BookTitle">
    <w:name w:val="Book Title"/>
    <w:basedOn w:val="DefaultParagraphFont"/>
    <w:uiPriority w:val="33"/>
    <w:qFormat/>
    <w:rsid w:val="000F2600"/>
    <w:rPr>
      <w:b w:val="0"/>
      <w:bCs w:val="0"/>
      <w:smallCaps/>
      <w:spacing w:val="5"/>
    </w:rPr>
  </w:style>
  <w:style w:type="paragraph" w:styleId="TOCHeading">
    <w:name w:val="TOC Heading"/>
    <w:basedOn w:val="Heading1"/>
    <w:next w:val="Normal"/>
    <w:uiPriority w:val="39"/>
    <w:semiHidden/>
    <w:unhideWhenUsed/>
    <w:qFormat/>
    <w:rsid w:val="000F2600"/>
    <w:pPr>
      <w:outlineLvl w:val="9"/>
    </w:pPr>
  </w:style>
  <w:style w:type="paragraph" w:styleId="ListParagraph">
    <w:name w:val="List Paragraph"/>
    <w:basedOn w:val="Normal"/>
    <w:uiPriority w:val="34"/>
    <w:qFormat/>
    <w:rsid w:val="00BB60AC"/>
    <w:pPr>
      <w:ind w:left="720"/>
      <w:contextualSpacing/>
    </w:pPr>
  </w:style>
  <w:style w:type="character" w:styleId="Hyperlink">
    <w:name w:val="Hyperlink"/>
    <w:basedOn w:val="DefaultParagraphFont"/>
    <w:uiPriority w:val="99"/>
    <w:unhideWhenUsed/>
    <w:rsid w:val="00F53467"/>
    <w:rPr>
      <w:color w:val="0563C1" w:themeColor="hyperlink"/>
      <w:u w:val="single"/>
    </w:rPr>
  </w:style>
  <w:style w:type="table" w:styleId="TableGrid">
    <w:name w:val="Table Grid"/>
    <w:basedOn w:val="TableNormal"/>
    <w:uiPriority w:val="39"/>
    <w:rsid w:val="002C74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023993">
      <w:bodyDiv w:val="1"/>
      <w:marLeft w:val="0"/>
      <w:marRight w:val="0"/>
      <w:marTop w:val="0"/>
      <w:marBottom w:val="0"/>
      <w:divBdr>
        <w:top w:val="none" w:sz="0" w:space="0" w:color="auto"/>
        <w:left w:val="none" w:sz="0" w:space="0" w:color="auto"/>
        <w:bottom w:val="none" w:sz="0" w:space="0" w:color="auto"/>
        <w:right w:val="none" w:sz="0" w:space="0" w:color="auto"/>
      </w:divBdr>
    </w:div>
    <w:div w:id="1231186053">
      <w:bodyDiv w:val="1"/>
      <w:marLeft w:val="0"/>
      <w:marRight w:val="0"/>
      <w:marTop w:val="0"/>
      <w:marBottom w:val="0"/>
      <w:divBdr>
        <w:top w:val="none" w:sz="0" w:space="0" w:color="auto"/>
        <w:left w:val="none" w:sz="0" w:space="0" w:color="auto"/>
        <w:bottom w:val="none" w:sz="0" w:space="0" w:color="auto"/>
        <w:right w:val="none" w:sz="0" w:space="0" w:color="auto"/>
      </w:divBdr>
    </w:div>
    <w:div w:id="192364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1D414-7D8B-4A53-89BE-BEEFE2235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Alex Lohrmann</cp:lastModifiedBy>
  <cp:revision>18</cp:revision>
  <dcterms:created xsi:type="dcterms:W3CDTF">2019-06-11T00:22:00Z</dcterms:created>
  <dcterms:modified xsi:type="dcterms:W3CDTF">2019-06-11T01:24:00Z</dcterms:modified>
</cp:coreProperties>
</file>