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МОСКОВСКИЙ ПРИБОРОСТРОИТЕЛЬНЫЙ ТЕХНИКУМ</w:t>
      </w:r>
    </w:p>
    <w:p>
      <w:pPr>
        <w:spacing w:before="640" w:after="0" w:line="360" w:lineRule="auto"/>
        <w:jc w:val="center"/>
      </w:pPr>
    </w:p>
    <w:p>
      <w:pPr>
        <w:spacing w:before="400" w:after="16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Дневник производственной практики</w:t>
      </w:r>
    </w:p>
    <w:p>
      <w:pPr>
        <w:spacing w:before="160" w:after="0" w:line="360" w:lineRule="auto"/>
        <w:jc w:val="center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ПДП Производственная практика (преддипломная)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(наименование практики по УП</w:t>
      </w:r>
    </w:p>
    <w:p>
      <w:pPr>
        <w:spacing w:before="240" w:after="0" w:line="360" w:lineRule="auto"/>
        <w:jc w:val="center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Студент 4 курса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Специальности 09.02.07 «Информационные системы и программирование»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Квалификация: «Разработчик веб и мультимедийных приложений»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код, наименование специальности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Группа ВД50-2-22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Фамилия  Симпсон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Имя        Уильям</w:t>
      </w:r>
    </w:p>
    <w:p>
      <w:pPr>
        <w:spacing w:before="0" w:after="16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Отчество  Джон</w:t>
      </w:r>
    </w:p>
    <w:p>
      <w:pPr>
        <w:spacing w:before="400" w:after="0" w:line="360" w:lineRule="auto"/>
        <w:jc w:val="center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Период проведения практики: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с «20» апреля 2026 года по «17» мая 2026 года</w:t>
      </w:r>
    </w:p>
    <w:p>
      <w:r>
        <w:br w:type="page"/>
      </w:r>
    </w:p>
    <w:p>
      <w:pPr>
        <w:spacing w:before="160" w:after="16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СВЕДЕНИЯ О БАЗЕ ПРАКТИКИ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Руководитель практической подготовки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от техникума: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Ф.И.О.: Попешкина Екатерина Сергеевна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Фамилия, Имя и Отчество (полностью)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Должность: Преподаватель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Руководитель практической подготовки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от профильной организации: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Ф.И.О.: Гукасов Артур Самвелович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   Фамилия, Имя и Отчество (полностью) руководителя по месту прохождения практики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Должность: Индивидуальный предприниматель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Профильная организация – база практики: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Индивидуальный предприниматель Гукасов Артур Самвелович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название организации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____________________________________________________________________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Адрес профильной организации с почтовым индексом: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г. Москва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____________________________________________________________________</w:t>
      </w:r>
    </w:p>
    <w:p>
      <w:r>
        <w:br w:type="page"/>
      </w:r>
    </w:p>
    <w:p>
      <w:pPr>
        <w:spacing w:before="160" w:after="12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ЦЕЛИ И ЗАДАЧИ ПРАКТИКИ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Производственная практика (преддипломная) студентов специальности 09.02.07 «Информационные системы и программирование» квалификация «Разработчик веб и мультимедийных приложений» является заключительной частью образовательного процесса и направлена на закрепление и углубление знаний и умений, полученных в процессе обучения, а также на приобретение практических навыков работы по специальности.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Задачами преддипломной практики являются: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1) обобщение и совершенствование знаний и умений студентов по специальности;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2) развитие профессионального мышления и организаторских способностей в условиях трудового коллектива;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3) проверка возможностей самостоятельной работы будущего специалиста в условиях конкретного производства;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4) сбор материала для выполнения дипломного проекта.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Реализация цели и задач практики должна осуществляться с учётом сферы деятельности организации или предприятия.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Преддипломная практика способствует дальнейшему развитию практических навыков по следующим профессиональным компетенциям, соответствующим видам деятельности:</w:t>
      </w:r>
    </w:p>
    <w:p>
      <w:pPr>
        <w:spacing w:before="80" w:after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ПМ.05 Проектирование и разработка информационных систем: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5.1. Собирать исходные данные для разработки проектной документации на информационную систему;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5.2. Разрабатывать проектную документацию на разработку информационной системы в соответствии с требованиями заказчика;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5.3. Разрабатывать подсистемы безопасности информационной системы в соответствии с техническим заданием;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5.4. Производить разработку модулей информационной системы в соответствии с техническим заданием;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5.6. Разрабатывать техническую документацию на эксплуатацию информационной системы;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5.7. Производить оценку информационной системы для выявления возможности её модернизации.</w:t>
      </w:r>
    </w:p>
    <w:p>
      <w:pPr>
        <w:spacing w:before="80" w:after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ПМ.08 Разработка дизайна веб-приложений.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8.1 Разрабатывать дизайн-концепции веб-приложений в соответствии с корпоративным стилем заказчика;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8.2 Формировать требования к дизайну веб-приложений на основе анализа предметной области и целевой аудитории;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8.3 Осуществлять разработку дизайна веб-приложения с учётом современных тенденций в области веб-разработки.</w:t>
      </w:r>
    </w:p>
    <w:p>
      <w:pPr>
        <w:spacing w:before="80" w:after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ПМ.09 Проектирование, разработка и оптимизация веб-приложений.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9.1 Разрабатывать техническое задание на веб-приложение в соответствии с требованиями заказчика;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9.2 Разрабатывать веб-приложение в соответствии с техническим заданием;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9.3 Разрабатывать интерфейс пользователя веб-приложений в соответствии с техническим заданием;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9.4 Осуществлять техническое сопровождение и восстановление веб-приложений в соответствии с техническим заданием;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9.5 Производить тестирование разработанного веб-приложения;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9.6 Размещать веб-приложения в сети в соответствии с техническим заданием;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9.7 Осуществлять сбор статистической информации о работе веб-приложений для анализа эффективности его работы;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9.8 Осуществлять аудит безопасности веб-приложения в соответствии с регламентами по безопасности;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9.9 Модернизировать веб-приложение с учётом правил и норм подготовки информации для поисковых систем;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–ПК 9.10 Реализовывать мероприятия по продвижению веб-приложений в сети Интернет.</w:t>
      </w:r>
    </w:p>
    <w:p>
      <w:r>
        <w:br w:type="page"/>
      </w:r>
    </w:p>
    <w:p>
      <w:pPr>
        <w:spacing w:before="160" w:after="12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СОДЕРЖАНИЕ ЗАДАНИЯ НА ПРАКТИКУ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Разработка веб-приложения REMNANT для тату-мастера с функцией онлайн-записи. Веб-приложение должно включать: публичный сайт-портфолио, форму онлайн-записи с выбором слота, личный кабинет клиента с программой лояльности, панель администратора с полным CRUD над записями и расписанием, систему уведомлений (Telegram, Web Push). Стек: HTML/CSS/JS, Three.js, GSAP, Node.js, Express, MySQL.</w:t>
      </w:r>
    </w:p>
    <w:p>
      <w:pPr>
        <w:spacing w:before="480" w:after="0" w:line="360" w:lineRule="auto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М.П.</w:t>
              <w:br/>
              <w:t>(печать профильной организации)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«____» ___________ 2026 год</w:t>
              <w:br/>
              <w:br/>
              <w:t>Руководитель практической подготовки от профильной организации:</w:t>
              <w:br/>
              <w:br/>
              <w:t>___________________________</w:t>
              <w:br/>
              <w:t>подпись</w:t>
              <w:br/>
              <w:br/>
              <w:t>Ознакомлен студент:</w:t>
              <w:br/>
              <w:br/>
              <w:t>___________________________</w:t>
              <w:br/>
              <w:t>подпись</w:t>
            </w:r>
          </w:p>
        </w:tc>
      </w:tr>
    </w:tbl>
    <w:p>
      <w:r>
        <w:br w:type="page"/>
      </w:r>
    </w:p>
    <w:p>
      <w:pPr>
        <w:spacing w:before="0" w:after="8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ПАМЯТКА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для студента о практике в профильной организации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1. Прибыв на место практики, следует явиться к руководителю и оформить соответствующие документы.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2. Пройти инструктаж по технике безопасности, по пожарной безопасности, иные инструктажи, обязательные для прохождения в профильной организации, ознакомиться с правилами внутреннего трудового распорядка.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3. С момента зачисления студента в период практик в качестве практикантов на рабочие места, на них распространяются правила охраны труда и правила внутреннего распорядка, действующие в профильной организации-базе практики.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 Студент при прохождении практики в профильной организации обязан:</w:t>
        <w:br/>
        <w:t>– полностью выполнять задания, предусмотренные программой данной практики;</w:t>
        <w:br/>
        <w:t>– соблюдать действующие в организациях правила внутреннего трудового распорядка;</w:t>
        <w:br/>
        <w:t>– изучать и строго соблюдать нормы охраны труда и правила пожарной безопасности;</w:t>
        <w:br/>
        <w:t>– бережно относиться к расходованию материалов, энергоресурсов.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5. В период прохождения практики студентом ведётся дневник практики. Дневник заполняется ежедневно путём внесения записей краткого описания проделанной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6. По результатам практики студентом составляется отчёт, который утверждается в профильной организации. Рекомендуемый объём отчёта – от 5 до 10 страниц текста.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7. По результатам практики руководителями по практической подготовке формируется аттестационный лист, содержащий сведения об уровне освоения студентом профессиональных и общих компетенций.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8. Студент представляет визированные и заверенные печатью профильной организации документы (отчёт, дневник, аттестационный лист) руководителю от техникума в последний день практики.</w:t>
      </w:r>
    </w:p>
    <w:p>
      <w:r>
        <w:br w:type="page"/>
      </w:r>
    </w:p>
    <w:p>
      <w:pPr>
        <w:spacing w:before="160" w:after="16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ДНЕВНИК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Дата или период выполнения работ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Краткое содержание выполняемых работ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Подпись руководителя по практической подготовке от профильной организации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20.04.2026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Вводный инструктаж у руководителя практики ИП Гукасов А.С. Ознакомление с видами деятельности, порядком работы и правилами безопасности. Изучение действующего рабочего процесса тату-мастера и способов взаимодействия с клиентами.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21.04.2026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Анализ предметной области. Изучение рынка онлайн-сервисов для тату-студий. Обследование существующих процессов ведения записи (мессенджеры, телефон). Выявление болевых точек: конфликты слотов, потеря заявок, ручное ведение расписания.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22.04.2026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Формирование требований пользователя к веб-приложению. Интервью с руководителем практики. Составление списка функциональных и нефункциональных требований. Определение двух групп пользователей: клиент и администратор.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23.04.2026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Изучение функциональной и организационной структуры предприятия ИП Гукасов А.С. Анализ документооборота (ведение записей, оплата, портфолио). Исследование конкурентов: сайты тату-студий, виды портфолио, UX онлайн-записи.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24.04.2026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Продолжение анализа предметной области. Исследование современных подходов к разработке визуально насыщенных лендингов (Three.js, GSAP). Составление перечня страниц веб-приложения REMNANT: index, booking, cabinet, admin, master, faq, aftercare.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27.04.2026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Разработка технического задания (ТЗ) на создание веб-приложения REMNANT. Описание назначения, целей и целевой аудитории. Определение сроков разработки: 20.04 – 17.05.2026.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28.04.2026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Детализация разделов ТЗ: требования к структуре, навигации, контенту и разграничению доступа. Описание функциональных возможностей разделов (главная, онлайн-запись, личный кабинет, панель администратора).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29.04.2026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Согласование и утверждение технического задания с руководителем практики. Начало разработки дизайна веб-приложения в Figma: создание проекта, определение цветовой схемы (bg #080808, accent #c4a882), шрифтов (Cormorant Garamond, Inter).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30.04.2026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Проектирование UI в Figma: hero-секция, блок «О мастере», портфолио, карточки услуг, футер. Разработка адаптивной сетки для мобильных устройств. Согласование макета с руководителем практики.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04.05.2026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Начало разработки клиентской части. Создание базовой HTML-структуры страниц. Настройка проекта: Vite 8 как dev-сервер и сборщик, ES-модули. Реализация глобальных CSS-переменных и базовой адаптивной навигации (common.js).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05.05.2026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Разработка главной страницы (index.html): подключение Three.js, загрузка 3D-модели головы (GLTFLoader), настройка WebGL-рендера. Реализация GSAP ScrollTrigger: скролл-анимация вращения и смены текстур татуировки.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06.05.2026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Разработка секций главной страницы: портфолио (lightbox), FAQ (аккордеон), блок «О мастере», smoke-particles (canvas). Реализация адаптивного бургер-меню и отображения имени клиента из JWT в навигации.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07.05.2026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Начало разработки серверной части. Инициализация Node.js-проекта, установка зависимостей (Express, mysql2, bcryptjs, jsonwebtoken, web-push). Создание базы данных remnant_bd в MySQL. Написание функции initDatabase() в server/db.js — автоматическое создание всех таблиц при старте.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08.05.2026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Реализация двух JWT-систем авторизации: администратор (POST /api/auth/login, логин+пароль) и клиент (POST /api/client/login, телефон+пароль). Хеширование паролей через bcrypt. Создание промежуточного ПО (middleware) для проверки токенов.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11.05.2026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Разработка API-маршрутов: slots.js (GET /api/slots?date=) — алгоритм подбора свободных слотов с учётом расписания, заблокированных дат и уже занятых слотов; bookings.js (POST /api/bookings) — создание заявки, отправка Telegram-уведомления.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12.05.2026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Разработка страницы онлайн-записи booking.html: календарь на нативном JS, получение слотов через fetch, трёхшаговая форма (стиль → дата/время → контакты). Реализация логики блокировки уже занятых слотов на фронтенде.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13.05.2026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Разработка личного кабинета клиента (cabinet.html): авторизация по телефону, история записей, редактирование профиля, уровни лояльности и медали, inbox уведомлений (опрос /api/client/notifications каждые 3 секунды). Разработка панели администратора (admin.html): таблица записей с фильтрами и поиском, редактор расписания, ежемесячный календарь, push-рассылка.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14.05.2026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Функциональное тестирование веб-приложения: проверка авторизации, онлайн-записи, изменения статусов, уведомлений. Загрузка проекта на GitHub (git init, git add, git commit, git push). Инициализация репозитория theremnantink-us/remnant.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15.05.2026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Проведение аудита безопасности: Sucuri SiteCheck — вредоносного ПО не обнаружено; MDN HTTP Observatory — проверка заголовков (X-Content-Type-Options, X-Frame-Options); SecurityHeaders.io — оценка B. Оформление отчётной документации по преддипломной практике. Представление результатов руководителю практики.</w:t>
            </w:r>
          </w:p>
        </w:tc>
        <w:tc>
          <w:tcPr>
            <w:tcW w:type="dxa" w:w="1417"/>
          </w:tcPr>
          <w:p>
            <w:r/>
          </w:p>
        </w:tc>
      </w:tr>
    </w:tbl>
    <w:p>
      <w:r>
        <w:br w:type="page"/>
      </w:r>
    </w:p>
    <w:p>
      <w:pPr>
        <w:spacing w:before="160" w:after="12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Характеристика студента (с указанием степени его профессиональной подготовки, качества выполняемой работы, трудовой дисциплины и недостатков, если они имели место).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За время практики студентом была выполнена следующая работа: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разработка технического задания на веб-приложение REMNANT;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проектирование пользовательского интерфейса в Figma;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реализация клиентской части (HTML/CSS/JS, Three.js, GSAP);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реализация серверной части (Node.js, Express, MySQL);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разработка двухконтурной авторизации (JWT);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реализация функционала онлайн-записи, личного кабинета, панели администратора;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настройка push-уведомлений (Web Push, Telegram);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функциональное тестирование и аудит безопасности;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размещение проекта на GitHub.</w:t>
      </w:r>
    </w:p>
    <w:p>
      <w:pPr>
        <w:spacing w:before="24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 прохождении практики студент  Симпсон У.Д.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зарекомендовал себя как ответственный и компетентный специалист, самостоятельно решавший нестандартные задачи в области разработки веб-приложений и 3D-анимации. Трудовая дисциплина не нарушалась, все задания выполнены в срок и в полном объёме.</w:t>
      </w:r>
    </w:p>
    <w:p>
      <w:pPr>
        <w:spacing w:before="0" w:after="24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Оценка работы студента за практику  отлично  (пять)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Руководитель практической подготовки</w:t>
      </w:r>
    </w:p>
    <w:p>
      <w:pPr>
        <w:spacing w:before="0" w:after="8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от профильной организации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______________________ / Гукасов А.С. /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подпись                     фамилия, инициалы</w:t>
      </w:r>
    </w:p>
    <w:p>
      <w:pPr>
        <w:spacing w:before="16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                    МП</w:t>
      </w:r>
    </w:p>
    <w:p>
      <w:pPr>
        <w:spacing w:before="0" w:after="24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печать профильной организации</w:t>
      </w:r>
    </w:p>
    <w:p>
      <w:pPr>
        <w:spacing w:before="160" w:after="8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Заключение руководителя практической подготовки от техникума и оценка результатов практики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__________________________________________________________________________________________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__________________________________________________________________________________________</w:t>
      </w:r>
    </w:p>
    <w:p>
      <w:pPr>
        <w:spacing w:before="16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Итоговая оценка по практике</w:t>
      </w:r>
    </w:p>
    <w:p>
      <w:pPr>
        <w:spacing w:before="0" w:after="16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отлично  (пять)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Руководитель практической подготовки</w:t>
      </w:r>
    </w:p>
    <w:p>
      <w:pPr>
        <w:spacing w:before="0" w:after="8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от техникума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______________ Попешкина Екатерина Сергеевна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подпись              фамилия, имя, отчество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