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8E" w:rsidRPr="00FC2D00" w:rsidRDefault="00696183">
      <w:pPr>
        <w:rPr>
          <w:b/>
        </w:rPr>
      </w:pPr>
      <w:r w:rsidRPr="00FC2D00">
        <w:rPr>
          <w:b/>
        </w:rPr>
        <w:t xml:space="preserve">Faktoren bei Verwendung einer </w:t>
      </w:r>
      <w:proofErr w:type="spellStart"/>
      <w:r w:rsidRPr="00FC2D00">
        <w:rPr>
          <w:b/>
        </w:rPr>
        <w:t>Polychoric</w:t>
      </w:r>
      <w:proofErr w:type="spellEnd"/>
      <w:r w:rsidRPr="00FC2D00">
        <w:rPr>
          <w:b/>
        </w:rPr>
        <w:t xml:space="preserve"> Korrelationsmatrix. 5 Faktoren mit Eigenvalue &lt; 1</w:t>
      </w:r>
    </w:p>
    <w:p w:rsidR="00696183" w:rsidRDefault="00696183">
      <w:r>
        <w:t>Faktor 1:</w:t>
      </w:r>
    </w:p>
    <w:p w:rsidR="00696183" w:rsidRDefault="00696183" w:rsidP="00AF4ABF">
      <w:pPr>
        <w:spacing w:after="0"/>
      </w:pPr>
      <w:r>
        <w:t>F5_4_4_f Für ein Kind ist es gut, wenn es die ersten 2 Lebensjahre ausschließlich innerhalb der Familie betreut wird (Ladung 0.805)</w:t>
      </w:r>
    </w:p>
    <w:p w:rsidR="00696183" w:rsidRDefault="00696183" w:rsidP="00AF4ABF">
      <w:pPr>
        <w:spacing w:after="0"/>
      </w:pPr>
      <w:r>
        <w:t>F1_7_4_f Für ein Kind ist es schlecht, wenn es vor dem zweiten Geburtstag extern/öffentlich (in der Kinderkrippe/im Kindergarten) betreut wird (Ladung 0.787)</w:t>
      </w:r>
    </w:p>
    <w:p w:rsidR="00696183" w:rsidRDefault="00696183" w:rsidP="00AF4ABF">
      <w:pPr>
        <w:spacing w:after="0"/>
      </w:pPr>
      <w:r>
        <w:t>F1_7_1_f Eine Mutter sollte nicht erwerbstätig sein, solange die Kinder unter 2 Jahre sind (Ladung 0.775)</w:t>
      </w:r>
    </w:p>
    <w:p w:rsidR="00696183" w:rsidRDefault="00696183" w:rsidP="00AF4ABF">
      <w:pPr>
        <w:spacing w:after="0"/>
      </w:pPr>
      <w:r>
        <w:t>F1_7_5_f Ein Vater sollte sich überwiegend darum kümmern, dass die Familie genug Geld hat und die Betreuung des Kindes der Mutter überlassen. (Ladung 0.578)</w:t>
      </w:r>
    </w:p>
    <w:p w:rsidR="00696183" w:rsidRDefault="00AF4ABF" w:rsidP="00974460">
      <w:pPr>
        <w:spacing w:after="0"/>
        <w:rPr>
          <w:u w:val="single"/>
        </w:rPr>
      </w:pPr>
      <w:r w:rsidRPr="00AF4ABF">
        <w:rPr>
          <w:u w:val="single"/>
        </w:rPr>
        <w:t>F5_4_2_f Mütter müssen in den ersten Lebensjahren des Kindes ihre eigenen Bedürfnisse jenen des Kindes unterordnen (Ladung 0.</w:t>
      </w:r>
      <w:r>
        <w:rPr>
          <w:u w:val="single"/>
        </w:rPr>
        <w:t>355</w:t>
      </w:r>
      <w:r w:rsidRPr="00AF4ABF">
        <w:rPr>
          <w:u w:val="single"/>
        </w:rPr>
        <w:t>)</w:t>
      </w:r>
    </w:p>
    <w:p w:rsidR="00974460" w:rsidRPr="00974460" w:rsidRDefault="00974460" w:rsidP="00974460">
      <w:pPr>
        <w:spacing w:after="0"/>
        <w:rPr>
          <w:u w:val="single"/>
        </w:rPr>
      </w:pPr>
    </w:p>
    <w:p w:rsidR="00696183" w:rsidRDefault="00696183">
      <w:r>
        <w:t>Faktor 2:</w:t>
      </w:r>
    </w:p>
    <w:p w:rsidR="00696183" w:rsidRDefault="00696183" w:rsidP="00AF4ABF">
      <w:pPr>
        <w:spacing w:after="0"/>
      </w:pPr>
      <w:r>
        <w:t>F3_5_5_f Eltern müssen ich auch Zeit für ihre Beziehung nehmen, wenn sie einen Säugling haben (Ladung 0.678).</w:t>
      </w:r>
    </w:p>
    <w:p w:rsidR="00696183" w:rsidRDefault="00696183" w:rsidP="00AF4ABF">
      <w:pPr>
        <w:spacing w:after="0"/>
      </w:pPr>
      <w:r>
        <w:t>F3_5_6_f Für ein 2-jähriges Kind ist es wichtig, Erfahrungen mit anderen Bezugspersonen und Gleichaltrigen zu machen (Ladung 0.676).</w:t>
      </w:r>
    </w:p>
    <w:p w:rsidR="00696183" w:rsidRDefault="00696183" w:rsidP="00AF4ABF">
      <w:pPr>
        <w:spacing w:after="0"/>
      </w:pPr>
      <w:r>
        <w:t>F5_4_3_f Eine Frau sollte ihr eigenes Geld verdienen, um unabhängig von ihrem Partner zu sein (Ladung 0.642).</w:t>
      </w:r>
    </w:p>
    <w:p w:rsidR="00AF4ABF" w:rsidRDefault="00AF4ABF" w:rsidP="00AF4ABF">
      <w:pPr>
        <w:spacing w:after="0"/>
      </w:pPr>
      <w:r>
        <w:t>F5_4_6</w:t>
      </w:r>
      <w:r w:rsidR="00696183">
        <w:t>_f</w:t>
      </w:r>
      <w:r>
        <w:t xml:space="preserve"> Eine Mutter, die nur zuhause ist und sich um ihre Kinder kümmert, wird irgendwann unzufrieden (Ladung 0.613)</w:t>
      </w:r>
    </w:p>
    <w:p w:rsidR="00696183" w:rsidRDefault="00AF4ABF" w:rsidP="00AF4ABF">
      <w:pPr>
        <w:spacing w:after="0"/>
        <w:rPr>
          <w:u w:val="single"/>
        </w:rPr>
      </w:pPr>
      <w:r w:rsidRPr="00AF4ABF">
        <w:rPr>
          <w:u w:val="single"/>
        </w:rPr>
        <w:t xml:space="preserve">F5_4_2_f </w:t>
      </w:r>
      <w:r w:rsidR="00696183" w:rsidRPr="00AF4ABF">
        <w:rPr>
          <w:u w:val="single"/>
        </w:rPr>
        <w:t>Mütter müssen in den ersten Lebensjahren des Kindes ihre eigenen Bedürfnisse jenen des Kindes unterordnen (Ladung 0.</w:t>
      </w:r>
      <w:r w:rsidRPr="00AF4ABF">
        <w:rPr>
          <w:u w:val="single"/>
        </w:rPr>
        <w:t>475)</w:t>
      </w:r>
    </w:p>
    <w:p w:rsidR="00AF4ABF" w:rsidRDefault="00AF4ABF" w:rsidP="00AF4ABF">
      <w:pPr>
        <w:spacing w:after="0"/>
        <w:rPr>
          <w:u w:val="single"/>
        </w:rPr>
      </w:pPr>
    </w:p>
    <w:p w:rsidR="00AF4ABF" w:rsidRDefault="00AF4ABF" w:rsidP="00AF4ABF">
      <w:r>
        <w:t>Faktor 3:</w:t>
      </w:r>
    </w:p>
    <w:p w:rsidR="00AF4ABF" w:rsidRDefault="00AF4ABF" w:rsidP="00974460">
      <w:pPr>
        <w:spacing w:after="0"/>
      </w:pPr>
      <w:r>
        <w:t>F3_5_1_f Ein Vater ist nicht kompetent, sich um ersten Lebensjahr seines Kindes möglichst eigenverantwortlich und selbstständig um das Kind zu kümmern. (Ladung 0.801)</w:t>
      </w:r>
    </w:p>
    <w:p w:rsidR="00AF4ABF" w:rsidRDefault="00AF4ABF" w:rsidP="00974460">
      <w:pPr>
        <w:spacing w:after="0"/>
      </w:pPr>
      <w:r>
        <w:t xml:space="preserve">F5_4_5_f Abneigung zur Aussage: </w:t>
      </w:r>
      <w:r>
        <w:t>Ein Vater kann sich um ein unter 1-jähriges Kind gen</w:t>
      </w:r>
      <w:r>
        <w:t>auso gut kümmern wie die Mutter (Ladung – 0.607)</w:t>
      </w:r>
    </w:p>
    <w:p w:rsidR="00AF4ABF" w:rsidRDefault="00AF4ABF" w:rsidP="00974460">
      <w:pPr>
        <w:spacing w:after="0"/>
      </w:pPr>
      <w:r>
        <w:t xml:space="preserve">F1_7_6_f </w:t>
      </w:r>
      <w:r>
        <w:t>Eine Mutter traut einem Vater oft nicht zu, dass er einen Säugling gut versorgen und betreuen kann</w:t>
      </w:r>
      <w:r>
        <w:t xml:space="preserve"> (Ladung 0.605)</w:t>
      </w:r>
      <w:r>
        <w:t>.</w:t>
      </w:r>
    </w:p>
    <w:p w:rsidR="00974460" w:rsidRPr="00974460" w:rsidRDefault="00974460" w:rsidP="00974460">
      <w:pPr>
        <w:spacing w:after="0"/>
        <w:rPr>
          <w:u w:val="single"/>
        </w:rPr>
      </w:pPr>
      <w:r w:rsidRPr="00974460">
        <w:rPr>
          <w:u w:val="single"/>
        </w:rPr>
        <w:t xml:space="preserve">F3_5_5_f Abneigung zur Aussage: </w:t>
      </w:r>
      <w:r w:rsidRPr="00974460">
        <w:rPr>
          <w:u w:val="single"/>
        </w:rPr>
        <w:t>Eltern müssen sich auch Zeit für ihre Beziehung nehmen, wenn sie einen Säugling haben</w:t>
      </w:r>
      <w:r w:rsidRPr="00974460">
        <w:rPr>
          <w:u w:val="single"/>
        </w:rPr>
        <w:t xml:space="preserve"> (Ladung -0.404)</w:t>
      </w:r>
      <w:r w:rsidRPr="00974460">
        <w:rPr>
          <w:u w:val="single"/>
        </w:rPr>
        <w:t>.</w:t>
      </w:r>
    </w:p>
    <w:p w:rsidR="00AF4ABF" w:rsidRDefault="00AF4ABF" w:rsidP="00AF4ABF"/>
    <w:p w:rsidR="00974460" w:rsidRDefault="00974460" w:rsidP="00AF4ABF">
      <w:r>
        <w:t>Faktor 4:</w:t>
      </w:r>
    </w:p>
    <w:p w:rsidR="00974460" w:rsidRDefault="00974460" w:rsidP="00974460">
      <w:pPr>
        <w:spacing w:after="0"/>
      </w:pPr>
      <w:r>
        <w:t xml:space="preserve">F1_7_2_f </w:t>
      </w:r>
      <w:r>
        <w:t>Für die Entwicklung eines Kindes ist es nicht relevant, welcher Elternteil sich im ersten Lebensjahr um das Kind kümmert</w:t>
      </w:r>
      <w:r>
        <w:t xml:space="preserve"> </w:t>
      </w:r>
      <w:r>
        <w:t>(Ladung 0.723).</w:t>
      </w:r>
    </w:p>
    <w:p w:rsidR="00974460" w:rsidRDefault="00974460" w:rsidP="00974460">
      <w:pPr>
        <w:spacing w:after="0"/>
      </w:pPr>
      <w:r>
        <w:t xml:space="preserve">F3_5_2_f </w:t>
      </w:r>
      <w:r>
        <w:t>Eine Vollzeit-Erwerbstätigkeit der Mutter und die Bedürfnisse eines unter 2-jährigen Kindes sind miteinander vereinbar</w:t>
      </w:r>
      <w:r>
        <w:t xml:space="preserve"> (Ladung 0.608)</w:t>
      </w:r>
    </w:p>
    <w:p w:rsidR="00974460" w:rsidRDefault="00974460" w:rsidP="00974460">
      <w:pPr>
        <w:spacing w:after="0"/>
      </w:pPr>
      <w:r>
        <w:t xml:space="preserve">F5_4_5_f </w:t>
      </w:r>
      <w:r>
        <w:t>Ein Vater kann sich um ein unter 1-jähriges Kind genauso gut kümmern wie die Mutter.</w:t>
      </w:r>
      <w:r>
        <w:t xml:space="preserve"> (Ladung 0.523)</w:t>
      </w:r>
    </w:p>
    <w:p w:rsidR="00974460" w:rsidRDefault="00974460" w:rsidP="00974460">
      <w:pPr>
        <w:spacing w:after="0"/>
      </w:pPr>
      <w:r>
        <w:t xml:space="preserve">F1_7_3_f </w:t>
      </w:r>
      <w:r>
        <w:t>Eine Mutter sollte ebenfalls Verantwortung für die finanzielle Ve</w:t>
      </w:r>
      <w:r>
        <w:t>rsorgung der Familie übernehmen (Ladung 0.498)</w:t>
      </w:r>
    </w:p>
    <w:p w:rsidR="00974460" w:rsidRDefault="00974460" w:rsidP="00974460">
      <w:pPr>
        <w:spacing w:after="0"/>
      </w:pPr>
      <w:r>
        <w:lastRenderedPageBreak/>
        <w:t>Faktor 5:</w:t>
      </w:r>
    </w:p>
    <w:p w:rsidR="00974460" w:rsidRDefault="00974460" w:rsidP="00C33062">
      <w:pPr>
        <w:spacing w:after="0"/>
      </w:pPr>
      <w:r>
        <w:t xml:space="preserve">F3_5_4_f </w:t>
      </w:r>
      <w:r w:rsidR="00C33062">
        <w:t>Für ein unter 1-jähriges Kind ist es nicht gut, wenn der Vater die Betreu</w:t>
      </w:r>
      <w:r w:rsidR="00C33062">
        <w:t xml:space="preserve">ung allein der Mutter überlässt </w:t>
      </w:r>
      <w:r>
        <w:t>(Ladung 0.724)</w:t>
      </w:r>
    </w:p>
    <w:p w:rsidR="00974460" w:rsidRDefault="00974460" w:rsidP="00974460">
      <w:pPr>
        <w:spacing w:after="0"/>
      </w:pPr>
      <w:r>
        <w:t xml:space="preserve">F3_5_3_f </w:t>
      </w:r>
      <w:r w:rsidR="00C33062">
        <w:t>Bei einer längeren Familienpause eines Partners sollte der andere Partner für</w:t>
      </w:r>
      <w:r w:rsidR="00C33062">
        <w:t xml:space="preserve"> ihn Pensionsbeiträge einzahlen </w:t>
      </w:r>
      <w:r>
        <w:t>(Ladung 0.640)</w:t>
      </w:r>
    </w:p>
    <w:p w:rsidR="00974460" w:rsidRDefault="00C33062" w:rsidP="00974460">
      <w:pPr>
        <w:spacing w:after="0"/>
      </w:pPr>
      <w:r>
        <w:t xml:space="preserve">F5_4_1_f </w:t>
      </w:r>
      <w:r>
        <w:t>Für die Entwicklung des Kindes ist es wichtig, dass der Vater seine Erwerbstätigkeit zumindest für einige Monate unterbricht</w:t>
      </w:r>
      <w:r>
        <w:t xml:space="preserve"> (Ladung 0.510)</w:t>
      </w:r>
    </w:p>
    <w:p w:rsidR="00931CB8" w:rsidRDefault="00931CB8" w:rsidP="00974460">
      <w:pPr>
        <w:spacing w:after="0"/>
      </w:pPr>
    </w:p>
    <w:p w:rsidR="00931CB8" w:rsidRPr="00FC2D00" w:rsidRDefault="00931CB8" w:rsidP="00931CB8">
      <w:pPr>
        <w:rPr>
          <w:b/>
        </w:rPr>
      </w:pPr>
      <w:r w:rsidRPr="00FC2D00">
        <w:rPr>
          <w:b/>
        </w:rPr>
        <w:t xml:space="preserve">Faktoren bei Verwendung einer </w:t>
      </w:r>
      <w:proofErr w:type="spellStart"/>
      <w:r w:rsidRPr="00FC2D00">
        <w:rPr>
          <w:b/>
        </w:rPr>
        <w:t>Polychoric</w:t>
      </w:r>
      <w:proofErr w:type="spellEnd"/>
      <w:r w:rsidRPr="00FC2D00">
        <w:rPr>
          <w:b/>
        </w:rPr>
        <w:t xml:space="preserve"> </w:t>
      </w:r>
      <w:proofErr w:type="gramStart"/>
      <w:r w:rsidRPr="00FC2D00">
        <w:rPr>
          <w:b/>
        </w:rPr>
        <w:t>Korrelationsmatrix</w:t>
      </w:r>
      <w:proofErr w:type="gramEnd"/>
      <w:r w:rsidRPr="00FC2D00">
        <w:rPr>
          <w:b/>
        </w:rPr>
        <w:t xml:space="preserve"> wenn nur Variablen mit Korrelation &gt; 0.3 verwendet werden. 4</w:t>
      </w:r>
      <w:r w:rsidRPr="00FC2D00">
        <w:rPr>
          <w:b/>
        </w:rPr>
        <w:t xml:space="preserve"> Faktoren mit Eigenvalue &lt; 1</w:t>
      </w:r>
    </w:p>
    <w:p w:rsidR="00931CB8" w:rsidRPr="00FC2D00" w:rsidRDefault="00931CB8" w:rsidP="00974460">
      <w:pPr>
        <w:spacing w:after="0"/>
        <w:rPr>
          <w:b/>
        </w:rPr>
      </w:pPr>
      <w:r w:rsidRPr="00FC2D00">
        <w:rPr>
          <w:b/>
        </w:rPr>
        <w:t xml:space="preserve">Dadurch fallen folgende Variablen raus: F5_4_1_f, F5_4_2_f, </w:t>
      </w:r>
      <w:r w:rsidRPr="00FC2D00">
        <w:rPr>
          <w:b/>
        </w:rPr>
        <w:t>F3_5_4_f</w:t>
      </w:r>
      <w:r w:rsidRPr="00FC2D00">
        <w:rPr>
          <w:b/>
        </w:rPr>
        <w:t xml:space="preserve">, </w:t>
      </w:r>
      <w:r w:rsidRPr="00FC2D00">
        <w:rPr>
          <w:b/>
        </w:rPr>
        <w:t>F3_5_3_f</w:t>
      </w:r>
    </w:p>
    <w:p w:rsidR="009D0A4E" w:rsidRDefault="009D0A4E" w:rsidP="00974460">
      <w:pPr>
        <w:spacing w:after="0"/>
      </w:pPr>
    </w:p>
    <w:p w:rsidR="009D0A4E" w:rsidRDefault="009D0A4E" w:rsidP="009D0A4E">
      <w:r>
        <w:t>Faktor 1:</w:t>
      </w:r>
    </w:p>
    <w:p w:rsidR="009D0A4E" w:rsidRDefault="009D0A4E" w:rsidP="009D0A4E">
      <w:pPr>
        <w:spacing w:after="0"/>
      </w:pPr>
      <w:r>
        <w:t>F5_4_4_f Für ein Kind ist es gut, wenn es die ersten 2 Lebensjahre ausschließlich innerhalb der Familie betreut wird</w:t>
      </w:r>
      <w:r>
        <w:t xml:space="preserve"> (Ladung 0.812</w:t>
      </w:r>
      <w:r>
        <w:t>)</w:t>
      </w:r>
    </w:p>
    <w:p w:rsidR="009D0A4E" w:rsidRDefault="009D0A4E" w:rsidP="009D0A4E">
      <w:pPr>
        <w:spacing w:after="0"/>
      </w:pPr>
      <w:r>
        <w:t xml:space="preserve">F1_7_4_f Für ein Kind ist es schlecht, wenn es vor dem zweiten Geburtstag extern/öffentlich (in der </w:t>
      </w:r>
      <w:bookmarkStart w:id="0" w:name="_GoBack"/>
      <w:bookmarkEnd w:id="0"/>
      <w:r>
        <w:t>Kinderkrippe/im Kindergarten) betreut wird (Ladung 0.</w:t>
      </w:r>
      <w:r>
        <w:t>810</w:t>
      </w:r>
      <w:r>
        <w:t>)</w:t>
      </w:r>
    </w:p>
    <w:p w:rsidR="009D0A4E" w:rsidRDefault="009D0A4E" w:rsidP="009D0A4E">
      <w:pPr>
        <w:spacing w:after="0"/>
      </w:pPr>
      <w:r>
        <w:t>F1_7_1_f Eine Mutter sollte nicht erwerbstätig sein, solange die Kinder unter 2 Jahre sind (Ladung 0.</w:t>
      </w:r>
      <w:r>
        <w:t>79</w:t>
      </w:r>
      <w:r>
        <w:t>)</w:t>
      </w:r>
    </w:p>
    <w:p w:rsidR="009D0A4E" w:rsidRDefault="009D0A4E" w:rsidP="009D0A4E">
      <w:pPr>
        <w:spacing w:after="0"/>
      </w:pPr>
      <w:r>
        <w:t>F1_7_5_f Ein Vater sollte sich überwiegend darum kümmern, dass die Familie genug Geld hat und die Betreuung des Kindes der Mutter überlassen. (Ladung 0.</w:t>
      </w:r>
      <w:r>
        <w:t>577</w:t>
      </w:r>
      <w:r>
        <w:t>)</w:t>
      </w:r>
    </w:p>
    <w:p w:rsidR="009D0A4E" w:rsidRDefault="009D0A4E" w:rsidP="00974460">
      <w:pPr>
        <w:spacing w:after="0"/>
      </w:pPr>
    </w:p>
    <w:p w:rsidR="009D0A4E" w:rsidRDefault="009D0A4E" w:rsidP="009D0A4E">
      <w:r>
        <w:t>Faktor 2:</w:t>
      </w:r>
    </w:p>
    <w:p w:rsidR="009D0A4E" w:rsidRDefault="009D0A4E" w:rsidP="009D0A4E">
      <w:pPr>
        <w:spacing w:after="0"/>
      </w:pPr>
      <w:r>
        <w:t>F3_5_5_f Eltern müssen ich auch Zeit für ihre Beziehung nehmen, wenn sie einen Säugling haben (Ladung 0.</w:t>
      </w:r>
      <w:r>
        <w:t>692</w:t>
      </w:r>
      <w:r>
        <w:t>).</w:t>
      </w:r>
    </w:p>
    <w:p w:rsidR="009D0A4E" w:rsidRDefault="009D0A4E" w:rsidP="009D0A4E">
      <w:pPr>
        <w:spacing w:after="0"/>
      </w:pPr>
      <w:r>
        <w:t>F3_5_6_f Für ein 2-jähriges Kind ist es wichtig, Erfahrungen mit anderen Bezugspersonen und Gleichaltrigen zu machen (Ladung 0.</w:t>
      </w:r>
      <w:r>
        <w:t>691</w:t>
      </w:r>
      <w:r>
        <w:t>).</w:t>
      </w:r>
    </w:p>
    <w:p w:rsidR="009D0A4E" w:rsidRDefault="009D0A4E" w:rsidP="009D0A4E">
      <w:pPr>
        <w:spacing w:after="0"/>
      </w:pPr>
      <w:r>
        <w:t>F5_4_3_f Eine Frau sollte ihr eigenes Geld verdienen, um unabhängig von ihrem Partner zu sein (Ladung 0.</w:t>
      </w:r>
      <w:r w:rsidR="00BE58A1">
        <w:t>686</w:t>
      </w:r>
      <w:r>
        <w:t>).</w:t>
      </w:r>
    </w:p>
    <w:p w:rsidR="009D0A4E" w:rsidRDefault="009D0A4E" w:rsidP="009D0A4E">
      <w:pPr>
        <w:spacing w:after="0"/>
      </w:pPr>
      <w:r>
        <w:t>F5_4_6_f Eine Mutter, die nur zuhause ist und sich um ihre Kinder kümmert, wird irg</w:t>
      </w:r>
      <w:r w:rsidR="00BE58A1">
        <w:t>endwann unzufrieden (Ladung 0.62</w:t>
      </w:r>
      <w:r>
        <w:t>3)</w:t>
      </w:r>
    </w:p>
    <w:p w:rsidR="009D0A4E" w:rsidRDefault="009D0A4E" w:rsidP="00974460">
      <w:pPr>
        <w:spacing w:after="0"/>
      </w:pPr>
    </w:p>
    <w:p w:rsidR="00BE58A1" w:rsidRDefault="00BE58A1" w:rsidP="00BE58A1">
      <w:r>
        <w:t>Faktor 3:</w:t>
      </w:r>
    </w:p>
    <w:p w:rsidR="00BE58A1" w:rsidRDefault="00BE58A1" w:rsidP="00BE58A1">
      <w:pPr>
        <w:spacing w:after="0"/>
      </w:pPr>
      <w:r>
        <w:t>F3_5_1_f Ein Vater ist nicht kompetent, sich um ersten Lebensjahr seines Kindes möglichst eigenverantwortlich und selbstständig um das Kind zu kümmern. (Ladung 0.</w:t>
      </w:r>
      <w:r>
        <w:t>808</w:t>
      </w:r>
      <w:r>
        <w:t>)</w:t>
      </w:r>
    </w:p>
    <w:p w:rsidR="00BE58A1" w:rsidRDefault="00BE58A1" w:rsidP="00BE58A1">
      <w:pPr>
        <w:spacing w:after="0"/>
      </w:pPr>
      <w:r>
        <w:t>F1_7_6_f Eine Mutter traut einem Vater oft nicht zu, dass er einen Säugling gut versorgen und betreuen kann (Ladung 0.657).</w:t>
      </w:r>
    </w:p>
    <w:p w:rsidR="00BE58A1" w:rsidRDefault="00BE58A1" w:rsidP="00BE58A1">
      <w:pPr>
        <w:spacing w:after="0"/>
      </w:pPr>
      <w:r>
        <w:t>F5_4_5_f Abneigung zur Aussage: Ein Vater kann sich um ein unter 1-jähriges Kind genauso gut</w:t>
      </w:r>
      <w:r>
        <w:t xml:space="preserve"> kümmern wie die Mutter (Ladung</w:t>
      </w:r>
      <w:r>
        <w:t xml:space="preserve"> </w:t>
      </w:r>
      <w:r>
        <w:t>-</w:t>
      </w:r>
      <w:r>
        <w:t>0.</w:t>
      </w:r>
      <w:r>
        <w:t>619</w:t>
      </w:r>
      <w:r>
        <w:t>)</w:t>
      </w:r>
    </w:p>
    <w:p w:rsidR="00BE58A1" w:rsidRPr="00974460" w:rsidRDefault="00BE58A1" w:rsidP="00BE58A1">
      <w:pPr>
        <w:spacing w:after="0"/>
        <w:rPr>
          <w:u w:val="single"/>
        </w:rPr>
      </w:pPr>
      <w:r w:rsidRPr="00974460">
        <w:rPr>
          <w:u w:val="single"/>
        </w:rPr>
        <w:t>F3_5_5_f Abneigung zur Aussage: Eltern müssen sich auch Zeit für ihre Beziehung nehmen, wenn sie einen Säugling haben (Ladung -0.</w:t>
      </w:r>
      <w:r>
        <w:rPr>
          <w:u w:val="single"/>
        </w:rPr>
        <w:t>375</w:t>
      </w:r>
      <w:r w:rsidRPr="00974460">
        <w:rPr>
          <w:u w:val="single"/>
        </w:rPr>
        <w:t>).</w:t>
      </w:r>
    </w:p>
    <w:p w:rsidR="00BE58A1" w:rsidRDefault="00BE58A1" w:rsidP="00974460">
      <w:pPr>
        <w:spacing w:after="0"/>
      </w:pPr>
    </w:p>
    <w:p w:rsidR="00BE58A1" w:rsidRDefault="00BE58A1" w:rsidP="00974460">
      <w:pPr>
        <w:spacing w:after="0"/>
      </w:pPr>
    </w:p>
    <w:p w:rsidR="00BE58A1" w:rsidRDefault="00BE58A1" w:rsidP="00974460">
      <w:pPr>
        <w:spacing w:after="0"/>
      </w:pPr>
      <w:r>
        <w:lastRenderedPageBreak/>
        <w:t>Faktor 4:</w:t>
      </w:r>
    </w:p>
    <w:p w:rsidR="00BE58A1" w:rsidRDefault="00BE58A1" w:rsidP="00974460">
      <w:pPr>
        <w:spacing w:after="0"/>
      </w:pPr>
    </w:p>
    <w:p w:rsidR="00BE58A1" w:rsidRDefault="00BE58A1" w:rsidP="00BE58A1">
      <w:pPr>
        <w:spacing w:after="0"/>
      </w:pPr>
      <w:r>
        <w:t>F1_7_2_f Für die Entwicklung eines Kindes ist es nicht relevant, welcher Elternteil sich im ersten Lebensjahr um das Kind kümmert (Ladung 0.</w:t>
      </w:r>
      <w:r>
        <w:t>717</w:t>
      </w:r>
      <w:r>
        <w:t>).</w:t>
      </w:r>
    </w:p>
    <w:p w:rsidR="00BE58A1" w:rsidRDefault="00BE58A1" w:rsidP="00BE58A1">
      <w:pPr>
        <w:spacing w:after="0"/>
      </w:pPr>
      <w:r>
        <w:t>F3_5_2_f Eine Vollzeit-Erwerbstätigkeit der Mutter und die Bedürfnisse eines unter 2-jährigen Kindes sind miteinander vereinbar (Ladung 0.</w:t>
      </w:r>
      <w:r>
        <w:t>630</w:t>
      </w:r>
      <w:r>
        <w:t>)</w:t>
      </w:r>
    </w:p>
    <w:p w:rsidR="00BE58A1" w:rsidRDefault="00BE58A1" w:rsidP="00BE58A1">
      <w:pPr>
        <w:spacing w:after="0"/>
      </w:pPr>
      <w:r>
        <w:t>F5_4_5_f Ein Vater kann sich um ein unter 1-jähriges Kind genauso gut kümmern wie die Mutter. (Ladung 0.</w:t>
      </w:r>
      <w:r>
        <w:t>503</w:t>
      </w:r>
      <w:r>
        <w:t>)</w:t>
      </w:r>
    </w:p>
    <w:p w:rsidR="00BE58A1" w:rsidRDefault="00BE58A1" w:rsidP="00BE58A1">
      <w:pPr>
        <w:spacing w:after="0"/>
      </w:pPr>
      <w:r>
        <w:t>F1_7_3_f Eine Mutter sollte ebenfalls Verantwortung für die finanzielle Versorgung der Familie übernehmen (Ladung 0.</w:t>
      </w:r>
      <w:r>
        <w:t>485</w:t>
      </w:r>
      <w:r>
        <w:t>)</w:t>
      </w:r>
    </w:p>
    <w:p w:rsidR="00BE58A1" w:rsidRPr="00AF4ABF" w:rsidRDefault="00BE58A1" w:rsidP="00974460">
      <w:pPr>
        <w:spacing w:after="0"/>
      </w:pPr>
    </w:p>
    <w:sectPr w:rsidR="00BE58A1" w:rsidRPr="00AF4ABF" w:rsidSect="006961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D00" w:rsidRDefault="00FC2D00" w:rsidP="00FC2D00">
      <w:pPr>
        <w:spacing w:after="0" w:line="240" w:lineRule="auto"/>
      </w:pPr>
      <w:r>
        <w:separator/>
      </w:r>
    </w:p>
  </w:endnote>
  <w:endnote w:type="continuationSeparator" w:id="0">
    <w:p w:rsidR="00FC2D00" w:rsidRDefault="00FC2D00" w:rsidP="00FC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0" w:rsidRDefault="00FC2D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66188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C2D00" w:rsidRDefault="00FC2D00">
            <w:pPr>
              <w:pStyle w:val="Fuzeile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0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0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2D00" w:rsidRDefault="00FC2D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0" w:rsidRDefault="00FC2D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D00" w:rsidRDefault="00FC2D00" w:rsidP="00FC2D00">
      <w:pPr>
        <w:spacing w:after="0" w:line="240" w:lineRule="auto"/>
      </w:pPr>
      <w:r>
        <w:separator/>
      </w:r>
    </w:p>
  </w:footnote>
  <w:footnote w:type="continuationSeparator" w:id="0">
    <w:p w:rsidR="00FC2D00" w:rsidRDefault="00FC2D00" w:rsidP="00FC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0" w:rsidRDefault="00FC2D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0" w:rsidRDefault="00FC2D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0" w:rsidRDefault="00FC2D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83"/>
    <w:rsid w:val="00696183"/>
    <w:rsid w:val="0071402C"/>
    <w:rsid w:val="00931CB8"/>
    <w:rsid w:val="00974460"/>
    <w:rsid w:val="009D0A4E"/>
    <w:rsid w:val="00AF4ABF"/>
    <w:rsid w:val="00BE58A1"/>
    <w:rsid w:val="00C33062"/>
    <w:rsid w:val="00CD0A8E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B9A0"/>
  <w15:chartTrackingRefBased/>
  <w15:docId w15:val="{29228FCF-28A2-4626-BB6B-529B600C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2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D00"/>
  </w:style>
  <w:style w:type="paragraph" w:styleId="Fuzeile">
    <w:name w:val="footer"/>
    <w:basedOn w:val="Standard"/>
    <w:link w:val="FuzeileZchn"/>
    <w:uiPriority w:val="99"/>
    <w:unhideWhenUsed/>
    <w:rsid w:val="00FC2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D0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2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Lorenz</dc:creator>
  <cp:keywords/>
  <dc:description/>
  <cp:lastModifiedBy>theresa Lorenz</cp:lastModifiedBy>
  <cp:revision>5</cp:revision>
  <cp:lastPrinted>2020-07-07T11:53:00Z</cp:lastPrinted>
  <dcterms:created xsi:type="dcterms:W3CDTF">2020-07-07T09:35:00Z</dcterms:created>
  <dcterms:modified xsi:type="dcterms:W3CDTF">2020-07-07T12:57:00Z</dcterms:modified>
</cp:coreProperties>
</file>