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4B7" w:rsidRDefault="004C64B7" w:rsidP="007407BF">
      <w:pPr>
        <w:rPr>
          <w:rFonts w:ascii="Arial" w:hAnsi="Arial" w:cs="Arial"/>
          <w:sz w:val="24"/>
          <w:szCs w:val="24"/>
        </w:rPr>
      </w:pPr>
      <w:r>
        <w:rPr>
          <w:rFonts w:ascii="Arial" w:hAnsi="Arial" w:cs="Arial"/>
          <w:sz w:val="24"/>
          <w:szCs w:val="24"/>
        </w:rPr>
        <w:t>Zusammenfassung:</w:t>
      </w:r>
    </w:p>
    <w:p w:rsidR="000F71BE" w:rsidRDefault="00EB5219" w:rsidP="00D93CF9">
      <w:pPr>
        <w:jc w:val="both"/>
        <w:rPr>
          <w:rFonts w:ascii="Arial" w:hAnsi="Arial" w:cs="Arial"/>
          <w:sz w:val="24"/>
          <w:szCs w:val="24"/>
        </w:rPr>
      </w:pPr>
      <w:r>
        <w:rPr>
          <w:rFonts w:ascii="Arial" w:hAnsi="Arial" w:cs="Arial"/>
          <w:sz w:val="24"/>
          <w:szCs w:val="24"/>
        </w:rPr>
        <w:t>„</w:t>
      </w:r>
      <w:r w:rsidR="00AE77B5">
        <w:rPr>
          <w:rFonts w:ascii="Arial" w:hAnsi="Arial" w:cs="Arial"/>
          <w:sz w:val="24"/>
          <w:szCs w:val="24"/>
        </w:rPr>
        <w:t>Traditionelle</w:t>
      </w:r>
      <w:r>
        <w:rPr>
          <w:rFonts w:ascii="Arial" w:hAnsi="Arial" w:cs="Arial"/>
          <w:sz w:val="24"/>
          <w:szCs w:val="24"/>
        </w:rPr>
        <w:t>“</w:t>
      </w:r>
      <w:r w:rsidR="00AE77B5">
        <w:rPr>
          <w:rFonts w:ascii="Arial" w:hAnsi="Arial" w:cs="Arial"/>
          <w:sz w:val="24"/>
          <w:szCs w:val="24"/>
        </w:rPr>
        <w:t xml:space="preserve"> </w:t>
      </w:r>
      <w:r w:rsidR="00F47FAD">
        <w:rPr>
          <w:rFonts w:ascii="Arial" w:hAnsi="Arial" w:cs="Arial"/>
          <w:sz w:val="24"/>
          <w:szCs w:val="24"/>
        </w:rPr>
        <w:t>verhalten sich, wie man es erwarten würde</w:t>
      </w:r>
      <w:r w:rsidR="00AE77B5">
        <w:rPr>
          <w:rFonts w:ascii="Arial" w:hAnsi="Arial" w:cs="Arial"/>
          <w:sz w:val="24"/>
          <w:szCs w:val="24"/>
        </w:rPr>
        <w:t xml:space="preserve">. Sie beziehen das KBG-Konto am längsten </w:t>
      </w:r>
      <w:r w:rsidR="004C64B7">
        <w:rPr>
          <w:rFonts w:ascii="Arial" w:hAnsi="Arial" w:cs="Arial"/>
          <w:sz w:val="24"/>
          <w:szCs w:val="24"/>
        </w:rPr>
        <w:t>und zwar,</w:t>
      </w:r>
      <w:r w:rsidR="00AE77B5">
        <w:rPr>
          <w:rFonts w:ascii="Arial" w:hAnsi="Arial" w:cs="Arial"/>
          <w:sz w:val="24"/>
          <w:szCs w:val="24"/>
        </w:rPr>
        <w:t xml:space="preserve"> weil sie sich ganz der Kinderbetreuung widmen wollen.</w:t>
      </w:r>
      <w:r w:rsidR="004C64B7">
        <w:rPr>
          <w:rFonts w:ascii="Arial" w:hAnsi="Arial" w:cs="Arial"/>
          <w:sz w:val="24"/>
          <w:szCs w:val="24"/>
        </w:rPr>
        <w:t xml:space="preserve"> Ihr Haushaltseinkommen und der formale Bildungsabschluss ist geringer als bei den anderen Faktoren.</w:t>
      </w:r>
    </w:p>
    <w:p w:rsidR="004C64B7" w:rsidRDefault="004C64B7" w:rsidP="00D93CF9">
      <w:pPr>
        <w:jc w:val="both"/>
        <w:rPr>
          <w:rFonts w:ascii="Arial" w:hAnsi="Arial" w:cs="Arial"/>
          <w:sz w:val="24"/>
          <w:szCs w:val="24"/>
        </w:rPr>
      </w:pPr>
      <w:r>
        <w:rPr>
          <w:rFonts w:ascii="Arial" w:hAnsi="Arial" w:cs="Arial"/>
          <w:sz w:val="24"/>
          <w:szCs w:val="24"/>
        </w:rPr>
        <w:t xml:space="preserve">Die </w:t>
      </w:r>
      <w:r w:rsidR="00EB5219">
        <w:rPr>
          <w:rFonts w:ascii="Arial" w:hAnsi="Arial" w:cs="Arial"/>
          <w:sz w:val="24"/>
          <w:szCs w:val="24"/>
        </w:rPr>
        <w:t>„</w:t>
      </w:r>
      <w:r>
        <w:rPr>
          <w:rFonts w:ascii="Arial" w:hAnsi="Arial" w:cs="Arial"/>
          <w:sz w:val="24"/>
          <w:szCs w:val="24"/>
        </w:rPr>
        <w:t>Übermutter</w:t>
      </w:r>
      <w:r w:rsidR="00EB5219">
        <w:rPr>
          <w:rFonts w:ascii="Arial" w:hAnsi="Arial" w:cs="Arial"/>
          <w:sz w:val="24"/>
          <w:szCs w:val="24"/>
        </w:rPr>
        <w:t>“</w:t>
      </w:r>
      <w:r>
        <w:rPr>
          <w:rFonts w:ascii="Arial" w:hAnsi="Arial" w:cs="Arial"/>
          <w:sz w:val="24"/>
          <w:szCs w:val="24"/>
        </w:rPr>
        <w:t xml:space="preserve"> ha</w:t>
      </w:r>
      <w:r w:rsidR="001451C5">
        <w:rPr>
          <w:rFonts w:ascii="Arial" w:hAnsi="Arial" w:cs="Arial"/>
          <w:sz w:val="24"/>
          <w:szCs w:val="24"/>
        </w:rPr>
        <w:t>t zwar ein ähnliches Rollenbild</w:t>
      </w:r>
      <w:r>
        <w:rPr>
          <w:rFonts w:ascii="Arial" w:hAnsi="Arial" w:cs="Arial"/>
          <w:sz w:val="24"/>
          <w:szCs w:val="24"/>
        </w:rPr>
        <w:t xml:space="preserve"> wie die </w:t>
      </w:r>
      <w:r w:rsidR="00EB5219">
        <w:rPr>
          <w:rFonts w:ascii="Arial" w:hAnsi="Arial" w:cs="Arial"/>
          <w:sz w:val="24"/>
          <w:szCs w:val="24"/>
        </w:rPr>
        <w:t>„</w:t>
      </w:r>
      <w:r>
        <w:rPr>
          <w:rFonts w:ascii="Arial" w:hAnsi="Arial" w:cs="Arial"/>
          <w:sz w:val="24"/>
          <w:szCs w:val="24"/>
        </w:rPr>
        <w:t>Traditionellen</w:t>
      </w:r>
      <w:r w:rsidR="00EB5219">
        <w:rPr>
          <w:rFonts w:ascii="Arial" w:hAnsi="Arial" w:cs="Arial"/>
          <w:sz w:val="24"/>
          <w:szCs w:val="24"/>
        </w:rPr>
        <w:t>“</w:t>
      </w:r>
      <w:r>
        <w:rPr>
          <w:rFonts w:ascii="Arial" w:hAnsi="Arial" w:cs="Arial"/>
          <w:sz w:val="24"/>
          <w:szCs w:val="24"/>
        </w:rPr>
        <w:t>, Entscheidungen in Bezug auf das KBG werden allerdings vermehrt aufgrund von finanziellen Gründen getroffen. Personen in dieser Gruppe sind verhältnismäßig oft alleinerziehend, aber auch selbstständig.</w:t>
      </w:r>
      <w:r w:rsidR="007C27B6">
        <w:rPr>
          <w:rFonts w:ascii="Arial" w:hAnsi="Arial" w:cs="Arial"/>
          <w:sz w:val="24"/>
          <w:szCs w:val="24"/>
        </w:rPr>
        <w:t xml:space="preserve"> </w:t>
      </w:r>
      <w:r w:rsidR="001E65C4">
        <w:rPr>
          <w:rFonts w:ascii="Arial" w:hAnsi="Arial" w:cs="Arial"/>
          <w:sz w:val="24"/>
          <w:szCs w:val="24"/>
        </w:rPr>
        <w:t>Wenn die der KBG Bezug aufgeteilt wird, dann geben Personen in dieser Gruppe verhältnismäßig oft an, dass sie den Partnerschaftsbonus beziehen.</w:t>
      </w:r>
    </w:p>
    <w:p w:rsidR="004C64B7" w:rsidRDefault="004C64B7" w:rsidP="00D93CF9">
      <w:pPr>
        <w:jc w:val="both"/>
        <w:rPr>
          <w:rFonts w:ascii="Arial" w:hAnsi="Arial" w:cs="Arial"/>
          <w:sz w:val="24"/>
          <w:szCs w:val="24"/>
        </w:rPr>
      </w:pPr>
      <w:r>
        <w:rPr>
          <w:rFonts w:ascii="Arial" w:hAnsi="Arial" w:cs="Arial"/>
          <w:sz w:val="24"/>
          <w:szCs w:val="24"/>
        </w:rPr>
        <w:t xml:space="preserve">Das </w:t>
      </w:r>
      <w:r w:rsidR="00EB5219">
        <w:rPr>
          <w:rFonts w:ascii="Arial" w:hAnsi="Arial" w:cs="Arial"/>
          <w:sz w:val="24"/>
          <w:szCs w:val="24"/>
        </w:rPr>
        <w:t>„</w:t>
      </w:r>
      <w:r>
        <w:rPr>
          <w:rFonts w:ascii="Arial" w:hAnsi="Arial" w:cs="Arial"/>
          <w:sz w:val="24"/>
          <w:szCs w:val="24"/>
        </w:rPr>
        <w:t xml:space="preserve">moderne </w:t>
      </w:r>
      <w:proofErr w:type="spellStart"/>
      <w:r>
        <w:rPr>
          <w:rFonts w:ascii="Arial" w:hAnsi="Arial" w:cs="Arial"/>
          <w:sz w:val="24"/>
          <w:szCs w:val="24"/>
        </w:rPr>
        <w:t>Powercouple</w:t>
      </w:r>
      <w:proofErr w:type="spellEnd"/>
      <w:r w:rsidR="00EB5219">
        <w:rPr>
          <w:rFonts w:ascii="Arial" w:hAnsi="Arial" w:cs="Arial"/>
          <w:sz w:val="24"/>
          <w:szCs w:val="24"/>
        </w:rPr>
        <w:t>“</w:t>
      </w:r>
      <w:r>
        <w:rPr>
          <w:rFonts w:ascii="Arial" w:hAnsi="Arial" w:cs="Arial"/>
          <w:sz w:val="24"/>
          <w:szCs w:val="24"/>
        </w:rPr>
        <w:t xml:space="preserve"> teilt das KBG-Konto </w:t>
      </w:r>
      <w:r w:rsidR="00860107">
        <w:rPr>
          <w:rFonts w:ascii="Arial" w:hAnsi="Arial" w:cs="Arial"/>
          <w:sz w:val="24"/>
          <w:szCs w:val="24"/>
        </w:rPr>
        <w:t>ähnlich oft wie die Übermütter</w:t>
      </w:r>
      <w:r>
        <w:rPr>
          <w:rFonts w:ascii="Arial" w:hAnsi="Arial" w:cs="Arial"/>
          <w:sz w:val="24"/>
          <w:szCs w:val="24"/>
        </w:rPr>
        <w:t xml:space="preserve"> zwischen Mutter und Vater auf. </w:t>
      </w:r>
      <w:r w:rsidR="00F47FAD">
        <w:rPr>
          <w:rFonts w:ascii="Arial" w:hAnsi="Arial" w:cs="Arial"/>
          <w:sz w:val="24"/>
          <w:szCs w:val="24"/>
        </w:rPr>
        <w:t>Wenn der Bezug des KBGs aufgeteilt wird,</w:t>
      </w:r>
      <w:r>
        <w:rPr>
          <w:rFonts w:ascii="Arial" w:hAnsi="Arial" w:cs="Arial"/>
          <w:sz w:val="24"/>
          <w:szCs w:val="24"/>
        </w:rPr>
        <w:t xml:space="preserve"> entscheiden </w:t>
      </w:r>
      <w:r w:rsidR="00EB5219">
        <w:rPr>
          <w:rFonts w:ascii="Arial" w:hAnsi="Arial" w:cs="Arial"/>
          <w:sz w:val="24"/>
          <w:szCs w:val="24"/>
        </w:rPr>
        <w:t xml:space="preserve">sie sich </w:t>
      </w:r>
      <w:r>
        <w:rPr>
          <w:rFonts w:ascii="Arial" w:hAnsi="Arial" w:cs="Arial"/>
          <w:sz w:val="24"/>
          <w:szCs w:val="24"/>
        </w:rPr>
        <w:t xml:space="preserve">bewusst für die Partnerbeteiligung. Finanzielle Rahmenbedingungen spielen für die Entscheidungen in Bezug auf das KBG eine </w:t>
      </w:r>
      <w:proofErr w:type="spellStart"/>
      <w:r>
        <w:rPr>
          <w:rFonts w:ascii="Arial" w:hAnsi="Arial" w:cs="Arial"/>
          <w:sz w:val="24"/>
          <w:szCs w:val="24"/>
        </w:rPr>
        <w:t>untergeordnetere</w:t>
      </w:r>
      <w:proofErr w:type="spellEnd"/>
      <w:r>
        <w:rPr>
          <w:rFonts w:ascii="Arial" w:hAnsi="Arial" w:cs="Arial"/>
          <w:sz w:val="24"/>
          <w:szCs w:val="24"/>
        </w:rPr>
        <w:t xml:space="preserve"> Rolle.</w:t>
      </w:r>
      <w:r w:rsidR="00D10524">
        <w:rPr>
          <w:rFonts w:ascii="Arial" w:hAnsi="Arial" w:cs="Arial"/>
          <w:sz w:val="24"/>
          <w:szCs w:val="24"/>
        </w:rPr>
        <w:t xml:space="preserve"> Obwohl ihr Haushaltseinkommen nicht das höchste ist, entscheidet sich dieser Faktor am öftesten für </w:t>
      </w:r>
      <w:r w:rsidR="0015567C">
        <w:rPr>
          <w:rFonts w:ascii="Arial" w:hAnsi="Arial" w:cs="Arial"/>
          <w:sz w:val="24"/>
          <w:szCs w:val="24"/>
        </w:rPr>
        <w:t>die</w:t>
      </w:r>
      <w:r w:rsidR="00D10524">
        <w:rPr>
          <w:rFonts w:ascii="Arial" w:hAnsi="Arial" w:cs="Arial"/>
          <w:sz w:val="24"/>
          <w:szCs w:val="24"/>
        </w:rPr>
        <w:t xml:space="preserve"> einkommensabhängige KBG Variante.</w:t>
      </w:r>
    </w:p>
    <w:p w:rsidR="004C64B7" w:rsidRDefault="004C64B7" w:rsidP="00D93CF9">
      <w:pPr>
        <w:jc w:val="both"/>
        <w:rPr>
          <w:rFonts w:ascii="Arial" w:hAnsi="Arial" w:cs="Arial"/>
          <w:sz w:val="24"/>
          <w:szCs w:val="24"/>
        </w:rPr>
      </w:pPr>
      <w:r>
        <w:rPr>
          <w:rFonts w:ascii="Arial" w:hAnsi="Arial" w:cs="Arial"/>
          <w:sz w:val="24"/>
          <w:szCs w:val="24"/>
        </w:rPr>
        <w:t xml:space="preserve">Die </w:t>
      </w:r>
      <w:r w:rsidR="00EB5219">
        <w:rPr>
          <w:rFonts w:ascii="Arial" w:hAnsi="Arial" w:cs="Arial"/>
          <w:sz w:val="24"/>
          <w:szCs w:val="24"/>
        </w:rPr>
        <w:t>„</w:t>
      </w:r>
      <w:r>
        <w:rPr>
          <w:rFonts w:ascii="Arial" w:hAnsi="Arial" w:cs="Arial"/>
          <w:sz w:val="24"/>
          <w:szCs w:val="24"/>
        </w:rPr>
        <w:t>modernen, um das Wohl des Kindes</w:t>
      </w:r>
      <w:r w:rsidR="00EB5219">
        <w:rPr>
          <w:rFonts w:ascii="Arial" w:hAnsi="Arial" w:cs="Arial"/>
          <w:sz w:val="24"/>
          <w:szCs w:val="24"/>
        </w:rPr>
        <w:t>“</w:t>
      </w:r>
      <w:r w:rsidR="00F47FAD">
        <w:rPr>
          <w:rFonts w:ascii="Arial" w:hAnsi="Arial" w:cs="Arial"/>
          <w:sz w:val="24"/>
          <w:szCs w:val="24"/>
        </w:rPr>
        <w:t xml:space="preserve"> bemühten</w:t>
      </w:r>
      <w:r>
        <w:rPr>
          <w:rFonts w:ascii="Arial" w:hAnsi="Arial" w:cs="Arial"/>
          <w:sz w:val="24"/>
          <w:szCs w:val="24"/>
        </w:rPr>
        <w:t xml:space="preserve"> </w:t>
      </w:r>
      <w:r w:rsidR="00D10524">
        <w:rPr>
          <w:rFonts w:ascii="Arial" w:hAnsi="Arial" w:cs="Arial"/>
          <w:sz w:val="24"/>
          <w:szCs w:val="24"/>
        </w:rPr>
        <w:t xml:space="preserve">und </w:t>
      </w:r>
      <w:r w:rsidR="00F47FAD">
        <w:rPr>
          <w:rFonts w:ascii="Arial" w:hAnsi="Arial" w:cs="Arial"/>
          <w:sz w:val="24"/>
          <w:szCs w:val="24"/>
        </w:rPr>
        <w:t>jene mit</w:t>
      </w:r>
      <w:r w:rsidR="00D10524">
        <w:rPr>
          <w:rFonts w:ascii="Arial" w:hAnsi="Arial" w:cs="Arial"/>
          <w:sz w:val="24"/>
          <w:szCs w:val="24"/>
        </w:rPr>
        <w:t xml:space="preserve"> </w:t>
      </w:r>
      <w:r w:rsidR="00EB5219">
        <w:rPr>
          <w:rFonts w:ascii="Arial" w:hAnsi="Arial" w:cs="Arial"/>
          <w:sz w:val="24"/>
          <w:szCs w:val="24"/>
        </w:rPr>
        <w:t>„</w:t>
      </w:r>
      <w:r w:rsidR="00D10524">
        <w:rPr>
          <w:rFonts w:ascii="Arial" w:hAnsi="Arial" w:cs="Arial"/>
          <w:sz w:val="24"/>
          <w:szCs w:val="24"/>
        </w:rPr>
        <w:t>versuchte</w:t>
      </w:r>
      <w:r w:rsidR="00F47FAD">
        <w:rPr>
          <w:rFonts w:ascii="Arial" w:hAnsi="Arial" w:cs="Arial"/>
          <w:sz w:val="24"/>
          <w:szCs w:val="24"/>
        </w:rPr>
        <w:t>r</w:t>
      </w:r>
      <w:r w:rsidR="00D10524">
        <w:rPr>
          <w:rFonts w:ascii="Arial" w:hAnsi="Arial" w:cs="Arial"/>
          <w:sz w:val="24"/>
          <w:szCs w:val="24"/>
        </w:rPr>
        <w:t>, partnerschaftliche</w:t>
      </w:r>
      <w:r w:rsidR="00F47FAD">
        <w:rPr>
          <w:rFonts w:ascii="Arial" w:hAnsi="Arial" w:cs="Arial"/>
          <w:sz w:val="24"/>
          <w:szCs w:val="24"/>
        </w:rPr>
        <w:t>r</w:t>
      </w:r>
      <w:r w:rsidR="00D10524">
        <w:rPr>
          <w:rFonts w:ascii="Arial" w:hAnsi="Arial" w:cs="Arial"/>
          <w:sz w:val="24"/>
          <w:szCs w:val="24"/>
        </w:rPr>
        <w:t xml:space="preserve"> Familienführung</w:t>
      </w:r>
      <w:r w:rsidR="00EB5219">
        <w:rPr>
          <w:rFonts w:ascii="Arial" w:hAnsi="Arial" w:cs="Arial"/>
          <w:sz w:val="24"/>
          <w:szCs w:val="24"/>
        </w:rPr>
        <w:t>“</w:t>
      </w:r>
      <w:r w:rsidR="00D10524">
        <w:rPr>
          <w:rFonts w:ascii="Arial" w:hAnsi="Arial" w:cs="Arial"/>
          <w:sz w:val="24"/>
          <w:szCs w:val="24"/>
        </w:rPr>
        <w:t xml:space="preserve"> zeigen ein sehr ähnliches Verhalten. Ihnen ist sowohl die Kinderbetreuung als auch ihr Beruf wichtig. Zu jeweils gleichen Verhältnissen wird das KBG-Konto bzw. die einkom</w:t>
      </w:r>
      <w:r w:rsidR="007C27B6">
        <w:rPr>
          <w:rFonts w:ascii="Arial" w:hAnsi="Arial" w:cs="Arial"/>
          <w:sz w:val="24"/>
          <w:szCs w:val="24"/>
        </w:rPr>
        <w:t>mensabhängige Variante gewählt. Die Väterbeteiligung in diesen Kategorien liegt zwischen den</w:t>
      </w:r>
      <w:r w:rsidR="00F47FAD">
        <w:rPr>
          <w:rFonts w:ascii="Arial" w:hAnsi="Arial" w:cs="Arial"/>
          <w:sz w:val="24"/>
          <w:szCs w:val="24"/>
        </w:rPr>
        <w:t xml:space="preserve"> Werten der</w:t>
      </w:r>
      <w:r w:rsidR="007C27B6">
        <w:rPr>
          <w:rFonts w:ascii="Arial" w:hAnsi="Arial" w:cs="Arial"/>
          <w:sz w:val="24"/>
          <w:szCs w:val="24"/>
        </w:rPr>
        <w:t xml:space="preserve"> </w:t>
      </w:r>
      <w:r w:rsidR="00EB5219">
        <w:rPr>
          <w:rFonts w:ascii="Arial" w:hAnsi="Arial" w:cs="Arial"/>
          <w:sz w:val="24"/>
          <w:szCs w:val="24"/>
        </w:rPr>
        <w:t>„</w:t>
      </w:r>
      <w:r w:rsidR="007C27B6">
        <w:rPr>
          <w:rFonts w:ascii="Arial" w:hAnsi="Arial" w:cs="Arial"/>
          <w:sz w:val="24"/>
          <w:szCs w:val="24"/>
        </w:rPr>
        <w:t>Traditionellen</w:t>
      </w:r>
      <w:r w:rsidR="00EB5219">
        <w:rPr>
          <w:rFonts w:ascii="Arial" w:hAnsi="Arial" w:cs="Arial"/>
          <w:sz w:val="24"/>
          <w:szCs w:val="24"/>
        </w:rPr>
        <w:t>“</w:t>
      </w:r>
      <w:r w:rsidR="007C27B6">
        <w:rPr>
          <w:rFonts w:ascii="Arial" w:hAnsi="Arial" w:cs="Arial"/>
          <w:sz w:val="24"/>
          <w:szCs w:val="24"/>
        </w:rPr>
        <w:t xml:space="preserve"> und dem </w:t>
      </w:r>
      <w:r w:rsidR="00EB5219">
        <w:rPr>
          <w:rFonts w:ascii="Arial" w:hAnsi="Arial" w:cs="Arial"/>
          <w:sz w:val="24"/>
          <w:szCs w:val="24"/>
        </w:rPr>
        <w:t>„</w:t>
      </w:r>
      <w:r w:rsidR="007C27B6">
        <w:rPr>
          <w:rFonts w:ascii="Arial" w:hAnsi="Arial" w:cs="Arial"/>
          <w:sz w:val="24"/>
          <w:szCs w:val="24"/>
        </w:rPr>
        <w:t xml:space="preserve">modernen </w:t>
      </w:r>
      <w:proofErr w:type="spellStart"/>
      <w:r w:rsidR="007C27B6">
        <w:rPr>
          <w:rFonts w:ascii="Arial" w:hAnsi="Arial" w:cs="Arial"/>
          <w:sz w:val="24"/>
          <w:szCs w:val="24"/>
        </w:rPr>
        <w:t>Powercouple</w:t>
      </w:r>
      <w:proofErr w:type="spellEnd"/>
      <w:r w:rsidR="00EB5219">
        <w:rPr>
          <w:rFonts w:ascii="Arial" w:hAnsi="Arial" w:cs="Arial"/>
          <w:sz w:val="24"/>
          <w:szCs w:val="24"/>
        </w:rPr>
        <w:t>“</w:t>
      </w:r>
      <w:r w:rsidR="001E65C4">
        <w:rPr>
          <w:rFonts w:ascii="Arial" w:hAnsi="Arial" w:cs="Arial"/>
          <w:sz w:val="24"/>
          <w:szCs w:val="24"/>
        </w:rPr>
        <w:t>, wobei die „partnerschaftliche Familienführung“ die höchste Väterbeteiligung aufweist.</w:t>
      </w:r>
      <w:r w:rsidR="007C27B6">
        <w:rPr>
          <w:rFonts w:ascii="Arial" w:hAnsi="Arial" w:cs="Arial"/>
          <w:sz w:val="24"/>
          <w:szCs w:val="24"/>
        </w:rPr>
        <w:t xml:space="preserve"> Jene in </w:t>
      </w:r>
      <w:r w:rsidR="00EB5219">
        <w:rPr>
          <w:rFonts w:ascii="Arial" w:hAnsi="Arial" w:cs="Arial"/>
          <w:sz w:val="24"/>
          <w:szCs w:val="24"/>
        </w:rPr>
        <w:t>„</w:t>
      </w:r>
      <w:r w:rsidR="007C27B6">
        <w:rPr>
          <w:rFonts w:ascii="Arial" w:hAnsi="Arial" w:cs="Arial"/>
          <w:sz w:val="24"/>
          <w:szCs w:val="24"/>
        </w:rPr>
        <w:t>partnerschaftlicher Familienführung</w:t>
      </w:r>
      <w:r w:rsidR="00EB5219">
        <w:rPr>
          <w:rFonts w:ascii="Arial" w:hAnsi="Arial" w:cs="Arial"/>
          <w:sz w:val="24"/>
          <w:szCs w:val="24"/>
        </w:rPr>
        <w:t>“</w:t>
      </w:r>
      <w:r w:rsidR="007C27B6">
        <w:rPr>
          <w:rFonts w:ascii="Arial" w:hAnsi="Arial" w:cs="Arial"/>
          <w:sz w:val="24"/>
          <w:szCs w:val="24"/>
        </w:rPr>
        <w:t xml:space="preserve"> sind</w:t>
      </w:r>
      <w:r w:rsidR="00D93CF9">
        <w:rPr>
          <w:rFonts w:ascii="Arial" w:hAnsi="Arial" w:cs="Arial"/>
          <w:sz w:val="24"/>
          <w:szCs w:val="24"/>
        </w:rPr>
        <w:t xml:space="preserve"> formal höher gebildet und</w:t>
      </w:r>
      <w:r w:rsidR="00F47FAD">
        <w:rPr>
          <w:rFonts w:ascii="Arial" w:hAnsi="Arial" w:cs="Arial"/>
          <w:sz w:val="24"/>
          <w:szCs w:val="24"/>
        </w:rPr>
        <w:t xml:space="preserve"> verdienen mehr als die </w:t>
      </w:r>
      <w:r w:rsidR="00EB5219">
        <w:rPr>
          <w:rFonts w:ascii="Arial" w:hAnsi="Arial" w:cs="Arial"/>
          <w:sz w:val="24"/>
          <w:szCs w:val="24"/>
        </w:rPr>
        <w:t>„</w:t>
      </w:r>
      <w:r w:rsidR="00F47FAD">
        <w:rPr>
          <w:rFonts w:ascii="Arial" w:hAnsi="Arial" w:cs="Arial"/>
          <w:sz w:val="24"/>
          <w:szCs w:val="24"/>
        </w:rPr>
        <w:t>Modernen</w:t>
      </w:r>
      <w:r w:rsidR="00EB5219">
        <w:rPr>
          <w:rFonts w:ascii="Arial" w:hAnsi="Arial" w:cs="Arial"/>
          <w:sz w:val="24"/>
          <w:szCs w:val="24"/>
        </w:rPr>
        <w:t>“</w:t>
      </w:r>
      <w:r w:rsidR="00F47FAD">
        <w:rPr>
          <w:rFonts w:ascii="Arial" w:hAnsi="Arial" w:cs="Arial"/>
          <w:sz w:val="24"/>
          <w:szCs w:val="24"/>
        </w:rPr>
        <w:t>.</w:t>
      </w:r>
      <w:r w:rsidR="007C27B6">
        <w:rPr>
          <w:rFonts w:ascii="Arial" w:hAnsi="Arial" w:cs="Arial"/>
          <w:sz w:val="24"/>
          <w:szCs w:val="24"/>
        </w:rPr>
        <w:t xml:space="preserve"> </w:t>
      </w:r>
      <w:r w:rsidR="00F47FAD">
        <w:rPr>
          <w:rFonts w:ascii="Arial" w:hAnsi="Arial" w:cs="Arial"/>
          <w:sz w:val="24"/>
          <w:szCs w:val="24"/>
        </w:rPr>
        <w:t>D</w:t>
      </w:r>
      <w:r w:rsidR="007C27B6">
        <w:rPr>
          <w:rFonts w:ascii="Arial" w:hAnsi="Arial" w:cs="Arial"/>
          <w:sz w:val="24"/>
          <w:szCs w:val="24"/>
        </w:rPr>
        <w:t xml:space="preserve">emensprechend spielen </w:t>
      </w:r>
      <w:r w:rsidR="00EB5219">
        <w:rPr>
          <w:rFonts w:ascii="Arial" w:hAnsi="Arial" w:cs="Arial"/>
          <w:sz w:val="24"/>
          <w:szCs w:val="24"/>
        </w:rPr>
        <w:t xml:space="preserve">bei ersteren </w:t>
      </w:r>
      <w:r w:rsidR="007C27B6">
        <w:rPr>
          <w:rFonts w:ascii="Arial" w:hAnsi="Arial" w:cs="Arial"/>
          <w:sz w:val="24"/>
          <w:szCs w:val="24"/>
        </w:rPr>
        <w:t>finanzielle Überlegungen</w:t>
      </w:r>
      <w:r w:rsidR="00EB5219">
        <w:rPr>
          <w:rFonts w:ascii="Arial" w:hAnsi="Arial" w:cs="Arial"/>
          <w:sz w:val="24"/>
          <w:szCs w:val="24"/>
        </w:rPr>
        <w:t xml:space="preserve"> </w:t>
      </w:r>
      <w:r w:rsidR="007C27B6">
        <w:rPr>
          <w:rFonts w:ascii="Arial" w:hAnsi="Arial" w:cs="Arial"/>
          <w:sz w:val="24"/>
          <w:szCs w:val="24"/>
        </w:rPr>
        <w:t>eine weniger wichtigere Rolle</w:t>
      </w:r>
      <w:r w:rsidR="00EB5219">
        <w:rPr>
          <w:rFonts w:ascii="Arial" w:hAnsi="Arial" w:cs="Arial"/>
          <w:sz w:val="24"/>
          <w:szCs w:val="24"/>
        </w:rPr>
        <w:t xml:space="preserve">. </w:t>
      </w:r>
      <w:r w:rsidR="0015567C">
        <w:rPr>
          <w:rFonts w:ascii="Arial" w:hAnsi="Arial" w:cs="Arial"/>
          <w:sz w:val="24"/>
          <w:szCs w:val="24"/>
        </w:rPr>
        <w:t xml:space="preserve">Beide Faktoren beziehen das KBG allerdings kürzer als das </w:t>
      </w:r>
      <w:r w:rsidR="00EB5219">
        <w:rPr>
          <w:rFonts w:ascii="Arial" w:hAnsi="Arial" w:cs="Arial"/>
          <w:sz w:val="24"/>
          <w:szCs w:val="24"/>
        </w:rPr>
        <w:t>„</w:t>
      </w:r>
      <w:r w:rsidR="0015567C">
        <w:rPr>
          <w:rFonts w:ascii="Arial" w:hAnsi="Arial" w:cs="Arial"/>
          <w:sz w:val="24"/>
          <w:szCs w:val="24"/>
        </w:rPr>
        <w:t xml:space="preserve">moderne </w:t>
      </w:r>
      <w:proofErr w:type="spellStart"/>
      <w:r w:rsidR="0015567C">
        <w:rPr>
          <w:rFonts w:ascii="Arial" w:hAnsi="Arial" w:cs="Arial"/>
          <w:sz w:val="24"/>
          <w:szCs w:val="24"/>
        </w:rPr>
        <w:t>Powercouple</w:t>
      </w:r>
      <w:proofErr w:type="spellEnd"/>
      <w:r w:rsidR="00EB5219">
        <w:rPr>
          <w:rFonts w:ascii="Arial" w:hAnsi="Arial" w:cs="Arial"/>
          <w:sz w:val="24"/>
          <w:szCs w:val="24"/>
        </w:rPr>
        <w:t>“</w:t>
      </w:r>
      <w:r w:rsidR="0015567C">
        <w:rPr>
          <w:rFonts w:ascii="Arial" w:hAnsi="Arial" w:cs="Arial"/>
          <w:sz w:val="24"/>
          <w:szCs w:val="24"/>
        </w:rPr>
        <w:t xml:space="preserve"> und die </w:t>
      </w:r>
      <w:r w:rsidR="00EB5219">
        <w:rPr>
          <w:rFonts w:ascii="Arial" w:hAnsi="Arial" w:cs="Arial"/>
          <w:sz w:val="24"/>
          <w:szCs w:val="24"/>
        </w:rPr>
        <w:t>„</w:t>
      </w:r>
      <w:r w:rsidR="0015567C">
        <w:rPr>
          <w:rFonts w:ascii="Arial" w:hAnsi="Arial" w:cs="Arial"/>
          <w:sz w:val="24"/>
          <w:szCs w:val="24"/>
        </w:rPr>
        <w:t>Übermutter</w:t>
      </w:r>
      <w:r w:rsidR="00EB5219">
        <w:rPr>
          <w:rFonts w:ascii="Arial" w:hAnsi="Arial" w:cs="Arial"/>
          <w:sz w:val="24"/>
          <w:szCs w:val="24"/>
        </w:rPr>
        <w:t>“</w:t>
      </w:r>
      <w:r w:rsidR="0015567C">
        <w:rPr>
          <w:rFonts w:ascii="Arial" w:hAnsi="Arial" w:cs="Arial"/>
          <w:sz w:val="24"/>
          <w:szCs w:val="24"/>
        </w:rPr>
        <w:t>.</w:t>
      </w:r>
    </w:p>
    <w:p w:rsidR="00AE77B5" w:rsidRDefault="000F71BE">
      <w:pPr>
        <w:rPr>
          <w:rFonts w:ascii="Arial" w:hAnsi="Arial" w:cs="Arial"/>
          <w:sz w:val="24"/>
          <w:szCs w:val="24"/>
        </w:rPr>
      </w:pPr>
      <w:r>
        <w:rPr>
          <w:rFonts w:ascii="Arial" w:hAnsi="Arial" w:cs="Arial"/>
          <w:sz w:val="24"/>
          <w:szCs w:val="24"/>
        </w:rPr>
        <w:br w:type="page"/>
      </w:r>
    </w:p>
    <w:p w:rsidR="00522E80" w:rsidRDefault="00522E80" w:rsidP="007407BF">
      <w:r>
        <w:lastRenderedPageBreak/>
        <w:fldChar w:fldCharType="begin"/>
      </w:r>
      <w:r>
        <w:instrText xml:space="preserve"> LINK Excel.Sheet.12 "\\\\fs.univie.ac.at\\homedirs\\lorenzt93\\KBG\\KBG_Grafiken_Einstellung.xlsx" "Raster Faktoren!Z1S1:Z23S11" \a \f 4 \h </w:instrText>
      </w:r>
      <w:r>
        <w:fldChar w:fldCharType="separate"/>
      </w:r>
    </w:p>
    <w:p w:rsidR="001E65C4" w:rsidRDefault="00522E80" w:rsidP="007407BF">
      <w:r>
        <w:rPr>
          <w:rFonts w:ascii="Arial" w:hAnsi="Arial" w:cs="Arial"/>
          <w:sz w:val="24"/>
          <w:szCs w:val="24"/>
        </w:rPr>
        <w:fldChar w:fldCharType="end"/>
      </w:r>
      <w:r w:rsidR="001E65C4">
        <w:rPr>
          <w:rFonts w:ascii="Arial" w:hAnsi="Arial" w:cs="Arial"/>
          <w:sz w:val="24"/>
          <w:szCs w:val="24"/>
        </w:rPr>
        <w:fldChar w:fldCharType="begin"/>
      </w:r>
      <w:r w:rsidR="001E65C4">
        <w:rPr>
          <w:rFonts w:ascii="Arial" w:hAnsi="Arial" w:cs="Arial"/>
          <w:sz w:val="24"/>
          <w:szCs w:val="24"/>
        </w:rPr>
        <w:instrText xml:space="preserve"> LINK Excel.Sheet.12 "\\\\fs.univie.ac.at\\homedirs\\lorenzt93\\KBG\\KBG_Grafiken_Einstellung.xlsx" "Raster Faktoren!Z1S1:Z23S11" \a \f 4 \h </w:instrText>
      </w:r>
      <w:r w:rsidR="001E65C4">
        <w:rPr>
          <w:rFonts w:ascii="Arial" w:hAnsi="Arial" w:cs="Arial"/>
          <w:sz w:val="24"/>
          <w:szCs w:val="24"/>
        </w:rPr>
        <w:fldChar w:fldCharType="separate"/>
      </w:r>
    </w:p>
    <w:tbl>
      <w:tblPr>
        <w:tblW w:w="13160" w:type="dxa"/>
        <w:tblCellMar>
          <w:left w:w="70" w:type="dxa"/>
          <w:right w:w="70" w:type="dxa"/>
        </w:tblCellMar>
        <w:tblLook w:val="04A0" w:firstRow="1" w:lastRow="0" w:firstColumn="1" w:lastColumn="0" w:noHBand="0" w:noVBand="1"/>
      </w:tblPr>
      <w:tblGrid>
        <w:gridCol w:w="2060"/>
        <w:gridCol w:w="2400"/>
        <w:gridCol w:w="2140"/>
        <w:gridCol w:w="2260"/>
        <w:gridCol w:w="2200"/>
        <w:gridCol w:w="2100"/>
      </w:tblGrid>
      <w:tr w:rsidR="001E65C4" w:rsidRPr="001E65C4" w:rsidTr="001E65C4">
        <w:trPr>
          <w:trHeight w:val="300"/>
        </w:trPr>
        <w:tc>
          <w:tcPr>
            <w:tcW w:w="20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65C4" w:rsidRPr="001E65C4" w:rsidRDefault="001E65C4">
            <w:pPr>
              <w:jc w:val="center"/>
              <w:rPr>
                <w:rFonts w:ascii="Calibri" w:eastAsia="Times New Roman" w:hAnsi="Calibri" w:cs="Calibri"/>
                <w:b/>
                <w:bCs/>
                <w:color w:val="000000"/>
                <w:sz w:val="18"/>
                <w:szCs w:val="18"/>
                <w:lang w:eastAsia="de-DE"/>
              </w:rPr>
            </w:pPr>
            <w:r w:rsidRPr="001E65C4">
              <w:rPr>
                <w:rFonts w:ascii="Calibri" w:eastAsia="Times New Roman" w:hAnsi="Calibri" w:cs="Calibri"/>
                <w:b/>
                <w:bCs/>
                <w:color w:val="000000"/>
                <w:sz w:val="18"/>
                <w:szCs w:val="18"/>
                <w:lang w:eastAsia="de-DE"/>
              </w:rPr>
              <w:t>Variable</w:t>
            </w:r>
          </w:p>
        </w:tc>
        <w:tc>
          <w:tcPr>
            <w:tcW w:w="11100" w:type="dxa"/>
            <w:gridSpan w:val="5"/>
            <w:tcBorders>
              <w:top w:val="single" w:sz="4" w:space="0" w:color="auto"/>
              <w:left w:val="nil"/>
              <w:bottom w:val="single" w:sz="4" w:space="0" w:color="auto"/>
              <w:right w:val="single" w:sz="4" w:space="0" w:color="auto"/>
            </w:tcBorders>
            <w:shd w:val="clear" w:color="auto" w:fill="auto"/>
            <w:noWrap/>
            <w:vAlign w:val="bottom"/>
            <w:hideMark/>
          </w:tcPr>
          <w:p w:rsidR="001E65C4" w:rsidRPr="001E65C4" w:rsidRDefault="001E65C4" w:rsidP="001E65C4">
            <w:pPr>
              <w:spacing w:after="0" w:line="240" w:lineRule="auto"/>
              <w:jc w:val="center"/>
              <w:rPr>
                <w:rFonts w:ascii="Calibri" w:eastAsia="Times New Roman" w:hAnsi="Calibri" w:cs="Calibri"/>
                <w:b/>
                <w:bCs/>
                <w:color w:val="000000"/>
                <w:sz w:val="18"/>
                <w:szCs w:val="18"/>
                <w:lang w:eastAsia="de-DE"/>
              </w:rPr>
            </w:pPr>
            <w:r w:rsidRPr="001E65C4">
              <w:rPr>
                <w:rFonts w:ascii="Calibri" w:eastAsia="Times New Roman" w:hAnsi="Calibri" w:cs="Calibri"/>
                <w:b/>
                <w:bCs/>
                <w:color w:val="000000"/>
                <w:sz w:val="18"/>
                <w:szCs w:val="18"/>
                <w:lang w:eastAsia="de-DE"/>
              </w:rPr>
              <w:t>Faktor</w:t>
            </w:r>
          </w:p>
        </w:tc>
      </w:tr>
      <w:tr w:rsidR="001E65C4" w:rsidRPr="001E65C4" w:rsidTr="001E65C4">
        <w:trPr>
          <w:trHeight w:val="300"/>
        </w:trPr>
        <w:tc>
          <w:tcPr>
            <w:tcW w:w="2060" w:type="dxa"/>
            <w:vMerge/>
            <w:tcBorders>
              <w:top w:val="single" w:sz="4" w:space="0" w:color="auto"/>
              <w:left w:val="single" w:sz="4" w:space="0" w:color="auto"/>
              <w:bottom w:val="single" w:sz="4" w:space="0" w:color="auto"/>
              <w:right w:val="single" w:sz="4" w:space="0" w:color="auto"/>
            </w:tcBorders>
            <w:vAlign w:val="center"/>
            <w:hideMark/>
          </w:tcPr>
          <w:p w:rsidR="001E65C4" w:rsidRPr="001E65C4" w:rsidRDefault="001E65C4" w:rsidP="001E65C4">
            <w:pPr>
              <w:spacing w:after="0" w:line="240" w:lineRule="auto"/>
              <w:rPr>
                <w:rFonts w:ascii="Calibri" w:eastAsia="Times New Roman" w:hAnsi="Calibri" w:cs="Calibri"/>
                <w:b/>
                <w:bCs/>
                <w:color w:val="000000"/>
                <w:sz w:val="18"/>
                <w:szCs w:val="18"/>
                <w:lang w:eastAsia="de-DE"/>
              </w:rPr>
            </w:pP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rsidR="001E65C4" w:rsidRPr="001E65C4" w:rsidRDefault="001E65C4" w:rsidP="001E65C4">
            <w:pPr>
              <w:spacing w:after="0" w:line="240" w:lineRule="auto"/>
              <w:jc w:val="center"/>
              <w:rPr>
                <w:rFonts w:ascii="Calibri" w:eastAsia="Times New Roman" w:hAnsi="Calibri" w:cs="Calibri"/>
                <w:b/>
                <w:bCs/>
                <w:color w:val="000000"/>
                <w:sz w:val="18"/>
                <w:szCs w:val="18"/>
                <w:lang w:eastAsia="de-DE"/>
              </w:rPr>
            </w:pPr>
            <w:r w:rsidRPr="001E65C4">
              <w:rPr>
                <w:rFonts w:ascii="Calibri" w:eastAsia="Times New Roman" w:hAnsi="Calibri" w:cs="Calibri"/>
                <w:b/>
                <w:bCs/>
                <w:color w:val="000000"/>
                <w:sz w:val="18"/>
                <w:szCs w:val="18"/>
                <w:lang w:eastAsia="de-DE"/>
              </w:rPr>
              <w:t>1</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rsidR="001E65C4" w:rsidRPr="001E65C4" w:rsidRDefault="001E65C4" w:rsidP="001E65C4">
            <w:pPr>
              <w:spacing w:after="0" w:line="240" w:lineRule="auto"/>
              <w:jc w:val="center"/>
              <w:rPr>
                <w:rFonts w:ascii="Calibri" w:eastAsia="Times New Roman" w:hAnsi="Calibri" w:cs="Calibri"/>
                <w:b/>
                <w:bCs/>
                <w:color w:val="000000"/>
                <w:sz w:val="18"/>
                <w:szCs w:val="18"/>
                <w:lang w:eastAsia="de-DE"/>
              </w:rPr>
            </w:pPr>
            <w:r w:rsidRPr="001E65C4">
              <w:rPr>
                <w:rFonts w:ascii="Calibri" w:eastAsia="Times New Roman" w:hAnsi="Calibri" w:cs="Calibri"/>
                <w:b/>
                <w:bCs/>
                <w:color w:val="000000"/>
                <w:sz w:val="18"/>
                <w:szCs w:val="18"/>
                <w:lang w:eastAsia="de-DE"/>
              </w:rPr>
              <w:t>2</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rsidR="001E65C4" w:rsidRPr="001E65C4" w:rsidRDefault="001E65C4" w:rsidP="001E65C4">
            <w:pPr>
              <w:spacing w:after="0" w:line="240" w:lineRule="auto"/>
              <w:jc w:val="center"/>
              <w:rPr>
                <w:rFonts w:ascii="Calibri" w:eastAsia="Times New Roman" w:hAnsi="Calibri" w:cs="Calibri"/>
                <w:b/>
                <w:bCs/>
                <w:color w:val="000000"/>
                <w:sz w:val="18"/>
                <w:szCs w:val="18"/>
                <w:lang w:eastAsia="de-DE"/>
              </w:rPr>
            </w:pPr>
            <w:r w:rsidRPr="001E65C4">
              <w:rPr>
                <w:rFonts w:ascii="Calibri" w:eastAsia="Times New Roman" w:hAnsi="Calibri" w:cs="Calibri"/>
                <w:b/>
                <w:bCs/>
                <w:color w:val="000000"/>
                <w:sz w:val="18"/>
                <w:szCs w:val="18"/>
                <w:lang w:eastAsia="de-DE"/>
              </w:rPr>
              <w:t>3</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rsidR="001E65C4" w:rsidRPr="001E65C4" w:rsidRDefault="001E65C4" w:rsidP="001E65C4">
            <w:pPr>
              <w:spacing w:after="0" w:line="240" w:lineRule="auto"/>
              <w:jc w:val="center"/>
              <w:rPr>
                <w:rFonts w:ascii="Calibri" w:eastAsia="Times New Roman" w:hAnsi="Calibri" w:cs="Calibri"/>
                <w:b/>
                <w:bCs/>
                <w:color w:val="000000"/>
                <w:sz w:val="18"/>
                <w:szCs w:val="18"/>
                <w:lang w:eastAsia="de-DE"/>
              </w:rPr>
            </w:pPr>
            <w:r w:rsidRPr="001E65C4">
              <w:rPr>
                <w:rFonts w:ascii="Calibri" w:eastAsia="Times New Roman" w:hAnsi="Calibri" w:cs="Calibri"/>
                <w:b/>
                <w:bCs/>
                <w:color w:val="000000"/>
                <w:sz w:val="18"/>
                <w:szCs w:val="18"/>
                <w:lang w:eastAsia="de-DE"/>
              </w:rPr>
              <w:t>4</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rsidR="001E65C4" w:rsidRPr="001E65C4" w:rsidRDefault="001E65C4" w:rsidP="001E65C4">
            <w:pPr>
              <w:spacing w:after="0" w:line="240" w:lineRule="auto"/>
              <w:jc w:val="center"/>
              <w:rPr>
                <w:rFonts w:ascii="Calibri" w:eastAsia="Times New Roman" w:hAnsi="Calibri" w:cs="Calibri"/>
                <w:b/>
                <w:bCs/>
                <w:color w:val="000000"/>
                <w:sz w:val="18"/>
                <w:szCs w:val="18"/>
                <w:lang w:eastAsia="de-DE"/>
              </w:rPr>
            </w:pPr>
            <w:r w:rsidRPr="001E65C4">
              <w:rPr>
                <w:rFonts w:ascii="Calibri" w:eastAsia="Times New Roman" w:hAnsi="Calibri" w:cs="Calibri"/>
                <w:b/>
                <w:bCs/>
                <w:color w:val="000000"/>
                <w:sz w:val="18"/>
                <w:szCs w:val="18"/>
                <w:lang w:eastAsia="de-DE"/>
              </w:rPr>
              <w:t>5</w:t>
            </w:r>
          </w:p>
        </w:tc>
      </w:tr>
      <w:tr w:rsidR="001E65C4" w:rsidRPr="001E65C4" w:rsidTr="001E65C4">
        <w:trPr>
          <w:trHeight w:val="450"/>
        </w:trPr>
        <w:tc>
          <w:tcPr>
            <w:tcW w:w="2060" w:type="dxa"/>
            <w:vMerge/>
            <w:tcBorders>
              <w:top w:val="single" w:sz="4" w:space="0" w:color="auto"/>
              <w:left w:val="single" w:sz="4" w:space="0" w:color="auto"/>
              <w:bottom w:val="single" w:sz="4" w:space="0" w:color="auto"/>
              <w:right w:val="single" w:sz="4" w:space="0" w:color="auto"/>
            </w:tcBorders>
            <w:vAlign w:val="center"/>
            <w:hideMark/>
          </w:tcPr>
          <w:p w:rsidR="001E65C4" w:rsidRPr="001E65C4" w:rsidRDefault="001E65C4" w:rsidP="001E65C4">
            <w:pPr>
              <w:spacing w:after="0" w:line="240" w:lineRule="auto"/>
              <w:rPr>
                <w:rFonts w:ascii="Calibri" w:eastAsia="Times New Roman" w:hAnsi="Calibri" w:cs="Calibri"/>
                <w:b/>
                <w:bCs/>
                <w:color w:val="000000"/>
                <w:sz w:val="18"/>
                <w:szCs w:val="18"/>
                <w:lang w:eastAsia="de-DE"/>
              </w:rPr>
            </w:pPr>
          </w:p>
        </w:tc>
        <w:tc>
          <w:tcPr>
            <w:tcW w:w="24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E65C4" w:rsidRPr="001E65C4" w:rsidRDefault="001E65C4" w:rsidP="001E65C4">
            <w:pPr>
              <w:spacing w:after="0" w:line="240" w:lineRule="auto"/>
              <w:jc w:val="center"/>
              <w:rPr>
                <w:rFonts w:ascii="Calibri" w:eastAsia="Times New Roman" w:hAnsi="Calibri" w:cs="Calibri"/>
                <w:b/>
                <w:bCs/>
                <w:color w:val="000000"/>
                <w:sz w:val="18"/>
                <w:szCs w:val="18"/>
                <w:lang w:eastAsia="de-DE"/>
              </w:rPr>
            </w:pPr>
            <w:r w:rsidRPr="001E65C4">
              <w:rPr>
                <w:rFonts w:ascii="Calibri" w:eastAsia="Times New Roman" w:hAnsi="Calibri" w:cs="Calibri"/>
                <w:b/>
                <w:bCs/>
                <w:color w:val="000000"/>
                <w:sz w:val="18"/>
                <w:szCs w:val="18"/>
                <w:lang w:eastAsia="de-DE"/>
              </w:rPr>
              <w:t>Traditionell</w:t>
            </w:r>
          </w:p>
        </w:tc>
        <w:tc>
          <w:tcPr>
            <w:tcW w:w="21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E65C4" w:rsidRPr="001E65C4" w:rsidRDefault="001E65C4" w:rsidP="001E65C4">
            <w:pPr>
              <w:spacing w:after="0" w:line="240" w:lineRule="auto"/>
              <w:jc w:val="center"/>
              <w:rPr>
                <w:rFonts w:ascii="Calibri" w:eastAsia="Times New Roman" w:hAnsi="Calibri" w:cs="Calibri"/>
                <w:b/>
                <w:bCs/>
                <w:color w:val="000000"/>
                <w:sz w:val="18"/>
                <w:szCs w:val="18"/>
                <w:lang w:eastAsia="de-DE"/>
              </w:rPr>
            </w:pPr>
            <w:r w:rsidRPr="001E65C4">
              <w:rPr>
                <w:rFonts w:ascii="Calibri" w:eastAsia="Times New Roman" w:hAnsi="Calibri" w:cs="Calibri"/>
                <w:b/>
                <w:bCs/>
                <w:color w:val="000000"/>
                <w:sz w:val="18"/>
                <w:szCs w:val="18"/>
                <w:lang w:eastAsia="de-DE"/>
              </w:rPr>
              <w:t>Modern, Wohl des Kindes</w:t>
            </w:r>
          </w:p>
        </w:tc>
        <w:tc>
          <w:tcPr>
            <w:tcW w:w="22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E65C4" w:rsidRPr="001E65C4" w:rsidRDefault="001E65C4" w:rsidP="001E65C4">
            <w:pPr>
              <w:spacing w:after="0" w:line="240" w:lineRule="auto"/>
              <w:jc w:val="center"/>
              <w:rPr>
                <w:rFonts w:ascii="Calibri" w:eastAsia="Times New Roman" w:hAnsi="Calibri" w:cs="Calibri"/>
                <w:b/>
                <w:bCs/>
                <w:color w:val="000000"/>
                <w:sz w:val="18"/>
                <w:szCs w:val="18"/>
                <w:lang w:eastAsia="de-DE"/>
              </w:rPr>
            </w:pPr>
            <w:r w:rsidRPr="001E65C4">
              <w:rPr>
                <w:rFonts w:ascii="Calibri" w:eastAsia="Times New Roman" w:hAnsi="Calibri" w:cs="Calibri"/>
                <w:b/>
                <w:bCs/>
                <w:color w:val="000000"/>
                <w:sz w:val="18"/>
                <w:szCs w:val="18"/>
                <w:lang w:eastAsia="de-DE"/>
              </w:rPr>
              <w:t>Übermutter</w:t>
            </w:r>
          </w:p>
        </w:tc>
        <w:tc>
          <w:tcPr>
            <w:tcW w:w="22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E65C4" w:rsidRPr="001E65C4" w:rsidRDefault="001E65C4" w:rsidP="001E65C4">
            <w:pPr>
              <w:spacing w:after="0" w:line="240" w:lineRule="auto"/>
              <w:jc w:val="center"/>
              <w:rPr>
                <w:rFonts w:ascii="Calibri" w:eastAsia="Times New Roman" w:hAnsi="Calibri" w:cs="Calibri"/>
                <w:b/>
                <w:bCs/>
                <w:color w:val="000000"/>
                <w:sz w:val="18"/>
                <w:szCs w:val="18"/>
                <w:lang w:eastAsia="de-DE"/>
              </w:rPr>
            </w:pPr>
            <w:r w:rsidRPr="001E65C4">
              <w:rPr>
                <w:rFonts w:ascii="Calibri" w:eastAsia="Times New Roman" w:hAnsi="Calibri" w:cs="Calibri"/>
                <w:b/>
                <w:bCs/>
                <w:color w:val="000000"/>
                <w:sz w:val="18"/>
                <w:szCs w:val="18"/>
                <w:lang w:eastAsia="de-DE"/>
              </w:rPr>
              <w:t xml:space="preserve">modernes </w:t>
            </w:r>
            <w:proofErr w:type="spellStart"/>
            <w:r w:rsidRPr="001E65C4">
              <w:rPr>
                <w:rFonts w:ascii="Calibri" w:eastAsia="Times New Roman" w:hAnsi="Calibri" w:cs="Calibri"/>
                <w:b/>
                <w:bCs/>
                <w:color w:val="000000"/>
                <w:sz w:val="18"/>
                <w:szCs w:val="18"/>
                <w:lang w:eastAsia="de-DE"/>
              </w:rPr>
              <w:t>Powercouple</w:t>
            </w:r>
            <w:proofErr w:type="spellEnd"/>
          </w:p>
        </w:tc>
        <w:tc>
          <w:tcPr>
            <w:tcW w:w="21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E65C4" w:rsidRPr="001E65C4" w:rsidRDefault="001E65C4" w:rsidP="001E65C4">
            <w:pPr>
              <w:spacing w:after="0" w:line="240" w:lineRule="auto"/>
              <w:jc w:val="center"/>
              <w:rPr>
                <w:rFonts w:ascii="Calibri" w:eastAsia="Times New Roman" w:hAnsi="Calibri" w:cs="Calibri"/>
                <w:b/>
                <w:bCs/>
                <w:color w:val="000000"/>
                <w:sz w:val="18"/>
                <w:szCs w:val="18"/>
                <w:lang w:eastAsia="de-DE"/>
              </w:rPr>
            </w:pPr>
            <w:r w:rsidRPr="001E65C4">
              <w:rPr>
                <w:rFonts w:ascii="Calibri" w:eastAsia="Times New Roman" w:hAnsi="Calibri" w:cs="Calibri"/>
                <w:b/>
                <w:bCs/>
                <w:color w:val="000000"/>
                <w:sz w:val="18"/>
                <w:szCs w:val="18"/>
                <w:lang w:eastAsia="de-DE"/>
              </w:rPr>
              <w:t>partnerschaftliche Familienführung</w:t>
            </w:r>
          </w:p>
        </w:tc>
      </w:tr>
      <w:tr w:rsidR="001E65C4" w:rsidRPr="001E65C4" w:rsidTr="001E65C4">
        <w:trPr>
          <w:trHeight w:val="450"/>
        </w:trPr>
        <w:tc>
          <w:tcPr>
            <w:tcW w:w="2060" w:type="dxa"/>
            <w:vMerge/>
            <w:tcBorders>
              <w:top w:val="single" w:sz="4" w:space="0" w:color="auto"/>
              <w:left w:val="single" w:sz="4" w:space="0" w:color="auto"/>
              <w:bottom w:val="single" w:sz="4" w:space="0" w:color="auto"/>
              <w:right w:val="single" w:sz="4" w:space="0" w:color="auto"/>
            </w:tcBorders>
            <w:vAlign w:val="center"/>
            <w:hideMark/>
          </w:tcPr>
          <w:p w:rsidR="001E65C4" w:rsidRPr="001E65C4" w:rsidRDefault="001E65C4" w:rsidP="001E65C4">
            <w:pPr>
              <w:spacing w:after="0" w:line="240" w:lineRule="auto"/>
              <w:rPr>
                <w:rFonts w:ascii="Calibri" w:eastAsia="Times New Roman" w:hAnsi="Calibri" w:cs="Calibri"/>
                <w:b/>
                <w:bCs/>
                <w:color w:val="000000"/>
                <w:sz w:val="18"/>
                <w:szCs w:val="18"/>
                <w:lang w:eastAsia="de-DE"/>
              </w:rPr>
            </w:pPr>
          </w:p>
        </w:tc>
        <w:tc>
          <w:tcPr>
            <w:tcW w:w="2400" w:type="dxa"/>
            <w:vMerge/>
            <w:tcBorders>
              <w:top w:val="single" w:sz="4" w:space="0" w:color="auto"/>
              <w:left w:val="single" w:sz="4" w:space="0" w:color="auto"/>
              <w:bottom w:val="single" w:sz="4" w:space="0" w:color="auto"/>
              <w:right w:val="single" w:sz="4" w:space="0" w:color="auto"/>
            </w:tcBorders>
            <w:vAlign w:val="center"/>
            <w:hideMark/>
          </w:tcPr>
          <w:p w:rsidR="001E65C4" w:rsidRPr="001E65C4" w:rsidRDefault="001E65C4" w:rsidP="001E65C4">
            <w:pPr>
              <w:spacing w:after="0" w:line="240" w:lineRule="auto"/>
              <w:rPr>
                <w:rFonts w:ascii="Calibri" w:eastAsia="Times New Roman" w:hAnsi="Calibri" w:cs="Calibri"/>
                <w:b/>
                <w:bCs/>
                <w:color w:val="000000"/>
                <w:sz w:val="18"/>
                <w:szCs w:val="18"/>
                <w:lang w:eastAsia="de-DE"/>
              </w:rPr>
            </w:pPr>
          </w:p>
        </w:tc>
        <w:tc>
          <w:tcPr>
            <w:tcW w:w="2140" w:type="dxa"/>
            <w:vMerge/>
            <w:tcBorders>
              <w:top w:val="single" w:sz="4" w:space="0" w:color="auto"/>
              <w:left w:val="single" w:sz="4" w:space="0" w:color="auto"/>
              <w:bottom w:val="single" w:sz="4" w:space="0" w:color="auto"/>
              <w:right w:val="single" w:sz="4" w:space="0" w:color="auto"/>
            </w:tcBorders>
            <w:vAlign w:val="center"/>
            <w:hideMark/>
          </w:tcPr>
          <w:p w:rsidR="001E65C4" w:rsidRPr="001E65C4" w:rsidRDefault="001E65C4" w:rsidP="001E65C4">
            <w:pPr>
              <w:spacing w:after="0" w:line="240" w:lineRule="auto"/>
              <w:rPr>
                <w:rFonts w:ascii="Calibri" w:eastAsia="Times New Roman" w:hAnsi="Calibri" w:cs="Calibri"/>
                <w:b/>
                <w:bCs/>
                <w:color w:val="000000"/>
                <w:sz w:val="18"/>
                <w:szCs w:val="18"/>
                <w:lang w:eastAsia="de-DE"/>
              </w:rPr>
            </w:pPr>
          </w:p>
        </w:tc>
        <w:tc>
          <w:tcPr>
            <w:tcW w:w="2260" w:type="dxa"/>
            <w:vMerge/>
            <w:tcBorders>
              <w:top w:val="single" w:sz="4" w:space="0" w:color="auto"/>
              <w:left w:val="single" w:sz="4" w:space="0" w:color="auto"/>
              <w:bottom w:val="single" w:sz="4" w:space="0" w:color="auto"/>
              <w:right w:val="single" w:sz="4" w:space="0" w:color="auto"/>
            </w:tcBorders>
            <w:vAlign w:val="center"/>
            <w:hideMark/>
          </w:tcPr>
          <w:p w:rsidR="001E65C4" w:rsidRPr="001E65C4" w:rsidRDefault="001E65C4" w:rsidP="001E65C4">
            <w:pPr>
              <w:spacing w:after="0" w:line="240" w:lineRule="auto"/>
              <w:rPr>
                <w:rFonts w:ascii="Calibri" w:eastAsia="Times New Roman" w:hAnsi="Calibri" w:cs="Calibri"/>
                <w:b/>
                <w:bCs/>
                <w:color w:val="000000"/>
                <w:sz w:val="18"/>
                <w:szCs w:val="18"/>
                <w:lang w:eastAsia="de-DE"/>
              </w:rPr>
            </w:pPr>
          </w:p>
        </w:tc>
        <w:tc>
          <w:tcPr>
            <w:tcW w:w="2200" w:type="dxa"/>
            <w:vMerge/>
            <w:tcBorders>
              <w:top w:val="single" w:sz="4" w:space="0" w:color="auto"/>
              <w:left w:val="single" w:sz="4" w:space="0" w:color="auto"/>
              <w:bottom w:val="single" w:sz="4" w:space="0" w:color="auto"/>
              <w:right w:val="single" w:sz="4" w:space="0" w:color="auto"/>
            </w:tcBorders>
            <w:vAlign w:val="center"/>
            <w:hideMark/>
          </w:tcPr>
          <w:p w:rsidR="001E65C4" w:rsidRPr="001E65C4" w:rsidRDefault="001E65C4" w:rsidP="001E65C4">
            <w:pPr>
              <w:spacing w:after="0" w:line="240" w:lineRule="auto"/>
              <w:rPr>
                <w:rFonts w:ascii="Calibri" w:eastAsia="Times New Roman" w:hAnsi="Calibri" w:cs="Calibri"/>
                <w:b/>
                <w:bCs/>
                <w:color w:val="000000"/>
                <w:sz w:val="18"/>
                <w:szCs w:val="18"/>
                <w:lang w:eastAsia="de-DE"/>
              </w:rPr>
            </w:pPr>
          </w:p>
        </w:tc>
        <w:tc>
          <w:tcPr>
            <w:tcW w:w="2100" w:type="dxa"/>
            <w:vMerge/>
            <w:tcBorders>
              <w:top w:val="single" w:sz="4" w:space="0" w:color="auto"/>
              <w:left w:val="single" w:sz="4" w:space="0" w:color="auto"/>
              <w:bottom w:val="single" w:sz="4" w:space="0" w:color="auto"/>
              <w:right w:val="single" w:sz="4" w:space="0" w:color="auto"/>
            </w:tcBorders>
            <w:vAlign w:val="center"/>
            <w:hideMark/>
          </w:tcPr>
          <w:p w:rsidR="001E65C4" w:rsidRPr="001E65C4" w:rsidRDefault="001E65C4" w:rsidP="001E65C4">
            <w:pPr>
              <w:spacing w:after="0" w:line="240" w:lineRule="auto"/>
              <w:rPr>
                <w:rFonts w:ascii="Calibri" w:eastAsia="Times New Roman" w:hAnsi="Calibri" w:cs="Calibri"/>
                <w:b/>
                <w:bCs/>
                <w:color w:val="000000"/>
                <w:sz w:val="18"/>
                <w:szCs w:val="18"/>
                <w:lang w:eastAsia="de-DE"/>
              </w:rPr>
            </w:pPr>
          </w:p>
        </w:tc>
      </w:tr>
      <w:tr w:rsidR="001E65C4" w:rsidRPr="001E65C4" w:rsidTr="001E65C4">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1E65C4" w:rsidRPr="001E65C4" w:rsidRDefault="001E65C4" w:rsidP="001E65C4">
            <w:pPr>
              <w:spacing w:after="0" w:line="240" w:lineRule="auto"/>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Personen</w:t>
            </w:r>
          </w:p>
        </w:tc>
        <w:tc>
          <w:tcPr>
            <w:tcW w:w="2400" w:type="dxa"/>
            <w:tcBorders>
              <w:top w:val="single" w:sz="4" w:space="0" w:color="auto"/>
              <w:left w:val="nil"/>
              <w:bottom w:val="single" w:sz="4" w:space="0" w:color="auto"/>
              <w:right w:val="single" w:sz="4" w:space="0" w:color="000000"/>
            </w:tcBorders>
            <w:shd w:val="clear" w:color="auto" w:fill="auto"/>
            <w:noWrap/>
            <w:vAlign w:val="bottom"/>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201</w:t>
            </w:r>
          </w:p>
        </w:tc>
        <w:tc>
          <w:tcPr>
            <w:tcW w:w="2140" w:type="dxa"/>
            <w:tcBorders>
              <w:top w:val="single" w:sz="4" w:space="0" w:color="auto"/>
              <w:left w:val="nil"/>
              <w:bottom w:val="single" w:sz="4" w:space="0" w:color="auto"/>
              <w:right w:val="single" w:sz="4" w:space="0" w:color="000000"/>
            </w:tcBorders>
            <w:shd w:val="clear" w:color="auto" w:fill="auto"/>
            <w:noWrap/>
            <w:vAlign w:val="bottom"/>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205</w:t>
            </w:r>
          </w:p>
        </w:tc>
        <w:tc>
          <w:tcPr>
            <w:tcW w:w="2260" w:type="dxa"/>
            <w:tcBorders>
              <w:top w:val="single" w:sz="4" w:space="0" w:color="auto"/>
              <w:left w:val="nil"/>
              <w:bottom w:val="single" w:sz="4" w:space="0" w:color="auto"/>
              <w:right w:val="single" w:sz="4" w:space="0" w:color="000000"/>
            </w:tcBorders>
            <w:shd w:val="clear" w:color="auto" w:fill="auto"/>
            <w:noWrap/>
            <w:vAlign w:val="bottom"/>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229</w:t>
            </w:r>
          </w:p>
        </w:tc>
        <w:tc>
          <w:tcPr>
            <w:tcW w:w="2200" w:type="dxa"/>
            <w:tcBorders>
              <w:top w:val="single" w:sz="4" w:space="0" w:color="auto"/>
              <w:left w:val="nil"/>
              <w:bottom w:val="single" w:sz="4" w:space="0" w:color="auto"/>
              <w:right w:val="single" w:sz="4" w:space="0" w:color="000000"/>
            </w:tcBorders>
            <w:shd w:val="clear" w:color="auto" w:fill="auto"/>
            <w:noWrap/>
            <w:vAlign w:val="bottom"/>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161</w:t>
            </w:r>
          </w:p>
        </w:tc>
        <w:tc>
          <w:tcPr>
            <w:tcW w:w="2100" w:type="dxa"/>
            <w:tcBorders>
              <w:top w:val="single" w:sz="4" w:space="0" w:color="auto"/>
              <w:left w:val="nil"/>
              <w:bottom w:val="single" w:sz="4" w:space="0" w:color="auto"/>
              <w:right w:val="single" w:sz="4" w:space="0" w:color="000000"/>
            </w:tcBorders>
            <w:shd w:val="clear" w:color="auto" w:fill="auto"/>
            <w:noWrap/>
            <w:vAlign w:val="bottom"/>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204</w:t>
            </w:r>
          </w:p>
        </w:tc>
      </w:tr>
      <w:tr w:rsidR="001E65C4" w:rsidRPr="001E65C4" w:rsidTr="001E65C4">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1E65C4" w:rsidRPr="001E65C4" w:rsidRDefault="001E65C4" w:rsidP="001E65C4">
            <w:pPr>
              <w:spacing w:after="0" w:line="240" w:lineRule="auto"/>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Anteil Männer</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verhältnismäßig gering</w:t>
            </w:r>
          </w:p>
        </w:tc>
        <w:tc>
          <w:tcPr>
            <w:tcW w:w="2140" w:type="dxa"/>
            <w:tcBorders>
              <w:top w:val="single" w:sz="4" w:space="0" w:color="auto"/>
              <w:left w:val="nil"/>
              <w:bottom w:val="single" w:sz="4" w:space="0" w:color="auto"/>
              <w:right w:val="single" w:sz="4" w:space="0" w:color="000000"/>
            </w:tcBorders>
            <w:shd w:val="clear" w:color="auto" w:fill="auto"/>
            <w:noWrap/>
            <w:vAlign w:val="bottom"/>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verhältnismäßig hoch</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verhältnismäßig gering</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verhältnismäßig gering</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verhältnismäßig hoch</w:t>
            </w:r>
          </w:p>
        </w:tc>
      </w:tr>
      <w:tr w:rsidR="001E65C4" w:rsidRPr="001E65C4" w:rsidTr="001E65C4">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1E65C4" w:rsidRPr="001E65C4" w:rsidRDefault="001E65C4" w:rsidP="001E65C4">
            <w:pPr>
              <w:spacing w:after="0" w:line="240" w:lineRule="auto"/>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Konto vs. EK abhängig</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80/20</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50/50</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70/30</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55/45</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50/50</w:t>
            </w:r>
          </w:p>
        </w:tc>
      </w:tr>
      <w:tr w:rsidR="001E65C4" w:rsidRPr="001E65C4" w:rsidTr="001E65C4">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1E65C4" w:rsidRPr="001E65C4" w:rsidRDefault="001E65C4" w:rsidP="001E65C4">
            <w:pPr>
              <w:spacing w:after="0" w:line="240" w:lineRule="auto"/>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Bildungsabschluss</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verhältnismäßig gering</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durchschnittlich</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durchschnittlich</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durchschnittlich</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höchster</w:t>
            </w:r>
          </w:p>
        </w:tc>
      </w:tr>
      <w:tr w:rsidR="001E65C4" w:rsidRPr="001E65C4" w:rsidTr="001E65C4">
        <w:trPr>
          <w:trHeight w:val="495"/>
        </w:trPr>
        <w:tc>
          <w:tcPr>
            <w:tcW w:w="2060" w:type="dxa"/>
            <w:tcBorders>
              <w:top w:val="nil"/>
              <w:left w:val="single" w:sz="4" w:space="0" w:color="auto"/>
              <w:bottom w:val="single" w:sz="4" w:space="0" w:color="auto"/>
              <w:right w:val="single" w:sz="4" w:space="0" w:color="auto"/>
            </w:tcBorders>
            <w:shd w:val="clear" w:color="auto" w:fill="auto"/>
            <w:vAlign w:val="bottom"/>
            <w:hideMark/>
          </w:tcPr>
          <w:p w:rsidR="001E65C4" w:rsidRPr="001E65C4" w:rsidRDefault="001E65C4" w:rsidP="001E65C4">
            <w:pPr>
              <w:spacing w:after="0" w:line="240" w:lineRule="auto"/>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 xml:space="preserve">Leben mit einem/einer </w:t>
            </w:r>
            <w:proofErr w:type="spellStart"/>
            <w:r w:rsidRPr="001E65C4">
              <w:rPr>
                <w:rFonts w:ascii="Calibri" w:eastAsia="Times New Roman" w:hAnsi="Calibri" w:cs="Calibri"/>
                <w:color w:val="000000"/>
                <w:sz w:val="18"/>
                <w:szCs w:val="18"/>
                <w:lang w:eastAsia="de-DE"/>
              </w:rPr>
              <w:t>Partner_in</w:t>
            </w:r>
            <w:proofErr w:type="spellEnd"/>
            <w:r w:rsidRPr="001E65C4">
              <w:rPr>
                <w:rFonts w:ascii="Calibri" w:eastAsia="Times New Roman" w:hAnsi="Calibri" w:cs="Calibri"/>
                <w:color w:val="000000"/>
                <w:sz w:val="18"/>
                <w:szCs w:val="18"/>
                <w:lang w:eastAsia="de-DE"/>
              </w:rPr>
              <w:t xml:space="preserve"> zusammen</w:t>
            </w:r>
          </w:p>
        </w:tc>
        <w:tc>
          <w:tcPr>
            <w:tcW w:w="2400" w:type="dxa"/>
            <w:tcBorders>
              <w:top w:val="single" w:sz="4" w:space="0" w:color="auto"/>
              <w:left w:val="nil"/>
              <w:bottom w:val="single" w:sz="4" w:space="0" w:color="auto"/>
              <w:right w:val="single" w:sz="4" w:space="0" w:color="auto"/>
            </w:tcBorders>
            <w:shd w:val="clear" w:color="auto" w:fill="auto"/>
            <w:noWrap/>
            <w:vAlign w:val="center"/>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94%</w:t>
            </w:r>
          </w:p>
        </w:tc>
        <w:tc>
          <w:tcPr>
            <w:tcW w:w="2140" w:type="dxa"/>
            <w:tcBorders>
              <w:top w:val="single" w:sz="4" w:space="0" w:color="auto"/>
              <w:left w:val="nil"/>
              <w:bottom w:val="single" w:sz="4" w:space="0" w:color="auto"/>
              <w:right w:val="single" w:sz="4" w:space="0" w:color="auto"/>
            </w:tcBorders>
            <w:shd w:val="clear" w:color="auto" w:fill="auto"/>
            <w:noWrap/>
            <w:vAlign w:val="center"/>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94%</w:t>
            </w:r>
          </w:p>
        </w:tc>
        <w:tc>
          <w:tcPr>
            <w:tcW w:w="2260" w:type="dxa"/>
            <w:tcBorders>
              <w:top w:val="single" w:sz="4" w:space="0" w:color="auto"/>
              <w:left w:val="nil"/>
              <w:bottom w:val="single" w:sz="4" w:space="0" w:color="auto"/>
              <w:right w:val="single" w:sz="4" w:space="0" w:color="auto"/>
            </w:tcBorders>
            <w:shd w:val="clear" w:color="auto" w:fill="auto"/>
            <w:noWrap/>
            <w:vAlign w:val="center"/>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83%</w:t>
            </w:r>
          </w:p>
        </w:tc>
        <w:tc>
          <w:tcPr>
            <w:tcW w:w="2200" w:type="dxa"/>
            <w:tcBorders>
              <w:top w:val="single" w:sz="4" w:space="0" w:color="auto"/>
              <w:left w:val="nil"/>
              <w:bottom w:val="single" w:sz="4" w:space="0" w:color="auto"/>
              <w:right w:val="single" w:sz="4" w:space="0" w:color="auto"/>
            </w:tcBorders>
            <w:shd w:val="clear" w:color="auto" w:fill="auto"/>
            <w:noWrap/>
            <w:vAlign w:val="center"/>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90%</w:t>
            </w:r>
          </w:p>
        </w:tc>
        <w:tc>
          <w:tcPr>
            <w:tcW w:w="2100" w:type="dxa"/>
            <w:tcBorders>
              <w:top w:val="single" w:sz="4" w:space="0" w:color="auto"/>
              <w:left w:val="nil"/>
              <w:bottom w:val="single" w:sz="4" w:space="0" w:color="auto"/>
              <w:right w:val="single" w:sz="4" w:space="0" w:color="auto"/>
            </w:tcBorders>
            <w:shd w:val="clear" w:color="auto" w:fill="auto"/>
            <w:noWrap/>
            <w:vAlign w:val="center"/>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95%</w:t>
            </w:r>
          </w:p>
        </w:tc>
      </w:tr>
      <w:tr w:rsidR="001E65C4" w:rsidRPr="001E65C4" w:rsidTr="001E65C4">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1E65C4" w:rsidRPr="001E65C4" w:rsidRDefault="001E65C4" w:rsidP="001E65C4">
            <w:pPr>
              <w:spacing w:after="0" w:line="240" w:lineRule="auto"/>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Haushaltseinkommen</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Rang 5</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Rang 2</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Rang 4</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Rang 2</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Rang 1</w:t>
            </w:r>
          </w:p>
        </w:tc>
      </w:tr>
      <w:tr w:rsidR="001E65C4" w:rsidRPr="001E65C4" w:rsidTr="001E65C4">
        <w:trPr>
          <w:trHeight w:val="495"/>
        </w:trPr>
        <w:tc>
          <w:tcPr>
            <w:tcW w:w="2060" w:type="dxa"/>
            <w:tcBorders>
              <w:top w:val="nil"/>
              <w:left w:val="single" w:sz="4" w:space="0" w:color="auto"/>
              <w:bottom w:val="single" w:sz="4" w:space="0" w:color="auto"/>
              <w:right w:val="single" w:sz="4" w:space="0" w:color="auto"/>
            </w:tcBorders>
            <w:shd w:val="clear" w:color="auto" w:fill="auto"/>
            <w:hideMark/>
          </w:tcPr>
          <w:p w:rsidR="001E65C4" w:rsidRPr="001E65C4" w:rsidRDefault="001E65C4" w:rsidP="001E65C4">
            <w:pPr>
              <w:spacing w:after="0" w:line="240" w:lineRule="auto"/>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Erwerbsstatus vor Geburt</w:t>
            </w:r>
          </w:p>
        </w:tc>
        <w:tc>
          <w:tcPr>
            <w:tcW w:w="2400" w:type="dxa"/>
            <w:tcBorders>
              <w:top w:val="single" w:sz="4" w:space="0" w:color="auto"/>
              <w:left w:val="nil"/>
              <w:bottom w:val="single" w:sz="4" w:space="0" w:color="auto"/>
              <w:right w:val="single" w:sz="4" w:space="0" w:color="auto"/>
            </w:tcBorders>
            <w:shd w:val="clear" w:color="auto" w:fill="auto"/>
            <w:vAlign w:val="bottom"/>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 </w:t>
            </w:r>
          </w:p>
        </w:tc>
        <w:tc>
          <w:tcPr>
            <w:tcW w:w="2140" w:type="dxa"/>
            <w:tcBorders>
              <w:top w:val="single" w:sz="4" w:space="0" w:color="auto"/>
              <w:left w:val="nil"/>
              <w:bottom w:val="single" w:sz="4" w:space="0" w:color="auto"/>
              <w:right w:val="single" w:sz="4" w:space="0" w:color="auto"/>
            </w:tcBorders>
            <w:shd w:val="clear" w:color="auto" w:fill="auto"/>
            <w:vAlign w:val="bottom"/>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 </w:t>
            </w:r>
          </w:p>
        </w:tc>
        <w:tc>
          <w:tcPr>
            <w:tcW w:w="2260" w:type="dxa"/>
            <w:tcBorders>
              <w:top w:val="single" w:sz="4" w:space="0" w:color="auto"/>
              <w:left w:val="nil"/>
              <w:bottom w:val="single" w:sz="4" w:space="0" w:color="auto"/>
              <w:right w:val="single" w:sz="4" w:space="0" w:color="auto"/>
            </w:tcBorders>
            <w:shd w:val="clear" w:color="auto" w:fill="auto"/>
            <w:vAlign w:val="bottom"/>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verh. etwas mehr selbstständig</w:t>
            </w:r>
          </w:p>
        </w:tc>
        <w:tc>
          <w:tcPr>
            <w:tcW w:w="2200" w:type="dxa"/>
            <w:tcBorders>
              <w:top w:val="single" w:sz="4" w:space="0" w:color="auto"/>
              <w:left w:val="nil"/>
              <w:bottom w:val="single" w:sz="4" w:space="0" w:color="auto"/>
              <w:right w:val="single" w:sz="4" w:space="0" w:color="auto"/>
            </w:tcBorders>
            <w:shd w:val="clear" w:color="auto" w:fill="auto"/>
            <w:vAlign w:val="bottom"/>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 </w:t>
            </w:r>
          </w:p>
        </w:tc>
        <w:tc>
          <w:tcPr>
            <w:tcW w:w="2100" w:type="dxa"/>
            <w:tcBorders>
              <w:top w:val="single" w:sz="4" w:space="0" w:color="auto"/>
              <w:left w:val="nil"/>
              <w:bottom w:val="single" w:sz="4" w:space="0" w:color="auto"/>
              <w:right w:val="single" w:sz="4" w:space="0" w:color="auto"/>
            </w:tcBorders>
            <w:shd w:val="clear" w:color="auto" w:fill="auto"/>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verh. mehr selbstständig</w:t>
            </w:r>
          </w:p>
        </w:tc>
      </w:tr>
      <w:tr w:rsidR="001E65C4" w:rsidRPr="001E65C4" w:rsidTr="001E65C4">
        <w:trPr>
          <w:trHeight w:val="300"/>
        </w:trPr>
        <w:tc>
          <w:tcPr>
            <w:tcW w:w="2060" w:type="dxa"/>
            <w:tcBorders>
              <w:top w:val="nil"/>
              <w:left w:val="single" w:sz="4" w:space="0" w:color="auto"/>
              <w:bottom w:val="single" w:sz="4" w:space="0" w:color="auto"/>
              <w:right w:val="single" w:sz="4" w:space="0" w:color="auto"/>
            </w:tcBorders>
            <w:shd w:val="clear" w:color="auto" w:fill="auto"/>
            <w:vAlign w:val="bottom"/>
            <w:hideMark/>
          </w:tcPr>
          <w:p w:rsidR="001E65C4" w:rsidRPr="001E65C4" w:rsidRDefault="001E65C4" w:rsidP="001E65C4">
            <w:pPr>
              <w:spacing w:after="0" w:line="240" w:lineRule="auto"/>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Anzahl Einwohner</w:t>
            </w:r>
          </w:p>
        </w:tc>
        <w:tc>
          <w:tcPr>
            <w:tcW w:w="11100" w:type="dxa"/>
            <w:gridSpan w:val="5"/>
            <w:tcBorders>
              <w:top w:val="single" w:sz="4" w:space="0" w:color="auto"/>
              <w:left w:val="nil"/>
              <w:bottom w:val="single" w:sz="4" w:space="0" w:color="auto"/>
              <w:right w:val="single" w:sz="4" w:space="0" w:color="auto"/>
            </w:tcBorders>
            <w:shd w:val="clear" w:color="auto" w:fill="auto"/>
            <w:vAlign w:val="bottom"/>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ziemlich gleichverteilt</w:t>
            </w:r>
          </w:p>
        </w:tc>
      </w:tr>
      <w:tr w:rsidR="001E65C4" w:rsidRPr="001E65C4" w:rsidTr="001E65C4">
        <w:trPr>
          <w:trHeight w:val="300"/>
        </w:trPr>
        <w:tc>
          <w:tcPr>
            <w:tcW w:w="2060" w:type="dxa"/>
            <w:tcBorders>
              <w:top w:val="nil"/>
              <w:left w:val="single" w:sz="4" w:space="0" w:color="auto"/>
              <w:bottom w:val="single" w:sz="4" w:space="0" w:color="auto"/>
              <w:right w:val="single" w:sz="4" w:space="0" w:color="auto"/>
            </w:tcBorders>
            <w:shd w:val="clear" w:color="auto" w:fill="auto"/>
            <w:vAlign w:val="bottom"/>
            <w:hideMark/>
          </w:tcPr>
          <w:p w:rsidR="001E65C4" w:rsidRPr="001E65C4" w:rsidRDefault="001E65C4" w:rsidP="001E65C4">
            <w:pPr>
              <w:spacing w:after="0" w:line="240" w:lineRule="auto"/>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Einstellung zu Familie</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eher traditionell</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modern</w:t>
            </w:r>
          </w:p>
        </w:tc>
        <w:tc>
          <w:tcPr>
            <w:tcW w:w="2260" w:type="dxa"/>
            <w:tcBorders>
              <w:top w:val="single" w:sz="4" w:space="0" w:color="auto"/>
              <w:left w:val="nil"/>
              <w:bottom w:val="single" w:sz="4" w:space="0" w:color="auto"/>
              <w:right w:val="single" w:sz="4" w:space="0" w:color="auto"/>
            </w:tcBorders>
            <w:shd w:val="clear" w:color="auto" w:fill="auto"/>
            <w:vAlign w:val="center"/>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eher traditionell</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sehr modern</w:t>
            </w:r>
          </w:p>
        </w:tc>
        <w:tc>
          <w:tcPr>
            <w:tcW w:w="2100" w:type="dxa"/>
            <w:tcBorders>
              <w:top w:val="single" w:sz="4" w:space="0" w:color="auto"/>
              <w:left w:val="nil"/>
              <w:bottom w:val="single" w:sz="4" w:space="0" w:color="auto"/>
              <w:right w:val="single" w:sz="4" w:space="0" w:color="auto"/>
            </w:tcBorders>
            <w:shd w:val="clear" w:color="auto" w:fill="auto"/>
            <w:vAlign w:val="center"/>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modern</w:t>
            </w:r>
          </w:p>
        </w:tc>
      </w:tr>
      <w:tr w:rsidR="001E65C4" w:rsidRPr="001E65C4" w:rsidTr="001E65C4">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1E65C4" w:rsidRPr="001E65C4" w:rsidRDefault="001E65C4" w:rsidP="001E65C4">
            <w:pPr>
              <w:spacing w:after="0" w:line="240" w:lineRule="auto"/>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Alter</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am jüngsten</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am zweitältesten</w:t>
            </w:r>
          </w:p>
        </w:tc>
        <w:tc>
          <w:tcPr>
            <w:tcW w:w="2260" w:type="dxa"/>
            <w:tcBorders>
              <w:top w:val="single" w:sz="4" w:space="0" w:color="auto"/>
              <w:left w:val="nil"/>
              <w:bottom w:val="single" w:sz="4" w:space="0" w:color="auto"/>
              <w:right w:val="single" w:sz="4" w:space="0" w:color="auto"/>
            </w:tcBorders>
            <w:shd w:val="clear" w:color="auto" w:fill="auto"/>
            <w:vAlign w:val="center"/>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 xml:space="preserve">am </w:t>
            </w:r>
            <w:proofErr w:type="spellStart"/>
            <w:r w:rsidRPr="001E65C4">
              <w:rPr>
                <w:rFonts w:ascii="Calibri" w:eastAsia="Times New Roman" w:hAnsi="Calibri" w:cs="Calibri"/>
                <w:color w:val="000000"/>
                <w:sz w:val="18"/>
                <w:szCs w:val="18"/>
                <w:lang w:eastAsia="de-DE"/>
              </w:rPr>
              <w:t>zweitjünsten</w:t>
            </w:r>
            <w:proofErr w:type="spellEnd"/>
          </w:p>
        </w:tc>
        <w:tc>
          <w:tcPr>
            <w:tcW w:w="2200" w:type="dxa"/>
            <w:tcBorders>
              <w:top w:val="single" w:sz="4" w:space="0" w:color="auto"/>
              <w:left w:val="nil"/>
              <w:bottom w:val="single" w:sz="4" w:space="0" w:color="auto"/>
              <w:right w:val="single" w:sz="4" w:space="0" w:color="auto"/>
            </w:tcBorders>
            <w:shd w:val="clear" w:color="auto" w:fill="auto"/>
            <w:vAlign w:val="center"/>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am drittjüngsten</w:t>
            </w:r>
          </w:p>
        </w:tc>
        <w:tc>
          <w:tcPr>
            <w:tcW w:w="2100" w:type="dxa"/>
            <w:tcBorders>
              <w:top w:val="single" w:sz="4" w:space="0" w:color="auto"/>
              <w:left w:val="nil"/>
              <w:bottom w:val="single" w:sz="4" w:space="0" w:color="auto"/>
              <w:right w:val="single" w:sz="4" w:space="0" w:color="auto"/>
            </w:tcBorders>
            <w:shd w:val="clear" w:color="auto" w:fill="auto"/>
            <w:vAlign w:val="center"/>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am ältesten</w:t>
            </w:r>
          </w:p>
        </w:tc>
      </w:tr>
      <w:tr w:rsidR="001E65C4" w:rsidRPr="001E65C4" w:rsidTr="001E65C4">
        <w:trPr>
          <w:trHeight w:val="300"/>
        </w:trPr>
        <w:tc>
          <w:tcPr>
            <w:tcW w:w="2060" w:type="dxa"/>
            <w:vMerge w:val="restart"/>
            <w:tcBorders>
              <w:top w:val="nil"/>
              <w:left w:val="single" w:sz="4" w:space="0" w:color="auto"/>
              <w:bottom w:val="nil"/>
              <w:right w:val="single" w:sz="4" w:space="0" w:color="auto"/>
            </w:tcBorders>
            <w:shd w:val="clear" w:color="auto" w:fill="auto"/>
            <w:noWrap/>
            <w:hideMark/>
          </w:tcPr>
          <w:p w:rsidR="001E65C4" w:rsidRPr="001E65C4" w:rsidRDefault="001E65C4" w:rsidP="001E65C4">
            <w:pPr>
              <w:spacing w:after="0" w:line="240" w:lineRule="auto"/>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Anzahl Kinder &lt; 18</w:t>
            </w:r>
          </w:p>
        </w:tc>
        <w:tc>
          <w:tcPr>
            <w:tcW w:w="2400" w:type="dxa"/>
            <w:tcBorders>
              <w:top w:val="single" w:sz="4" w:space="0" w:color="auto"/>
              <w:left w:val="nil"/>
              <w:bottom w:val="nil"/>
              <w:right w:val="single" w:sz="4" w:space="0" w:color="000000"/>
            </w:tcBorders>
            <w:shd w:val="clear" w:color="auto" w:fill="auto"/>
            <w:vAlign w:val="center"/>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 xml:space="preserve">1:35%, 2:38%, 3: 14% 4:10% </w:t>
            </w:r>
          </w:p>
        </w:tc>
        <w:tc>
          <w:tcPr>
            <w:tcW w:w="2140" w:type="dxa"/>
            <w:tcBorders>
              <w:top w:val="single" w:sz="4" w:space="0" w:color="auto"/>
              <w:left w:val="nil"/>
              <w:bottom w:val="nil"/>
              <w:right w:val="single" w:sz="4" w:space="0" w:color="000000"/>
            </w:tcBorders>
            <w:shd w:val="clear" w:color="auto" w:fill="auto"/>
            <w:noWrap/>
            <w:vAlign w:val="center"/>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 xml:space="preserve">1:48%, 2:39%, 3: 10%  </w:t>
            </w:r>
          </w:p>
        </w:tc>
        <w:tc>
          <w:tcPr>
            <w:tcW w:w="2260" w:type="dxa"/>
            <w:tcBorders>
              <w:top w:val="single" w:sz="4" w:space="0" w:color="auto"/>
              <w:left w:val="nil"/>
              <w:bottom w:val="nil"/>
              <w:right w:val="single" w:sz="4" w:space="0" w:color="000000"/>
            </w:tcBorders>
            <w:shd w:val="clear" w:color="auto" w:fill="auto"/>
            <w:noWrap/>
            <w:vAlign w:val="center"/>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 xml:space="preserve">1:43%, 2:40%, 3: 13%  </w:t>
            </w:r>
          </w:p>
        </w:tc>
        <w:tc>
          <w:tcPr>
            <w:tcW w:w="2200" w:type="dxa"/>
            <w:tcBorders>
              <w:top w:val="single" w:sz="4" w:space="0" w:color="auto"/>
              <w:left w:val="nil"/>
              <w:bottom w:val="nil"/>
              <w:right w:val="single" w:sz="4" w:space="0" w:color="000000"/>
            </w:tcBorders>
            <w:shd w:val="clear" w:color="auto" w:fill="auto"/>
            <w:noWrap/>
            <w:vAlign w:val="center"/>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 xml:space="preserve">1:41%, 2:42%, 3: 13%  </w:t>
            </w:r>
          </w:p>
        </w:tc>
        <w:tc>
          <w:tcPr>
            <w:tcW w:w="2100" w:type="dxa"/>
            <w:tcBorders>
              <w:top w:val="single" w:sz="4" w:space="0" w:color="auto"/>
              <w:left w:val="nil"/>
              <w:bottom w:val="nil"/>
              <w:right w:val="single" w:sz="4" w:space="0" w:color="000000"/>
            </w:tcBorders>
            <w:shd w:val="clear" w:color="auto" w:fill="auto"/>
            <w:noWrap/>
            <w:vAlign w:val="center"/>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 xml:space="preserve">1:48%, 2:38%, 3: 10%  </w:t>
            </w:r>
          </w:p>
        </w:tc>
      </w:tr>
      <w:tr w:rsidR="001E65C4" w:rsidRPr="001E65C4" w:rsidTr="001E65C4">
        <w:trPr>
          <w:trHeight w:val="315"/>
        </w:trPr>
        <w:tc>
          <w:tcPr>
            <w:tcW w:w="2060" w:type="dxa"/>
            <w:vMerge/>
            <w:tcBorders>
              <w:top w:val="nil"/>
              <w:left w:val="single" w:sz="4" w:space="0" w:color="auto"/>
              <w:bottom w:val="single" w:sz="18" w:space="0" w:color="auto"/>
              <w:right w:val="single" w:sz="4" w:space="0" w:color="auto"/>
            </w:tcBorders>
            <w:vAlign w:val="center"/>
            <w:hideMark/>
          </w:tcPr>
          <w:p w:rsidR="001E65C4" w:rsidRPr="001E65C4" w:rsidRDefault="001E65C4" w:rsidP="001E65C4">
            <w:pPr>
              <w:spacing w:after="0" w:line="240" w:lineRule="auto"/>
              <w:rPr>
                <w:rFonts w:ascii="Calibri" w:eastAsia="Times New Roman" w:hAnsi="Calibri" w:cs="Calibri"/>
                <w:color w:val="000000"/>
                <w:sz w:val="18"/>
                <w:szCs w:val="18"/>
                <w:lang w:eastAsia="de-DE"/>
              </w:rPr>
            </w:pPr>
          </w:p>
        </w:tc>
        <w:tc>
          <w:tcPr>
            <w:tcW w:w="2400" w:type="dxa"/>
            <w:tcBorders>
              <w:top w:val="nil"/>
              <w:left w:val="nil"/>
              <w:bottom w:val="single" w:sz="18" w:space="0" w:color="auto"/>
              <w:right w:val="single" w:sz="4" w:space="0" w:color="000000"/>
            </w:tcBorders>
            <w:shd w:val="clear" w:color="auto" w:fill="auto"/>
            <w:vAlign w:val="center"/>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meisten</w:t>
            </w:r>
          </w:p>
        </w:tc>
        <w:tc>
          <w:tcPr>
            <w:tcW w:w="2140" w:type="dxa"/>
            <w:tcBorders>
              <w:top w:val="nil"/>
              <w:left w:val="nil"/>
              <w:bottom w:val="single" w:sz="18" w:space="0" w:color="auto"/>
              <w:right w:val="single" w:sz="4" w:space="0" w:color="000000"/>
            </w:tcBorders>
            <w:shd w:val="clear" w:color="auto" w:fill="auto"/>
            <w:vAlign w:val="center"/>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durchschnittlich</w:t>
            </w:r>
          </w:p>
        </w:tc>
        <w:tc>
          <w:tcPr>
            <w:tcW w:w="2260" w:type="dxa"/>
            <w:tcBorders>
              <w:top w:val="nil"/>
              <w:left w:val="nil"/>
              <w:bottom w:val="single" w:sz="18" w:space="0" w:color="auto"/>
              <w:right w:val="single" w:sz="4" w:space="0" w:color="000000"/>
            </w:tcBorders>
            <w:shd w:val="clear" w:color="auto" w:fill="auto"/>
            <w:vAlign w:val="center"/>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zweitmeisten</w:t>
            </w:r>
          </w:p>
        </w:tc>
        <w:tc>
          <w:tcPr>
            <w:tcW w:w="2200" w:type="dxa"/>
            <w:tcBorders>
              <w:top w:val="nil"/>
              <w:left w:val="nil"/>
              <w:bottom w:val="single" w:sz="18" w:space="0" w:color="auto"/>
              <w:right w:val="single" w:sz="4" w:space="0" w:color="000000"/>
            </w:tcBorders>
            <w:shd w:val="clear" w:color="auto" w:fill="auto"/>
            <w:vAlign w:val="center"/>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durchschnittlich</w:t>
            </w:r>
          </w:p>
        </w:tc>
        <w:tc>
          <w:tcPr>
            <w:tcW w:w="2100" w:type="dxa"/>
            <w:tcBorders>
              <w:top w:val="nil"/>
              <w:left w:val="nil"/>
              <w:bottom w:val="single" w:sz="18" w:space="0" w:color="auto"/>
              <w:right w:val="single" w:sz="4" w:space="0" w:color="000000"/>
            </w:tcBorders>
            <w:shd w:val="clear" w:color="auto" w:fill="auto"/>
            <w:vAlign w:val="center"/>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wenigsten</w:t>
            </w:r>
          </w:p>
        </w:tc>
      </w:tr>
      <w:tr w:rsidR="001E65C4" w:rsidRPr="001E65C4" w:rsidTr="001E65C4">
        <w:trPr>
          <w:trHeight w:val="300"/>
        </w:trPr>
        <w:tc>
          <w:tcPr>
            <w:tcW w:w="2060" w:type="dxa"/>
            <w:tcBorders>
              <w:top w:val="single" w:sz="18" w:space="0" w:color="auto"/>
              <w:left w:val="single" w:sz="18" w:space="0" w:color="auto"/>
              <w:bottom w:val="single" w:sz="4" w:space="0" w:color="auto"/>
              <w:right w:val="single" w:sz="4" w:space="0" w:color="auto"/>
            </w:tcBorders>
            <w:shd w:val="clear" w:color="auto" w:fill="auto"/>
            <w:noWrap/>
            <w:vAlign w:val="bottom"/>
            <w:hideMark/>
          </w:tcPr>
          <w:p w:rsidR="001E65C4" w:rsidRPr="001E65C4" w:rsidRDefault="001E65C4" w:rsidP="001E65C4">
            <w:pPr>
              <w:spacing w:after="0" w:line="240" w:lineRule="auto"/>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Aufteilung KBG</w:t>
            </w:r>
          </w:p>
        </w:tc>
        <w:tc>
          <w:tcPr>
            <w:tcW w:w="2400" w:type="dxa"/>
            <w:tcBorders>
              <w:top w:val="single" w:sz="18" w:space="0" w:color="auto"/>
              <w:left w:val="nil"/>
              <w:bottom w:val="single" w:sz="4" w:space="0" w:color="auto"/>
              <w:right w:val="single" w:sz="4" w:space="0" w:color="auto"/>
            </w:tcBorders>
            <w:shd w:val="clear" w:color="auto" w:fill="auto"/>
            <w:noWrap/>
            <w:vAlign w:val="bottom"/>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80 % nur Frau</w:t>
            </w:r>
          </w:p>
        </w:tc>
        <w:tc>
          <w:tcPr>
            <w:tcW w:w="2140" w:type="dxa"/>
            <w:tcBorders>
              <w:top w:val="single" w:sz="18" w:space="0" w:color="auto"/>
              <w:left w:val="nil"/>
              <w:bottom w:val="single" w:sz="4" w:space="0" w:color="auto"/>
              <w:right w:val="single" w:sz="4" w:space="0" w:color="auto"/>
            </w:tcBorders>
            <w:shd w:val="clear" w:color="auto" w:fill="auto"/>
            <w:noWrap/>
            <w:vAlign w:val="bottom"/>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70 % nur Frau</w:t>
            </w:r>
          </w:p>
        </w:tc>
        <w:tc>
          <w:tcPr>
            <w:tcW w:w="2260" w:type="dxa"/>
            <w:tcBorders>
              <w:top w:val="single" w:sz="18" w:space="0" w:color="auto"/>
              <w:left w:val="nil"/>
              <w:bottom w:val="single" w:sz="4" w:space="0" w:color="auto"/>
              <w:right w:val="single" w:sz="4" w:space="0" w:color="auto"/>
            </w:tcBorders>
            <w:shd w:val="clear" w:color="auto" w:fill="auto"/>
            <w:noWrap/>
            <w:vAlign w:val="bottom"/>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70 % nur Frau</w:t>
            </w:r>
          </w:p>
        </w:tc>
        <w:tc>
          <w:tcPr>
            <w:tcW w:w="2200" w:type="dxa"/>
            <w:tcBorders>
              <w:top w:val="single" w:sz="18" w:space="0" w:color="auto"/>
              <w:left w:val="nil"/>
              <w:bottom w:val="single" w:sz="4" w:space="0" w:color="auto"/>
              <w:right w:val="single" w:sz="4" w:space="0" w:color="auto"/>
            </w:tcBorders>
            <w:shd w:val="clear" w:color="auto" w:fill="auto"/>
            <w:noWrap/>
            <w:vAlign w:val="bottom"/>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70 % nur Frau</w:t>
            </w:r>
          </w:p>
        </w:tc>
        <w:tc>
          <w:tcPr>
            <w:tcW w:w="2100" w:type="dxa"/>
            <w:tcBorders>
              <w:top w:val="single" w:sz="18" w:space="0" w:color="auto"/>
              <w:left w:val="nil"/>
              <w:bottom w:val="single" w:sz="4" w:space="0" w:color="auto"/>
              <w:right w:val="single" w:sz="18" w:space="0" w:color="auto"/>
            </w:tcBorders>
            <w:shd w:val="clear" w:color="auto" w:fill="auto"/>
            <w:noWrap/>
            <w:vAlign w:val="bottom"/>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60 % nur Frau</w:t>
            </w:r>
          </w:p>
        </w:tc>
      </w:tr>
      <w:tr w:rsidR="001E65C4" w:rsidRPr="001E65C4" w:rsidTr="001E65C4">
        <w:trPr>
          <w:trHeight w:val="780"/>
        </w:trPr>
        <w:tc>
          <w:tcPr>
            <w:tcW w:w="2060" w:type="dxa"/>
            <w:tcBorders>
              <w:top w:val="single" w:sz="4" w:space="0" w:color="auto"/>
              <w:left w:val="single" w:sz="18" w:space="0" w:color="auto"/>
              <w:bottom w:val="single" w:sz="4" w:space="0" w:color="auto"/>
              <w:right w:val="single" w:sz="4" w:space="0" w:color="auto"/>
            </w:tcBorders>
            <w:shd w:val="clear" w:color="auto" w:fill="auto"/>
            <w:vAlign w:val="bottom"/>
            <w:hideMark/>
          </w:tcPr>
          <w:p w:rsidR="001E65C4" w:rsidRPr="001E65C4" w:rsidRDefault="001E65C4" w:rsidP="001E65C4">
            <w:pPr>
              <w:spacing w:after="0" w:line="240" w:lineRule="auto"/>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Partnerschaftsbonus, eigene Angabe; in Klammer (Basis jene mit Partnerbeteiligung)</w:t>
            </w:r>
          </w:p>
        </w:tc>
        <w:tc>
          <w:tcPr>
            <w:tcW w:w="2400" w:type="dxa"/>
            <w:tcBorders>
              <w:top w:val="single" w:sz="4" w:space="0" w:color="auto"/>
              <w:left w:val="nil"/>
              <w:bottom w:val="single" w:sz="4" w:space="0" w:color="auto"/>
              <w:right w:val="single" w:sz="4" w:space="0" w:color="000000"/>
            </w:tcBorders>
            <w:shd w:val="clear" w:color="auto" w:fill="auto"/>
            <w:vAlign w:val="bottom"/>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0,5% (wenn aufgeteilt wird, 4 % und verh. viele kennen Leistung nicht)</w:t>
            </w:r>
          </w:p>
        </w:tc>
        <w:tc>
          <w:tcPr>
            <w:tcW w:w="2140" w:type="dxa"/>
            <w:tcBorders>
              <w:top w:val="single" w:sz="4" w:space="0" w:color="auto"/>
              <w:left w:val="nil"/>
              <w:bottom w:val="single" w:sz="4" w:space="0" w:color="auto"/>
              <w:right w:val="single" w:sz="4" w:space="0" w:color="000000"/>
            </w:tcBorders>
            <w:shd w:val="clear" w:color="auto" w:fill="auto"/>
            <w:vAlign w:val="bottom"/>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3,9% (wenn aufgeteilt wird 15 %)</w:t>
            </w:r>
          </w:p>
        </w:tc>
        <w:tc>
          <w:tcPr>
            <w:tcW w:w="2260" w:type="dxa"/>
            <w:tcBorders>
              <w:top w:val="single" w:sz="4" w:space="0" w:color="auto"/>
              <w:left w:val="nil"/>
              <w:bottom w:val="single" w:sz="4" w:space="0" w:color="auto"/>
              <w:right w:val="single" w:sz="4" w:space="0" w:color="000000"/>
            </w:tcBorders>
            <w:shd w:val="clear" w:color="auto" w:fill="auto"/>
            <w:vAlign w:val="bottom"/>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7,9% (wenn aufgeteilt wird 41 %)</w:t>
            </w:r>
          </w:p>
        </w:tc>
        <w:tc>
          <w:tcPr>
            <w:tcW w:w="2200" w:type="dxa"/>
            <w:tcBorders>
              <w:top w:val="single" w:sz="4" w:space="0" w:color="auto"/>
              <w:left w:val="nil"/>
              <w:bottom w:val="single" w:sz="4" w:space="0" w:color="auto"/>
              <w:right w:val="single" w:sz="4" w:space="0" w:color="000000"/>
            </w:tcBorders>
            <w:shd w:val="clear" w:color="auto" w:fill="auto"/>
            <w:vAlign w:val="bottom"/>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5,6% (wenn aufgeteilt wird 27 %)</w:t>
            </w:r>
          </w:p>
        </w:tc>
        <w:tc>
          <w:tcPr>
            <w:tcW w:w="2100" w:type="dxa"/>
            <w:tcBorders>
              <w:top w:val="single" w:sz="4" w:space="0" w:color="auto"/>
              <w:left w:val="nil"/>
              <w:bottom w:val="single" w:sz="4" w:space="0" w:color="auto"/>
              <w:right w:val="single" w:sz="18" w:space="0" w:color="auto"/>
            </w:tcBorders>
            <w:shd w:val="clear" w:color="auto" w:fill="auto"/>
            <w:vAlign w:val="bottom"/>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9,3% (wenn aufgeteilt wird 25 %)</w:t>
            </w:r>
          </w:p>
        </w:tc>
      </w:tr>
      <w:tr w:rsidR="001E65C4" w:rsidRPr="001E65C4" w:rsidTr="001E65C4">
        <w:trPr>
          <w:trHeight w:val="510"/>
        </w:trPr>
        <w:tc>
          <w:tcPr>
            <w:tcW w:w="2060" w:type="dxa"/>
            <w:tcBorders>
              <w:top w:val="single" w:sz="4" w:space="0" w:color="auto"/>
              <w:left w:val="single" w:sz="18" w:space="0" w:color="auto"/>
              <w:bottom w:val="single" w:sz="4" w:space="0" w:color="auto"/>
              <w:right w:val="single" w:sz="4" w:space="0" w:color="auto"/>
            </w:tcBorders>
            <w:shd w:val="clear" w:color="auto" w:fill="auto"/>
            <w:vAlign w:val="bottom"/>
            <w:hideMark/>
          </w:tcPr>
          <w:p w:rsidR="001E65C4" w:rsidRPr="001E65C4" w:rsidRDefault="001E65C4" w:rsidP="001E65C4">
            <w:pPr>
              <w:spacing w:after="0" w:line="240" w:lineRule="auto"/>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Partnerschaftsbonus (basierend auf Monaten)</w:t>
            </w:r>
          </w:p>
        </w:tc>
        <w:tc>
          <w:tcPr>
            <w:tcW w:w="2400" w:type="dxa"/>
            <w:tcBorders>
              <w:top w:val="single" w:sz="4" w:space="0" w:color="auto"/>
              <w:left w:val="nil"/>
              <w:bottom w:val="single" w:sz="4" w:space="0" w:color="auto"/>
              <w:right w:val="single" w:sz="4" w:space="0" w:color="000000"/>
            </w:tcBorders>
            <w:shd w:val="clear" w:color="auto" w:fill="auto"/>
            <w:noWrap/>
            <w:vAlign w:val="bottom"/>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0,00%</w:t>
            </w:r>
          </w:p>
        </w:tc>
        <w:tc>
          <w:tcPr>
            <w:tcW w:w="2140" w:type="dxa"/>
            <w:tcBorders>
              <w:top w:val="single" w:sz="4" w:space="0" w:color="auto"/>
              <w:left w:val="nil"/>
              <w:bottom w:val="single" w:sz="4" w:space="0" w:color="auto"/>
              <w:right w:val="single" w:sz="4" w:space="0" w:color="000000"/>
            </w:tcBorders>
            <w:shd w:val="clear" w:color="auto" w:fill="auto"/>
            <w:noWrap/>
            <w:vAlign w:val="bottom"/>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0,50%</w:t>
            </w:r>
          </w:p>
        </w:tc>
        <w:tc>
          <w:tcPr>
            <w:tcW w:w="2260" w:type="dxa"/>
            <w:tcBorders>
              <w:top w:val="single" w:sz="4" w:space="0" w:color="auto"/>
              <w:left w:val="nil"/>
              <w:bottom w:val="single" w:sz="4" w:space="0" w:color="auto"/>
              <w:right w:val="single" w:sz="4" w:space="0" w:color="000000"/>
            </w:tcBorders>
            <w:shd w:val="clear" w:color="auto" w:fill="auto"/>
            <w:noWrap/>
            <w:vAlign w:val="bottom"/>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2,20%</w:t>
            </w:r>
          </w:p>
        </w:tc>
        <w:tc>
          <w:tcPr>
            <w:tcW w:w="2200" w:type="dxa"/>
            <w:tcBorders>
              <w:top w:val="single" w:sz="4" w:space="0" w:color="auto"/>
              <w:left w:val="nil"/>
              <w:bottom w:val="single" w:sz="4" w:space="0" w:color="auto"/>
              <w:right w:val="single" w:sz="4" w:space="0" w:color="000000"/>
            </w:tcBorders>
            <w:shd w:val="clear" w:color="auto" w:fill="auto"/>
            <w:noWrap/>
            <w:vAlign w:val="bottom"/>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2,50%</w:t>
            </w:r>
          </w:p>
        </w:tc>
        <w:tc>
          <w:tcPr>
            <w:tcW w:w="2100" w:type="dxa"/>
            <w:tcBorders>
              <w:top w:val="single" w:sz="4" w:space="0" w:color="auto"/>
              <w:left w:val="nil"/>
              <w:bottom w:val="single" w:sz="4" w:space="0" w:color="auto"/>
              <w:right w:val="single" w:sz="18" w:space="0" w:color="auto"/>
            </w:tcBorders>
            <w:shd w:val="clear" w:color="auto" w:fill="auto"/>
            <w:noWrap/>
            <w:vAlign w:val="bottom"/>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1,50%</w:t>
            </w:r>
          </w:p>
        </w:tc>
      </w:tr>
      <w:tr w:rsidR="001E65C4" w:rsidRPr="001E65C4" w:rsidTr="001E65C4">
        <w:trPr>
          <w:trHeight w:val="855"/>
        </w:trPr>
        <w:tc>
          <w:tcPr>
            <w:tcW w:w="2060" w:type="dxa"/>
            <w:tcBorders>
              <w:top w:val="single" w:sz="4" w:space="0" w:color="auto"/>
              <w:left w:val="single" w:sz="18" w:space="0" w:color="auto"/>
              <w:bottom w:val="single" w:sz="4" w:space="0" w:color="auto"/>
              <w:right w:val="single" w:sz="4" w:space="0" w:color="auto"/>
            </w:tcBorders>
            <w:shd w:val="clear" w:color="auto" w:fill="auto"/>
            <w:hideMark/>
          </w:tcPr>
          <w:p w:rsidR="001E65C4" w:rsidRPr="001E65C4" w:rsidRDefault="001E65C4" w:rsidP="001E65C4">
            <w:pPr>
              <w:spacing w:after="0" w:line="240" w:lineRule="auto"/>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wenn KBG aufgeteilt wird</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1E65C4" w:rsidRPr="001E65C4" w:rsidRDefault="001E65C4" w:rsidP="001E65C4">
            <w:pPr>
              <w:spacing w:after="0" w:line="240" w:lineRule="auto"/>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Mann: 2 Monate                          Frau: 24 Monate oder auch mehr</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rsidR="001E65C4" w:rsidRPr="001E65C4" w:rsidRDefault="001E65C4" w:rsidP="001E65C4">
            <w:pPr>
              <w:spacing w:after="0" w:line="240" w:lineRule="auto"/>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Mann: 2 Monate                      Frau : 12 Monate</w:t>
            </w:r>
          </w:p>
        </w:tc>
        <w:tc>
          <w:tcPr>
            <w:tcW w:w="2260" w:type="dxa"/>
            <w:tcBorders>
              <w:top w:val="single" w:sz="4" w:space="0" w:color="auto"/>
              <w:left w:val="nil"/>
              <w:bottom w:val="single" w:sz="4" w:space="0" w:color="auto"/>
              <w:right w:val="single" w:sz="4" w:space="0" w:color="auto"/>
            </w:tcBorders>
            <w:shd w:val="clear" w:color="auto" w:fill="auto"/>
            <w:vAlign w:val="center"/>
            <w:hideMark/>
          </w:tcPr>
          <w:p w:rsidR="001E65C4" w:rsidRPr="001E65C4" w:rsidRDefault="001E65C4" w:rsidP="001E65C4">
            <w:pPr>
              <w:spacing w:after="0" w:line="240" w:lineRule="auto"/>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Mann: 2 Monate                      Frau: 12 od. 24 Monate</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rsidR="001E65C4" w:rsidRPr="001E65C4" w:rsidRDefault="001E65C4" w:rsidP="001E65C4">
            <w:pPr>
              <w:spacing w:after="0" w:line="240" w:lineRule="auto"/>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Mann:  öfters &gt; 2  Monate       Frau: 12 Monate</w:t>
            </w:r>
          </w:p>
        </w:tc>
        <w:tc>
          <w:tcPr>
            <w:tcW w:w="2100" w:type="dxa"/>
            <w:tcBorders>
              <w:top w:val="single" w:sz="4" w:space="0" w:color="auto"/>
              <w:left w:val="nil"/>
              <w:bottom w:val="single" w:sz="4" w:space="0" w:color="auto"/>
              <w:right w:val="single" w:sz="18" w:space="0" w:color="auto"/>
            </w:tcBorders>
            <w:shd w:val="clear" w:color="auto" w:fill="auto"/>
            <w:vAlign w:val="center"/>
            <w:hideMark/>
          </w:tcPr>
          <w:p w:rsidR="001E65C4" w:rsidRPr="001E65C4" w:rsidRDefault="001E65C4" w:rsidP="001E65C4">
            <w:pPr>
              <w:spacing w:after="0" w:line="240" w:lineRule="auto"/>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Mann: 2 Monate                       Frau: 12 Monate</w:t>
            </w:r>
          </w:p>
        </w:tc>
      </w:tr>
      <w:tr w:rsidR="001E65C4" w:rsidRPr="001E65C4" w:rsidTr="001E65C4">
        <w:trPr>
          <w:trHeight w:val="300"/>
        </w:trPr>
        <w:tc>
          <w:tcPr>
            <w:tcW w:w="2060" w:type="dxa"/>
            <w:vMerge w:val="restart"/>
            <w:tcBorders>
              <w:top w:val="single" w:sz="4" w:space="0" w:color="auto"/>
              <w:left w:val="single" w:sz="18" w:space="0" w:color="auto"/>
              <w:bottom w:val="single" w:sz="4" w:space="0" w:color="auto"/>
              <w:right w:val="single" w:sz="4" w:space="0" w:color="auto"/>
            </w:tcBorders>
            <w:shd w:val="clear" w:color="auto" w:fill="auto"/>
            <w:hideMark/>
          </w:tcPr>
          <w:p w:rsidR="001E65C4" w:rsidRPr="001E65C4" w:rsidRDefault="001E65C4" w:rsidP="001E65C4">
            <w:pPr>
              <w:spacing w:after="0" w:line="240" w:lineRule="auto"/>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Gesamtbezugsdauer KBG</w:t>
            </w:r>
          </w:p>
        </w:tc>
        <w:tc>
          <w:tcPr>
            <w:tcW w:w="24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verhältnismäßig lange</w:t>
            </w:r>
          </w:p>
        </w:tc>
        <w:tc>
          <w:tcPr>
            <w:tcW w:w="21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verhältnismäßig kurz</w:t>
            </w:r>
          </w:p>
        </w:tc>
        <w:tc>
          <w:tcPr>
            <w:tcW w:w="22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durchschnittlich</w:t>
            </w:r>
          </w:p>
        </w:tc>
        <w:tc>
          <w:tcPr>
            <w:tcW w:w="22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durchschnittlich</w:t>
            </w:r>
          </w:p>
        </w:tc>
        <w:tc>
          <w:tcPr>
            <w:tcW w:w="2100" w:type="dxa"/>
            <w:vMerge w:val="restart"/>
            <w:tcBorders>
              <w:top w:val="single" w:sz="4" w:space="0" w:color="auto"/>
              <w:left w:val="single" w:sz="4" w:space="0" w:color="auto"/>
              <w:bottom w:val="single" w:sz="4" w:space="0" w:color="auto"/>
              <w:right w:val="single" w:sz="18" w:space="0" w:color="auto"/>
            </w:tcBorders>
            <w:shd w:val="clear" w:color="auto" w:fill="auto"/>
            <w:noWrap/>
            <w:vAlign w:val="center"/>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verhältnismäßig kurz</w:t>
            </w:r>
          </w:p>
        </w:tc>
      </w:tr>
      <w:tr w:rsidR="001E65C4" w:rsidRPr="001E65C4" w:rsidTr="001E65C4">
        <w:trPr>
          <w:trHeight w:val="450"/>
        </w:trPr>
        <w:tc>
          <w:tcPr>
            <w:tcW w:w="2060" w:type="dxa"/>
            <w:vMerge/>
            <w:tcBorders>
              <w:top w:val="single" w:sz="4" w:space="0" w:color="auto"/>
              <w:left w:val="single" w:sz="18" w:space="0" w:color="auto"/>
              <w:bottom w:val="single" w:sz="4" w:space="0" w:color="auto"/>
              <w:right w:val="single" w:sz="4" w:space="0" w:color="auto"/>
            </w:tcBorders>
            <w:vAlign w:val="center"/>
            <w:hideMark/>
          </w:tcPr>
          <w:p w:rsidR="001E65C4" w:rsidRPr="001E65C4" w:rsidRDefault="001E65C4" w:rsidP="001E65C4">
            <w:pPr>
              <w:spacing w:after="0" w:line="240" w:lineRule="auto"/>
              <w:rPr>
                <w:rFonts w:ascii="Calibri" w:eastAsia="Times New Roman" w:hAnsi="Calibri" w:cs="Calibri"/>
                <w:color w:val="000000"/>
                <w:sz w:val="18"/>
                <w:szCs w:val="18"/>
                <w:lang w:eastAsia="de-DE"/>
              </w:rPr>
            </w:pPr>
          </w:p>
        </w:tc>
        <w:tc>
          <w:tcPr>
            <w:tcW w:w="2400" w:type="dxa"/>
            <w:vMerge/>
            <w:tcBorders>
              <w:top w:val="single" w:sz="4" w:space="0" w:color="auto"/>
              <w:left w:val="single" w:sz="4" w:space="0" w:color="auto"/>
              <w:bottom w:val="single" w:sz="4" w:space="0" w:color="auto"/>
              <w:right w:val="single" w:sz="4" w:space="0" w:color="auto"/>
            </w:tcBorders>
            <w:vAlign w:val="center"/>
            <w:hideMark/>
          </w:tcPr>
          <w:p w:rsidR="001E65C4" w:rsidRPr="001E65C4" w:rsidRDefault="001E65C4" w:rsidP="001E65C4">
            <w:pPr>
              <w:spacing w:after="0" w:line="240" w:lineRule="auto"/>
              <w:rPr>
                <w:rFonts w:ascii="Calibri" w:eastAsia="Times New Roman" w:hAnsi="Calibri" w:cs="Calibri"/>
                <w:color w:val="000000"/>
                <w:sz w:val="18"/>
                <w:szCs w:val="18"/>
                <w:lang w:eastAsia="de-DE"/>
              </w:rPr>
            </w:pPr>
          </w:p>
        </w:tc>
        <w:tc>
          <w:tcPr>
            <w:tcW w:w="2140" w:type="dxa"/>
            <w:vMerge/>
            <w:tcBorders>
              <w:top w:val="single" w:sz="4" w:space="0" w:color="auto"/>
              <w:left w:val="single" w:sz="4" w:space="0" w:color="auto"/>
              <w:bottom w:val="single" w:sz="4" w:space="0" w:color="auto"/>
              <w:right w:val="single" w:sz="4" w:space="0" w:color="auto"/>
            </w:tcBorders>
            <w:vAlign w:val="center"/>
            <w:hideMark/>
          </w:tcPr>
          <w:p w:rsidR="001E65C4" w:rsidRPr="001E65C4" w:rsidRDefault="001E65C4" w:rsidP="001E65C4">
            <w:pPr>
              <w:spacing w:after="0" w:line="240" w:lineRule="auto"/>
              <w:rPr>
                <w:rFonts w:ascii="Calibri" w:eastAsia="Times New Roman" w:hAnsi="Calibri" w:cs="Calibri"/>
                <w:color w:val="000000"/>
                <w:sz w:val="18"/>
                <w:szCs w:val="18"/>
                <w:lang w:eastAsia="de-DE"/>
              </w:rPr>
            </w:pPr>
          </w:p>
        </w:tc>
        <w:tc>
          <w:tcPr>
            <w:tcW w:w="2260" w:type="dxa"/>
            <w:vMerge/>
            <w:tcBorders>
              <w:top w:val="single" w:sz="4" w:space="0" w:color="auto"/>
              <w:left w:val="single" w:sz="4" w:space="0" w:color="auto"/>
              <w:bottom w:val="single" w:sz="4" w:space="0" w:color="auto"/>
              <w:right w:val="single" w:sz="4" w:space="0" w:color="auto"/>
            </w:tcBorders>
            <w:vAlign w:val="center"/>
            <w:hideMark/>
          </w:tcPr>
          <w:p w:rsidR="001E65C4" w:rsidRPr="001E65C4" w:rsidRDefault="001E65C4" w:rsidP="001E65C4">
            <w:pPr>
              <w:spacing w:after="0" w:line="240" w:lineRule="auto"/>
              <w:rPr>
                <w:rFonts w:ascii="Calibri" w:eastAsia="Times New Roman" w:hAnsi="Calibri" w:cs="Calibri"/>
                <w:color w:val="000000"/>
                <w:sz w:val="18"/>
                <w:szCs w:val="18"/>
                <w:lang w:eastAsia="de-DE"/>
              </w:rPr>
            </w:pPr>
          </w:p>
        </w:tc>
        <w:tc>
          <w:tcPr>
            <w:tcW w:w="2200" w:type="dxa"/>
            <w:vMerge/>
            <w:tcBorders>
              <w:top w:val="single" w:sz="4" w:space="0" w:color="auto"/>
              <w:left w:val="single" w:sz="4" w:space="0" w:color="auto"/>
              <w:bottom w:val="single" w:sz="4" w:space="0" w:color="auto"/>
              <w:right w:val="single" w:sz="4" w:space="0" w:color="auto"/>
            </w:tcBorders>
            <w:vAlign w:val="center"/>
            <w:hideMark/>
          </w:tcPr>
          <w:p w:rsidR="001E65C4" w:rsidRPr="001E65C4" w:rsidRDefault="001E65C4" w:rsidP="001E65C4">
            <w:pPr>
              <w:spacing w:after="0" w:line="240" w:lineRule="auto"/>
              <w:rPr>
                <w:rFonts w:ascii="Calibri" w:eastAsia="Times New Roman" w:hAnsi="Calibri" w:cs="Calibri"/>
                <w:color w:val="000000"/>
                <w:sz w:val="18"/>
                <w:szCs w:val="18"/>
                <w:lang w:eastAsia="de-DE"/>
              </w:rPr>
            </w:pPr>
          </w:p>
        </w:tc>
        <w:tc>
          <w:tcPr>
            <w:tcW w:w="2100" w:type="dxa"/>
            <w:vMerge/>
            <w:tcBorders>
              <w:top w:val="single" w:sz="4" w:space="0" w:color="auto"/>
              <w:left w:val="single" w:sz="4" w:space="0" w:color="auto"/>
              <w:bottom w:val="single" w:sz="4" w:space="0" w:color="auto"/>
              <w:right w:val="single" w:sz="18" w:space="0" w:color="auto"/>
            </w:tcBorders>
            <w:vAlign w:val="center"/>
            <w:hideMark/>
          </w:tcPr>
          <w:p w:rsidR="001E65C4" w:rsidRPr="001E65C4" w:rsidRDefault="001E65C4" w:rsidP="001E65C4">
            <w:pPr>
              <w:spacing w:after="0" w:line="240" w:lineRule="auto"/>
              <w:rPr>
                <w:rFonts w:ascii="Calibri" w:eastAsia="Times New Roman" w:hAnsi="Calibri" w:cs="Calibri"/>
                <w:color w:val="000000"/>
                <w:sz w:val="18"/>
                <w:szCs w:val="18"/>
                <w:lang w:eastAsia="de-DE"/>
              </w:rPr>
            </w:pPr>
          </w:p>
        </w:tc>
      </w:tr>
      <w:tr w:rsidR="001E65C4" w:rsidRPr="001E65C4" w:rsidTr="001E65C4">
        <w:trPr>
          <w:trHeight w:val="495"/>
        </w:trPr>
        <w:tc>
          <w:tcPr>
            <w:tcW w:w="2060" w:type="dxa"/>
            <w:tcBorders>
              <w:top w:val="single" w:sz="4" w:space="0" w:color="auto"/>
              <w:left w:val="single" w:sz="18" w:space="0" w:color="auto"/>
              <w:bottom w:val="single" w:sz="18" w:space="0" w:color="auto"/>
              <w:right w:val="single" w:sz="4" w:space="0" w:color="auto"/>
            </w:tcBorders>
            <w:shd w:val="clear" w:color="auto" w:fill="auto"/>
            <w:hideMark/>
          </w:tcPr>
          <w:p w:rsidR="001E65C4" w:rsidRPr="001E65C4" w:rsidRDefault="001E65C4" w:rsidP="001E65C4">
            <w:pPr>
              <w:spacing w:after="0" w:line="240" w:lineRule="auto"/>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Monate bis (Wieder)einstieg</w:t>
            </w:r>
          </w:p>
        </w:tc>
        <w:tc>
          <w:tcPr>
            <w:tcW w:w="2400" w:type="dxa"/>
            <w:tcBorders>
              <w:top w:val="single" w:sz="4" w:space="0" w:color="auto"/>
              <w:left w:val="nil"/>
              <w:bottom w:val="single" w:sz="18" w:space="0" w:color="auto"/>
              <w:right w:val="single" w:sz="4" w:space="0" w:color="000000"/>
            </w:tcBorders>
            <w:shd w:val="clear" w:color="auto" w:fill="auto"/>
            <w:vAlign w:val="center"/>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20 % bis 12 M., 50 % bis 24 M., 30% &gt;24 M.</w:t>
            </w:r>
          </w:p>
        </w:tc>
        <w:tc>
          <w:tcPr>
            <w:tcW w:w="2140" w:type="dxa"/>
            <w:tcBorders>
              <w:top w:val="single" w:sz="4" w:space="0" w:color="auto"/>
              <w:left w:val="nil"/>
              <w:bottom w:val="single" w:sz="18" w:space="0" w:color="auto"/>
              <w:right w:val="single" w:sz="4" w:space="0" w:color="000000"/>
            </w:tcBorders>
            <w:shd w:val="clear" w:color="auto" w:fill="auto"/>
            <w:vAlign w:val="center"/>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40 % bis 12 M., 40 % bis 24 M., 10 % &gt;24 M.</w:t>
            </w:r>
          </w:p>
        </w:tc>
        <w:tc>
          <w:tcPr>
            <w:tcW w:w="2260" w:type="dxa"/>
            <w:tcBorders>
              <w:top w:val="single" w:sz="4" w:space="0" w:color="auto"/>
              <w:left w:val="nil"/>
              <w:bottom w:val="single" w:sz="18" w:space="0" w:color="auto"/>
              <w:right w:val="single" w:sz="4" w:space="0" w:color="000000"/>
            </w:tcBorders>
            <w:shd w:val="clear" w:color="auto" w:fill="auto"/>
            <w:vAlign w:val="center"/>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keine Aussage möglich (40 % keine Angabe)</w:t>
            </w:r>
          </w:p>
        </w:tc>
        <w:tc>
          <w:tcPr>
            <w:tcW w:w="2200" w:type="dxa"/>
            <w:tcBorders>
              <w:top w:val="single" w:sz="4" w:space="0" w:color="auto"/>
              <w:left w:val="nil"/>
              <w:bottom w:val="single" w:sz="18" w:space="0" w:color="auto"/>
              <w:right w:val="single" w:sz="4" w:space="0" w:color="000000"/>
            </w:tcBorders>
            <w:shd w:val="clear" w:color="auto" w:fill="auto"/>
            <w:vAlign w:val="center"/>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wie Faktor 2</w:t>
            </w:r>
          </w:p>
        </w:tc>
        <w:tc>
          <w:tcPr>
            <w:tcW w:w="2100" w:type="dxa"/>
            <w:tcBorders>
              <w:top w:val="single" w:sz="4" w:space="0" w:color="auto"/>
              <w:left w:val="nil"/>
              <w:bottom w:val="single" w:sz="18" w:space="0" w:color="auto"/>
              <w:right w:val="single" w:sz="18" w:space="0" w:color="auto"/>
            </w:tcBorders>
            <w:shd w:val="clear" w:color="auto" w:fill="auto"/>
            <w:vAlign w:val="center"/>
            <w:hideMark/>
          </w:tcPr>
          <w:p w:rsidR="001E65C4" w:rsidRPr="001E65C4" w:rsidRDefault="001E65C4" w:rsidP="001E65C4">
            <w:pPr>
              <w:spacing w:after="0" w:line="240" w:lineRule="auto"/>
              <w:jc w:val="center"/>
              <w:rPr>
                <w:rFonts w:ascii="Calibri" w:eastAsia="Times New Roman" w:hAnsi="Calibri" w:cs="Calibri"/>
                <w:color w:val="000000"/>
                <w:sz w:val="18"/>
                <w:szCs w:val="18"/>
                <w:lang w:eastAsia="de-DE"/>
              </w:rPr>
            </w:pPr>
            <w:r w:rsidRPr="001E65C4">
              <w:rPr>
                <w:rFonts w:ascii="Calibri" w:eastAsia="Times New Roman" w:hAnsi="Calibri" w:cs="Calibri"/>
                <w:color w:val="000000"/>
                <w:sz w:val="18"/>
                <w:szCs w:val="18"/>
                <w:lang w:eastAsia="de-DE"/>
              </w:rPr>
              <w:t>wie Faktor2</w:t>
            </w:r>
          </w:p>
        </w:tc>
      </w:tr>
    </w:tbl>
    <w:p w:rsidR="00522E80" w:rsidRDefault="001E65C4" w:rsidP="007407BF">
      <w:pPr>
        <w:rPr>
          <w:rFonts w:ascii="Arial" w:hAnsi="Arial" w:cs="Arial"/>
          <w:sz w:val="24"/>
          <w:szCs w:val="24"/>
        </w:rPr>
      </w:pPr>
      <w:r>
        <w:rPr>
          <w:rFonts w:ascii="Arial" w:hAnsi="Arial" w:cs="Arial"/>
          <w:sz w:val="24"/>
          <w:szCs w:val="24"/>
        </w:rPr>
        <w:fldChar w:fldCharType="end"/>
      </w:r>
    </w:p>
    <w:p w:rsidR="00522E80" w:rsidRDefault="00522E80" w:rsidP="007407BF">
      <w:pPr>
        <w:rPr>
          <w:rFonts w:ascii="Arial" w:hAnsi="Arial" w:cs="Arial"/>
          <w:sz w:val="24"/>
          <w:szCs w:val="24"/>
        </w:rPr>
      </w:pPr>
    </w:p>
    <w:p w:rsidR="00522E80" w:rsidRDefault="00522E80" w:rsidP="007407BF">
      <w:pPr>
        <w:rPr>
          <w:rFonts w:ascii="Arial" w:hAnsi="Arial" w:cs="Arial"/>
          <w:sz w:val="24"/>
          <w:szCs w:val="24"/>
        </w:rPr>
      </w:pPr>
    </w:p>
    <w:p w:rsidR="00522E80" w:rsidRDefault="00522E80" w:rsidP="007407BF">
      <w:r>
        <w:rPr>
          <w:rFonts w:ascii="Arial" w:hAnsi="Arial" w:cs="Arial"/>
          <w:sz w:val="24"/>
          <w:szCs w:val="24"/>
        </w:rPr>
        <w:fldChar w:fldCharType="begin"/>
      </w:r>
      <w:r>
        <w:rPr>
          <w:rFonts w:ascii="Arial" w:hAnsi="Arial" w:cs="Arial"/>
          <w:sz w:val="24"/>
          <w:szCs w:val="24"/>
        </w:rPr>
        <w:instrText xml:space="preserve"> LINK Excel.Sheet.12 "\\\\fs.univie.ac.at\\homedirs\\lorenzt93\\KBG\\KBG_Grafiken_Einstellung.xlsx" "Raster Faktoren!Z27S1:Z49S11" \a \f 4 \h </w:instrText>
      </w:r>
      <w:r>
        <w:rPr>
          <w:rFonts w:ascii="Arial" w:hAnsi="Arial" w:cs="Arial"/>
          <w:sz w:val="24"/>
          <w:szCs w:val="24"/>
        </w:rPr>
        <w:fldChar w:fldCharType="separate"/>
      </w:r>
    </w:p>
    <w:tbl>
      <w:tblPr>
        <w:tblW w:w="13160" w:type="dxa"/>
        <w:tblCellMar>
          <w:left w:w="70" w:type="dxa"/>
          <w:right w:w="70" w:type="dxa"/>
        </w:tblCellMar>
        <w:tblLook w:val="04A0" w:firstRow="1" w:lastRow="0" w:firstColumn="1" w:lastColumn="0" w:noHBand="0" w:noVBand="1"/>
      </w:tblPr>
      <w:tblGrid>
        <w:gridCol w:w="2060"/>
        <w:gridCol w:w="2271"/>
        <w:gridCol w:w="2143"/>
        <w:gridCol w:w="2138"/>
        <w:gridCol w:w="181"/>
        <w:gridCol w:w="2153"/>
        <w:gridCol w:w="2311"/>
      </w:tblGrid>
      <w:tr w:rsidR="00522E80" w:rsidRPr="00522E80" w:rsidTr="00522E80">
        <w:trPr>
          <w:trHeight w:val="300"/>
        </w:trPr>
        <w:tc>
          <w:tcPr>
            <w:tcW w:w="20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22E80" w:rsidRPr="00522E80" w:rsidRDefault="00522E80">
            <w:pPr>
              <w:jc w:val="center"/>
              <w:rPr>
                <w:rFonts w:ascii="Calibri" w:eastAsia="Times New Roman" w:hAnsi="Calibri" w:cs="Calibri"/>
                <w:b/>
                <w:bCs/>
                <w:color w:val="000000"/>
                <w:sz w:val="18"/>
                <w:szCs w:val="18"/>
                <w:lang w:eastAsia="de-DE"/>
              </w:rPr>
            </w:pPr>
            <w:r w:rsidRPr="00522E80">
              <w:rPr>
                <w:rFonts w:ascii="Calibri" w:eastAsia="Times New Roman" w:hAnsi="Calibri" w:cs="Calibri"/>
                <w:b/>
                <w:bCs/>
                <w:color w:val="000000"/>
                <w:sz w:val="18"/>
                <w:szCs w:val="18"/>
                <w:lang w:eastAsia="de-DE"/>
              </w:rPr>
              <w:t>Variable</w:t>
            </w:r>
          </w:p>
        </w:tc>
        <w:tc>
          <w:tcPr>
            <w:tcW w:w="11100" w:type="dxa"/>
            <w:gridSpan w:val="6"/>
            <w:tcBorders>
              <w:top w:val="single" w:sz="4" w:space="0" w:color="auto"/>
              <w:left w:val="nil"/>
              <w:bottom w:val="single" w:sz="4" w:space="0" w:color="auto"/>
              <w:right w:val="single" w:sz="4" w:space="0" w:color="auto"/>
            </w:tcBorders>
            <w:shd w:val="clear" w:color="auto" w:fill="auto"/>
            <w:noWrap/>
            <w:vAlign w:val="bottom"/>
            <w:hideMark/>
          </w:tcPr>
          <w:p w:rsidR="00522E80" w:rsidRPr="00522E80" w:rsidRDefault="00522E80" w:rsidP="00522E80">
            <w:pPr>
              <w:spacing w:after="0" w:line="240" w:lineRule="auto"/>
              <w:jc w:val="center"/>
              <w:rPr>
                <w:rFonts w:ascii="Calibri" w:eastAsia="Times New Roman" w:hAnsi="Calibri" w:cs="Calibri"/>
                <w:b/>
                <w:bCs/>
                <w:color w:val="000000"/>
                <w:sz w:val="18"/>
                <w:szCs w:val="18"/>
                <w:lang w:eastAsia="de-DE"/>
              </w:rPr>
            </w:pPr>
            <w:r w:rsidRPr="00522E80">
              <w:rPr>
                <w:rFonts w:ascii="Calibri" w:eastAsia="Times New Roman" w:hAnsi="Calibri" w:cs="Calibri"/>
                <w:b/>
                <w:bCs/>
                <w:color w:val="000000"/>
                <w:sz w:val="18"/>
                <w:szCs w:val="18"/>
                <w:lang w:eastAsia="de-DE"/>
              </w:rPr>
              <w:t>Faktor</w:t>
            </w:r>
          </w:p>
        </w:tc>
      </w:tr>
      <w:tr w:rsidR="00522E80" w:rsidRPr="00522E80" w:rsidTr="00522E80">
        <w:trPr>
          <w:trHeight w:val="300"/>
        </w:trPr>
        <w:tc>
          <w:tcPr>
            <w:tcW w:w="2060" w:type="dxa"/>
            <w:vMerge/>
            <w:tcBorders>
              <w:top w:val="single" w:sz="4" w:space="0" w:color="auto"/>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b/>
                <w:bCs/>
                <w:color w:val="000000"/>
                <w:sz w:val="18"/>
                <w:szCs w:val="18"/>
                <w:lang w:eastAsia="de-DE"/>
              </w:rPr>
            </w:pPr>
          </w:p>
        </w:tc>
        <w:tc>
          <w:tcPr>
            <w:tcW w:w="2271" w:type="dxa"/>
            <w:tcBorders>
              <w:top w:val="single" w:sz="4" w:space="0" w:color="auto"/>
              <w:left w:val="nil"/>
              <w:bottom w:val="single" w:sz="4" w:space="0" w:color="auto"/>
              <w:right w:val="single" w:sz="4" w:space="0" w:color="auto"/>
            </w:tcBorders>
            <w:shd w:val="clear" w:color="auto" w:fill="auto"/>
            <w:noWrap/>
            <w:vAlign w:val="bottom"/>
            <w:hideMark/>
          </w:tcPr>
          <w:p w:rsidR="00522E80" w:rsidRPr="00522E80" w:rsidRDefault="00522E80" w:rsidP="00522E80">
            <w:pPr>
              <w:spacing w:after="0" w:line="240" w:lineRule="auto"/>
              <w:jc w:val="center"/>
              <w:rPr>
                <w:rFonts w:ascii="Calibri" w:eastAsia="Times New Roman" w:hAnsi="Calibri" w:cs="Calibri"/>
                <w:b/>
                <w:bCs/>
                <w:color w:val="000000"/>
                <w:sz w:val="18"/>
                <w:szCs w:val="18"/>
                <w:lang w:eastAsia="de-DE"/>
              </w:rPr>
            </w:pPr>
            <w:r w:rsidRPr="00522E80">
              <w:rPr>
                <w:rFonts w:ascii="Calibri" w:eastAsia="Times New Roman" w:hAnsi="Calibri" w:cs="Calibri"/>
                <w:b/>
                <w:bCs/>
                <w:color w:val="000000"/>
                <w:sz w:val="18"/>
                <w:szCs w:val="18"/>
                <w:lang w:eastAsia="de-DE"/>
              </w:rPr>
              <w:t>1</w:t>
            </w:r>
          </w:p>
        </w:tc>
        <w:tc>
          <w:tcPr>
            <w:tcW w:w="2143" w:type="dxa"/>
            <w:tcBorders>
              <w:top w:val="single" w:sz="4" w:space="0" w:color="auto"/>
              <w:left w:val="nil"/>
              <w:bottom w:val="single" w:sz="4" w:space="0" w:color="auto"/>
              <w:right w:val="single" w:sz="4" w:space="0" w:color="auto"/>
            </w:tcBorders>
            <w:shd w:val="clear" w:color="auto" w:fill="auto"/>
            <w:noWrap/>
            <w:vAlign w:val="bottom"/>
            <w:hideMark/>
          </w:tcPr>
          <w:p w:rsidR="00522E80" w:rsidRPr="00522E80" w:rsidRDefault="00522E80" w:rsidP="00522E80">
            <w:pPr>
              <w:spacing w:after="0" w:line="240" w:lineRule="auto"/>
              <w:jc w:val="center"/>
              <w:rPr>
                <w:rFonts w:ascii="Calibri" w:eastAsia="Times New Roman" w:hAnsi="Calibri" w:cs="Calibri"/>
                <w:b/>
                <w:bCs/>
                <w:color w:val="000000"/>
                <w:sz w:val="18"/>
                <w:szCs w:val="18"/>
                <w:lang w:eastAsia="de-DE"/>
              </w:rPr>
            </w:pPr>
            <w:r w:rsidRPr="00522E80">
              <w:rPr>
                <w:rFonts w:ascii="Calibri" w:eastAsia="Times New Roman" w:hAnsi="Calibri" w:cs="Calibri"/>
                <w:b/>
                <w:bCs/>
                <w:color w:val="000000"/>
                <w:sz w:val="18"/>
                <w:szCs w:val="18"/>
                <w:lang w:eastAsia="de-DE"/>
              </w:rPr>
              <w:t>2</w:t>
            </w:r>
          </w:p>
        </w:tc>
        <w:tc>
          <w:tcPr>
            <w:tcW w:w="2222" w:type="dxa"/>
            <w:gridSpan w:val="2"/>
            <w:tcBorders>
              <w:top w:val="single" w:sz="4" w:space="0" w:color="auto"/>
              <w:left w:val="nil"/>
              <w:bottom w:val="single" w:sz="4" w:space="0" w:color="auto"/>
              <w:right w:val="single" w:sz="4" w:space="0" w:color="auto"/>
            </w:tcBorders>
            <w:shd w:val="clear" w:color="auto" w:fill="auto"/>
            <w:noWrap/>
            <w:vAlign w:val="bottom"/>
            <w:hideMark/>
          </w:tcPr>
          <w:p w:rsidR="00522E80" w:rsidRPr="00522E80" w:rsidRDefault="00522E80" w:rsidP="00522E80">
            <w:pPr>
              <w:spacing w:after="0" w:line="240" w:lineRule="auto"/>
              <w:jc w:val="center"/>
              <w:rPr>
                <w:rFonts w:ascii="Calibri" w:eastAsia="Times New Roman" w:hAnsi="Calibri" w:cs="Calibri"/>
                <w:b/>
                <w:bCs/>
                <w:color w:val="000000"/>
                <w:sz w:val="18"/>
                <w:szCs w:val="18"/>
                <w:lang w:eastAsia="de-DE"/>
              </w:rPr>
            </w:pPr>
            <w:r w:rsidRPr="00522E80">
              <w:rPr>
                <w:rFonts w:ascii="Calibri" w:eastAsia="Times New Roman" w:hAnsi="Calibri" w:cs="Calibri"/>
                <w:b/>
                <w:bCs/>
                <w:color w:val="000000"/>
                <w:sz w:val="18"/>
                <w:szCs w:val="18"/>
                <w:lang w:eastAsia="de-DE"/>
              </w:rPr>
              <w:t>3</w:t>
            </w:r>
          </w:p>
        </w:tc>
        <w:tc>
          <w:tcPr>
            <w:tcW w:w="2153" w:type="dxa"/>
            <w:tcBorders>
              <w:top w:val="single" w:sz="4" w:space="0" w:color="auto"/>
              <w:left w:val="nil"/>
              <w:bottom w:val="single" w:sz="4" w:space="0" w:color="auto"/>
              <w:right w:val="single" w:sz="4" w:space="0" w:color="auto"/>
            </w:tcBorders>
            <w:shd w:val="clear" w:color="auto" w:fill="auto"/>
            <w:noWrap/>
            <w:vAlign w:val="bottom"/>
            <w:hideMark/>
          </w:tcPr>
          <w:p w:rsidR="00522E80" w:rsidRPr="00522E80" w:rsidRDefault="00522E80" w:rsidP="00522E80">
            <w:pPr>
              <w:spacing w:after="0" w:line="240" w:lineRule="auto"/>
              <w:jc w:val="center"/>
              <w:rPr>
                <w:rFonts w:ascii="Calibri" w:eastAsia="Times New Roman" w:hAnsi="Calibri" w:cs="Calibri"/>
                <w:b/>
                <w:bCs/>
                <w:color w:val="000000"/>
                <w:sz w:val="18"/>
                <w:szCs w:val="18"/>
                <w:lang w:eastAsia="de-DE"/>
              </w:rPr>
            </w:pPr>
            <w:r w:rsidRPr="00522E80">
              <w:rPr>
                <w:rFonts w:ascii="Calibri" w:eastAsia="Times New Roman" w:hAnsi="Calibri" w:cs="Calibri"/>
                <w:b/>
                <w:bCs/>
                <w:color w:val="000000"/>
                <w:sz w:val="18"/>
                <w:szCs w:val="18"/>
                <w:lang w:eastAsia="de-DE"/>
              </w:rPr>
              <w:t>4</w:t>
            </w:r>
          </w:p>
        </w:tc>
        <w:tc>
          <w:tcPr>
            <w:tcW w:w="2311" w:type="dxa"/>
            <w:tcBorders>
              <w:top w:val="single" w:sz="4" w:space="0" w:color="auto"/>
              <w:left w:val="nil"/>
              <w:bottom w:val="single" w:sz="4" w:space="0" w:color="auto"/>
              <w:right w:val="single" w:sz="4" w:space="0" w:color="auto"/>
            </w:tcBorders>
            <w:shd w:val="clear" w:color="auto" w:fill="auto"/>
            <w:noWrap/>
            <w:vAlign w:val="bottom"/>
            <w:hideMark/>
          </w:tcPr>
          <w:p w:rsidR="00522E80" w:rsidRPr="00522E80" w:rsidRDefault="00522E80" w:rsidP="00522E80">
            <w:pPr>
              <w:spacing w:after="0" w:line="240" w:lineRule="auto"/>
              <w:jc w:val="center"/>
              <w:rPr>
                <w:rFonts w:ascii="Calibri" w:eastAsia="Times New Roman" w:hAnsi="Calibri" w:cs="Calibri"/>
                <w:b/>
                <w:bCs/>
                <w:color w:val="000000"/>
                <w:sz w:val="18"/>
                <w:szCs w:val="18"/>
                <w:lang w:eastAsia="de-DE"/>
              </w:rPr>
            </w:pPr>
            <w:r w:rsidRPr="00522E80">
              <w:rPr>
                <w:rFonts w:ascii="Calibri" w:eastAsia="Times New Roman" w:hAnsi="Calibri" w:cs="Calibri"/>
                <w:b/>
                <w:bCs/>
                <w:color w:val="000000"/>
                <w:sz w:val="18"/>
                <w:szCs w:val="18"/>
                <w:lang w:eastAsia="de-DE"/>
              </w:rPr>
              <w:t>5</w:t>
            </w:r>
          </w:p>
        </w:tc>
      </w:tr>
      <w:tr w:rsidR="00522E80" w:rsidRPr="00522E80" w:rsidTr="00522E80">
        <w:trPr>
          <w:trHeight w:val="450"/>
        </w:trPr>
        <w:tc>
          <w:tcPr>
            <w:tcW w:w="2060" w:type="dxa"/>
            <w:vMerge/>
            <w:tcBorders>
              <w:top w:val="single" w:sz="4" w:space="0" w:color="auto"/>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b/>
                <w:bCs/>
                <w:color w:val="000000"/>
                <w:sz w:val="18"/>
                <w:szCs w:val="18"/>
                <w:lang w:eastAsia="de-DE"/>
              </w:rPr>
            </w:pPr>
          </w:p>
        </w:tc>
        <w:tc>
          <w:tcPr>
            <w:tcW w:w="227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22E80" w:rsidRPr="00522E80" w:rsidRDefault="00522E80" w:rsidP="00522E80">
            <w:pPr>
              <w:spacing w:after="0" w:line="240" w:lineRule="auto"/>
              <w:jc w:val="center"/>
              <w:rPr>
                <w:rFonts w:ascii="Calibri" w:eastAsia="Times New Roman" w:hAnsi="Calibri" w:cs="Calibri"/>
                <w:b/>
                <w:bCs/>
                <w:color w:val="000000"/>
                <w:sz w:val="18"/>
                <w:szCs w:val="18"/>
                <w:lang w:eastAsia="de-DE"/>
              </w:rPr>
            </w:pPr>
            <w:r w:rsidRPr="00522E80">
              <w:rPr>
                <w:rFonts w:ascii="Calibri" w:eastAsia="Times New Roman" w:hAnsi="Calibri" w:cs="Calibri"/>
                <w:b/>
                <w:bCs/>
                <w:color w:val="000000"/>
                <w:sz w:val="18"/>
                <w:szCs w:val="18"/>
                <w:lang w:eastAsia="de-DE"/>
              </w:rPr>
              <w:t>Traditionell</w:t>
            </w:r>
          </w:p>
        </w:tc>
        <w:tc>
          <w:tcPr>
            <w:tcW w:w="21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22E80" w:rsidRPr="00522E80" w:rsidRDefault="00522E80" w:rsidP="00522E80">
            <w:pPr>
              <w:spacing w:after="0" w:line="240" w:lineRule="auto"/>
              <w:jc w:val="center"/>
              <w:rPr>
                <w:rFonts w:ascii="Calibri" w:eastAsia="Times New Roman" w:hAnsi="Calibri" w:cs="Calibri"/>
                <w:b/>
                <w:bCs/>
                <w:color w:val="000000"/>
                <w:sz w:val="18"/>
                <w:szCs w:val="18"/>
                <w:lang w:eastAsia="de-DE"/>
              </w:rPr>
            </w:pPr>
            <w:r w:rsidRPr="00522E80">
              <w:rPr>
                <w:rFonts w:ascii="Calibri" w:eastAsia="Times New Roman" w:hAnsi="Calibri" w:cs="Calibri"/>
                <w:b/>
                <w:bCs/>
                <w:color w:val="000000"/>
                <w:sz w:val="18"/>
                <w:szCs w:val="18"/>
                <w:lang w:eastAsia="de-DE"/>
              </w:rPr>
              <w:t>Modern, Wohl des Kindes</w:t>
            </w:r>
          </w:p>
        </w:tc>
        <w:tc>
          <w:tcPr>
            <w:tcW w:w="2222"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22E80" w:rsidRPr="00522E80" w:rsidRDefault="00522E80" w:rsidP="00522E80">
            <w:pPr>
              <w:spacing w:after="0" w:line="240" w:lineRule="auto"/>
              <w:jc w:val="center"/>
              <w:rPr>
                <w:rFonts w:ascii="Calibri" w:eastAsia="Times New Roman" w:hAnsi="Calibri" w:cs="Calibri"/>
                <w:b/>
                <w:bCs/>
                <w:color w:val="000000"/>
                <w:sz w:val="18"/>
                <w:szCs w:val="18"/>
                <w:lang w:eastAsia="de-DE"/>
              </w:rPr>
            </w:pPr>
            <w:r w:rsidRPr="00522E80">
              <w:rPr>
                <w:rFonts w:ascii="Calibri" w:eastAsia="Times New Roman" w:hAnsi="Calibri" w:cs="Calibri"/>
                <w:b/>
                <w:bCs/>
                <w:color w:val="000000"/>
                <w:sz w:val="18"/>
                <w:szCs w:val="18"/>
                <w:lang w:eastAsia="de-DE"/>
              </w:rPr>
              <w:t>Übermutter</w:t>
            </w:r>
          </w:p>
        </w:tc>
        <w:tc>
          <w:tcPr>
            <w:tcW w:w="215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22E80" w:rsidRPr="00522E80" w:rsidRDefault="00522E80" w:rsidP="00522E80">
            <w:pPr>
              <w:spacing w:after="0" w:line="240" w:lineRule="auto"/>
              <w:jc w:val="center"/>
              <w:rPr>
                <w:rFonts w:ascii="Calibri" w:eastAsia="Times New Roman" w:hAnsi="Calibri" w:cs="Calibri"/>
                <w:b/>
                <w:bCs/>
                <w:color w:val="000000"/>
                <w:sz w:val="18"/>
                <w:szCs w:val="18"/>
                <w:lang w:eastAsia="de-DE"/>
              </w:rPr>
            </w:pPr>
            <w:r w:rsidRPr="00522E80">
              <w:rPr>
                <w:rFonts w:ascii="Calibri" w:eastAsia="Times New Roman" w:hAnsi="Calibri" w:cs="Calibri"/>
                <w:b/>
                <w:bCs/>
                <w:color w:val="000000"/>
                <w:sz w:val="18"/>
                <w:szCs w:val="18"/>
                <w:lang w:eastAsia="de-DE"/>
              </w:rPr>
              <w:t xml:space="preserve">modernes </w:t>
            </w:r>
            <w:proofErr w:type="spellStart"/>
            <w:r w:rsidRPr="00522E80">
              <w:rPr>
                <w:rFonts w:ascii="Calibri" w:eastAsia="Times New Roman" w:hAnsi="Calibri" w:cs="Calibri"/>
                <w:b/>
                <w:bCs/>
                <w:color w:val="000000"/>
                <w:sz w:val="18"/>
                <w:szCs w:val="18"/>
                <w:lang w:eastAsia="de-DE"/>
              </w:rPr>
              <w:t>Powercouple</w:t>
            </w:r>
            <w:proofErr w:type="spellEnd"/>
          </w:p>
        </w:tc>
        <w:tc>
          <w:tcPr>
            <w:tcW w:w="231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22E80" w:rsidRPr="00522E80" w:rsidRDefault="00522E80" w:rsidP="00522E80">
            <w:pPr>
              <w:spacing w:after="0" w:line="240" w:lineRule="auto"/>
              <w:jc w:val="center"/>
              <w:rPr>
                <w:rFonts w:ascii="Calibri" w:eastAsia="Times New Roman" w:hAnsi="Calibri" w:cs="Calibri"/>
                <w:b/>
                <w:bCs/>
                <w:color w:val="000000"/>
                <w:sz w:val="18"/>
                <w:szCs w:val="18"/>
                <w:lang w:eastAsia="de-DE"/>
              </w:rPr>
            </w:pPr>
            <w:r w:rsidRPr="00522E80">
              <w:rPr>
                <w:rFonts w:ascii="Calibri" w:eastAsia="Times New Roman" w:hAnsi="Calibri" w:cs="Calibri"/>
                <w:b/>
                <w:bCs/>
                <w:color w:val="000000"/>
                <w:sz w:val="18"/>
                <w:szCs w:val="18"/>
                <w:lang w:eastAsia="de-DE"/>
              </w:rPr>
              <w:t>partnerschaftliche Familienführung</w:t>
            </w:r>
          </w:p>
        </w:tc>
      </w:tr>
      <w:tr w:rsidR="00522E80" w:rsidRPr="00522E80" w:rsidTr="00522E80">
        <w:trPr>
          <w:trHeight w:val="450"/>
        </w:trPr>
        <w:tc>
          <w:tcPr>
            <w:tcW w:w="2060" w:type="dxa"/>
            <w:vMerge/>
            <w:tcBorders>
              <w:top w:val="single" w:sz="4" w:space="0" w:color="auto"/>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b/>
                <w:bCs/>
                <w:color w:val="000000"/>
                <w:sz w:val="18"/>
                <w:szCs w:val="18"/>
                <w:lang w:eastAsia="de-DE"/>
              </w:rPr>
            </w:pPr>
          </w:p>
        </w:tc>
        <w:tc>
          <w:tcPr>
            <w:tcW w:w="2271" w:type="dxa"/>
            <w:vMerge/>
            <w:tcBorders>
              <w:top w:val="single" w:sz="4" w:space="0" w:color="auto"/>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b/>
                <w:bCs/>
                <w:color w:val="000000"/>
                <w:sz w:val="18"/>
                <w:szCs w:val="18"/>
                <w:lang w:eastAsia="de-DE"/>
              </w:rPr>
            </w:pPr>
          </w:p>
        </w:tc>
        <w:tc>
          <w:tcPr>
            <w:tcW w:w="2143" w:type="dxa"/>
            <w:vMerge/>
            <w:tcBorders>
              <w:top w:val="single" w:sz="4" w:space="0" w:color="auto"/>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b/>
                <w:bCs/>
                <w:color w:val="000000"/>
                <w:sz w:val="18"/>
                <w:szCs w:val="18"/>
                <w:lang w:eastAsia="de-DE"/>
              </w:rPr>
            </w:pPr>
          </w:p>
        </w:tc>
        <w:tc>
          <w:tcPr>
            <w:tcW w:w="2222" w:type="dxa"/>
            <w:gridSpan w:val="2"/>
            <w:vMerge/>
            <w:tcBorders>
              <w:top w:val="single" w:sz="4" w:space="0" w:color="auto"/>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b/>
                <w:bCs/>
                <w:color w:val="000000"/>
                <w:sz w:val="18"/>
                <w:szCs w:val="18"/>
                <w:lang w:eastAsia="de-DE"/>
              </w:rPr>
            </w:pPr>
          </w:p>
        </w:tc>
        <w:tc>
          <w:tcPr>
            <w:tcW w:w="2153" w:type="dxa"/>
            <w:vMerge/>
            <w:tcBorders>
              <w:top w:val="single" w:sz="4" w:space="0" w:color="auto"/>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b/>
                <w:bCs/>
                <w:color w:val="000000"/>
                <w:sz w:val="18"/>
                <w:szCs w:val="18"/>
                <w:lang w:eastAsia="de-DE"/>
              </w:rPr>
            </w:pPr>
          </w:p>
        </w:tc>
        <w:tc>
          <w:tcPr>
            <w:tcW w:w="2311" w:type="dxa"/>
            <w:vMerge/>
            <w:tcBorders>
              <w:top w:val="single" w:sz="4" w:space="0" w:color="auto"/>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b/>
                <w:bCs/>
                <w:color w:val="000000"/>
                <w:sz w:val="18"/>
                <w:szCs w:val="18"/>
                <w:lang w:eastAsia="de-DE"/>
              </w:rPr>
            </w:pPr>
          </w:p>
        </w:tc>
      </w:tr>
      <w:tr w:rsidR="00522E80" w:rsidRPr="00522E80" w:rsidTr="00522E80">
        <w:trPr>
          <w:trHeight w:val="300"/>
        </w:trPr>
        <w:tc>
          <w:tcPr>
            <w:tcW w:w="2060" w:type="dxa"/>
            <w:vMerge w:val="restart"/>
            <w:tcBorders>
              <w:top w:val="nil"/>
              <w:left w:val="single" w:sz="4" w:space="0" w:color="auto"/>
              <w:bottom w:val="single" w:sz="4" w:space="0" w:color="auto"/>
              <w:right w:val="single" w:sz="4" w:space="0" w:color="auto"/>
            </w:tcBorders>
            <w:shd w:val="clear" w:color="auto" w:fill="auto"/>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r w:rsidRPr="00522E80">
              <w:rPr>
                <w:rFonts w:ascii="Calibri" w:eastAsia="Times New Roman" w:hAnsi="Calibri" w:cs="Calibri"/>
                <w:color w:val="000000"/>
                <w:sz w:val="18"/>
                <w:szCs w:val="18"/>
                <w:lang w:eastAsia="de-DE"/>
              </w:rPr>
              <w:t>warum wurde KBG geteilt</w:t>
            </w:r>
          </w:p>
        </w:tc>
        <w:tc>
          <w:tcPr>
            <w:tcW w:w="2271" w:type="dxa"/>
            <w:vMerge w:val="restart"/>
            <w:tcBorders>
              <w:top w:val="nil"/>
              <w:left w:val="single" w:sz="4" w:space="0" w:color="auto"/>
              <w:bottom w:val="single" w:sz="4" w:space="0" w:color="auto"/>
              <w:right w:val="single" w:sz="4" w:space="0" w:color="auto"/>
            </w:tcBorders>
            <w:shd w:val="clear" w:color="auto" w:fill="auto"/>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r w:rsidRPr="00522E80">
              <w:rPr>
                <w:rFonts w:ascii="Calibri" w:eastAsia="Times New Roman" w:hAnsi="Calibri" w:cs="Calibri"/>
                <w:color w:val="000000"/>
                <w:sz w:val="18"/>
                <w:szCs w:val="18"/>
                <w:lang w:eastAsia="de-DE"/>
              </w:rPr>
              <w:t xml:space="preserve">wichtig: Zeit mit Kind, finanzielle Gründe, unwichtiger: Partnerbeteiligung </w:t>
            </w:r>
          </w:p>
        </w:tc>
        <w:tc>
          <w:tcPr>
            <w:tcW w:w="2143" w:type="dxa"/>
            <w:vMerge w:val="restart"/>
            <w:tcBorders>
              <w:top w:val="nil"/>
              <w:left w:val="single" w:sz="4" w:space="0" w:color="auto"/>
              <w:bottom w:val="single" w:sz="4" w:space="0" w:color="auto"/>
              <w:right w:val="single" w:sz="4" w:space="0" w:color="auto"/>
            </w:tcBorders>
            <w:shd w:val="clear" w:color="auto" w:fill="auto"/>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r w:rsidRPr="00522E80">
              <w:rPr>
                <w:rFonts w:ascii="Calibri" w:eastAsia="Times New Roman" w:hAnsi="Calibri" w:cs="Calibri"/>
                <w:color w:val="000000"/>
                <w:sz w:val="18"/>
                <w:szCs w:val="18"/>
                <w:lang w:eastAsia="de-DE"/>
              </w:rPr>
              <w:t xml:space="preserve">durchschnittlich wichtig: Zeit mit Kind, finanzielle Gründe,  </w:t>
            </w:r>
            <w:proofErr w:type="spellStart"/>
            <w:r w:rsidRPr="00522E80">
              <w:rPr>
                <w:rFonts w:ascii="Calibri" w:eastAsia="Times New Roman" w:hAnsi="Calibri" w:cs="Calibri"/>
                <w:color w:val="000000"/>
                <w:sz w:val="18"/>
                <w:szCs w:val="18"/>
                <w:lang w:eastAsia="de-DE"/>
              </w:rPr>
              <w:t>Partnerbeteilgung</w:t>
            </w:r>
            <w:proofErr w:type="spellEnd"/>
          </w:p>
        </w:tc>
        <w:tc>
          <w:tcPr>
            <w:tcW w:w="2222" w:type="dxa"/>
            <w:gridSpan w:val="2"/>
            <w:vMerge w:val="restart"/>
            <w:tcBorders>
              <w:top w:val="nil"/>
              <w:left w:val="single" w:sz="4" w:space="0" w:color="auto"/>
              <w:bottom w:val="single" w:sz="4" w:space="0" w:color="auto"/>
              <w:right w:val="single" w:sz="4" w:space="0" w:color="auto"/>
            </w:tcBorders>
            <w:shd w:val="clear" w:color="auto" w:fill="auto"/>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r w:rsidRPr="00522E80">
              <w:rPr>
                <w:rFonts w:ascii="Calibri" w:eastAsia="Times New Roman" w:hAnsi="Calibri" w:cs="Calibri"/>
                <w:color w:val="000000"/>
                <w:sz w:val="18"/>
                <w:szCs w:val="18"/>
                <w:lang w:eastAsia="de-DE"/>
              </w:rPr>
              <w:t>wichtig: finanzielle Gründe, unwichtiger: Partnerbeteiligung</w:t>
            </w:r>
          </w:p>
        </w:tc>
        <w:tc>
          <w:tcPr>
            <w:tcW w:w="2153" w:type="dxa"/>
            <w:vMerge w:val="restart"/>
            <w:tcBorders>
              <w:top w:val="nil"/>
              <w:left w:val="single" w:sz="4" w:space="0" w:color="auto"/>
              <w:bottom w:val="single" w:sz="4" w:space="0" w:color="auto"/>
              <w:right w:val="single" w:sz="4" w:space="0" w:color="auto"/>
            </w:tcBorders>
            <w:shd w:val="clear" w:color="auto" w:fill="auto"/>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r w:rsidRPr="00522E80">
              <w:rPr>
                <w:rFonts w:ascii="Calibri" w:eastAsia="Times New Roman" w:hAnsi="Calibri" w:cs="Calibri"/>
                <w:color w:val="000000"/>
                <w:sz w:val="18"/>
                <w:szCs w:val="18"/>
                <w:lang w:eastAsia="de-DE"/>
              </w:rPr>
              <w:t>wichtig: Partnerbeteiligung; unwichtiger: finanzielle Gründe</w:t>
            </w:r>
          </w:p>
        </w:tc>
        <w:tc>
          <w:tcPr>
            <w:tcW w:w="2311" w:type="dxa"/>
            <w:vMerge w:val="restart"/>
            <w:tcBorders>
              <w:top w:val="nil"/>
              <w:left w:val="single" w:sz="4" w:space="0" w:color="auto"/>
              <w:bottom w:val="single" w:sz="4" w:space="0" w:color="auto"/>
              <w:right w:val="single" w:sz="4" w:space="0" w:color="auto"/>
            </w:tcBorders>
            <w:shd w:val="clear" w:color="auto" w:fill="auto"/>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r w:rsidRPr="00522E80">
              <w:rPr>
                <w:rFonts w:ascii="Calibri" w:eastAsia="Times New Roman" w:hAnsi="Calibri" w:cs="Calibri"/>
                <w:color w:val="000000"/>
                <w:sz w:val="18"/>
                <w:szCs w:val="18"/>
                <w:lang w:eastAsia="de-DE"/>
              </w:rPr>
              <w:t xml:space="preserve">wie Faktor 2 aber </w:t>
            </w:r>
            <w:proofErr w:type="spellStart"/>
            <w:r w:rsidRPr="00522E80">
              <w:rPr>
                <w:rFonts w:ascii="Calibri" w:eastAsia="Times New Roman" w:hAnsi="Calibri" w:cs="Calibri"/>
                <w:color w:val="000000"/>
                <w:sz w:val="18"/>
                <w:szCs w:val="18"/>
                <w:lang w:eastAsia="de-DE"/>
              </w:rPr>
              <w:t>finaziell</w:t>
            </w:r>
            <w:proofErr w:type="spellEnd"/>
            <w:r w:rsidRPr="00522E80">
              <w:rPr>
                <w:rFonts w:ascii="Calibri" w:eastAsia="Times New Roman" w:hAnsi="Calibri" w:cs="Calibri"/>
                <w:color w:val="000000"/>
                <w:sz w:val="18"/>
                <w:szCs w:val="18"/>
                <w:lang w:eastAsia="de-DE"/>
              </w:rPr>
              <w:t xml:space="preserve"> geringer Rolle</w:t>
            </w:r>
          </w:p>
        </w:tc>
      </w:tr>
      <w:tr w:rsidR="00522E80" w:rsidRPr="00522E80" w:rsidTr="00522E80">
        <w:trPr>
          <w:trHeight w:val="450"/>
        </w:trPr>
        <w:tc>
          <w:tcPr>
            <w:tcW w:w="2060" w:type="dxa"/>
            <w:vMerge/>
            <w:tcBorders>
              <w:top w:val="nil"/>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2271" w:type="dxa"/>
            <w:vMerge/>
            <w:tcBorders>
              <w:top w:val="nil"/>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2143" w:type="dxa"/>
            <w:vMerge/>
            <w:tcBorders>
              <w:top w:val="nil"/>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2222" w:type="dxa"/>
            <w:gridSpan w:val="2"/>
            <w:vMerge/>
            <w:tcBorders>
              <w:top w:val="nil"/>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2153" w:type="dxa"/>
            <w:vMerge/>
            <w:tcBorders>
              <w:top w:val="nil"/>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2311" w:type="dxa"/>
            <w:vMerge/>
            <w:tcBorders>
              <w:top w:val="nil"/>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r>
      <w:tr w:rsidR="00522E80" w:rsidRPr="00522E80" w:rsidTr="00522E80">
        <w:trPr>
          <w:trHeight w:val="450"/>
        </w:trPr>
        <w:tc>
          <w:tcPr>
            <w:tcW w:w="2060" w:type="dxa"/>
            <w:vMerge/>
            <w:tcBorders>
              <w:top w:val="nil"/>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2271" w:type="dxa"/>
            <w:vMerge/>
            <w:tcBorders>
              <w:top w:val="nil"/>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2143" w:type="dxa"/>
            <w:vMerge/>
            <w:tcBorders>
              <w:top w:val="nil"/>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2222" w:type="dxa"/>
            <w:gridSpan w:val="2"/>
            <w:vMerge/>
            <w:tcBorders>
              <w:top w:val="nil"/>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2153" w:type="dxa"/>
            <w:vMerge/>
            <w:tcBorders>
              <w:top w:val="nil"/>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2311" w:type="dxa"/>
            <w:vMerge/>
            <w:tcBorders>
              <w:top w:val="nil"/>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r>
      <w:tr w:rsidR="00522E80" w:rsidRPr="00522E80" w:rsidTr="00522E80">
        <w:trPr>
          <w:trHeight w:val="300"/>
        </w:trPr>
        <w:tc>
          <w:tcPr>
            <w:tcW w:w="2060" w:type="dxa"/>
            <w:vMerge w:val="restart"/>
            <w:tcBorders>
              <w:top w:val="nil"/>
              <w:left w:val="single" w:sz="4" w:space="0" w:color="auto"/>
              <w:bottom w:val="single" w:sz="4" w:space="0" w:color="auto"/>
              <w:right w:val="single" w:sz="4" w:space="0" w:color="auto"/>
            </w:tcBorders>
            <w:shd w:val="clear" w:color="auto" w:fill="auto"/>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r w:rsidRPr="00522E80">
              <w:rPr>
                <w:rFonts w:ascii="Calibri" w:eastAsia="Times New Roman" w:hAnsi="Calibri" w:cs="Calibri"/>
                <w:color w:val="000000"/>
                <w:sz w:val="18"/>
                <w:szCs w:val="18"/>
                <w:lang w:eastAsia="de-DE"/>
              </w:rPr>
              <w:t>warum wurde KBG NICHT geteilt</w:t>
            </w:r>
          </w:p>
        </w:tc>
        <w:tc>
          <w:tcPr>
            <w:tcW w:w="2271"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r w:rsidRPr="00522E80">
              <w:rPr>
                <w:rFonts w:ascii="Calibri" w:eastAsia="Times New Roman" w:hAnsi="Calibri" w:cs="Calibri"/>
                <w:color w:val="000000"/>
                <w:sz w:val="18"/>
                <w:szCs w:val="18"/>
                <w:lang w:eastAsia="de-DE"/>
              </w:rPr>
              <w:t>Kinderbetreuung selbst übernehmen</w:t>
            </w:r>
          </w:p>
        </w:tc>
        <w:tc>
          <w:tcPr>
            <w:tcW w:w="2143"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2E80" w:rsidRPr="00522E80" w:rsidRDefault="00522E80" w:rsidP="00522E80">
            <w:pPr>
              <w:spacing w:after="0" w:line="240" w:lineRule="auto"/>
              <w:jc w:val="center"/>
              <w:rPr>
                <w:rFonts w:ascii="Calibri" w:eastAsia="Times New Roman" w:hAnsi="Calibri" w:cs="Calibri"/>
                <w:color w:val="000000"/>
                <w:sz w:val="18"/>
                <w:szCs w:val="18"/>
                <w:lang w:eastAsia="de-DE"/>
              </w:rPr>
            </w:pPr>
            <w:r w:rsidRPr="00522E80">
              <w:rPr>
                <w:rFonts w:ascii="Calibri" w:eastAsia="Times New Roman" w:hAnsi="Calibri" w:cs="Calibri"/>
                <w:color w:val="000000"/>
                <w:sz w:val="18"/>
                <w:szCs w:val="18"/>
                <w:lang w:eastAsia="de-DE"/>
              </w:rPr>
              <w:t> </w:t>
            </w:r>
          </w:p>
        </w:tc>
        <w:tc>
          <w:tcPr>
            <w:tcW w:w="2222" w:type="dxa"/>
            <w:gridSpan w:val="2"/>
            <w:vMerge w:val="restart"/>
            <w:tcBorders>
              <w:top w:val="single" w:sz="4" w:space="0" w:color="auto"/>
              <w:left w:val="single" w:sz="4" w:space="0" w:color="auto"/>
              <w:bottom w:val="single" w:sz="4" w:space="0" w:color="auto"/>
              <w:right w:val="single" w:sz="4" w:space="0" w:color="auto"/>
            </w:tcBorders>
            <w:shd w:val="clear" w:color="auto" w:fill="auto"/>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r w:rsidRPr="00522E80">
              <w:rPr>
                <w:rFonts w:ascii="Calibri" w:eastAsia="Times New Roman" w:hAnsi="Calibri" w:cs="Calibri"/>
                <w:color w:val="000000"/>
                <w:sz w:val="18"/>
                <w:szCs w:val="18"/>
                <w:lang w:eastAsia="de-DE"/>
              </w:rPr>
              <w:t>Kinderbetreuung selbst übernehmen</w:t>
            </w:r>
          </w:p>
        </w:tc>
        <w:tc>
          <w:tcPr>
            <w:tcW w:w="2153"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2E80" w:rsidRPr="00522E80" w:rsidRDefault="00522E80" w:rsidP="00522E80">
            <w:pPr>
              <w:spacing w:after="0" w:line="240" w:lineRule="auto"/>
              <w:jc w:val="center"/>
              <w:rPr>
                <w:rFonts w:ascii="Calibri" w:eastAsia="Times New Roman" w:hAnsi="Calibri" w:cs="Calibri"/>
                <w:color w:val="000000"/>
                <w:sz w:val="18"/>
                <w:szCs w:val="18"/>
                <w:lang w:eastAsia="de-DE"/>
              </w:rPr>
            </w:pPr>
            <w:r w:rsidRPr="00522E80">
              <w:rPr>
                <w:rFonts w:ascii="Calibri" w:eastAsia="Times New Roman" w:hAnsi="Calibri" w:cs="Calibri"/>
                <w:color w:val="000000"/>
                <w:sz w:val="18"/>
                <w:szCs w:val="18"/>
                <w:lang w:eastAsia="de-DE"/>
              </w:rPr>
              <w:t> </w:t>
            </w:r>
          </w:p>
        </w:tc>
        <w:tc>
          <w:tcPr>
            <w:tcW w:w="2311"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2E80" w:rsidRPr="00522E80" w:rsidRDefault="00522E80" w:rsidP="00522E80">
            <w:pPr>
              <w:spacing w:after="0" w:line="240" w:lineRule="auto"/>
              <w:jc w:val="center"/>
              <w:rPr>
                <w:rFonts w:ascii="Calibri" w:eastAsia="Times New Roman" w:hAnsi="Calibri" w:cs="Calibri"/>
                <w:color w:val="000000"/>
                <w:sz w:val="18"/>
                <w:szCs w:val="18"/>
                <w:lang w:eastAsia="de-DE"/>
              </w:rPr>
            </w:pPr>
            <w:r w:rsidRPr="00522E80">
              <w:rPr>
                <w:rFonts w:ascii="Calibri" w:eastAsia="Times New Roman" w:hAnsi="Calibri" w:cs="Calibri"/>
                <w:color w:val="000000"/>
                <w:sz w:val="18"/>
                <w:szCs w:val="18"/>
                <w:lang w:eastAsia="de-DE"/>
              </w:rPr>
              <w:t> </w:t>
            </w:r>
          </w:p>
        </w:tc>
      </w:tr>
      <w:tr w:rsidR="00522E80" w:rsidRPr="00522E80" w:rsidTr="00522E80">
        <w:trPr>
          <w:trHeight w:val="450"/>
        </w:trPr>
        <w:tc>
          <w:tcPr>
            <w:tcW w:w="2060" w:type="dxa"/>
            <w:vMerge/>
            <w:tcBorders>
              <w:top w:val="nil"/>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2271" w:type="dxa"/>
            <w:vMerge/>
            <w:tcBorders>
              <w:top w:val="single" w:sz="4" w:space="0" w:color="auto"/>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2143" w:type="dxa"/>
            <w:vMerge/>
            <w:tcBorders>
              <w:top w:val="single" w:sz="4" w:space="0" w:color="auto"/>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2222" w:type="dxa"/>
            <w:gridSpan w:val="2"/>
            <w:vMerge/>
            <w:tcBorders>
              <w:top w:val="single" w:sz="4" w:space="0" w:color="auto"/>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2153" w:type="dxa"/>
            <w:vMerge/>
            <w:tcBorders>
              <w:top w:val="single" w:sz="4" w:space="0" w:color="auto"/>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2311" w:type="dxa"/>
            <w:vMerge/>
            <w:tcBorders>
              <w:top w:val="single" w:sz="4" w:space="0" w:color="auto"/>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r>
      <w:tr w:rsidR="00522E80" w:rsidRPr="00522E80" w:rsidTr="00522E80">
        <w:trPr>
          <w:trHeight w:val="300"/>
        </w:trPr>
        <w:tc>
          <w:tcPr>
            <w:tcW w:w="2060" w:type="dxa"/>
            <w:vMerge/>
            <w:tcBorders>
              <w:top w:val="nil"/>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11100" w:type="dxa"/>
            <w:gridSpan w:val="6"/>
            <w:tcBorders>
              <w:top w:val="single" w:sz="4" w:space="0" w:color="auto"/>
              <w:left w:val="nil"/>
              <w:bottom w:val="single" w:sz="4" w:space="0" w:color="auto"/>
              <w:right w:val="single" w:sz="4" w:space="0" w:color="auto"/>
            </w:tcBorders>
            <w:shd w:val="clear" w:color="auto" w:fill="auto"/>
            <w:noWrap/>
            <w:hideMark/>
          </w:tcPr>
          <w:p w:rsidR="00522E80" w:rsidRPr="00522E80" w:rsidRDefault="00522E80" w:rsidP="00522E80">
            <w:pPr>
              <w:spacing w:after="0" w:line="240" w:lineRule="auto"/>
              <w:jc w:val="center"/>
              <w:rPr>
                <w:rFonts w:ascii="Calibri" w:eastAsia="Times New Roman" w:hAnsi="Calibri" w:cs="Calibri"/>
                <w:color w:val="000000"/>
                <w:sz w:val="18"/>
                <w:szCs w:val="18"/>
                <w:lang w:eastAsia="de-DE"/>
              </w:rPr>
            </w:pPr>
            <w:r w:rsidRPr="00522E80">
              <w:rPr>
                <w:rFonts w:ascii="Calibri" w:eastAsia="Times New Roman" w:hAnsi="Calibri" w:cs="Calibri"/>
                <w:color w:val="000000"/>
                <w:sz w:val="18"/>
                <w:szCs w:val="18"/>
                <w:lang w:eastAsia="de-DE"/>
              </w:rPr>
              <w:t>andere Gründe bei allen sehr ähnlich: beruflicher Schaden, Arbeitgeber, finanziell nicht möglich,…</w:t>
            </w:r>
          </w:p>
        </w:tc>
      </w:tr>
      <w:tr w:rsidR="00522E80" w:rsidRPr="00522E80" w:rsidTr="00522E80">
        <w:trPr>
          <w:trHeight w:val="300"/>
        </w:trPr>
        <w:tc>
          <w:tcPr>
            <w:tcW w:w="2060" w:type="dxa"/>
            <w:vMerge w:val="restart"/>
            <w:tcBorders>
              <w:top w:val="nil"/>
              <w:left w:val="single" w:sz="4" w:space="0" w:color="auto"/>
              <w:bottom w:val="single" w:sz="4" w:space="0" w:color="auto"/>
              <w:right w:val="single" w:sz="4" w:space="0" w:color="auto"/>
            </w:tcBorders>
            <w:shd w:val="clear" w:color="auto" w:fill="auto"/>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r w:rsidRPr="00522E80">
              <w:rPr>
                <w:rFonts w:ascii="Calibri" w:eastAsia="Times New Roman" w:hAnsi="Calibri" w:cs="Calibri"/>
                <w:color w:val="000000"/>
                <w:sz w:val="18"/>
                <w:szCs w:val="18"/>
                <w:lang w:eastAsia="de-DE"/>
              </w:rPr>
              <w:t>Entscheidung für Wiederaufnahme Beruf</w:t>
            </w:r>
          </w:p>
        </w:tc>
        <w:tc>
          <w:tcPr>
            <w:tcW w:w="2271" w:type="dxa"/>
            <w:vMerge w:val="restart"/>
            <w:tcBorders>
              <w:top w:val="single" w:sz="4" w:space="0" w:color="auto"/>
              <w:left w:val="single" w:sz="4" w:space="0" w:color="auto"/>
              <w:bottom w:val="nil"/>
              <w:right w:val="single" w:sz="4" w:space="0" w:color="000000"/>
            </w:tcBorders>
            <w:shd w:val="clear" w:color="auto" w:fill="auto"/>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r w:rsidRPr="00522E80">
              <w:rPr>
                <w:rFonts w:ascii="Calibri" w:eastAsia="Times New Roman" w:hAnsi="Calibri" w:cs="Calibri"/>
                <w:color w:val="000000"/>
                <w:sz w:val="18"/>
                <w:szCs w:val="18"/>
                <w:lang w:eastAsia="de-DE"/>
              </w:rPr>
              <w:t>wichtig: Lebensstandard, eigene Pensionsansprüche</w:t>
            </w:r>
          </w:p>
        </w:tc>
        <w:tc>
          <w:tcPr>
            <w:tcW w:w="2143" w:type="dxa"/>
            <w:vMerge w:val="restart"/>
            <w:tcBorders>
              <w:top w:val="single" w:sz="4" w:space="0" w:color="auto"/>
              <w:left w:val="single" w:sz="4" w:space="0" w:color="auto"/>
              <w:bottom w:val="nil"/>
              <w:right w:val="single" w:sz="4" w:space="0" w:color="000000"/>
            </w:tcBorders>
            <w:shd w:val="clear" w:color="auto" w:fill="auto"/>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r w:rsidRPr="00522E80">
              <w:rPr>
                <w:rFonts w:ascii="Calibri" w:eastAsia="Times New Roman" w:hAnsi="Calibri" w:cs="Calibri"/>
                <w:color w:val="000000"/>
                <w:sz w:val="18"/>
                <w:szCs w:val="18"/>
                <w:lang w:eastAsia="de-DE"/>
              </w:rPr>
              <w:t>wichtig: Beruf wichtig, Abwechslung, Pensionsansprüche, Unabhängigkeit</w:t>
            </w:r>
          </w:p>
        </w:tc>
        <w:tc>
          <w:tcPr>
            <w:tcW w:w="2222" w:type="dxa"/>
            <w:gridSpan w:val="2"/>
            <w:vMerge w:val="restart"/>
            <w:tcBorders>
              <w:top w:val="single" w:sz="4" w:space="0" w:color="auto"/>
              <w:left w:val="single" w:sz="4" w:space="0" w:color="auto"/>
              <w:bottom w:val="nil"/>
              <w:right w:val="single" w:sz="4" w:space="0" w:color="000000"/>
            </w:tcBorders>
            <w:shd w:val="clear" w:color="auto" w:fill="auto"/>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r w:rsidRPr="00522E80">
              <w:rPr>
                <w:rFonts w:ascii="Calibri" w:eastAsia="Times New Roman" w:hAnsi="Calibri" w:cs="Calibri"/>
                <w:color w:val="000000"/>
                <w:sz w:val="18"/>
                <w:szCs w:val="18"/>
                <w:lang w:eastAsia="de-DE"/>
              </w:rPr>
              <w:t>wichtig: weil Selbstständig, finanziell notwendig</w:t>
            </w:r>
          </w:p>
        </w:tc>
        <w:tc>
          <w:tcPr>
            <w:tcW w:w="2153" w:type="dxa"/>
            <w:vMerge w:val="restart"/>
            <w:tcBorders>
              <w:top w:val="single" w:sz="4" w:space="0" w:color="auto"/>
              <w:left w:val="single" w:sz="4" w:space="0" w:color="auto"/>
              <w:bottom w:val="nil"/>
              <w:right w:val="single" w:sz="4" w:space="0" w:color="000000"/>
            </w:tcBorders>
            <w:shd w:val="clear" w:color="auto" w:fill="auto"/>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r w:rsidRPr="00522E80">
              <w:rPr>
                <w:rFonts w:ascii="Calibri" w:eastAsia="Times New Roman" w:hAnsi="Calibri" w:cs="Calibri"/>
                <w:color w:val="000000"/>
                <w:sz w:val="18"/>
                <w:szCs w:val="18"/>
                <w:lang w:eastAsia="de-DE"/>
              </w:rPr>
              <w:t>wichtig: Lebensstandard, Abwechslung</w:t>
            </w:r>
          </w:p>
        </w:tc>
        <w:tc>
          <w:tcPr>
            <w:tcW w:w="2311" w:type="dxa"/>
            <w:tcBorders>
              <w:top w:val="single" w:sz="4" w:space="0" w:color="auto"/>
              <w:left w:val="single" w:sz="4" w:space="0" w:color="auto"/>
              <w:bottom w:val="nil"/>
              <w:right w:val="single" w:sz="4" w:space="0" w:color="000000"/>
            </w:tcBorders>
            <w:shd w:val="clear" w:color="auto" w:fill="auto"/>
            <w:noWrap/>
            <w:vAlign w:val="bottom"/>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r w:rsidRPr="00522E80">
              <w:rPr>
                <w:rFonts w:ascii="Calibri" w:eastAsia="Times New Roman" w:hAnsi="Calibri" w:cs="Calibri"/>
                <w:color w:val="000000"/>
                <w:sz w:val="18"/>
                <w:szCs w:val="18"/>
                <w:lang w:eastAsia="de-DE"/>
              </w:rPr>
              <w:t>wichtig: Lebensstandard</w:t>
            </w:r>
          </w:p>
        </w:tc>
      </w:tr>
      <w:tr w:rsidR="00522E80" w:rsidRPr="00522E80" w:rsidTr="00522E80">
        <w:trPr>
          <w:trHeight w:val="300"/>
        </w:trPr>
        <w:tc>
          <w:tcPr>
            <w:tcW w:w="2060" w:type="dxa"/>
            <w:vMerge/>
            <w:tcBorders>
              <w:top w:val="nil"/>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2271" w:type="dxa"/>
            <w:vMerge/>
            <w:tcBorders>
              <w:top w:val="single" w:sz="4" w:space="0" w:color="auto"/>
              <w:left w:val="single" w:sz="4" w:space="0" w:color="auto"/>
              <w:bottom w:val="nil"/>
              <w:right w:val="single" w:sz="4" w:space="0" w:color="000000"/>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2143" w:type="dxa"/>
            <w:vMerge/>
            <w:tcBorders>
              <w:top w:val="single" w:sz="4" w:space="0" w:color="auto"/>
              <w:left w:val="single" w:sz="4" w:space="0" w:color="auto"/>
              <w:bottom w:val="nil"/>
              <w:right w:val="single" w:sz="4" w:space="0" w:color="000000"/>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2222" w:type="dxa"/>
            <w:gridSpan w:val="2"/>
            <w:vMerge/>
            <w:tcBorders>
              <w:top w:val="single" w:sz="4" w:space="0" w:color="auto"/>
              <w:left w:val="single" w:sz="4" w:space="0" w:color="auto"/>
              <w:bottom w:val="nil"/>
              <w:right w:val="single" w:sz="4" w:space="0" w:color="000000"/>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2153" w:type="dxa"/>
            <w:vMerge/>
            <w:tcBorders>
              <w:top w:val="single" w:sz="4" w:space="0" w:color="auto"/>
              <w:left w:val="single" w:sz="4" w:space="0" w:color="auto"/>
              <w:bottom w:val="nil"/>
              <w:right w:val="single" w:sz="4" w:space="0" w:color="000000"/>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2311" w:type="dxa"/>
            <w:tcBorders>
              <w:top w:val="nil"/>
              <w:left w:val="nil"/>
              <w:bottom w:val="nil"/>
              <w:right w:val="single" w:sz="4" w:space="0" w:color="000000"/>
            </w:tcBorders>
            <w:shd w:val="clear" w:color="auto" w:fill="auto"/>
            <w:noWrap/>
            <w:vAlign w:val="bottom"/>
            <w:hideMark/>
          </w:tcPr>
          <w:p w:rsidR="00522E80" w:rsidRPr="00522E80" w:rsidRDefault="00522E80" w:rsidP="00522E80">
            <w:pPr>
              <w:spacing w:after="0" w:line="240" w:lineRule="auto"/>
              <w:jc w:val="center"/>
              <w:rPr>
                <w:rFonts w:ascii="Calibri" w:eastAsia="Times New Roman" w:hAnsi="Calibri" w:cs="Calibri"/>
                <w:color w:val="000000"/>
                <w:sz w:val="18"/>
                <w:szCs w:val="18"/>
                <w:lang w:eastAsia="de-DE"/>
              </w:rPr>
            </w:pPr>
            <w:r w:rsidRPr="00522E80">
              <w:rPr>
                <w:rFonts w:ascii="Calibri" w:eastAsia="Times New Roman" w:hAnsi="Calibri" w:cs="Calibri"/>
                <w:color w:val="000000"/>
                <w:sz w:val="18"/>
                <w:szCs w:val="18"/>
                <w:lang w:eastAsia="de-DE"/>
              </w:rPr>
              <w:t> </w:t>
            </w:r>
          </w:p>
        </w:tc>
      </w:tr>
      <w:tr w:rsidR="00522E80" w:rsidRPr="00522E80" w:rsidTr="00522E80">
        <w:trPr>
          <w:trHeight w:val="450"/>
        </w:trPr>
        <w:tc>
          <w:tcPr>
            <w:tcW w:w="2060" w:type="dxa"/>
            <w:vMerge/>
            <w:tcBorders>
              <w:top w:val="nil"/>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2271" w:type="dxa"/>
            <w:vMerge w:val="restart"/>
            <w:tcBorders>
              <w:top w:val="nil"/>
              <w:left w:val="single" w:sz="4" w:space="0" w:color="auto"/>
              <w:bottom w:val="single" w:sz="4" w:space="0" w:color="000000"/>
              <w:right w:val="single" w:sz="4" w:space="0" w:color="000000"/>
            </w:tcBorders>
            <w:shd w:val="clear" w:color="auto" w:fill="auto"/>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r w:rsidRPr="00522E80">
              <w:rPr>
                <w:rFonts w:ascii="Calibri" w:eastAsia="Times New Roman" w:hAnsi="Calibri" w:cs="Calibri"/>
                <w:color w:val="000000"/>
                <w:sz w:val="18"/>
                <w:szCs w:val="18"/>
                <w:lang w:eastAsia="de-DE"/>
              </w:rPr>
              <w:t xml:space="preserve">unwichtiger: Unabhängigkeit, </w:t>
            </w:r>
            <w:proofErr w:type="spellStart"/>
            <w:r w:rsidRPr="00522E80">
              <w:rPr>
                <w:rFonts w:ascii="Calibri" w:eastAsia="Times New Roman" w:hAnsi="Calibri" w:cs="Calibri"/>
                <w:color w:val="000000"/>
                <w:sz w:val="18"/>
                <w:szCs w:val="18"/>
                <w:lang w:eastAsia="de-DE"/>
              </w:rPr>
              <w:t>Partner_in</w:t>
            </w:r>
            <w:proofErr w:type="spellEnd"/>
            <w:r w:rsidRPr="00522E80">
              <w:rPr>
                <w:rFonts w:ascii="Calibri" w:eastAsia="Times New Roman" w:hAnsi="Calibri" w:cs="Calibri"/>
                <w:color w:val="000000"/>
                <w:sz w:val="18"/>
                <w:szCs w:val="18"/>
                <w:lang w:eastAsia="de-DE"/>
              </w:rPr>
              <w:t xml:space="preserve"> war es wichtig, dass ich erwerbstätig bin</w:t>
            </w:r>
          </w:p>
        </w:tc>
        <w:tc>
          <w:tcPr>
            <w:tcW w:w="2143" w:type="dxa"/>
            <w:vMerge w:val="restart"/>
            <w:tcBorders>
              <w:top w:val="nil"/>
              <w:left w:val="single" w:sz="4" w:space="0" w:color="auto"/>
              <w:bottom w:val="single" w:sz="4" w:space="0" w:color="000000"/>
              <w:right w:val="single" w:sz="4" w:space="0" w:color="000000"/>
            </w:tcBorders>
            <w:shd w:val="clear" w:color="auto" w:fill="auto"/>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r w:rsidRPr="00522E80">
              <w:rPr>
                <w:rFonts w:ascii="Calibri" w:eastAsia="Times New Roman" w:hAnsi="Calibri" w:cs="Calibri"/>
                <w:color w:val="000000"/>
                <w:sz w:val="18"/>
                <w:szCs w:val="18"/>
                <w:lang w:eastAsia="de-DE"/>
              </w:rPr>
              <w:t>unwichtiger: weil Selbstständig</w:t>
            </w:r>
          </w:p>
        </w:tc>
        <w:tc>
          <w:tcPr>
            <w:tcW w:w="2222" w:type="dxa"/>
            <w:gridSpan w:val="2"/>
            <w:vMerge w:val="restart"/>
            <w:tcBorders>
              <w:top w:val="nil"/>
              <w:left w:val="single" w:sz="4" w:space="0" w:color="auto"/>
              <w:bottom w:val="single" w:sz="4" w:space="0" w:color="000000"/>
              <w:right w:val="single" w:sz="4" w:space="0" w:color="000000"/>
            </w:tcBorders>
            <w:shd w:val="clear" w:color="auto" w:fill="auto"/>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r w:rsidRPr="00522E80">
              <w:rPr>
                <w:rFonts w:ascii="Calibri" w:eastAsia="Times New Roman" w:hAnsi="Calibri" w:cs="Calibri"/>
                <w:color w:val="000000"/>
                <w:sz w:val="18"/>
                <w:szCs w:val="18"/>
                <w:lang w:eastAsia="de-DE"/>
              </w:rPr>
              <w:t>unwichtiger: Lebensstandard, Abwechslung, Pensionsansprüche</w:t>
            </w:r>
          </w:p>
        </w:tc>
        <w:tc>
          <w:tcPr>
            <w:tcW w:w="2153" w:type="dxa"/>
            <w:vMerge w:val="restart"/>
            <w:tcBorders>
              <w:top w:val="nil"/>
              <w:left w:val="single" w:sz="4" w:space="0" w:color="auto"/>
              <w:bottom w:val="single" w:sz="4" w:space="0" w:color="000000"/>
              <w:right w:val="single" w:sz="4" w:space="0" w:color="000000"/>
            </w:tcBorders>
            <w:shd w:val="clear" w:color="auto" w:fill="auto"/>
            <w:noWrap/>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r w:rsidRPr="00522E80">
              <w:rPr>
                <w:rFonts w:ascii="Calibri" w:eastAsia="Times New Roman" w:hAnsi="Calibri" w:cs="Calibri"/>
                <w:color w:val="000000"/>
                <w:sz w:val="18"/>
                <w:szCs w:val="18"/>
                <w:lang w:eastAsia="de-DE"/>
              </w:rPr>
              <w:t>unwichtiger:-</w:t>
            </w:r>
          </w:p>
        </w:tc>
        <w:tc>
          <w:tcPr>
            <w:tcW w:w="2311" w:type="dxa"/>
            <w:vMerge w:val="restart"/>
            <w:tcBorders>
              <w:top w:val="nil"/>
              <w:left w:val="single" w:sz="4" w:space="0" w:color="auto"/>
              <w:bottom w:val="single" w:sz="4" w:space="0" w:color="000000"/>
              <w:right w:val="single" w:sz="4" w:space="0" w:color="000000"/>
            </w:tcBorders>
            <w:shd w:val="clear" w:color="auto" w:fill="auto"/>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r w:rsidRPr="00522E80">
              <w:rPr>
                <w:rFonts w:ascii="Calibri" w:eastAsia="Times New Roman" w:hAnsi="Calibri" w:cs="Calibri"/>
                <w:color w:val="000000"/>
                <w:sz w:val="18"/>
                <w:szCs w:val="18"/>
                <w:lang w:eastAsia="de-DE"/>
              </w:rPr>
              <w:t>unwichtiger: Unabhängigkeit</w:t>
            </w:r>
          </w:p>
        </w:tc>
      </w:tr>
      <w:tr w:rsidR="00522E80" w:rsidRPr="00522E80" w:rsidTr="00522E80">
        <w:trPr>
          <w:trHeight w:val="450"/>
        </w:trPr>
        <w:tc>
          <w:tcPr>
            <w:tcW w:w="2060" w:type="dxa"/>
            <w:vMerge/>
            <w:tcBorders>
              <w:top w:val="nil"/>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2271" w:type="dxa"/>
            <w:vMerge/>
            <w:tcBorders>
              <w:top w:val="nil"/>
              <w:left w:val="single" w:sz="4" w:space="0" w:color="auto"/>
              <w:bottom w:val="single" w:sz="4" w:space="0" w:color="000000"/>
              <w:right w:val="single" w:sz="4" w:space="0" w:color="000000"/>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2143" w:type="dxa"/>
            <w:vMerge/>
            <w:tcBorders>
              <w:top w:val="nil"/>
              <w:left w:val="single" w:sz="4" w:space="0" w:color="auto"/>
              <w:bottom w:val="single" w:sz="4" w:space="0" w:color="000000"/>
              <w:right w:val="single" w:sz="4" w:space="0" w:color="000000"/>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2222" w:type="dxa"/>
            <w:gridSpan w:val="2"/>
            <w:vMerge/>
            <w:tcBorders>
              <w:top w:val="nil"/>
              <w:left w:val="single" w:sz="4" w:space="0" w:color="auto"/>
              <w:bottom w:val="single" w:sz="4" w:space="0" w:color="000000"/>
              <w:right w:val="single" w:sz="4" w:space="0" w:color="000000"/>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2153" w:type="dxa"/>
            <w:vMerge/>
            <w:tcBorders>
              <w:top w:val="nil"/>
              <w:left w:val="single" w:sz="4" w:space="0" w:color="auto"/>
              <w:bottom w:val="single" w:sz="4" w:space="0" w:color="000000"/>
              <w:right w:val="single" w:sz="4" w:space="0" w:color="000000"/>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2311" w:type="dxa"/>
            <w:vMerge/>
            <w:tcBorders>
              <w:top w:val="nil"/>
              <w:left w:val="single" w:sz="4" w:space="0" w:color="auto"/>
              <w:bottom w:val="single" w:sz="4" w:space="0" w:color="000000"/>
              <w:right w:val="single" w:sz="4" w:space="0" w:color="000000"/>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r>
      <w:tr w:rsidR="00522E80" w:rsidRPr="00522E80" w:rsidTr="00522E80">
        <w:trPr>
          <w:trHeight w:val="450"/>
        </w:trPr>
        <w:tc>
          <w:tcPr>
            <w:tcW w:w="2060" w:type="dxa"/>
            <w:vMerge/>
            <w:tcBorders>
              <w:top w:val="nil"/>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2271" w:type="dxa"/>
            <w:vMerge/>
            <w:tcBorders>
              <w:top w:val="nil"/>
              <w:left w:val="single" w:sz="4" w:space="0" w:color="auto"/>
              <w:bottom w:val="single" w:sz="4" w:space="0" w:color="000000"/>
              <w:right w:val="single" w:sz="4" w:space="0" w:color="000000"/>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2143" w:type="dxa"/>
            <w:vMerge/>
            <w:tcBorders>
              <w:top w:val="nil"/>
              <w:left w:val="single" w:sz="4" w:space="0" w:color="auto"/>
              <w:bottom w:val="single" w:sz="4" w:space="0" w:color="000000"/>
              <w:right w:val="single" w:sz="4" w:space="0" w:color="000000"/>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2222" w:type="dxa"/>
            <w:gridSpan w:val="2"/>
            <w:vMerge/>
            <w:tcBorders>
              <w:top w:val="nil"/>
              <w:left w:val="single" w:sz="4" w:space="0" w:color="auto"/>
              <w:bottom w:val="single" w:sz="4" w:space="0" w:color="000000"/>
              <w:right w:val="single" w:sz="4" w:space="0" w:color="000000"/>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2153" w:type="dxa"/>
            <w:vMerge/>
            <w:tcBorders>
              <w:top w:val="nil"/>
              <w:left w:val="single" w:sz="4" w:space="0" w:color="auto"/>
              <w:bottom w:val="single" w:sz="4" w:space="0" w:color="000000"/>
              <w:right w:val="single" w:sz="4" w:space="0" w:color="000000"/>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2311" w:type="dxa"/>
            <w:vMerge/>
            <w:tcBorders>
              <w:top w:val="nil"/>
              <w:left w:val="single" w:sz="4" w:space="0" w:color="auto"/>
              <w:bottom w:val="single" w:sz="4" w:space="0" w:color="000000"/>
              <w:right w:val="single" w:sz="4" w:space="0" w:color="000000"/>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r>
      <w:tr w:rsidR="00522E80" w:rsidRPr="00522E80" w:rsidTr="00522E80">
        <w:trPr>
          <w:trHeight w:val="300"/>
        </w:trPr>
        <w:tc>
          <w:tcPr>
            <w:tcW w:w="2060" w:type="dxa"/>
            <w:vMerge w:val="restart"/>
            <w:tcBorders>
              <w:top w:val="nil"/>
              <w:left w:val="single" w:sz="4" w:space="0" w:color="auto"/>
              <w:bottom w:val="single" w:sz="4" w:space="0" w:color="auto"/>
              <w:right w:val="single" w:sz="4" w:space="0" w:color="auto"/>
            </w:tcBorders>
            <w:shd w:val="clear" w:color="auto" w:fill="auto"/>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r w:rsidRPr="00522E80">
              <w:rPr>
                <w:rFonts w:ascii="Calibri" w:eastAsia="Times New Roman" w:hAnsi="Calibri" w:cs="Calibri"/>
                <w:color w:val="000000"/>
                <w:sz w:val="18"/>
                <w:szCs w:val="18"/>
                <w:lang w:eastAsia="de-DE"/>
              </w:rPr>
              <w:t>Entscheidung gegen Wiederaufnahme Beruf</w:t>
            </w:r>
          </w:p>
        </w:tc>
        <w:tc>
          <w:tcPr>
            <w:tcW w:w="2271"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r w:rsidRPr="00522E80">
              <w:rPr>
                <w:rFonts w:ascii="Calibri" w:eastAsia="Times New Roman" w:hAnsi="Calibri" w:cs="Calibri"/>
                <w:color w:val="000000"/>
                <w:sz w:val="18"/>
                <w:szCs w:val="18"/>
                <w:lang w:eastAsia="de-DE"/>
              </w:rPr>
              <w:t xml:space="preserve">wollen sich ganz Kinderbetreuung widmen; ist finanziell nicht </w:t>
            </w:r>
            <w:proofErr w:type="spellStart"/>
            <w:r w:rsidRPr="00522E80">
              <w:rPr>
                <w:rFonts w:ascii="Calibri" w:eastAsia="Times New Roman" w:hAnsi="Calibri" w:cs="Calibri"/>
                <w:color w:val="000000"/>
                <w:sz w:val="18"/>
                <w:szCs w:val="18"/>
                <w:lang w:eastAsia="de-DE"/>
              </w:rPr>
              <w:t>notwenig</w:t>
            </w:r>
            <w:proofErr w:type="spellEnd"/>
          </w:p>
        </w:tc>
        <w:tc>
          <w:tcPr>
            <w:tcW w:w="2143"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r w:rsidRPr="00522E80">
              <w:rPr>
                <w:rFonts w:ascii="Calibri" w:eastAsia="Times New Roman" w:hAnsi="Calibri" w:cs="Calibri"/>
                <w:color w:val="000000"/>
                <w:sz w:val="18"/>
                <w:szCs w:val="18"/>
                <w:lang w:eastAsia="de-DE"/>
              </w:rPr>
              <w:t>ähnlich Faktor 1, aber eigene Erwerbstätigkeit ist ihnen wichtiger</w:t>
            </w:r>
          </w:p>
        </w:tc>
        <w:tc>
          <w:tcPr>
            <w:tcW w:w="2222" w:type="dxa"/>
            <w:gridSpan w:val="2"/>
            <w:vMerge w:val="restart"/>
            <w:tcBorders>
              <w:top w:val="single" w:sz="4" w:space="0" w:color="auto"/>
              <w:left w:val="single" w:sz="4" w:space="0" w:color="auto"/>
              <w:bottom w:val="single" w:sz="4" w:space="0" w:color="auto"/>
              <w:right w:val="single" w:sz="4" w:space="0" w:color="auto"/>
            </w:tcBorders>
            <w:shd w:val="clear" w:color="auto" w:fill="auto"/>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r w:rsidRPr="00522E80">
              <w:rPr>
                <w:rFonts w:ascii="Calibri" w:eastAsia="Times New Roman" w:hAnsi="Calibri" w:cs="Calibri"/>
                <w:color w:val="000000"/>
                <w:sz w:val="18"/>
                <w:szCs w:val="18"/>
                <w:lang w:eastAsia="de-DE"/>
              </w:rPr>
              <w:t>wollen sich ganz Kinderbetreuung widmen aber nicht so stark wie bei Faktor 1 und 2; finden keinen Job</w:t>
            </w:r>
          </w:p>
        </w:tc>
        <w:tc>
          <w:tcPr>
            <w:tcW w:w="2153"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r w:rsidRPr="00522E80">
              <w:rPr>
                <w:rFonts w:ascii="Calibri" w:eastAsia="Times New Roman" w:hAnsi="Calibri" w:cs="Calibri"/>
                <w:color w:val="000000"/>
                <w:sz w:val="18"/>
                <w:szCs w:val="18"/>
                <w:lang w:eastAsia="de-DE"/>
              </w:rPr>
              <w:t>keine Kinderbetreuung verfügbar, finanzielle Notwendigkeit weniger ausschlaggebend als bei Faktor 1,2,5</w:t>
            </w:r>
          </w:p>
        </w:tc>
        <w:tc>
          <w:tcPr>
            <w:tcW w:w="2311"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r w:rsidRPr="00522E80">
              <w:rPr>
                <w:rFonts w:ascii="Calibri" w:eastAsia="Times New Roman" w:hAnsi="Calibri" w:cs="Calibri"/>
                <w:color w:val="000000"/>
                <w:sz w:val="18"/>
                <w:szCs w:val="18"/>
                <w:lang w:eastAsia="de-DE"/>
              </w:rPr>
              <w:t>ähnlich Faktor 2 aber Verfügbarkeit Kinderbetreuung weniger wichtig</w:t>
            </w:r>
          </w:p>
        </w:tc>
      </w:tr>
      <w:tr w:rsidR="00522E80" w:rsidRPr="00522E80" w:rsidTr="00522E80">
        <w:trPr>
          <w:trHeight w:val="450"/>
        </w:trPr>
        <w:tc>
          <w:tcPr>
            <w:tcW w:w="2060" w:type="dxa"/>
            <w:vMerge/>
            <w:tcBorders>
              <w:top w:val="nil"/>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2271" w:type="dxa"/>
            <w:vMerge/>
            <w:tcBorders>
              <w:top w:val="single" w:sz="4" w:space="0" w:color="auto"/>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2143" w:type="dxa"/>
            <w:vMerge/>
            <w:tcBorders>
              <w:top w:val="single" w:sz="4" w:space="0" w:color="auto"/>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2222" w:type="dxa"/>
            <w:gridSpan w:val="2"/>
            <w:vMerge/>
            <w:tcBorders>
              <w:top w:val="single" w:sz="4" w:space="0" w:color="auto"/>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2153" w:type="dxa"/>
            <w:vMerge/>
            <w:tcBorders>
              <w:top w:val="single" w:sz="4" w:space="0" w:color="auto"/>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2311" w:type="dxa"/>
            <w:vMerge/>
            <w:tcBorders>
              <w:top w:val="single" w:sz="4" w:space="0" w:color="auto"/>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r>
      <w:tr w:rsidR="00522E80" w:rsidRPr="00522E80" w:rsidTr="00522E80">
        <w:trPr>
          <w:trHeight w:val="450"/>
        </w:trPr>
        <w:tc>
          <w:tcPr>
            <w:tcW w:w="2060" w:type="dxa"/>
            <w:vMerge/>
            <w:tcBorders>
              <w:top w:val="nil"/>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2271" w:type="dxa"/>
            <w:vMerge/>
            <w:tcBorders>
              <w:top w:val="single" w:sz="4" w:space="0" w:color="auto"/>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2143" w:type="dxa"/>
            <w:vMerge/>
            <w:tcBorders>
              <w:top w:val="single" w:sz="4" w:space="0" w:color="auto"/>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2222" w:type="dxa"/>
            <w:gridSpan w:val="2"/>
            <w:vMerge/>
            <w:tcBorders>
              <w:top w:val="single" w:sz="4" w:space="0" w:color="auto"/>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2153" w:type="dxa"/>
            <w:vMerge/>
            <w:tcBorders>
              <w:top w:val="single" w:sz="4" w:space="0" w:color="auto"/>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2311" w:type="dxa"/>
            <w:vMerge/>
            <w:tcBorders>
              <w:top w:val="single" w:sz="4" w:space="0" w:color="auto"/>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r>
      <w:tr w:rsidR="00522E80" w:rsidRPr="00522E80" w:rsidTr="00522E80">
        <w:trPr>
          <w:trHeight w:val="450"/>
        </w:trPr>
        <w:tc>
          <w:tcPr>
            <w:tcW w:w="2060" w:type="dxa"/>
            <w:vMerge/>
            <w:tcBorders>
              <w:top w:val="nil"/>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2271" w:type="dxa"/>
            <w:vMerge/>
            <w:tcBorders>
              <w:top w:val="single" w:sz="4" w:space="0" w:color="auto"/>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2143" w:type="dxa"/>
            <w:vMerge/>
            <w:tcBorders>
              <w:top w:val="single" w:sz="4" w:space="0" w:color="auto"/>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2222" w:type="dxa"/>
            <w:gridSpan w:val="2"/>
            <w:vMerge/>
            <w:tcBorders>
              <w:top w:val="single" w:sz="4" w:space="0" w:color="auto"/>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2153" w:type="dxa"/>
            <w:vMerge/>
            <w:tcBorders>
              <w:top w:val="single" w:sz="4" w:space="0" w:color="auto"/>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2311" w:type="dxa"/>
            <w:vMerge/>
            <w:tcBorders>
              <w:top w:val="single" w:sz="4" w:space="0" w:color="auto"/>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r>
      <w:tr w:rsidR="00522E80" w:rsidRPr="00522E80" w:rsidTr="00522E80">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r w:rsidRPr="00522E80">
              <w:rPr>
                <w:rFonts w:ascii="Calibri" w:eastAsia="Times New Roman" w:hAnsi="Calibri" w:cs="Calibri"/>
                <w:color w:val="000000"/>
                <w:sz w:val="18"/>
                <w:szCs w:val="18"/>
                <w:lang w:eastAsia="de-DE"/>
              </w:rPr>
              <w:t>Bezug Familienzeitbonus</w:t>
            </w:r>
          </w:p>
        </w:tc>
        <w:tc>
          <w:tcPr>
            <w:tcW w:w="2271" w:type="dxa"/>
            <w:tcBorders>
              <w:top w:val="single" w:sz="4" w:space="0" w:color="auto"/>
              <w:left w:val="nil"/>
              <w:bottom w:val="single" w:sz="4" w:space="0" w:color="auto"/>
              <w:right w:val="single" w:sz="4" w:space="0" w:color="auto"/>
            </w:tcBorders>
            <w:shd w:val="clear" w:color="auto" w:fill="auto"/>
            <w:noWrap/>
            <w:vAlign w:val="bottom"/>
            <w:hideMark/>
          </w:tcPr>
          <w:p w:rsidR="00522E80" w:rsidRPr="00522E80" w:rsidRDefault="00522E80" w:rsidP="00522E80">
            <w:pPr>
              <w:spacing w:after="0" w:line="240" w:lineRule="auto"/>
              <w:jc w:val="center"/>
              <w:rPr>
                <w:rFonts w:ascii="Calibri" w:eastAsia="Times New Roman" w:hAnsi="Calibri" w:cs="Calibri"/>
                <w:color w:val="000000"/>
                <w:sz w:val="18"/>
                <w:szCs w:val="18"/>
                <w:lang w:eastAsia="de-DE"/>
              </w:rPr>
            </w:pPr>
            <w:r w:rsidRPr="00522E80">
              <w:rPr>
                <w:rFonts w:ascii="Calibri" w:eastAsia="Times New Roman" w:hAnsi="Calibri" w:cs="Calibri"/>
                <w:color w:val="000000"/>
                <w:sz w:val="18"/>
                <w:szCs w:val="18"/>
                <w:lang w:eastAsia="de-DE"/>
              </w:rPr>
              <w:t>14%</w:t>
            </w:r>
          </w:p>
        </w:tc>
        <w:tc>
          <w:tcPr>
            <w:tcW w:w="2143" w:type="dxa"/>
            <w:tcBorders>
              <w:top w:val="single" w:sz="4" w:space="0" w:color="auto"/>
              <w:left w:val="nil"/>
              <w:bottom w:val="single" w:sz="4" w:space="0" w:color="auto"/>
              <w:right w:val="single" w:sz="4" w:space="0" w:color="auto"/>
            </w:tcBorders>
            <w:shd w:val="clear" w:color="auto" w:fill="auto"/>
            <w:noWrap/>
            <w:vAlign w:val="bottom"/>
            <w:hideMark/>
          </w:tcPr>
          <w:p w:rsidR="00522E80" w:rsidRPr="00522E80" w:rsidRDefault="00522E80" w:rsidP="00522E80">
            <w:pPr>
              <w:spacing w:after="0" w:line="240" w:lineRule="auto"/>
              <w:jc w:val="center"/>
              <w:rPr>
                <w:rFonts w:ascii="Calibri" w:eastAsia="Times New Roman" w:hAnsi="Calibri" w:cs="Calibri"/>
                <w:color w:val="000000"/>
                <w:sz w:val="18"/>
                <w:szCs w:val="18"/>
                <w:lang w:eastAsia="de-DE"/>
              </w:rPr>
            </w:pPr>
            <w:r w:rsidRPr="00522E80">
              <w:rPr>
                <w:rFonts w:ascii="Calibri" w:eastAsia="Times New Roman" w:hAnsi="Calibri" w:cs="Calibri"/>
                <w:color w:val="000000"/>
                <w:sz w:val="18"/>
                <w:szCs w:val="18"/>
                <w:lang w:eastAsia="de-DE"/>
              </w:rPr>
              <w:t>20%</w:t>
            </w:r>
          </w:p>
        </w:tc>
        <w:tc>
          <w:tcPr>
            <w:tcW w:w="2222" w:type="dxa"/>
            <w:gridSpan w:val="2"/>
            <w:tcBorders>
              <w:top w:val="single" w:sz="4" w:space="0" w:color="auto"/>
              <w:left w:val="nil"/>
              <w:bottom w:val="single" w:sz="4" w:space="0" w:color="auto"/>
              <w:right w:val="single" w:sz="4" w:space="0" w:color="auto"/>
            </w:tcBorders>
            <w:shd w:val="clear" w:color="auto" w:fill="auto"/>
            <w:noWrap/>
            <w:vAlign w:val="bottom"/>
            <w:hideMark/>
          </w:tcPr>
          <w:p w:rsidR="00522E80" w:rsidRPr="00522E80" w:rsidRDefault="00522E80" w:rsidP="00522E80">
            <w:pPr>
              <w:spacing w:after="0" w:line="240" w:lineRule="auto"/>
              <w:jc w:val="center"/>
              <w:rPr>
                <w:rFonts w:ascii="Calibri" w:eastAsia="Times New Roman" w:hAnsi="Calibri" w:cs="Calibri"/>
                <w:color w:val="000000"/>
                <w:sz w:val="18"/>
                <w:szCs w:val="18"/>
                <w:lang w:eastAsia="de-DE"/>
              </w:rPr>
            </w:pPr>
            <w:r w:rsidRPr="00522E80">
              <w:rPr>
                <w:rFonts w:ascii="Calibri" w:eastAsia="Times New Roman" w:hAnsi="Calibri" w:cs="Calibri"/>
                <w:color w:val="000000"/>
                <w:sz w:val="18"/>
                <w:szCs w:val="18"/>
                <w:lang w:eastAsia="de-DE"/>
              </w:rPr>
              <w:t>14%</w:t>
            </w:r>
          </w:p>
        </w:tc>
        <w:tc>
          <w:tcPr>
            <w:tcW w:w="2153" w:type="dxa"/>
            <w:tcBorders>
              <w:top w:val="single" w:sz="4" w:space="0" w:color="auto"/>
              <w:left w:val="nil"/>
              <w:bottom w:val="single" w:sz="4" w:space="0" w:color="auto"/>
              <w:right w:val="single" w:sz="4" w:space="0" w:color="auto"/>
            </w:tcBorders>
            <w:shd w:val="clear" w:color="auto" w:fill="auto"/>
            <w:noWrap/>
            <w:vAlign w:val="bottom"/>
            <w:hideMark/>
          </w:tcPr>
          <w:p w:rsidR="00522E80" w:rsidRPr="00522E80" w:rsidRDefault="00522E80" w:rsidP="00522E80">
            <w:pPr>
              <w:spacing w:after="0" w:line="240" w:lineRule="auto"/>
              <w:jc w:val="center"/>
              <w:rPr>
                <w:rFonts w:ascii="Calibri" w:eastAsia="Times New Roman" w:hAnsi="Calibri" w:cs="Calibri"/>
                <w:color w:val="000000"/>
                <w:sz w:val="18"/>
                <w:szCs w:val="18"/>
                <w:lang w:eastAsia="de-DE"/>
              </w:rPr>
            </w:pPr>
            <w:r w:rsidRPr="00522E80">
              <w:rPr>
                <w:rFonts w:ascii="Calibri" w:eastAsia="Times New Roman" w:hAnsi="Calibri" w:cs="Calibri"/>
                <w:color w:val="000000"/>
                <w:sz w:val="18"/>
                <w:szCs w:val="18"/>
                <w:lang w:eastAsia="de-DE"/>
              </w:rPr>
              <w:t>19%</w:t>
            </w:r>
          </w:p>
        </w:tc>
        <w:tc>
          <w:tcPr>
            <w:tcW w:w="2311" w:type="dxa"/>
            <w:tcBorders>
              <w:top w:val="single" w:sz="4" w:space="0" w:color="auto"/>
              <w:left w:val="nil"/>
              <w:bottom w:val="single" w:sz="4" w:space="0" w:color="auto"/>
              <w:right w:val="single" w:sz="4" w:space="0" w:color="auto"/>
            </w:tcBorders>
            <w:shd w:val="clear" w:color="auto" w:fill="auto"/>
            <w:noWrap/>
            <w:vAlign w:val="bottom"/>
            <w:hideMark/>
          </w:tcPr>
          <w:p w:rsidR="00522E80" w:rsidRPr="00522E80" w:rsidRDefault="00522E80" w:rsidP="00522E80">
            <w:pPr>
              <w:spacing w:after="0" w:line="240" w:lineRule="auto"/>
              <w:jc w:val="center"/>
              <w:rPr>
                <w:rFonts w:ascii="Calibri" w:eastAsia="Times New Roman" w:hAnsi="Calibri" w:cs="Calibri"/>
                <w:color w:val="000000"/>
                <w:sz w:val="18"/>
                <w:szCs w:val="18"/>
                <w:lang w:eastAsia="de-DE"/>
              </w:rPr>
            </w:pPr>
            <w:r w:rsidRPr="00522E80">
              <w:rPr>
                <w:rFonts w:ascii="Calibri" w:eastAsia="Times New Roman" w:hAnsi="Calibri" w:cs="Calibri"/>
                <w:color w:val="000000"/>
                <w:sz w:val="18"/>
                <w:szCs w:val="18"/>
                <w:lang w:eastAsia="de-DE"/>
              </w:rPr>
              <w:t>18%</w:t>
            </w:r>
          </w:p>
        </w:tc>
      </w:tr>
      <w:tr w:rsidR="00522E80" w:rsidRPr="00522E80" w:rsidTr="00522E80">
        <w:trPr>
          <w:trHeight w:val="300"/>
        </w:trPr>
        <w:tc>
          <w:tcPr>
            <w:tcW w:w="2060" w:type="dxa"/>
            <w:vMerge w:val="restart"/>
            <w:tcBorders>
              <w:top w:val="nil"/>
              <w:left w:val="single" w:sz="4" w:space="0" w:color="auto"/>
              <w:bottom w:val="single" w:sz="4" w:space="0" w:color="auto"/>
              <w:right w:val="single" w:sz="4" w:space="0" w:color="auto"/>
            </w:tcBorders>
            <w:shd w:val="clear" w:color="auto" w:fill="auto"/>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r w:rsidRPr="00522E80">
              <w:rPr>
                <w:rFonts w:ascii="Calibri" w:eastAsia="Times New Roman" w:hAnsi="Calibri" w:cs="Calibri"/>
                <w:color w:val="000000"/>
                <w:sz w:val="18"/>
                <w:szCs w:val="18"/>
                <w:lang w:eastAsia="de-DE"/>
              </w:rPr>
              <w:t>Grund nicht Inanspruchnahme</w:t>
            </w:r>
          </w:p>
        </w:tc>
        <w:tc>
          <w:tcPr>
            <w:tcW w:w="2271" w:type="dxa"/>
            <w:tcBorders>
              <w:top w:val="single" w:sz="4" w:space="0" w:color="auto"/>
              <w:left w:val="nil"/>
              <w:bottom w:val="single" w:sz="4" w:space="0" w:color="auto"/>
              <w:right w:val="single" w:sz="4" w:space="0" w:color="auto"/>
            </w:tcBorders>
            <w:shd w:val="clear" w:color="auto" w:fill="auto"/>
            <w:noWrap/>
            <w:vAlign w:val="bottom"/>
            <w:hideMark/>
          </w:tcPr>
          <w:p w:rsidR="00522E80" w:rsidRPr="00522E80" w:rsidRDefault="00522E80" w:rsidP="00522E80">
            <w:pPr>
              <w:spacing w:after="0" w:line="240" w:lineRule="auto"/>
              <w:jc w:val="center"/>
              <w:rPr>
                <w:rFonts w:ascii="Calibri" w:eastAsia="Times New Roman" w:hAnsi="Calibri" w:cs="Calibri"/>
                <w:color w:val="000000"/>
                <w:sz w:val="18"/>
                <w:szCs w:val="18"/>
                <w:lang w:eastAsia="de-DE"/>
              </w:rPr>
            </w:pPr>
            <w:r w:rsidRPr="00522E80">
              <w:rPr>
                <w:rFonts w:ascii="Calibri" w:eastAsia="Times New Roman" w:hAnsi="Calibri" w:cs="Calibri"/>
                <w:color w:val="000000"/>
                <w:sz w:val="18"/>
                <w:szCs w:val="18"/>
                <w:lang w:eastAsia="de-DE"/>
              </w:rPr>
              <w:t> </w:t>
            </w:r>
          </w:p>
        </w:tc>
        <w:tc>
          <w:tcPr>
            <w:tcW w:w="2143" w:type="dxa"/>
            <w:tcBorders>
              <w:top w:val="single" w:sz="4" w:space="0" w:color="auto"/>
              <w:left w:val="nil"/>
              <w:bottom w:val="single" w:sz="4" w:space="0" w:color="auto"/>
              <w:right w:val="single" w:sz="4" w:space="0" w:color="auto"/>
            </w:tcBorders>
            <w:shd w:val="clear" w:color="auto" w:fill="auto"/>
            <w:noWrap/>
            <w:vAlign w:val="bottom"/>
            <w:hideMark/>
          </w:tcPr>
          <w:p w:rsidR="00522E80" w:rsidRPr="00522E80" w:rsidRDefault="00522E80" w:rsidP="00522E80">
            <w:pPr>
              <w:spacing w:after="0" w:line="240" w:lineRule="auto"/>
              <w:jc w:val="center"/>
              <w:rPr>
                <w:rFonts w:ascii="Calibri" w:eastAsia="Times New Roman" w:hAnsi="Calibri" w:cs="Calibri"/>
                <w:color w:val="000000"/>
                <w:sz w:val="18"/>
                <w:szCs w:val="18"/>
                <w:lang w:eastAsia="de-DE"/>
              </w:rPr>
            </w:pPr>
            <w:r w:rsidRPr="00522E80">
              <w:rPr>
                <w:rFonts w:ascii="Calibri" w:eastAsia="Times New Roman" w:hAnsi="Calibri" w:cs="Calibri"/>
                <w:color w:val="000000"/>
                <w:sz w:val="18"/>
                <w:szCs w:val="18"/>
                <w:lang w:eastAsia="de-DE"/>
              </w:rPr>
              <w:t> </w:t>
            </w:r>
          </w:p>
        </w:tc>
        <w:tc>
          <w:tcPr>
            <w:tcW w:w="2138" w:type="dxa"/>
            <w:tcBorders>
              <w:top w:val="nil"/>
              <w:left w:val="nil"/>
              <w:bottom w:val="single" w:sz="4" w:space="0" w:color="auto"/>
              <w:right w:val="single" w:sz="4" w:space="0" w:color="auto"/>
            </w:tcBorders>
            <w:shd w:val="clear" w:color="auto" w:fill="auto"/>
            <w:noWrap/>
            <w:vAlign w:val="bottom"/>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r w:rsidRPr="00522E80">
              <w:rPr>
                <w:rFonts w:ascii="Calibri" w:eastAsia="Times New Roman" w:hAnsi="Calibri" w:cs="Calibri"/>
                <w:color w:val="000000"/>
                <w:sz w:val="18"/>
                <w:szCs w:val="18"/>
                <w:lang w:eastAsia="de-DE"/>
              </w:rPr>
              <w:t>umständlich, KBG Abzug</w:t>
            </w:r>
          </w:p>
        </w:tc>
        <w:tc>
          <w:tcPr>
            <w:tcW w:w="84" w:type="dxa"/>
            <w:tcBorders>
              <w:top w:val="nil"/>
              <w:left w:val="nil"/>
              <w:bottom w:val="single" w:sz="4" w:space="0" w:color="auto"/>
              <w:right w:val="single" w:sz="4" w:space="0" w:color="auto"/>
            </w:tcBorders>
            <w:shd w:val="clear" w:color="auto" w:fill="auto"/>
            <w:noWrap/>
            <w:vAlign w:val="bottom"/>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r w:rsidRPr="00522E80">
              <w:rPr>
                <w:rFonts w:ascii="Calibri" w:eastAsia="Times New Roman" w:hAnsi="Calibri" w:cs="Calibri"/>
                <w:color w:val="000000"/>
                <w:sz w:val="18"/>
                <w:szCs w:val="18"/>
                <w:lang w:eastAsia="de-DE"/>
              </w:rPr>
              <w:t> </w:t>
            </w:r>
          </w:p>
        </w:tc>
        <w:tc>
          <w:tcPr>
            <w:tcW w:w="2153" w:type="dxa"/>
            <w:tcBorders>
              <w:top w:val="single" w:sz="4" w:space="0" w:color="auto"/>
              <w:left w:val="nil"/>
              <w:bottom w:val="single" w:sz="4" w:space="0" w:color="auto"/>
              <w:right w:val="single" w:sz="4" w:space="0" w:color="auto"/>
            </w:tcBorders>
            <w:shd w:val="clear" w:color="auto" w:fill="auto"/>
            <w:noWrap/>
            <w:vAlign w:val="bottom"/>
            <w:hideMark/>
          </w:tcPr>
          <w:p w:rsidR="00522E80" w:rsidRPr="00522E80" w:rsidRDefault="00522E80" w:rsidP="00522E80">
            <w:pPr>
              <w:spacing w:after="0" w:line="240" w:lineRule="auto"/>
              <w:jc w:val="center"/>
              <w:rPr>
                <w:rFonts w:ascii="Calibri" w:eastAsia="Times New Roman" w:hAnsi="Calibri" w:cs="Calibri"/>
                <w:color w:val="000000"/>
                <w:sz w:val="18"/>
                <w:szCs w:val="18"/>
                <w:lang w:eastAsia="de-DE"/>
              </w:rPr>
            </w:pPr>
            <w:r w:rsidRPr="00522E80">
              <w:rPr>
                <w:rFonts w:ascii="Calibri" w:eastAsia="Times New Roman" w:hAnsi="Calibri" w:cs="Calibri"/>
                <w:color w:val="000000"/>
                <w:sz w:val="18"/>
                <w:szCs w:val="18"/>
                <w:lang w:eastAsia="de-DE"/>
              </w:rPr>
              <w:t> </w:t>
            </w:r>
          </w:p>
        </w:tc>
        <w:tc>
          <w:tcPr>
            <w:tcW w:w="2311" w:type="dxa"/>
            <w:tcBorders>
              <w:top w:val="single" w:sz="4" w:space="0" w:color="auto"/>
              <w:left w:val="nil"/>
              <w:bottom w:val="single" w:sz="4" w:space="0" w:color="auto"/>
              <w:right w:val="single" w:sz="4" w:space="0" w:color="auto"/>
            </w:tcBorders>
            <w:shd w:val="clear" w:color="auto" w:fill="auto"/>
            <w:noWrap/>
            <w:vAlign w:val="bottom"/>
            <w:hideMark/>
          </w:tcPr>
          <w:p w:rsidR="00522E80" w:rsidRPr="00522E80" w:rsidRDefault="00522E80" w:rsidP="00522E80">
            <w:pPr>
              <w:spacing w:after="0" w:line="240" w:lineRule="auto"/>
              <w:jc w:val="center"/>
              <w:rPr>
                <w:rFonts w:ascii="Calibri" w:eastAsia="Times New Roman" w:hAnsi="Calibri" w:cs="Calibri"/>
                <w:color w:val="000000"/>
                <w:sz w:val="18"/>
                <w:szCs w:val="18"/>
                <w:lang w:eastAsia="de-DE"/>
              </w:rPr>
            </w:pPr>
            <w:r w:rsidRPr="00522E80">
              <w:rPr>
                <w:rFonts w:ascii="Calibri" w:eastAsia="Times New Roman" w:hAnsi="Calibri" w:cs="Calibri"/>
                <w:color w:val="000000"/>
                <w:sz w:val="18"/>
                <w:szCs w:val="18"/>
                <w:lang w:eastAsia="de-DE"/>
              </w:rPr>
              <w:t> </w:t>
            </w:r>
          </w:p>
        </w:tc>
      </w:tr>
      <w:tr w:rsidR="00522E80" w:rsidRPr="00522E80" w:rsidTr="00522E80">
        <w:trPr>
          <w:trHeight w:val="300"/>
        </w:trPr>
        <w:tc>
          <w:tcPr>
            <w:tcW w:w="2060" w:type="dxa"/>
            <w:vMerge/>
            <w:tcBorders>
              <w:top w:val="nil"/>
              <w:left w:val="single" w:sz="4" w:space="0" w:color="auto"/>
              <w:bottom w:val="single" w:sz="4" w:space="0" w:color="auto"/>
              <w:right w:val="single" w:sz="4" w:space="0" w:color="auto"/>
            </w:tcBorders>
            <w:vAlign w:val="center"/>
            <w:hideMark/>
          </w:tcPr>
          <w:p w:rsidR="00522E80" w:rsidRPr="00522E80" w:rsidRDefault="00522E80" w:rsidP="00522E80">
            <w:pPr>
              <w:spacing w:after="0" w:line="240" w:lineRule="auto"/>
              <w:rPr>
                <w:rFonts w:ascii="Calibri" w:eastAsia="Times New Roman" w:hAnsi="Calibri" w:cs="Calibri"/>
                <w:color w:val="000000"/>
                <w:sz w:val="18"/>
                <w:szCs w:val="18"/>
                <w:lang w:eastAsia="de-DE"/>
              </w:rPr>
            </w:pPr>
          </w:p>
        </w:tc>
        <w:tc>
          <w:tcPr>
            <w:tcW w:w="11100" w:type="dxa"/>
            <w:gridSpan w:val="6"/>
            <w:tcBorders>
              <w:top w:val="single" w:sz="4" w:space="0" w:color="auto"/>
              <w:left w:val="nil"/>
              <w:bottom w:val="single" w:sz="4" w:space="0" w:color="auto"/>
              <w:right w:val="single" w:sz="4" w:space="0" w:color="auto"/>
            </w:tcBorders>
            <w:shd w:val="clear" w:color="auto" w:fill="auto"/>
            <w:noWrap/>
            <w:vAlign w:val="bottom"/>
            <w:hideMark/>
          </w:tcPr>
          <w:p w:rsidR="00522E80" w:rsidRPr="00522E80" w:rsidRDefault="00522E80" w:rsidP="00522E80">
            <w:pPr>
              <w:spacing w:after="0" w:line="240" w:lineRule="auto"/>
              <w:jc w:val="center"/>
              <w:rPr>
                <w:rFonts w:ascii="Calibri" w:eastAsia="Times New Roman" w:hAnsi="Calibri" w:cs="Calibri"/>
                <w:color w:val="000000"/>
                <w:sz w:val="18"/>
                <w:szCs w:val="18"/>
                <w:lang w:eastAsia="de-DE"/>
              </w:rPr>
            </w:pPr>
            <w:r w:rsidRPr="00522E80">
              <w:rPr>
                <w:rFonts w:ascii="Calibri" w:eastAsia="Times New Roman" w:hAnsi="Calibri" w:cs="Calibri"/>
                <w:color w:val="000000"/>
                <w:sz w:val="18"/>
                <w:szCs w:val="18"/>
                <w:lang w:eastAsia="de-DE"/>
              </w:rPr>
              <w:t>bei allen am wichtigsten: Unmöglichkeit der kompletten Einstellung der Erwerbstätigkeit</w:t>
            </w:r>
            <w:r w:rsidR="00104F05">
              <w:rPr>
                <w:rFonts w:ascii="Calibri" w:eastAsia="Times New Roman" w:hAnsi="Calibri" w:cs="Calibri"/>
                <w:color w:val="000000"/>
                <w:sz w:val="18"/>
                <w:szCs w:val="18"/>
                <w:lang w:eastAsia="de-DE"/>
              </w:rPr>
              <w:t xml:space="preserve">, allerdings 50% </w:t>
            </w:r>
            <w:proofErr w:type="spellStart"/>
            <w:r w:rsidR="00104F05">
              <w:rPr>
                <w:rFonts w:ascii="Calibri" w:eastAsia="Times New Roman" w:hAnsi="Calibri" w:cs="Calibri"/>
                <w:color w:val="000000"/>
                <w:sz w:val="18"/>
                <w:szCs w:val="18"/>
                <w:lang w:eastAsia="de-DE"/>
              </w:rPr>
              <w:t>missings</w:t>
            </w:r>
            <w:proofErr w:type="spellEnd"/>
            <w:r w:rsidR="00104F05">
              <w:rPr>
                <w:rFonts w:ascii="Calibri" w:eastAsia="Times New Roman" w:hAnsi="Calibri" w:cs="Calibri"/>
                <w:color w:val="000000"/>
                <w:sz w:val="18"/>
                <w:szCs w:val="18"/>
                <w:lang w:eastAsia="de-DE"/>
              </w:rPr>
              <w:t xml:space="preserve"> bei dieser Frage</w:t>
            </w:r>
          </w:p>
        </w:tc>
      </w:tr>
      <w:tr w:rsidR="00522E80" w:rsidRPr="00522E80" w:rsidTr="00522E80">
        <w:trPr>
          <w:trHeight w:val="300"/>
        </w:trPr>
        <w:tc>
          <w:tcPr>
            <w:tcW w:w="13160" w:type="dxa"/>
            <w:gridSpan w:val="7"/>
            <w:tcBorders>
              <w:top w:val="single" w:sz="4" w:space="0" w:color="auto"/>
              <w:left w:val="nil"/>
              <w:bottom w:val="nil"/>
              <w:right w:val="nil"/>
            </w:tcBorders>
            <w:shd w:val="clear" w:color="auto" w:fill="auto"/>
            <w:noWrap/>
            <w:vAlign w:val="bottom"/>
            <w:hideMark/>
          </w:tcPr>
          <w:p w:rsidR="00522E80" w:rsidRPr="00522E80" w:rsidRDefault="00522E80" w:rsidP="00522E80">
            <w:pPr>
              <w:spacing w:after="0" w:line="240" w:lineRule="auto"/>
              <w:rPr>
                <w:rFonts w:ascii="Calibri" w:eastAsia="Times New Roman" w:hAnsi="Calibri" w:cs="Calibri"/>
                <w:i/>
                <w:iCs/>
                <w:color w:val="000000"/>
                <w:sz w:val="18"/>
                <w:szCs w:val="18"/>
                <w:lang w:eastAsia="de-DE"/>
              </w:rPr>
            </w:pPr>
            <w:r w:rsidRPr="00522E80">
              <w:rPr>
                <w:rFonts w:ascii="Calibri" w:eastAsia="Times New Roman" w:hAnsi="Calibri" w:cs="Calibri"/>
                <w:i/>
                <w:iCs/>
                <w:color w:val="000000"/>
                <w:sz w:val="18"/>
                <w:szCs w:val="18"/>
                <w:lang w:eastAsia="de-DE"/>
              </w:rPr>
              <w:t>Angaben immer in Verhältnis zu anderen Faktoren</w:t>
            </w:r>
          </w:p>
        </w:tc>
      </w:tr>
    </w:tbl>
    <w:p w:rsidR="00FE44A4" w:rsidRDefault="00522E80" w:rsidP="007407BF">
      <w:pPr>
        <w:rPr>
          <w:rFonts w:ascii="Arial" w:hAnsi="Arial" w:cs="Arial"/>
          <w:sz w:val="24"/>
          <w:szCs w:val="24"/>
        </w:rPr>
      </w:pPr>
      <w:r>
        <w:rPr>
          <w:rFonts w:ascii="Arial" w:hAnsi="Arial" w:cs="Arial"/>
          <w:sz w:val="24"/>
          <w:szCs w:val="24"/>
        </w:rPr>
        <w:fldChar w:fldCharType="end"/>
      </w:r>
    </w:p>
    <w:p w:rsidR="007407BF" w:rsidRDefault="007407BF" w:rsidP="007407BF">
      <w:pPr>
        <w:rPr>
          <w:rFonts w:ascii="Arial" w:hAnsi="Arial" w:cs="Arial"/>
          <w:sz w:val="24"/>
          <w:szCs w:val="24"/>
        </w:rPr>
      </w:pPr>
      <w:r>
        <w:rPr>
          <w:rFonts w:ascii="Arial" w:hAnsi="Arial" w:cs="Arial"/>
          <w:sz w:val="24"/>
          <w:szCs w:val="24"/>
        </w:rPr>
        <w:br w:type="page"/>
      </w:r>
    </w:p>
    <w:p w:rsidR="000F71BE" w:rsidRPr="000F71BE" w:rsidRDefault="000F71BE" w:rsidP="000F71BE">
      <w:pPr>
        <w:autoSpaceDE w:val="0"/>
        <w:autoSpaceDN w:val="0"/>
        <w:adjustRightInd w:val="0"/>
        <w:spacing w:after="0" w:line="240" w:lineRule="auto"/>
        <w:jc w:val="center"/>
        <w:rPr>
          <w:rFonts w:ascii="Arial" w:hAnsi="Arial" w:cs="Arial"/>
          <w:b/>
          <w:sz w:val="36"/>
          <w:szCs w:val="24"/>
        </w:rPr>
      </w:pPr>
      <w:r w:rsidRPr="000F71BE">
        <w:rPr>
          <w:rFonts w:ascii="Arial" w:hAnsi="Arial" w:cs="Arial"/>
          <w:b/>
          <w:sz w:val="36"/>
          <w:szCs w:val="24"/>
        </w:rPr>
        <w:lastRenderedPageBreak/>
        <w:t>Genauere Analyse</w:t>
      </w:r>
    </w:p>
    <w:p w:rsidR="000F71BE" w:rsidRDefault="000F71BE" w:rsidP="00577675">
      <w:pPr>
        <w:autoSpaceDE w:val="0"/>
        <w:autoSpaceDN w:val="0"/>
        <w:adjustRightInd w:val="0"/>
        <w:spacing w:after="0" w:line="240" w:lineRule="auto"/>
        <w:rPr>
          <w:rFonts w:ascii="Arial" w:hAnsi="Arial" w:cs="Arial"/>
          <w:sz w:val="24"/>
          <w:szCs w:val="24"/>
        </w:rPr>
      </w:pPr>
    </w:p>
    <w:p w:rsidR="000F71BE" w:rsidRDefault="000F71BE" w:rsidP="00577675">
      <w:pPr>
        <w:autoSpaceDE w:val="0"/>
        <w:autoSpaceDN w:val="0"/>
        <w:adjustRightInd w:val="0"/>
        <w:spacing w:after="0" w:line="240" w:lineRule="auto"/>
        <w:rPr>
          <w:rFonts w:ascii="Arial" w:hAnsi="Arial" w:cs="Arial"/>
          <w:sz w:val="24"/>
          <w:szCs w:val="24"/>
        </w:rPr>
      </w:pPr>
    </w:p>
    <w:p w:rsidR="00577675" w:rsidRPr="007A2C76" w:rsidRDefault="001D3F9E" w:rsidP="00577675">
      <w:pPr>
        <w:autoSpaceDE w:val="0"/>
        <w:autoSpaceDN w:val="0"/>
        <w:adjustRightInd w:val="0"/>
        <w:spacing w:after="0" w:line="240" w:lineRule="auto"/>
        <w:rPr>
          <w:rFonts w:ascii="Arial" w:hAnsi="Arial" w:cs="Arial"/>
          <w:sz w:val="24"/>
          <w:szCs w:val="24"/>
        </w:rPr>
      </w:pPr>
      <w:r w:rsidRPr="007A2C76">
        <w:rPr>
          <w:rFonts w:ascii="Arial" w:hAnsi="Arial" w:cs="Arial"/>
          <w:sz w:val="24"/>
          <w:szCs w:val="24"/>
        </w:rPr>
        <w:t xml:space="preserve">KBG – Einteilung jeder Person in </w:t>
      </w:r>
    </w:p>
    <w:p w:rsidR="001D3F9E" w:rsidRPr="007A2C76" w:rsidRDefault="001D3F9E" w:rsidP="001D3F9E">
      <w:pPr>
        <w:pStyle w:val="Listenabsatz"/>
        <w:numPr>
          <w:ilvl w:val="0"/>
          <w:numId w:val="1"/>
        </w:numPr>
        <w:autoSpaceDE w:val="0"/>
        <w:autoSpaceDN w:val="0"/>
        <w:adjustRightInd w:val="0"/>
        <w:spacing w:after="0" w:line="240" w:lineRule="auto"/>
        <w:rPr>
          <w:rFonts w:ascii="Arial" w:hAnsi="Arial" w:cs="Arial"/>
          <w:sz w:val="24"/>
          <w:szCs w:val="24"/>
        </w:rPr>
      </w:pPr>
      <w:r w:rsidRPr="007A2C76">
        <w:rPr>
          <w:rFonts w:ascii="Arial" w:hAnsi="Arial" w:cs="Arial"/>
          <w:sz w:val="24"/>
          <w:szCs w:val="24"/>
        </w:rPr>
        <w:t>1: Traditionell um das Wohl des Kindes bemüht</w:t>
      </w:r>
      <w:r w:rsidR="0023769A">
        <w:rPr>
          <w:rFonts w:ascii="Arial" w:hAnsi="Arial" w:cs="Arial"/>
          <w:sz w:val="24"/>
          <w:szCs w:val="24"/>
        </w:rPr>
        <w:t>: 201 Personen</w:t>
      </w:r>
    </w:p>
    <w:p w:rsidR="001D3F9E" w:rsidRPr="007A2C76" w:rsidRDefault="001D3F9E" w:rsidP="001D3F9E">
      <w:pPr>
        <w:pStyle w:val="Listenabsatz"/>
        <w:numPr>
          <w:ilvl w:val="0"/>
          <w:numId w:val="1"/>
        </w:numPr>
        <w:autoSpaceDE w:val="0"/>
        <w:autoSpaceDN w:val="0"/>
        <w:adjustRightInd w:val="0"/>
        <w:spacing w:after="0" w:line="240" w:lineRule="auto"/>
        <w:rPr>
          <w:rFonts w:ascii="Arial" w:hAnsi="Arial" w:cs="Arial"/>
          <w:sz w:val="24"/>
          <w:szCs w:val="24"/>
        </w:rPr>
      </w:pPr>
      <w:r w:rsidRPr="007A2C76">
        <w:rPr>
          <w:rFonts w:ascii="Arial" w:hAnsi="Arial" w:cs="Arial"/>
          <w:sz w:val="24"/>
          <w:szCs w:val="24"/>
        </w:rPr>
        <w:t>2: Modern um das Wohl des Kindes bemüht</w:t>
      </w:r>
      <w:r w:rsidR="0023769A">
        <w:rPr>
          <w:rFonts w:ascii="Arial" w:hAnsi="Arial" w:cs="Arial"/>
          <w:sz w:val="24"/>
          <w:szCs w:val="24"/>
        </w:rPr>
        <w:t>: 205 Personen</w:t>
      </w:r>
    </w:p>
    <w:p w:rsidR="001D3F9E" w:rsidRPr="007A2C76" w:rsidRDefault="001D3F9E" w:rsidP="001D3F9E">
      <w:pPr>
        <w:pStyle w:val="Listenabsatz"/>
        <w:numPr>
          <w:ilvl w:val="0"/>
          <w:numId w:val="1"/>
        </w:numPr>
        <w:autoSpaceDE w:val="0"/>
        <w:autoSpaceDN w:val="0"/>
        <w:adjustRightInd w:val="0"/>
        <w:spacing w:after="0" w:line="240" w:lineRule="auto"/>
        <w:rPr>
          <w:rFonts w:ascii="Arial" w:hAnsi="Arial" w:cs="Arial"/>
          <w:sz w:val="24"/>
          <w:szCs w:val="24"/>
        </w:rPr>
      </w:pPr>
      <w:r w:rsidRPr="007A2C76">
        <w:rPr>
          <w:rFonts w:ascii="Arial" w:hAnsi="Arial" w:cs="Arial"/>
          <w:sz w:val="24"/>
          <w:szCs w:val="24"/>
        </w:rPr>
        <w:t>3: Die Übermutter</w:t>
      </w:r>
      <w:r w:rsidR="0023769A">
        <w:rPr>
          <w:rFonts w:ascii="Arial" w:hAnsi="Arial" w:cs="Arial"/>
          <w:sz w:val="24"/>
          <w:szCs w:val="24"/>
        </w:rPr>
        <w:t>: 229 Personen</w:t>
      </w:r>
    </w:p>
    <w:p w:rsidR="001D3F9E" w:rsidRPr="007A2C76" w:rsidRDefault="001D3F9E" w:rsidP="001D3F9E">
      <w:pPr>
        <w:pStyle w:val="Listenabsatz"/>
        <w:numPr>
          <w:ilvl w:val="0"/>
          <w:numId w:val="1"/>
        </w:numPr>
        <w:autoSpaceDE w:val="0"/>
        <w:autoSpaceDN w:val="0"/>
        <w:adjustRightInd w:val="0"/>
        <w:spacing w:after="0" w:line="240" w:lineRule="auto"/>
        <w:rPr>
          <w:rFonts w:ascii="Arial" w:hAnsi="Arial" w:cs="Arial"/>
          <w:sz w:val="24"/>
          <w:szCs w:val="24"/>
        </w:rPr>
      </w:pPr>
      <w:r w:rsidRPr="007A2C76">
        <w:rPr>
          <w:rFonts w:ascii="Arial" w:hAnsi="Arial" w:cs="Arial"/>
          <w:sz w:val="24"/>
          <w:szCs w:val="24"/>
        </w:rPr>
        <w:t xml:space="preserve">4: Das moderne </w:t>
      </w:r>
      <w:proofErr w:type="spellStart"/>
      <w:r w:rsidRPr="007A2C76">
        <w:rPr>
          <w:rFonts w:ascii="Arial" w:hAnsi="Arial" w:cs="Arial"/>
          <w:sz w:val="24"/>
          <w:szCs w:val="24"/>
        </w:rPr>
        <w:t>Powercouple</w:t>
      </w:r>
      <w:proofErr w:type="spellEnd"/>
      <w:r w:rsidR="0023769A">
        <w:rPr>
          <w:rFonts w:ascii="Arial" w:hAnsi="Arial" w:cs="Arial"/>
          <w:sz w:val="24"/>
          <w:szCs w:val="24"/>
        </w:rPr>
        <w:t>: 161 Personen</w:t>
      </w:r>
    </w:p>
    <w:p w:rsidR="001D3F9E" w:rsidRPr="007A2C76" w:rsidRDefault="001D3F9E" w:rsidP="001D3F9E">
      <w:pPr>
        <w:pStyle w:val="Listenabsatz"/>
        <w:numPr>
          <w:ilvl w:val="0"/>
          <w:numId w:val="1"/>
        </w:numPr>
        <w:autoSpaceDE w:val="0"/>
        <w:autoSpaceDN w:val="0"/>
        <w:adjustRightInd w:val="0"/>
        <w:spacing w:after="0" w:line="240" w:lineRule="auto"/>
        <w:rPr>
          <w:rFonts w:ascii="Arial" w:hAnsi="Arial" w:cs="Arial"/>
          <w:sz w:val="24"/>
          <w:szCs w:val="24"/>
        </w:rPr>
      </w:pPr>
      <w:r w:rsidRPr="007A2C76">
        <w:rPr>
          <w:rFonts w:ascii="Arial" w:hAnsi="Arial" w:cs="Arial"/>
          <w:sz w:val="24"/>
          <w:szCs w:val="24"/>
        </w:rPr>
        <w:t>5: Die (versuchte) partnerschaftliche Familienführung</w:t>
      </w:r>
      <w:r w:rsidR="0023769A">
        <w:rPr>
          <w:rFonts w:ascii="Arial" w:hAnsi="Arial" w:cs="Arial"/>
          <w:sz w:val="24"/>
          <w:szCs w:val="24"/>
        </w:rPr>
        <w:t>: 204 Personen</w:t>
      </w:r>
    </w:p>
    <w:p w:rsidR="001D3F9E" w:rsidRPr="007A2C76" w:rsidRDefault="001D3F9E" w:rsidP="001D3F9E">
      <w:pPr>
        <w:autoSpaceDE w:val="0"/>
        <w:autoSpaceDN w:val="0"/>
        <w:adjustRightInd w:val="0"/>
        <w:spacing w:after="0" w:line="240" w:lineRule="auto"/>
        <w:rPr>
          <w:rFonts w:ascii="Arial" w:hAnsi="Arial" w:cs="Arial"/>
          <w:sz w:val="24"/>
          <w:szCs w:val="24"/>
        </w:rPr>
      </w:pPr>
    </w:p>
    <w:p w:rsidR="001D3F9E" w:rsidRPr="007A2C76" w:rsidRDefault="001D3F9E" w:rsidP="001D3F9E">
      <w:pPr>
        <w:autoSpaceDE w:val="0"/>
        <w:autoSpaceDN w:val="0"/>
        <w:adjustRightInd w:val="0"/>
        <w:spacing w:after="0" w:line="240" w:lineRule="auto"/>
        <w:rPr>
          <w:rFonts w:ascii="Arial" w:hAnsi="Arial" w:cs="Arial"/>
          <w:sz w:val="24"/>
          <w:szCs w:val="24"/>
        </w:rPr>
      </w:pPr>
    </w:p>
    <w:p w:rsidR="001D3F9E" w:rsidRPr="007A2C76" w:rsidRDefault="001D3F9E" w:rsidP="001D3F9E">
      <w:pPr>
        <w:autoSpaceDE w:val="0"/>
        <w:autoSpaceDN w:val="0"/>
        <w:adjustRightInd w:val="0"/>
        <w:spacing w:after="0" w:line="240" w:lineRule="auto"/>
        <w:rPr>
          <w:rFonts w:ascii="Arial" w:hAnsi="Arial" w:cs="Arial"/>
          <w:sz w:val="24"/>
          <w:szCs w:val="24"/>
        </w:rPr>
      </w:pPr>
    </w:p>
    <w:p w:rsidR="001D3F9E" w:rsidRPr="007A2C76" w:rsidRDefault="001D3F9E" w:rsidP="001D3F9E">
      <w:pPr>
        <w:autoSpaceDE w:val="0"/>
        <w:autoSpaceDN w:val="0"/>
        <w:adjustRightInd w:val="0"/>
        <w:spacing w:after="0" w:line="240" w:lineRule="auto"/>
        <w:rPr>
          <w:rFonts w:ascii="Arial" w:hAnsi="Arial" w:cs="Arial"/>
          <w:sz w:val="24"/>
          <w:szCs w:val="24"/>
        </w:rPr>
      </w:pPr>
    </w:p>
    <w:p w:rsidR="001D3F9E" w:rsidRPr="00420714" w:rsidRDefault="007407BF" w:rsidP="001D3F9E">
      <w:pPr>
        <w:autoSpaceDE w:val="0"/>
        <w:autoSpaceDN w:val="0"/>
        <w:adjustRightInd w:val="0"/>
        <w:spacing w:after="0" w:line="240" w:lineRule="auto"/>
        <w:jc w:val="center"/>
        <w:rPr>
          <w:rFonts w:ascii="Arial" w:hAnsi="Arial" w:cs="Arial"/>
          <w:b/>
          <w:sz w:val="24"/>
          <w:szCs w:val="24"/>
        </w:rPr>
      </w:pPr>
      <w:r>
        <w:rPr>
          <w:rFonts w:ascii="Arial" w:hAnsi="Arial" w:cs="Arial"/>
          <w:b/>
          <w:sz w:val="24"/>
          <w:szCs w:val="24"/>
        </w:rPr>
        <w:t>Kontrolle Ladungen</w:t>
      </w:r>
    </w:p>
    <w:p w:rsidR="001D3F9E" w:rsidRPr="007A2C76" w:rsidRDefault="001D3F9E" w:rsidP="001D3F9E">
      <w:pPr>
        <w:autoSpaceDE w:val="0"/>
        <w:autoSpaceDN w:val="0"/>
        <w:adjustRightInd w:val="0"/>
        <w:spacing w:after="0" w:line="240" w:lineRule="auto"/>
        <w:rPr>
          <w:rFonts w:ascii="Arial" w:hAnsi="Arial" w:cs="Arial"/>
          <w:sz w:val="24"/>
          <w:szCs w:val="24"/>
        </w:rPr>
      </w:pPr>
    </w:p>
    <w:tbl>
      <w:tblPr>
        <w:tblpPr w:leftFromText="141" w:rightFromText="141" w:vertAnchor="text" w:horzAnchor="margin" w:tblpY="626"/>
        <w:tblW w:w="109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57"/>
        <w:gridCol w:w="1795"/>
        <w:gridCol w:w="1076"/>
        <w:gridCol w:w="1292"/>
        <w:gridCol w:w="1090"/>
        <w:gridCol w:w="1292"/>
        <w:gridCol w:w="1300"/>
        <w:gridCol w:w="907"/>
      </w:tblGrid>
      <w:tr w:rsidR="00BF6791" w:rsidRPr="007A2C76" w:rsidTr="00BF6791">
        <w:trPr>
          <w:cantSplit/>
          <w:trHeight w:val="507"/>
        </w:trPr>
        <w:tc>
          <w:tcPr>
            <w:tcW w:w="10909" w:type="dxa"/>
            <w:gridSpan w:val="8"/>
            <w:tcBorders>
              <w:top w:val="nil"/>
              <w:left w:val="nil"/>
              <w:bottom w:val="nil"/>
              <w:right w:val="nil"/>
            </w:tcBorders>
            <w:shd w:val="clear" w:color="auto" w:fill="FFFFFF"/>
            <w:vAlign w:val="center"/>
          </w:tcPr>
          <w:p w:rsidR="00BF6791" w:rsidRPr="007A2C76" w:rsidRDefault="00BF6791" w:rsidP="00BF6791">
            <w:pPr>
              <w:autoSpaceDE w:val="0"/>
              <w:autoSpaceDN w:val="0"/>
              <w:adjustRightInd w:val="0"/>
              <w:spacing w:after="0" w:line="320" w:lineRule="atLeast"/>
              <w:ind w:left="60" w:right="60"/>
              <w:jc w:val="center"/>
              <w:rPr>
                <w:rFonts w:ascii="Arial" w:hAnsi="Arial" w:cs="Arial"/>
                <w:color w:val="010205"/>
                <w:sz w:val="14"/>
                <w:szCs w:val="16"/>
              </w:rPr>
            </w:pPr>
            <w:r w:rsidRPr="007A2C76">
              <w:rPr>
                <w:rFonts w:ascii="Arial" w:hAnsi="Arial" w:cs="Arial"/>
                <w:b/>
                <w:bCs/>
                <w:color w:val="010205"/>
                <w:sz w:val="14"/>
                <w:szCs w:val="16"/>
              </w:rPr>
              <w:t xml:space="preserve">Für ein Kind ist es schlecht, wenn es vor dem zweiten Geburtstag extern/öffentlich (in der Kinderkrippe/im Kindergarten) betreut wird. * </w:t>
            </w:r>
            <w:proofErr w:type="spellStart"/>
            <w:r w:rsidRPr="007A2C76">
              <w:rPr>
                <w:rFonts w:ascii="Arial" w:hAnsi="Arial" w:cs="Arial"/>
                <w:b/>
                <w:bCs/>
                <w:color w:val="010205"/>
                <w:sz w:val="14"/>
                <w:szCs w:val="16"/>
              </w:rPr>
              <w:t>Indicator</w:t>
            </w:r>
            <w:proofErr w:type="spellEnd"/>
            <w:r w:rsidRPr="007A2C76">
              <w:rPr>
                <w:rFonts w:ascii="Arial" w:hAnsi="Arial" w:cs="Arial"/>
                <w:b/>
                <w:bCs/>
                <w:color w:val="010205"/>
                <w:sz w:val="14"/>
                <w:szCs w:val="16"/>
              </w:rPr>
              <w:t xml:space="preserve"> Kreuztabelle</w:t>
            </w:r>
          </w:p>
        </w:tc>
      </w:tr>
      <w:tr w:rsidR="00BF6791" w:rsidRPr="007A2C76" w:rsidTr="00BF6791">
        <w:trPr>
          <w:cantSplit/>
          <w:trHeight w:val="259"/>
        </w:trPr>
        <w:tc>
          <w:tcPr>
            <w:tcW w:w="10909" w:type="dxa"/>
            <w:gridSpan w:val="8"/>
            <w:tcBorders>
              <w:top w:val="nil"/>
              <w:left w:val="nil"/>
              <w:bottom w:val="nil"/>
              <w:right w:val="nil"/>
            </w:tcBorders>
            <w:shd w:val="clear" w:color="auto" w:fill="FFFFFF"/>
            <w:vAlign w:val="bottom"/>
          </w:tcPr>
          <w:p w:rsidR="00BF6791" w:rsidRPr="007A2C76" w:rsidRDefault="00BF6791" w:rsidP="00BF6791">
            <w:pPr>
              <w:autoSpaceDE w:val="0"/>
              <w:autoSpaceDN w:val="0"/>
              <w:adjustRightInd w:val="0"/>
              <w:spacing w:after="0" w:line="320" w:lineRule="atLeast"/>
              <w:rPr>
                <w:rFonts w:ascii="Arial" w:hAnsi="Arial" w:cs="Arial"/>
                <w:sz w:val="14"/>
                <w:szCs w:val="16"/>
              </w:rPr>
            </w:pPr>
            <w:r w:rsidRPr="007A2C76">
              <w:rPr>
                <w:rFonts w:ascii="Arial" w:hAnsi="Arial" w:cs="Arial"/>
                <w:color w:val="010205"/>
                <w:sz w:val="14"/>
                <w:szCs w:val="16"/>
                <w:shd w:val="clear" w:color="auto" w:fill="FFFFFF"/>
              </w:rPr>
              <w:t xml:space="preserve">% innerhalb von </w:t>
            </w:r>
            <w:proofErr w:type="spellStart"/>
            <w:r w:rsidRPr="007A2C76">
              <w:rPr>
                <w:rFonts w:ascii="Arial" w:hAnsi="Arial" w:cs="Arial"/>
                <w:color w:val="010205"/>
                <w:sz w:val="14"/>
                <w:szCs w:val="16"/>
                <w:shd w:val="clear" w:color="auto" w:fill="FFFFFF"/>
              </w:rPr>
              <w:t>Indicator</w:t>
            </w:r>
            <w:proofErr w:type="spellEnd"/>
            <w:r w:rsidRPr="007A2C76">
              <w:rPr>
                <w:rFonts w:ascii="Arial" w:hAnsi="Arial" w:cs="Arial"/>
                <w:color w:val="010205"/>
                <w:sz w:val="14"/>
                <w:szCs w:val="16"/>
                <w:shd w:val="clear" w:color="auto" w:fill="FFFFFF"/>
              </w:rPr>
              <w:t xml:space="preserve">  </w:t>
            </w:r>
          </w:p>
        </w:tc>
      </w:tr>
      <w:tr w:rsidR="00BF6791" w:rsidRPr="007A2C76" w:rsidTr="00BF6791">
        <w:trPr>
          <w:cantSplit/>
          <w:trHeight w:val="247"/>
        </w:trPr>
        <w:tc>
          <w:tcPr>
            <w:tcW w:w="3952" w:type="dxa"/>
            <w:gridSpan w:val="2"/>
            <w:vMerge w:val="restart"/>
            <w:tcBorders>
              <w:top w:val="nil"/>
              <w:left w:val="nil"/>
              <w:bottom w:val="nil"/>
              <w:right w:val="nil"/>
            </w:tcBorders>
            <w:shd w:val="clear" w:color="auto" w:fill="FFFFFF"/>
            <w:vAlign w:val="bottom"/>
          </w:tcPr>
          <w:p w:rsidR="00BF6791" w:rsidRPr="007A2C76" w:rsidRDefault="00BF6791" w:rsidP="00BF6791">
            <w:pPr>
              <w:autoSpaceDE w:val="0"/>
              <w:autoSpaceDN w:val="0"/>
              <w:adjustRightInd w:val="0"/>
              <w:spacing w:after="0" w:line="240" w:lineRule="auto"/>
              <w:rPr>
                <w:rFonts w:ascii="Arial" w:hAnsi="Arial" w:cs="Arial"/>
                <w:sz w:val="14"/>
                <w:szCs w:val="16"/>
              </w:rPr>
            </w:pPr>
          </w:p>
        </w:tc>
        <w:tc>
          <w:tcPr>
            <w:tcW w:w="6050" w:type="dxa"/>
            <w:gridSpan w:val="5"/>
            <w:tcBorders>
              <w:top w:val="nil"/>
              <w:left w:val="nil"/>
              <w:bottom w:val="nil"/>
              <w:right w:val="single" w:sz="8" w:space="0" w:color="E0E0E0"/>
            </w:tcBorders>
            <w:shd w:val="clear" w:color="auto" w:fill="FFFFFF"/>
            <w:vAlign w:val="bottom"/>
          </w:tcPr>
          <w:p w:rsidR="00BF6791" w:rsidRPr="007A2C76" w:rsidRDefault="00BF6791" w:rsidP="00BF6791">
            <w:pPr>
              <w:autoSpaceDE w:val="0"/>
              <w:autoSpaceDN w:val="0"/>
              <w:adjustRightInd w:val="0"/>
              <w:spacing w:after="0" w:line="320" w:lineRule="atLeast"/>
              <w:ind w:left="60" w:right="60"/>
              <w:jc w:val="center"/>
              <w:rPr>
                <w:rFonts w:ascii="Arial" w:hAnsi="Arial" w:cs="Arial"/>
                <w:color w:val="264A60"/>
                <w:sz w:val="14"/>
                <w:szCs w:val="16"/>
              </w:rPr>
            </w:pPr>
            <w:proofErr w:type="spellStart"/>
            <w:r w:rsidRPr="007A2C76">
              <w:rPr>
                <w:rFonts w:ascii="Arial" w:hAnsi="Arial" w:cs="Arial"/>
                <w:color w:val="264A60"/>
                <w:sz w:val="14"/>
                <w:szCs w:val="16"/>
              </w:rPr>
              <w:t>Indicator</w:t>
            </w:r>
            <w:proofErr w:type="spellEnd"/>
          </w:p>
        </w:tc>
        <w:tc>
          <w:tcPr>
            <w:tcW w:w="907" w:type="dxa"/>
            <w:vMerge w:val="restart"/>
            <w:tcBorders>
              <w:top w:val="nil"/>
              <w:left w:val="single" w:sz="8" w:space="0" w:color="E0E0E0"/>
              <w:bottom w:val="nil"/>
              <w:right w:val="nil"/>
            </w:tcBorders>
            <w:shd w:val="clear" w:color="auto" w:fill="FFFFFF"/>
            <w:vAlign w:val="bottom"/>
          </w:tcPr>
          <w:p w:rsidR="00BF6791" w:rsidRPr="007A2C76" w:rsidRDefault="00BF6791" w:rsidP="00BF6791">
            <w:pPr>
              <w:autoSpaceDE w:val="0"/>
              <w:autoSpaceDN w:val="0"/>
              <w:adjustRightInd w:val="0"/>
              <w:spacing w:after="0" w:line="320" w:lineRule="atLeast"/>
              <w:ind w:left="60" w:right="60"/>
              <w:jc w:val="center"/>
              <w:rPr>
                <w:rFonts w:ascii="Arial" w:hAnsi="Arial" w:cs="Arial"/>
                <w:color w:val="264A60"/>
                <w:sz w:val="14"/>
                <w:szCs w:val="16"/>
              </w:rPr>
            </w:pPr>
            <w:r w:rsidRPr="007A2C76">
              <w:rPr>
                <w:rFonts w:ascii="Arial" w:hAnsi="Arial" w:cs="Arial"/>
                <w:color w:val="264A60"/>
                <w:sz w:val="14"/>
                <w:szCs w:val="16"/>
              </w:rPr>
              <w:t>Gesamt</w:t>
            </w:r>
          </w:p>
        </w:tc>
      </w:tr>
      <w:tr w:rsidR="00BF6791" w:rsidRPr="007A2C76" w:rsidTr="00BF6791">
        <w:trPr>
          <w:cantSplit/>
          <w:trHeight w:val="768"/>
        </w:trPr>
        <w:tc>
          <w:tcPr>
            <w:tcW w:w="3952" w:type="dxa"/>
            <w:gridSpan w:val="2"/>
            <w:vMerge/>
            <w:tcBorders>
              <w:top w:val="nil"/>
              <w:left w:val="nil"/>
              <w:bottom w:val="nil"/>
              <w:right w:val="nil"/>
            </w:tcBorders>
            <w:shd w:val="clear" w:color="auto" w:fill="FFFFFF"/>
            <w:vAlign w:val="bottom"/>
          </w:tcPr>
          <w:p w:rsidR="00BF6791" w:rsidRPr="007A2C76" w:rsidRDefault="00BF6791" w:rsidP="00BF6791">
            <w:pPr>
              <w:autoSpaceDE w:val="0"/>
              <w:autoSpaceDN w:val="0"/>
              <w:adjustRightInd w:val="0"/>
              <w:spacing w:after="0" w:line="240" w:lineRule="auto"/>
              <w:rPr>
                <w:rFonts w:ascii="Arial" w:hAnsi="Arial" w:cs="Arial"/>
                <w:color w:val="264A60"/>
                <w:sz w:val="14"/>
                <w:szCs w:val="16"/>
              </w:rPr>
            </w:pPr>
          </w:p>
        </w:tc>
        <w:tc>
          <w:tcPr>
            <w:tcW w:w="1076" w:type="dxa"/>
            <w:tcBorders>
              <w:top w:val="nil"/>
              <w:left w:val="nil"/>
              <w:bottom w:val="single" w:sz="8" w:space="0" w:color="152935"/>
              <w:right w:val="single" w:sz="8" w:space="0" w:color="E0E0E0"/>
            </w:tcBorders>
            <w:shd w:val="clear" w:color="auto" w:fill="D9D9D9" w:themeFill="background1" w:themeFillShade="D9"/>
            <w:vAlign w:val="bottom"/>
          </w:tcPr>
          <w:p w:rsidR="00BF6791" w:rsidRPr="007A2C76" w:rsidRDefault="00BF6791" w:rsidP="00BF6791">
            <w:pPr>
              <w:autoSpaceDE w:val="0"/>
              <w:autoSpaceDN w:val="0"/>
              <w:adjustRightInd w:val="0"/>
              <w:spacing w:after="0" w:line="320" w:lineRule="atLeast"/>
              <w:ind w:left="60" w:right="60"/>
              <w:jc w:val="center"/>
              <w:rPr>
                <w:rFonts w:ascii="Arial" w:hAnsi="Arial" w:cs="Arial"/>
                <w:color w:val="264A60"/>
                <w:sz w:val="14"/>
                <w:szCs w:val="16"/>
              </w:rPr>
            </w:pPr>
            <w:r w:rsidRPr="007A2C76">
              <w:rPr>
                <w:rFonts w:ascii="Arial" w:hAnsi="Arial" w:cs="Arial"/>
                <w:color w:val="264A60"/>
                <w:sz w:val="14"/>
                <w:szCs w:val="16"/>
              </w:rPr>
              <w:t>Traditionell</w:t>
            </w:r>
          </w:p>
        </w:tc>
        <w:tc>
          <w:tcPr>
            <w:tcW w:w="1292" w:type="dxa"/>
            <w:tcBorders>
              <w:top w:val="nil"/>
              <w:left w:val="single" w:sz="8" w:space="0" w:color="E0E0E0"/>
              <w:bottom w:val="single" w:sz="8" w:space="0" w:color="152935"/>
              <w:right w:val="single" w:sz="8" w:space="0" w:color="E0E0E0"/>
            </w:tcBorders>
            <w:shd w:val="clear" w:color="auto" w:fill="FFFFFF"/>
            <w:vAlign w:val="bottom"/>
          </w:tcPr>
          <w:p w:rsidR="00BF6791" w:rsidRPr="007A2C76" w:rsidRDefault="00BF6791" w:rsidP="00BF6791">
            <w:pPr>
              <w:autoSpaceDE w:val="0"/>
              <w:autoSpaceDN w:val="0"/>
              <w:adjustRightInd w:val="0"/>
              <w:spacing w:after="0" w:line="320" w:lineRule="atLeast"/>
              <w:ind w:left="60" w:right="60"/>
              <w:jc w:val="center"/>
              <w:rPr>
                <w:rFonts w:ascii="Arial" w:hAnsi="Arial" w:cs="Arial"/>
                <w:color w:val="264A60"/>
                <w:sz w:val="14"/>
                <w:szCs w:val="16"/>
              </w:rPr>
            </w:pPr>
            <w:r w:rsidRPr="007A2C76">
              <w:rPr>
                <w:rFonts w:ascii="Arial" w:hAnsi="Arial" w:cs="Arial"/>
                <w:color w:val="264A60"/>
                <w:sz w:val="14"/>
                <w:szCs w:val="16"/>
              </w:rPr>
              <w:t>Modern, Wohl des Kindes</w:t>
            </w:r>
          </w:p>
        </w:tc>
        <w:tc>
          <w:tcPr>
            <w:tcW w:w="1090" w:type="dxa"/>
            <w:tcBorders>
              <w:top w:val="nil"/>
              <w:left w:val="single" w:sz="8" w:space="0" w:color="E0E0E0"/>
              <w:bottom w:val="single" w:sz="8" w:space="0" w:color="152935"/>
              <w:right w:val="single" w:sz="8" w:space="0" w:color="E0E0E0"/>
            </w:tcBorders>
            <w:shd w:val="clear" w:color="auto" w:fill="FFFFFF"/>
            <w:vAlign w:val="bottom"/>
          </w:tcPr>
          <w:p w:rsidR="00BF6791" w:rsidRPr="007A2C76" w:rsidRDefault="00BF6791" w:rsidP="00BF6791">
            <w:pPr>
              <w:autoSpaceDE w:val="0"/>
              <w:autoSpaceDN w:val="0"/>
              <w:adjustRightInd w:val="0"/>
              <w:spacing w:after="0" w:line="320" w:lineRule="atLeast"/>
              <w:ind w:left="60" w:right="60"/>
              <w:jc w:val="center"/>
              <w:rPr>
                <w:rFonts w:ascii="Arial" w:hAnsi="Arial" w:cs="Arial"/>
                <w:color w:val="264A60"/>
                <w:sz w:val="14"/>
                <w:szCs w:val="16"/>
              </w:rPr>
            </w:pPr>
            <w:r w:rsidRPr="007A2C76">
              <w:rPr>
                <w:rFonts w:ascii="Arial" w:hAnsi="Arial" w:cs="Arial"/>
                <w:color w:val="264A60"/>
                <w:sz w:val="14"/>
                <w:szCs w:val="16"/>
              </w:rPr>
              <w:t>Übermutter</w:t>
            </w:r>
          </w:p>
        </w:tc>
        <w:tc>
          <w:tcPr>
            <w:tcW w:w="1292" w:type="dxa"/>
            <w:tcBorders>
              <w:top w:val="nil"/>
              <w:left w:val="single" w:sz="8" w:space="0" w:color="E0E0E0"/>
              <w:bottom w:val="single" w:sz="8" w:space="0" w:color="152935"/>
              <w:right w:val="single" w:sz="8" w:space="0" w:color="E0E0E0"/>
            </w:tcBorders>
            <w:shd w:val="clear" w:color="auto" w:fill="FFFFFF"/>
            <w:vAlign w:val="bottom"/>
          </w:tcPr>
          <w:p w:rsidR="00BF6791" w:rsidRPr="007A2C76" w:rsidRDefault="00BF6791" w:rsidP="00BF6791">
            <w:pPr>
              <w:autoSpaceDE w:val="0"/>
              <w:autoSpaceDN w:val="0"/>
              <w:adjustRightInd w:val="0"/>
              <w:spacing w:after="0" w:line="320" w:lineRule="atLeast"/>
              <w:ind w:left="60" w:right="60"/>
              <w:jc w:val="center"/>
              <w:rPr>
                <w:rFonts w:ascii="Arial" w:hAnsi="Arial" w:cs="Arial"/>
                <w:color w:val="264A60"/>
                <w:sz w:val="14"/>
                <w:szCs w:val="16"/>
              </w:rPr>
            </w:pPr>
            <w:r w:rsidRPr="007A2C76">
              <w:rPr>
                <w:rFonts w:ascii="Arial" w:hAnsi="Arial" w:cs="Arial"/>
                <w:color w:val="264A60"/>
                <w:sz w:val="14"/>
                <w:szCs w:val="16"/>
              </w:rPr>
              <w:t xml:space="preserve">modernes </w:t>
            </w:r>
            <w:proofErr w:type="spellStart"/>
            <w:r w:rsidRPr="007A2C76">
              <w:rPr>
                <w:rFonts w:ascii="Arial" w:hAnsi="Arial" w:cs="Arial"/>
                <w:color w:val="264A60"/>
                <w:sz w:val="14"/>
                <w:szCs w:val="16"/>
              </w:rPr>
              <w:t>Powercouple</w:t>
            </w:r>
            <w:proofErr w:type="spellEnd"/>
          </w:p>
        </w:tc>
        <w:tc>
          <w:tcPr>
            <w:tcW w:w="1300" w:type="dxa"/>
            <w:tcBorders>
              <w:top w:val="nil"/>
              <w:left w:val="single" w:sz="8" w:space="0" w:color="E0E0E0"/>
              <w:bottom w:val="single" w:sz="8" w:space="0" w:color="152935"/>
              <w:right w:val="single" w:sz="8" w:space="0" w:color="E0E0E0"/>
            </w:tcBorders>
            <w:shd w:val="clear" w:color="auto" w:fill="FFFFFF"/>
            <w:vAlign w:val="bottom"/>
          </w:tcPr>
          <w:p w:rsidR="00BF6791" w:rsidRPr="007A2C76" w:rsidRDefault="00BF6791" w:rsidP="00BF6791">
            <w:pPr>
              <w:autoSpaceDE w:val="0"/>
              <w:autoSpaceDN w:val="0"/>
              <w:adjustRightInd w:val="0"/>
              <w:spacing w:after="0" w:line="320" w:lineRule="atLeast"/>
              <w:ind w:left="60" w:right="60"/>
              <w:jc w:val="center"/>
              <w:rPr>
                <w:rFonts w:ascii="Arial" w:hAnsi="Arial" w:cs="Arial"/>
                <w:color w:val="264A60"/>
                <w:sz w:val="14"/>
                <w:szCs w:val="16"/>
              </w:rPr>
            </w:pPr>
            <w:r w:rsidRPr="007A2C76">
              <w:rPr>
                <w:rFonts w:ascii="Arial" w:hAnsi="Arial" w:cs="Arial"/>
                <w:color w:val="264A60"/>
                <w:sz w:val="14"/>
                <w:szCs w:val="16"/>
              </w:rPr>
              <w:t>(versuchte) partnerschaftliche Familienführung</w:t>
            </w:r>
          </w:p>
        </w:tc>
        <w:tc>
          <w:tcPr>
            <w:tcW w:w="907" w:type="dxa"/>
            <w:vMerge/>
            <w:tcBorders>
              <w:top w:val="nil"/>
              <w:left w:val="single" w:sz="8" w:space="0" w:color="E0E0E0"/>
              <w:bottom w:val="nil"/>
              <w:right w:val="nil"/>
            </w:tcBorders>
            <w:shd w:val="clear" w:color="auto" w:fill="FFFFFF"/>
            <w:vAlign w:val="bottom"/>
          </w:tcPr>
          <w:p w:rsidR="00BF6791" w:rsidRPr="007A2C76" w:rsidRDefault="00BF6791" w:rsidP="00BF6791">
            <w:pPr>
              <w:autoSpaceDE w:val="0"/>
              <w:autoSpaceDN w:val="0"/>
              <w:adjustRightInd w:val="0"/>
              <w:spacing w:after="0" w:line="240" w:lineRule="auto"/>
              <w:rPr>
                <w:rFonts w:ascii="Arial" w:hAnsi="Arial" w:cs="Arial"/>
                <w:color w:val="264A60"/>
                <w:sz w:val="14"/>
                <w:szCs w:val="16"/>
              </w:rPr>
            </w:pPr>
          </w:p>
        </w:tc>
      </w:tr>
      <w:tr w:rsidR="00BF6791" w:rsidRPr="007A2C76" w:rsidTr="00BF6791">
        <w:trPr>
          <w:cantSplit/>
          <w:trHeight w:val="259"/>
        </w:trPr>
        <w:tc>
          <w:tcPr>
            <w:tcW w:w="2157" w:type="dxa"/>
            <w:vMerge w:val="restart"/>
            <w:tcBorders>
              <w:top w:val="single" w:sz="8" w:space="0" w:color="152935"/>
              <w:left w:val="nil"/>
              <w:bottom w:val="single" w:sz="8" w:space="0" w:color="AEAEAE"/>
              <w:right w:val="nil"/>
            </w:tcBorders>
            <w:shd w:val="clear" w:color="auto" w:fill="auto"/>
          </w:tcPr>
          <w:p w:rsidR="00BF6791" w:rsidRPr="007A2C76" w:rsidRDefault="00BF6791" w:rsidP="00BF6791">
            <w:pPr>
              <w:autoSpaceDE w:val="0"/>
              <w:autoSpaceDN w:val="0"/>
              <w:adjustRightInd w:val="0"/>
              <w:spacing w:after="0" w:line="320" w:lineRule="atLeast"/>
              <w:ind w:left="60" w:right="60"/>
              <w:rPr>
                <w:rFonts w:ascii="Arial" w:hAnsi="Arial" w:cs="Arial"/>
                <w:color w:val="264A60"/>
                <w:sz w:val="14"/>
                <w:szCs w:val="16"/>
              </w:rPr>
            </w:pPr>
            <w:r w:rsidRPr="007A2C76">
              <w:rPr>
                <w:rFonts w:ascii="Arial" w:hAnsi="Arial" w:cs="Arial"/>
                <w:color w:val="264A60"/>
                <w:sz w:val="14"/>
                <w:szCs w:val="16"/>
              </w:rPr>
              <w:t>Für ein Kind ist es schlecht, wenn es vor dem zweiten Geburtstag extern/öffentlich (in der Kinderkrippe/im Kindergarten) betreut wird.</w:t>
            </w:r>
          </w:p>
        </w:tc>
        <w:tc>
          <w:tcPr>
            <w:tcW w:w="1795" w:type="dxa"/>
            <w:tcBorders>
              <w:top w:val="single" w:sz="8" w:space="0" w:color="152935"/>
              <w:left w:val="nil"/>
              <w:bottom w:val="single" w:sz="8" w:space="0" w:color="AEAEAE"/>
              <w:right w:val="nil"/>
            </w:tcBorders>
            <w:shd w:val="clear" w:color="auto" w:fill="auto"/>
          </w:tcPr>
          <w:p w:rsidR="00BF6791" w:rsidRPr="007A2C76" w:rsidRDefault="00BF6791" w:rsidP="00BF6791">
            <w:pPr>
              <w:autoSpaceDE w:val="0"/>
              <w:autoSpaceDN w:val="0"/>
              <w:adjustRightInd w:val="0"/>
              <w:spacing w:after="0" w:line="320" w:lineRule="atLeast"/>
              <w:ind w:left="60" w:right="60"/>
              <w:rPr>
                <w:rFonts w:ascii="Arial" w:hAnsi="Arial" w:cs="Arial"/>
                <w:color w:val="264A60"/>
                <w:sz w:val="14"/>
                <w:szCs w:val="16"/>
              </w:rPr>
            </w:pPr>
            <w:r w:rsidRPr="007A2C76">
              <w:rPr>
                <w:rFonts w:ascii="Arial" w:hAnsi="Arial" w:cs="Arial"/>
                <w:color w:val="264A60"/>
                <w:sz w:val="14"/>
                <w:szCs w:val="16"/>
              </w:rPr>
              <w:t>stimme sehr zu</w:t>
            </w:r>
          </w:p>
        </w:tc>
        <w:tc>
          <w:tcPr>
            <w:tcW w:w="1076" w:type="dxa"/>
            <w:tcBorders>
              <w:top w:val="single" w:sz="8" w:space="0" w:color="152935"/>
              <w:left w:val="nil"/>
              <w:bottom w:val="single" w:sz="8" w:space="0" w:color="AEAEAE"/>
              <w:right w:val="single" w:sz="8" w:space="0" w:color="E0E0E0"/>
            </w:tcBorders>
            <w:shd w:val="clear" w:color="auto" w:fill="D9D9D9" w:themeFill="background1" w:themeFillShade="D9"/>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51,2%</w:t>
            </w:r>
          </w:p>
        </w:tc>
        <w:tc>
          <w:tcPr>
            <w:tcW w:w="1292" w:type="dxa"/>
            <w:tcBorders>
              <w:top w:val="single" w:sz="8" w:space="0" w:color="152935"/>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6,3%</w:t>
            </w:r>
          </w:p>
        </w:tc>
        <w:tc>
          <w:tcPr>
            <w:tcW w:w="1090" w:type="dxa"/>
            <w:tcBorders>
              <w:top w:val="single" w:sz="8" w:space="0" w:color="152935"/>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10,0%</w:t>
            </w:r>
          </w:p>
        </w:tc>
        <w:tc>
          <w:tcPr>
            <w:tcW w:w="1292" w:type="dxa"/>
            <w:tcBorders>
              <w:top w:val="single" w:sz="8" w:space="0" w:color="152935"/>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19,3%</w:t>
            </w:r>
          </w:p>
        </w:tc>
        <w:tc>
          <w:tcPr>
            <w:tcW w:w="1300" w:type="dxa"/>
            <w:tcBorders>
              <w:top w:val="single" w:sz="8" w:space="0" w:color="152935"/>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15,2%</w:t>
            </w:r>
          </w:p>
        </w:tc>
        <w:tc>
          <w:tcPr>
            <w:tcW w:w="907" w:type="dxa"/>
            <w:tcBorders>
              <w:top w:val="single" w:sz="8" w:space="0" w:color="152935"/>
              <w:left w:val="single" w:sz="8" w:space="0" w:color="E0E0E0"/>
              <w:bottom w:val="single" w:sz="8" w:space="0" w:color="AEAEAE"/>
              <w:right w:val="nil"/>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20,1%</w:t>
            </w:r>
          </w:p>
        </w:tc>
      </w:tr>
      <w:tr w:rsidR="00BF6791" w:rsidRPr="007A2C76" w:rsidTr="00BF6791">
        <w:trPr>
          <w:cantSplit/>
          <w:trHeight w:val="270"/>
        </w:trPr>
        <w:tc>
          <w:tcPr>
            <w:tcW w:w="2157" w:type="dxa"/>
            <w:vMerge/>
            <w:tcBorders>
              <w:top w:val="single" w:sz="8" w:space="0" w:color="152935"/>
              <w:left w:val="nil"/>
              <w:bottom w:val="single" w:sz="8" w:space="0" w:color="AEAEAE"/>
              <w:right w:val="nil"/>
            </w:tcBorders>
            <w:shd w:val="clear" w:color="auto" w:fill="auto"/>
          </w:tcPr>
          <w:p w:rsidR="00BF6791" w:rsidRPr="007A2C76" w:rsidRDefault="00BF6791" w:rsidP="00BF6791">
            <w:pPr>
              <w:autoSpaceDE w:val="0"/>
              <w:autoSpaceDN w:val="0"/>
              <w:adjustRightInd w:val="0"/>
              <w:spacing w:after="0" w:line="240" w:lineRule="auto"/>
              <w:rPr>
                <w:rFonts w:ascii="Arial" w:hAnsi="Arial" w:cs="Arial"/>
                <w:color w:val="010205"/>
                <w:sz w:val="14"/>
                <w:szCs w:val="16"/>
              </w:rPr>
            </w:pPr>
          </w:p>
        </w:tc>
        <w:tc>
          <w:tcPr>
            <w:tcW w:w="1795" w:type="dxa"/>
            <w:tcBorders>
              <w:top w:val="single" w:sz="8" w:space="0" w:color="AEAEAE"/>
              <w:left w:val="nil"/>
              <w:bottom w:val="single" w:sz="8" w:space="0" w:color="AEAEAE"/>
              <w:right w:val="nil"/>
            </w:tcBorders>
            <w:shd w:val="clear" w:color="auto" w:fill="auto"/>
          </w:tcPr>
          <w:p w:rsidR="00BF6791" w:rsidRPr="007A2C76" w:rsidRDefault="00BF6791" w:rsidP="00BF6791">
            <w:pPr>
              <w:autoSpaceDE w:val="0"/>
              <w:autoSpaceDN w:val="0"/>
              <w:adjustRightInd w:val="0"/>
              <w:spacing w:after="0" w:line="320" w:lineRule="atLeast"/>
              <w:ind w:left="60" w:right="60"/>
              <w:rPr>
                <w:rFonts w:ascii="Arial" w:hAnsi="Arial" w:cs="Arial"/>
                <w:color w:val="264A60"/>
                <w:sz w:val="14"/>
                <w:szCs w:val="16"/>
              </w:rPr>
            </w:pPr>
            <w:r w:rsidRPr="007A2C76">
              <w:rPr>
                <w:rFonts w:ascii="Arial" w:hAnsi="Arial" w:cs="Arial"/>
                <w:color w:val="264A60"/>
                <w:sz w:val="14"/>
                <w:szCs w:val="16"/>
              </w:rPr>
              <w:t>stimme eher zu</w:t>
            </w:r>
          </w:p>
        </w:tc>
        <w:tc>
          <w:tcPr>
            <w:tcW w:w="1076" w:type="dxa"/>
            <w:tcBorders>
              <w:top w:val="single" w:sz="8" w:space="0" w:color="AEAEAE"/>
              <w:left w:val="nil"/>
              <w:bottom w:val="single" w:sz="8" w:space="0" w:color="AEAEAE"/>
              <w:right w:val="single" w:sz="8" w:space="0" w:color="E0E0E0"/>
            </w:tcBorders>
            <w:shd w:val="clear" w:color="auto" w:fill="D9D9D9" w:themeFill="background1" w:themeFillShade="D9"/>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32,8%</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16,6%</w:t>
            </w:r>
          </w:p>
        </w:tc>
        <w:tc>
          <w:tcPr>
            <w:tcW w:w="1090" w:type="dxa"/>
            <w:tcBorders>
              <w:top w:val="single" w:sz="8" w:space="0" w:color="AEAEAE"/>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34,5%</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13,7%</w:t>
            </w:r>
          </w:p>
        </w:tc>
        <w:tc>
          <w:tcPr>
            <w:tcW w:w="1300" w:type="dxa"/>
            <w:tcBorders>
              <w:top w:val="single" w:sz="8" w:space="0" w:color="AEAEAE"/>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22,1%</w:t>
            </w:r>
          </w:p>
        </w:tc>
        <w:tc>
          <w:tcPr>
            <w:tcW w:w="907" w:type="dxa"/>
            <w:tcBorders>
              <w:top w:val="single" w:sz="8" w:space="0" w:color="AEAEAE"/>
              <w:left w:val="single" w:sz="8" w:space="0" w:color="E0E0E0"/>
              <w:bottom w:val="single" w:sz="8" w:space="0" w:color="AEAEAE"/>
              <w:right w:val="nil"/>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24,6%</w:t>
            </w:r>
          </w:p>
        </w:tc>
      </w:tr>
      <w:tr w:rsidR="00BF6791" w:rsidRPr="007A2C76" w:rsidTr="00BF6791">
        <w:trPr>
          <w:cantSplit/>
          <w:trHeight w:val="270"/>
        </w:trPr>
        <w:tc>
          <w:tcPr>
            <w:tcW w:w="2157" w:type="dxa"/>
            <w:vMerge/>
            <w:tcBorders>
              <w:top w:val="single" w:sz="8" w:space="0" w:color="152935"/>
              <w:left w:val="nil"/>
              <w:bottom w:val="single" w:sz="8" w:space="0" w:color="AEAEAE"/>
              <w:right w:val="nil"/>
            </w:tcBorders>
            <w:shd w:val="clear" w:color="auto" w:fill="auto"/>
          </w:tcPr>
          <w:p w:rsidR="00BF6791" w:rsidRPr="007A2C76" w:rsidRDefault="00BF6791" w:rsidP="00BF6791">
            <w:pPr>
              <w:autoSpaceDE w:val="0"/>
              <w:autoSpaceDN w:val="0"/>
              <w:adjustRightInd w:val="0"/>
              <w:spacing w:after="0" w:line="240" w:lineRule="auto"/>
              <w:rPr>
                <w:rFonts w:ascii="Arial" w:hAnsi="Arial" w:cs="Arial"/>
                <w:color w:val="010205"/>
                <w:sz w:val="14"/>
                <w:szCs w:val="16"/>
              </w:rPr>
            </w:pPr>
          </w:p>
        </w:tc>
        <w:tc>
          <w:tcPr>
            <w:tcW w:w="1795" w:type="dxa"/>
            <w:tcBorders>
              <w:top w:val="single" w:sz="8" w:space="0" w:color="AEAEAE"/>
              <w:left w:val="nil"/>
              <w:bottom w:val="single" w:sz="8" w:space="0" w:color="AEAEAE"/>
              <w:right w:val="nil"/>
            </w:tcBorders>
            <w:shd w:val="clear" w:color="auto" w:fill="auto"/>
          </w:tcPr>
          <w:p w:rsidR="00BF6791" w:rsidRPr="007A2C76" w:rsidRDefault="00BF6791" w:rsidP="00BF6791">
            <w:pPr>
              <w:autoSpaceDE w:val="0"/>
              <w:autoSpaceDN w:val="0"/>
              <w:adjustRightInd w:val="0"/>
              <w:spacing w:after="0" w:line="320" w:lineRule="atLeast"/>
              <w:ind w:left="60" w:right="60"/>
              <w:rPr>
                <w:rFonts w:ascii="Arial" w:hAnsi="Arial" w:cs="Arial"/>
                <w:color w:val="264A60"/>
                <w:sz w:val="14"/>
                <w:szCs w:val="16"/>
              </w:rPr>
            </w:pPr>
            <w:r w:rsidRPr="007A2C76">
              <w:rPr>
                <w:rFonts w:ascii="Arial" w:hAnsi="Arial" w:cs="Arial"/>
                <w:color w:val="264A60"/>
                <w:sz w:val="14"/>
                <w:szCs w:val="16"/>
              </w:rPr>
              <w:t>stimme eher nicht zu</w:t>
            </w:r>
          </w:p>
        </w:tc>
        <w:tc>
          <w:tcPr>
            <w:tcW w:w="1076" w:type="dxa"/>
            <w:tcBorders>
              <w:top w:val="single" w:sz="8" w:space="0" w:color="AEAEAE"/>
              <w:left w:val="nil"/>
              <w:bottom w:val="single" w:sz="8" w:space="0" w:color="AEAEAE"/>
              <w:right w:val="single" w:sz="8" w:space="0" w:color="E0E0E0"/>
            </w:tcBorders>
            <w:shd w:val="clear" w:color="auto" w:fill="D9D9D9" w:themeFill="background1" w:themeFillShade="D9"/>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12,9%</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29,3%</w:t>
            </w:r>
          </w:p>
        </w:tc>
        <w:tc>
          <w:tcPr>
            <w:tcW w:w="1090" w:type="dxa"/>
            <w:tcBorders>
              <w:top w:val="single" w:sz="8" w:space="0" w:color="AEAEAE"/>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36,7%</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28,6%</w:t>
            </w:r>
          </w:p>
        </w:tc>
        <w:tc>
          <w:tcPr>
            <w:tcW w:w="1300" w:type="dxa"/>
            <w:tcBorders>
              <w:top w:val="single" w:sz="8" w:space="0" w:color="AEAEAE"/>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28,9%</w:t>
            </w:r>
          </w:p>
        </w:tc>
        <w:tc>
          <w:tcPr>
            <w:tcW w:w="907" w:type="dxa"/>
            <w:tcBorders>
              <w:top w:val="single" w:sz="8" w:space="0" w:color="AEAEAE"/>
              <w:left w:val="single" w:sz="8" w:space="0" w:color="E0E0E0"/>
              <w:bottom w:val="single" w:sz="8" w:space="0" w:color="AEAEAE"/>
              <w:right w:val="nil"/>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27,5%</w:t>
            </w:r>
          </w:p>
        </w:tc>
      </w:tr>
      <w:tr w:rsidR="00BF6791" w:rsidRPr="007A2C76" w:rsidTr="00BF6791">
        <w:trPr>
          <w:cantSplit/>
          <w:trHeight w:val="475"/>
        </w:trPr>
        <w:tc>
          <w:tcPr>
            <w:tcW w:w="2157" w:type="dxa"/>
            <w:vMerge/>
            <w:tcBorders>
              <w:top w:val="single" w:sz="8" w:space="0" w:color="152935"/>
              <w:left w:val="nil"/>
              <w:bottom w:val="single" w:sz="8" w:space="0" w:color="AEAEAE"/>
              <w:right w:val="nil"/>
            </w:tcBorders>
            <w:shd w:val="clear" w:color="auto" w:fill="auto"/>
          </w:tcPr>
          <w:p w:rsidR="00BF6791" w:rsidRPr="007A2C76" w:rsidRDefault="00BF6791" w:rsidP="00BF6791">
            <w:pPr>
              <w:autoSpaceDE w:val="0"/>
              <w:autoSpaceDN w:val="0"/>
              <w:adjustRightInd w:val="0"/>
              <w:spacing w:after="0" w:line="240" w:lineRule="auto"/>
              <w:rPr>
                <w:rFonts w:ascii="Arial" w:hAnsi="Arial" w:cs="Arial"/>
                <w:color w:val="010205"/>
                <w:sz w:val="14"/>
                <w:szCs w:val="16"/>
              </w:rPr>
            </w:pPr>
          </w:p>
        </w:tc>
        <w:tc>
          <w:tcPr>
            <w:tcW w:w="1795" w:type="dxa"/>
            <w:tcBorders>
              <w:top w:val="single" w:sz="8" w:space="0" w:color="AEAEAE"/>
              <w:left w:val="nil"/>
              <w:bottom w:val="single" w:sz="8" w:space="0" w:color="AEAEAE"/>
              <w:right w:val="nil"/>
            </w:tcBorders>
            <w:shd w:val="clear" w:color="auto" w:fill="auto"/>
          </w:tcPr>
          <w:p w:rsidR="00BF6791" w:rsidRPr="007A2C76" w:rsidRDefault="00BF6791" w:rsidP="00BF6791">
            <w:pPr>
              <w:autoSpaceDE w:val="0"/>
              <w:autoSpaceDN w:val="0"/>
              <w:adjustRightInd w:val="0"/>
              <w:spacing w:after="0" w:line="320" w:lineRule="atLeast"/>
              <w:ind w:left="60" w:right="60"/>
              <w:rPr>
                <w:rFonts w:ascii="Arial" w:hAnsi="Arial" w:cs="Arial"/>
                <w:color w:val="264A60"/>
                <w:sz w:val="14"/>
                <w:szCs w:val="16"/>
              </w:rPr>
            </w:pPr>
            <w:r w:rsidRPr="007A2C76">
              <w:rPr>
                <w:rFonts w:ascii="Arial" w:hAnsi="Arial" w:cs="Arial"/>
                <w:color w:val="264A60"/>
                <w:sz w:val="14"/>
                <w:szCs w:val="16"/>
              </w:rPr>
              <w:t>stimme gar nicht zu</w:t>
            </w:r>
          </w:p>
        </w:tc>
        <w:tc>
          <w:tcPr>
            <w:tcW w:w="1076" w:type="dxa"/>
            <w:tcBorders>
              <w:top w:val="single" w:sz="8" w:space="0" w:color="AEAEAE"/>
              <w:left w:val="nil"/>
              <w:bottom w:val="single" w:sz="8" w:space="0" w:color="AEAEAE"/>
              <w:right w:val="single" w:sz="8" w:space="0" w:color="E0E0E0"/>
            </w:tcBorders>
            <w:shd w:val="clear" w:color="auto" w:fill="D9D9D9" w:themeFill="background1" w:themeFillShade="D9"/>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3,0%</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47,8%</w:t>
            </w:r>
          </w:p>
        </w:tc>
        <w:tc>
          <w:tcPr>
            <w:tcW w:w="1090" w:type="dxa"/>
            <w:tcBorders>
              <w:top w:val="single" w:sz="8" w:space="0" w:color="AEAEAE"/>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18,8%</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38,5%</w:t>
            </w:r>
          </w:p>
        </w:tc>
        <w:tc>
          <w:tcPr>
            <w:tcW w:w="1300" w:type="dxa"/>
            <w:tcBorders>
              <w:top w:val="single" w:sz="8" w:space="0" w:color="AEAEAE"/>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33,8%</w:t>
            </w:r>
          </w:p>
        </w:tc>
        <w:tc>
          <w:tcPr>
            <w:tcW w:w="907" w:type="dxa"/>
            <w:tcBorders>
              <w:top w:val="single" w:sz="8" w:space="0" w:color="AEAEAE"/>
              <w:left w:val="single" w:sz="8" w:space="0" w:color="E0E0E0"/>
              <w:bottom w:val="single" w:sz="8" w:space="0" w:color="AEAEAE"/>
              <w:right w:val="nil"/>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27,8%</w:t>
            </w:r>
          </w:p>
        </w:tc>
      </w:tr>
      <w:tr w:rsidR="00BF6791" w:rsidRPr="007A2C76" w:rsidTr="00BF6791">
        <w:trPr>
          <w:cantSplit/>
          <w:trHeight w:val="270"/>
        </w:trPr>
        <w:tc>
          <w:tcPr>
            <w:tcW w:w="3952" w:type="dxa"/>
            <w:gridSpan w:val="2"/>
            <w:tcBorders>
              <w:top w:val="single" w:sz="8" w:space="0" w:color="AEAEAE"/>
              <w:left w:val="nil"/>
              <w:bottom w:val="single" w:sz="8" w:space="0" w:color="152935"/>
              <w:right w:val="nil"/>
            </w:tcBorders>
            <w:shd w:val="clear" w:color="auto" w:fill="auto"/>
          </w:tcPr>
          <w:p w:rsidR="00BF6791" w:rsidRPr="007A2C76" w:rsidRDefault="00BF6791" w:rsidP="00BF6791">
            <w:pPr>
              <w:autoSpaceDE w:val="0"/>
              <w:autoSpaceDN w:val="0"/>
              <w:adjustRightInd w:val="0"/>
              <w:spacing w:after="0" w:line="320" w:lineRule="atLeast"/>
              <w:ind w:left="60" w:right="60"/>
              <w:rPr>
                <w:rFonts w:ascii="Arial" w:hAnsi="Arial" w:cs="Arial"/>
                <w:color w:val="264A60"/>
                <w:sz w:val="14"/>
                <w:szCs w:val="16"/>
              </w:rPr>
            </w:pPr>
            <w:r w:rsidRPr="007A2C76">
              <w:rPr>
                <w:rFonts w:ascii="Arial" w:hAnsi="Arial" w:cs="Arial"/>
                <w:color w:val="264A60"/>
                <w:sz w:val="14"/>
                <w:szCs w:val="16"/>
              </w:rPr>
              <w:t>Gesamt</w:t>
            </w:r>
          </w:p>
        </w:tc>
        <w:tc>
          <w:tcPr>
            <w:tcW w:w="1076" w:type="dxa"/>
            <w:tcBorders>
              <w:top w:val="single" w:sz="8" w:space="0" w:color="AEAEAE"/>
              <w:left w:val="nil"/>
              <w:bottom w:val="single" w:sz="8" w:space="0" w:color="152935"/>
              <w:right w:val="single" w:sz="8" w:space="0" w:color="E0E0E0"/>
            </w:tcBorders>
            <w:shd w:val="clear" w:color="auto" w:fill="D9D9D9" w:themeFill="background1" w:themeFillShade="D9"/>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100,0%</w:t>
            </w:r>
          </w:p>
        </w:tc>
        <w:tc>
          <w:tcPr>
            <w:tcW w:w="1292" w:type="dxa"/>
            <w:tcBorders>
              <w:top w:val="single" w:sz="8" w:space="0" w:color="AEAEAE"/>
              <w:left w:val="single" w:sz="8" w:space="0" w:color="E0E0E0"/>
              <w:bottom w:val="single" w:sz="8" w:space="0" w:color="152935"/>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100,0%</w:t>
            </w:r>
          </w:p>
        </w:tc>
        <w:tc>
          <w:tcPr>
            <w:tcW w:w="1090" w:type="dxa"/>
            <w:tcBorders>
              <w:top w:val="single" w:sz="8" w:space="0" w:color="AEAEAE"/>
              <w:left w:val="single" w:sz="8" w:space="0" w:color="E0E0E0"/>
              <w:bottom w:val="single" w:sz="8" w:space="0" w:color="152935"/>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100,0%</w:t>
            </w:r>
          </w:p>
        </w:tc>
        <w:tc>
          <w:tcPr>
            <w:tcW w:w="1292" w:type="dxa"/>
            <w:tcBorders>
              <w:top w:val="single" w:sz="8" w:space="0" w:color="AEAEAE"/>
              <w:left w:val="single" w:sz="8" w:space="0" w:color="E0E0E0"/>
              <w:bottom w:val="single" w:sz="8" w:space="0" w:color="152935"/>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100,0%</w:t>
            </w:r>
          </w:p>
        </w:tc>
        <w:tc>
          <w:tcPr>
            <w:tcW w:w="1300" w:type="dxa"/>
            <w:tcBorders>
              <w:top w:val="single" w:sz="8" w:space="0" w:color="AEAEAE"/>
              <w:left w:val="single" w:sz="8" w:space="0" w:color="E0E0E0"/>
              <w:bottom w:val="single" w:sz="8" w:space="0" w:color="152935"/>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100,0%</w:t>
            </w:r>
          </w:p>
        </w:tc>
        <w:tc>
          <w:tcPr>
            <w:tcW w:w="907" w:type="dxa"/>
            <w:tcBorders>
              <w:top w:val="single" w:sz="8" w:space="0" w:color="AEAEAE"/>
              <w:left w:val="single" w:sz="8" w:space="0" w:color="E0E0E0"/>
              <w:bottom w:val="single" w:sz="8" w:space="0" w:color="152935"/>
              <w:right w:val="nil"/>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6"/>
              </w:rPr>
            </w:pPr>
            <w:r w:rsidRPr="007A2C76">
              <w:rPr>
                <w:rFonts w:ascii="Arial" w:hAnsi="Arial" w:cs="Arial"/>
                <w:color w:val="010205"/>
                <w:sz w:val="14"/>
                <w:szCs w:val="16"/>
              </w:rPr>
              <w:t>100,0%</w:t>
            </w:r>
          </w:p>
        </w:tc>
      </w:tr>
    </w:tbl>
    <w:p w:rsidR="00220EEB" w:rsidRPr="00420714" w:rsidRDefault="001D3F9E" w:rsidP="001D3F9E">
      <w:pPr>
        <w:rPr>
          <w:rFonts w:ascii="Arial" w:hAnsi="Arial" w:cs="Arial"/>
        </w:rPr>
      </w:pPr>
      <w:r w:rsidRPr="00420714">
        <w:rPr>
          <w:rFonts w:ascii="Arial" w:hAnsi="Arial" w:cs="Arial"/>
        </w:rPr>
        <w:t>Kontrolle, ob es durch Verallgemeinerung der Faktoren zu Verzerrungen kommt: Kreuztabellen für höchste Ladung zeigen keine Verzerrungen</w:t>
      </w:r>
    </w:p>
    <w:p w:rsidR="00BF6791" w:rsidRPr="007A2C76" w:rsidRDefault="00BF6791" w:rsidP="001D3F9E">
      <w:pPr>
        <w:rPr>
          <w:rFonts w:ascii="Arial" w:hAnsi="Arial" w:cs="Arial"/>
          <w:sz w:val="24"/>
          <w:szCs w:val="24"/>
        </w:rPr>
      </w:pPr>
    </w:p>
    <w:p w:rsidR="00BF6791" w:rsidRPr="007A2C76" w:rsidRDefault="00BF6791" w:rsidP="00BF6791">
      <w:pPr>
        <w:rPr>
          <w:rFonts w:ascii="Arial" w:hAnsi="Arial" w:cs="Arial"/>
          <w:sz w:val="24"/>
          <w:szCs w:val="24"/>
        </w:rPr>
      </w:pPr>
    </w:p>
    <w:p w:rsidR="00BF6791" w:rsidRPr="007A2C76" w:rsidRDefault="00BF6791" w:rsidP="00BF6791">
      <w:pPr>
        <w:rPr>
          <w:rFonts w:ascii="Arial" w:hAnsi="Arial" w:cs="Arial"/>
          <w:sz w:val="24"/>
          <w:szCs w:val="24"/>
        </w:rPr>
      </w:pPr>
    </w:p>
    <w:p w:rsidR="00BF6791" w:rsidRPr="007A2C76" w:rsidRDefault="00BF6791" w:rsidP="00BF6791">
      <w:pPr>
        <w:rPr>
          <w:rFonts w:ascii="Arial" w:hAnsi="Arial" w:cs="Arial"/>
          <w:sz w:val="24"/>
          <w:szCs w:val="24"/>
        </w:rPr>
      </w:pPr>
    </w:p>
    <w:p w:rsidR="00BF6791" w:rsidRPr="007A2C76" w:rsidRDefault="00BF6791" w:rsidP="00BF6791">
      <w:pPr>
        <w:rPr>
          <w:rFonts w:ascii="Arial" w:hAnsi="Arial" w:cs="Arial"/>
          <w:sz w:val="24"/>
          <w:szCs w:val="24"/>
        </w:rPr>
      </w:pPr>
    </w:p>
    <w:p w:rsidR="00BF6791" w:rsidRPr="007A2C76" w:rsidRDefault="00BF6791" w:rsidP="00BF6791">
      <w:pPr>
        <w:rPr>
          <w:rFonts w:ascii="Arial" w:hAnsi="Arial" w:cs="Arial"/>
          <w:sz w:val="24"/>
          <w:szCs w:val="24"/>
        </w:rPr>
      </w:pPr>
    </w:p>
    <w:p w:rsidR="00BF6791" w:rsidRPr="007A2C76" w:rsidRDefault="00BF6791" w:rsidP="00BF6791">
      <w:pPr>
        <w:rPr>
          <w:rFonts w:ascii="Arial" w:hAnsi="Arial" w:cs="Arial"/>
          <w:sz w:val="24"/>
          <w:szCs w:val="24"/>
        </w:rPr>
      </w:pPr>
    </w:p>
    <w:p w:rsidR="00BF6791" w:rsidRPr="007A2C76" w:rsidRDefault="00BF6791" w:rsidP="00BF6791">
      <w:pPr>
        <w:rPr>
          <w:rFonts w:ascii="Arial" w:hAnsi="Arial" w:cs="Arial"/>
          <w:sz w:val="24"/>
          <w:szCs w:val="24"/>
        </w:rPr>
      </w:pPr>
    </w:p>
    <w:p w:rsidR="00BF6791" w:rsidRPr="007A2C76" w:rsidRDefault="00BF6791" w:rsidP="00BF6791">
      <w:pPr>
        <w:rPr>
          <w:rFonts w:ascii="Arial" w:hAnsi="Arial" w:cs="Arial"/>
          <w:sz w:val="24"/>
          <w:szCs w:val="24"/>
        </w:rPr>
      </w:pPr>
    </w:p>
    <w:p w:rsidR="00BF6791" w:rsidRPr="007A2C76" w:rsidRDefault="00BF6791" w:rsidP="00BF6791">
      <w:pPr>
        <w:rPr>
          <w:rFonts w:ascii="Arial" w:hAnsi="Arial" w:cs="Arial"/>
          <w:sz w:val="24"/>
          <w:szCs w:val="24"/>
        </w:rPr>
      </w:pPr>
    </w:p>
    <w:tbl>
      <w:tblPr>
        <w:tblpPr w:leftFromText="141" w:rightFromText="141" w:vertAnchor="text" w:horzAnchor="margin" w:tblpY="-63"/>
        <w:tblW w:w="107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33"/>
        <w:gridCol w:w="1778"/>
        <w:gridCol w:w="1063"/>
        <w:gridCol w:w="1277"/>
        <w:gridCol w:w="1077"/>
        <w:gridCol w:w="1277"/>
        <w:gridCol w:w="1291"/>
        <w:gridCol w:w="897"/>
      </w:tblGrid>
      <w:tr w:rsidR="00BF6791" w:rsidRPr="007A2C76" w:rsidTr="00BF6791">
        <w:trPr>
          <w:cantSplit/>
          <w:trHeight w:val="344"/>
        </w:trPr>
        <w:tc>
          <w:tcPr>
            <w:tcW w:w="10793" w:type="dxa"/>
            <w:gridSpan w:val="8"/>
            <w:tcBorders>
              <w:top w:val="nil"/>
              <w:left w:val="nil"/>
              <w:bottom w:val="nil"/>
              <w:right w:val="nil"/>
            </w:tcBorders>
            <w:shd w:val="clear" w:color="auto" w:fill="FFFFFF"/>
            <w:vAlign w:val="center"/>
          </w:tcPr>
          <w:p w:rsidR="00BF6791" w:rsidRPr="007A2C76" w:rsidRDefault="00BF6791" w:rsidP="00BF6791">
            <w:pPr>
              <w:autoSpaceDE w:val="0"/>
              <w:autoSpaceDN w:val="0"/>
              <w:adjustRightInd w:val="0"/>
              <w:spacing w:after="0" w:line="320" w:lineRule="atLeast"/>
              <w:ind w:left="60" w:right="60"/>
              <w:jc w:val="center"/>
              <w:rPr>
                <w:rFonts w:ascii="Arial" w:hAnsi="Arial" w:cs="Arial"/>
                <w:color w:val="010205"/>
                <w:sz w:val="14"/>
              </w:rPr>
            </w:pPr>
            <w:r w:rsidRPr="007A2C76">
              <w:rPr>
                <w:rFonts w:ascii="Arial" w:hAnsi="Arial" w:cs="Arial"/>
                <w:b/>
                <w:bCs/>
                <w:color w:val="010205"/>
                <w:sz w:val="14"/>
              </w:rPr>
              <w:lastRenderedPageBreak/>
              <w:t xml:space="preserve">Für ein 2-jähriges Kind ist es wichtig, Erfahrungen mit anderen Bezugspersonen und Gleichaltrigen zu machen. * </w:t>
            </w:r>
            <w:proofErr w:type="spellStart"/>
            <w:r w:rsidRPr="007A2C76">
              <w:rPr>
                <w:rFonts w:ascii="Arial" w:hAnsi="Arial" w:cs="Arial"/>
                <w:b/>
                <w:bCs/>
                <w:color w:val="010205"/>
                <w:sz w:val="14"/>
              </w:rPr>
              <w:t>Indicator</w:t>
            </w:r>
            <w:proofErr w:type="spellEnd"/>
            <w:r w:rsidRPr="007A2C76">
              <w:rPr>
                <w:rFonts w:ascii="Arial" w:hAnsi="Arial" w:cs="Arial"/>
                <w:b/>
                <w:bCs/>
                <w:color w:val="010205"/>
                <w:sz w:val="14"/>
              </w:rPr>
              <w:t xml:space="preserve"> Kreuztabelle</w:t>
            </w:r>
          </w:p>
        </w:tc>
      </w:tr>
      <w:tr w:rsidR="00BF6791" w:rsidRPr="007A2C76" w:rsidTr="00BF6791">
        <w:trPr>
          <w:cantSplit/>
          <w:trHeight w:val="329"/>
        </w:trPr>
        <w:tc>
          <w:tcPr>
            <w:tcW w:w="10793" w:type="dxa"/>
            <w:gridSpan w:val="8"/>
            <w:tcBorders>
              <w:top w:val="nil"/>
              <w:left w:val="nil"/>
              <w:bottom w:val="nil"/>
              <w:right w:val="nil"/>
            </w:tcBorders>
            <w:shd w:val="clear" w:color="auto" w:fill="FFFFFF"/>
            <w:vAlign w:val="bottom"/>
          </w:tcPr>
          <w:p w:rsidR="00BF6791" w:rsidRPr="007A2C76" w:rsidRDefault="00BF6791" w:rsidP="00BF6791">
            <w:pPr>
              <w:autoSpaceDE w:val="0"/>
              <w:autoSpaceDN w:val="0"/>
              <w:adjustRightInd w:val="0"/>
              <w:spacing w:after="0" w:line="320" w:lineRule="atLeast"/>
              <w:rPr>
                <w:rFonts w:ascii="Arial" w:hAnsi="Arial" w:cs="Arial"/>
                <w:sz w:val="14"/>
                <w:szCs w:val="24"/>
              </w:rPr>
            </w:pPr>
            <w:r w:rsidRPr="007A2C76">
              <w:rPr>
                <w:rFonts w:ascii="Arial" w:hAnsi="Arial" w:cs="Arial"/>
                <w:color w:val="010205"/>
                <w:sz w:val="14"/>
                <w:szCs w:val="18"/>
                <w:shd w:val="clear" w:color="auto" w:fill="FFFFFF"/>
              </w:rPr>
              <w:t xml:space="preserve">% innerhalb von </w:t>
            </w:r>
            <w:proofErr w:type="spellStart"/>
            <w:r w:rsidRPr="007A2C76">
              <w:rPr>
                <w:rFonts w:ascii="Arial" w:hAnsi="Arial" w:cs="Arial"/>
                <w:color w:val="010205"/>
                <w:sz w:val="14"/>
                <w:szCs w:val="18"/>
                <w:shd w:val="clear" w:color="auto" w:fill="FFFFFF"/>
              </w:rPr>
              <w:t>Indicator</w:t>
            </w:r>
            <w:proofErr w:type="spellEnd"/>
            <w:r w:rsidRPr="007A2C76">
              <w:rPr>
                <w:rFonts w:ascii="Arial" w:hAnsi="Arial" w:cs="Arial"/>
                <w:color w:val="010205"/>
                <w:sz w:val="14"/>
                <w:szCs w:val="18"/>
                <w:shd w:val="clear" w:color="auto" w:fill="FFFFFF"/>
              </w:rPr>
              <w:t xml:space="preserve">  </w:t>
            </w:r>
          </w:p>
        </w:tc>
      </w:tr>
      <w:tr w:rsidR="00BF6791" w:rsidRPr="007A2C76" w:rsidTr="00BF6791">
        <w:trPr>
          <w:cantSplit/>
          <w:trHeight w:val="344"/>
        </w:trPr>
        <w:tc>
          <w:tcPr>
            <w:tcW w:w="3911" w:type="dxa"/>
            <w:gridSpan w:val="2"/>
            <w:vMerge w:val="restart"/>
            <w:tcBorders>
              <w:top w:val="nil"/>
              <w:left w:val="nil"/>
              <w:bottom w:val="nil"/>
              <w:right w:val="nil"/>
            </w:tcBorders>
            <w:shd w:val="clear" w:color="auto" w:fill="FFFFFF"/>
            <w:vAlign w:val="bottom"/>
          </w:tcPr>
          <w:p w:rsidR="00BF6791" w:rsidRPr="007A2C76" w:rsidRDefault="00BF6791" w:rsidP="00BF6791">
            <w:pPr>
              <w:autoSpaceDE w:val="0"/>
              <w:autoSpaceDN w:val="0"/>
              <w:adjustRightInd w:val="0"/>
              <w:spacing w:after="0" w:line="240" w:lineRule="auto"/>
              <w:rPr>
                <w:rFonts w:ascii="Arial" w:hAnsi="Arial" w:cs="Arial"/>
                <w:sz w:val="14"/>
                <w:szCs w:val="24"/>
              </w:rPr>
            </w:pPr>
          </w:p>
        </w:tc>
        <w:tc>
          <w:tcPr>
            <w:tcW w:w="5985" w:type="dxa"/>
            <w:gridSpan w:val="5"/>
            <w:tcBorders>
              <w:top w:val="nil"/>
              <w:left w:val="nil"/>
              <w:bottom w:val="nil"/>
              <w:right w:val="single" w:sz="8" w:space="0" w:color="E0E0E0"/>
            </w:tcBorders>
            <w:shd w:val="clear" w:color="auto" w:fill="FFFFFF"/>
            <w:vAlign w:val="bottom"/>
          </w:tcPr>
          <w:p w:rsidR="00BF6791" w:rsidRPr="007A2C76" w:rsidRDefault="00BF6791" w:rsidP="00BF6791">
            <w:pPr>
              <w:autoSpaceDE w:val="0"/>
              <w:autoSpaceDN w:val="0"/>
              <w:adjustRightInd w:val="0"/>
              <w:spacing w:after="0" w:line="320" w:lineRule="atLeast"/>
              <w:ind w:left="60" w:right="60"/>
              <w:jc w:val="center"/>
              <w:rPr>
                <w:rFonts w:ascii="Arial" w:hAnsi="Arial" w:cs="Arial"/>
                <w:color w:val="264A60"/>
                <w:sz w:val="14"/>
                <w:szCs w:val="18"/>
              </w:rPr>
            </w:pPr>
            <w:proofErr w:type="spellStart"/>
            <w:r w:rsidRPr="007A2C76">
              <w:rPr>
                <w:rFonts w:ascii="Arial" w:hAnsi="Arial" w:cs="Arial"/>
                <w:color w:val="264A60"/>
                <w:sz w:val="14"/>
                <w:szCs w:val="18"/>
              </w:rPr>
              <w:t>Indicator</w:t>
            </w:r>
            <w:proofErr w:type="spellEnd"/>
          </w:p>
        </w:tc>
        <w:tc>
          <w:tcPr>
            <w:tcW w:w="897" w:type="dxa"/>
            <w:vMerge w:val="restart"/>
            <w:tcBorders>
              <w:top w:val="nil"/>
              <w:left w:val="single" w:sz="8" w:space="0" w:color="E0E0E0"/>
              <w:bottom w:val="nil"/>
              <w:right w:val="nil"/>
            </w:tcBorders>
            <w:shd w:val="clear" w:color="auto" w:fill="FFFFFF"/>
            <w:vAlign w:val="bottom"/>
          </w:tcPr>
          <w:p w:rsidR="00BF6791" w:rsidRPr="007A2C76" w:rsidRDefault="00BF6791" w:rsidP="00BF6791">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Gesamt</w:t>
            </w:r>
          </w:p>
        </w:tc>
      </w:tr>
      <w:tr w:rsidR="00BF6791" w:rsidRPr="007A2C76" w:rsidTr="00BF6791">
        <w:trPr>
          <w:cantSplit/>
          <w:trHeight w:val="302"/>
        </w:trPr>
        <w:tc>
          <w:tcPr>
            <w:tcW w:w="3911" w:type="dxa"/>
            <w:gridSpan w:val="2"/>
            <w:vMerge/>
            <w:tcBorders>
              <w:top w:val="nil"/>
              <w:left w:val="nil"/>
              <w:bottom w:val="nil"/>
              <w:right w:val="nil"/>
            </w:tcBorders>
            <w:shd w:val="clear" w:color="auto" w:fill="FFFFFF"/>
            <w:vAlign w:val="bottom"/>
          </w:tcPr>
          <w:p w:rsidR="00BF6791" w:rsidRPr="007A2C76" w:rsidRDefault="00BF6791" w:rsidP="00BF6791">
            <w:pPr>
              <w:autoSpaceDE w:val="0"/>
              <w:autoSpaceDN w:val="0"/>
              <w:adjustRightInd w:val="0"/>
              <w:spacing w:after="0" w:line="240" w:lineRule="auto"/>
              <w:rPr>
                <w:rFonts w:ascii="Arial" w:hAnsi="Arial" w:cs="Arial"/>
                <w:color w:val="264A60"/>
                <w:sz w:val="14"/>
                <w:szCs w:val="18"/>
              </w:rPr>
            </w:pPr>
          </w:p>
        </w:tc>
        <w:tc>
          <w:tcPr>
            <w:tcW w:w="1063" w:type="dxa"/>
            <w:tcBorders>
              <w:top w:val="nil"/>
              <w:left w:val="nil"/>
              <w:bottom w:val="single" w:sz="8" w:space="0" w:color="152935"/>
              <w:right w:val="single" w:sz="8" w:space="0" w:color="E0E0E0"/>
            </w:tcBorders>
            <w:shd w:val="clear" w:color="auto" w:fill="FFFFFF"/>
            <w:vAlign w:val="bottom"/>
          </w:tcPr>
          <w:p w:rsidR="00BF6791" w:rsidRPr="007A2C76" w:rsidRDefault="00BF6791" w:rsidP="00BF6791">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Traditionell</w:t>
            </w:r>
          </w:p>
        </w:tc>
        <w:tc>
          <w:tcPr>
            <w:tcW w:w="1277" w:type="dxa"/>
            <w:tcBorders>
              <w:top w:val="nil"/>
              <w:left w:val="single" w:sz="8" w:space="0" w:color="E0E0E0"/>
              <w:bottom w:val="single" w:sz="8" w:space="0" w:color="152935"/>
              <w:right w:val="single" w:sz="8" w:space="0" w:color="E0E0E0"/>
            </w:tcBorders>
            <w:shd w:val="clear" w:color="auto" w:fill="D0CECE" w:themeFill="background2" w:themeFillShade="E6"/>
            <w:vAlign w:val="bottom"/>
          </w:tcPr>
          <w:p w:rsidR="00BF6791" w:rsidRPr="007A2C76" w:rsidRDefault="00BF6791" w:rsidP="00BF6791">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Modern, Wohl des Kindes</w:t>
            </w:r>
          </w:p>
        </w:tc>
        <w:tc>
          <w:tcPr>
            <w:tcW w:w="1077" w:type="dxa"/>
            <w:tcBorders>
              <w:top w:val="nil"/>
              <w:left w:val="single" w:sz="8" w:space="0" w:color="E0E0E0"/>
              <w:bottom w:val="single" w:sz="8" w:space="0" w:color="152935"/>
              <w:right w:val="single" w:sz="8" w:space="0" w:color="E0E0E0"/>
            </w:tcBorders>
            <w:shd w:val="clear" w:color="auto" w:fill="FFFFFF"/>
            <w:vAlign w:val="bottom"/>
          </w:tcPr>
          <w:p w:rsidR="00BF6791" w:rsidRPr="007A2C76" w:rsidRDefault="00BF6791" w:rsidP="00BF6791">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Übermutter</w:t>
            </w:r>
          </w:p>
        </w:tc>
        <w:tc>
          <w:tcPr>
            <w:tcW w:w="1277" w:type="dxa"/>
            <w:tcBorders>
              <w:top w:val="nil"/>
              <w:left w:val="single" w:sz="8" w:space="0" w:color="E0E0E0"/>
              <w:bottom w:val="single" w:sz="8" w:space="0" w:color="152935"/>
              <w:right w:val="single" w:sz="8" w:space="0" w:color="E0E0E0"/>
            </w:tcBorders>
            <w:shd w:val="clear" w:color="auto" w:fill="FFFFFF"/>
            <w:vAlign w:val="bottom"/>
          </w:tcPr>
          <w:p w:rsidR="00BF6791" w:rsidRPr="007A2C76" w:rsidRDefault="00BF6791" w:rsidP="00BF6791">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 xml:space="preserve">modernes </w:t>
            </w:r>
            <w:proofErr w:type="spellStart"/>
            <w:r w:rsidRPr="007A2C76">
              <w:rPr>
                <w:rFonts w:ascii="Arial" w:hAnsi="Arial" w:cs="Arial"/>
                <w:color w:val="264A60"/>
                <w:sz w:val="14"/>
                <w:szCs w:val="18"/>
              </w:rPr>
              <w:t>Powercouple</w:t>
            </w:r>
            <w:proofErr w:type="spellEnd"/>
          </w:p>
        </w:tc>
        <w:tc>
          <w:tcPr>
            <w:tcW w:w="1291" w:type="dxa"/>
            <w:tcBorders>
              <w:top w:val="nil"/>
              <w:left w:val="single" w:sz="8" w:space="0" w:color="E0E0E0"/>
              <w:bottom w:val="single" w:sz="8" w:space="0" w:color="152935"/>
              <w:right w:val="single" w:sz="8" w:space="0" w:color="E0E0E0"/>
            </w:tcBorders>
            <w:shd w:val="clear" w:color="auto" w:fill="FFFFFF"/>
            <w:vAlign w:val="bottom"/>
          </w:tcPr>
          <w:p w:rsidR="00BF6791" w:rsidRPr="007A2C76" w:rsidRDefault="00BF6791" w:rsidP="00BF6791">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(versuchte) partnerschaftliche Familienführung</w:t>
            </w:r>
          </w:p>
        </w:tc>
        <w:tc>
          <w:tcPr>
            <w:tcW w:w="897" w:type="dxa"/>
            <w:vMerge/>
            <w:tcBorders>
              <w:top w:val="nil"/>
              <w:left w:val="single" w:sz="8" w:space="0" w:color="E0E0E0"/>
              <w:bottom w:val="nil"/>
              <w:right w:val="nil"/>
            </w:tcBorders>
            <w:shd w:val="clear" w:color="auto" w:fill="FFFFFF"/>
            <w:vAlign w:val="bottom"/>
          </w:tcPr>
          <w:p w:rsidR="00BF6791" w:rsidRPr="007A2C76" w:rsidRDefault="00BF6791" w:rsidP="00BF6791">
            <w:pPr>
              <w:autoSpaceDE w:val="0"/>
              <w:autoSpaceDN w:val="0"/>
              <w:adjustRightInd w:val="0"/>
              <w:spacing w:after="0" w:line="240" w:lineRule="auto"/>
              <w:rPr>
                <w:rFonts w:ascii="Arial" w:hAnsi="Arial" w:cs="Arial"/>
                <w:color w:val="264A60"/>
                <w:sz w:val="14"/>
                <w:szCs w:val="18"/>
              </w:rPr>
            </w:pPr>
          </w:p>
        </w:tc>
      </w:tr>
      <w:tr w:rsidR="00BF6791" w:rsidRPr="007A2C76" w:rsidTr="00BF6791">
        <w:trPr>
          <w:cantSplit/>
          <w:trHeight w:val="36"/>
        </w:trPr>
        <w:tc>
          <w:tcPr>
            <w:tcW w:w="2133" w:type="dxa"/>
            <w:vMerge w:val="restart"/>
            <w:tcBorders>
              <w:top w:val="single" w:sz="8" w:space="0" w:color="152935"/>
              <w:left w:val="nil"/>
              <w:bottom w:val="single" w:sz="8" w:space="0" w:color="AEAEAE"/>
              <w:right w:val="nil"/>
            </w:tcBorders>
            <w:shd w:val="clear" w:color="auto" w:fill="auto"/>
          </w:tcPr>
          <w:p w:rsidR="00BF6791" w:rsidRPr="007A2C76" w:rsidRDefault="00BF6791" w:rsidP="00BF6791">
            <w:pPr>
              <w:autoSpaceDE w:val="0"/>
              <w:autoSpaceDN w:val="0"/>
              <w:adjustRightInd w:val="0"/>
              <w:spacing w:after="0" w:line="320" w:lineRule="atLeast"/>
              <w:ind w:left="60" w:right="60"/>
              <w:rPr>
                <w:rFonts w:ascii="Arial" w:hAnsi="Arial" w:cs="Arial"/>
                <w:color w:val="264A60"/>
                <w:sz w:val="14"/>
                <w:szCs w:val="18"/>
              </w:rPr>
            </w:pPr>
            <w:r w:rsidRPr="007A2C76">
              <w:rPr>
                <w:rFonts w:ascii="Arial" w:hAnsi="Arial" w:cs="Arial"/>
                <w:color w:val="264A60"/>
                <w:sz w:val="14"/>
                <w:szCs w:val="18"/>
              </w:rPr>
              <w:t>Für ein 2-jähriges Kind ist es wichtig, Erfahrungen mit anderen Bezugspersonen und Gleichaltrigen zu machen.</w:t>
            </w:r>
          </w:p>
        </w:tc>
        <w:tc>
          <w:tcPr>
            <w:tcW w:w="1778" w:type="dxa"/>
            <w:tcBorders>
              <w:top w:val="single" w:sz="8" w:space="0" w:color="152935"/>
              <w:left w:val="nil"/>
              <w:bottom w:val="single" w:sz="8" w:space="0" w:color="AEAEAE"/>
              <w:right w:val="nil"/>
            </w:tcBorders>
            <w:shd w:val="clear" w:color="auto" w:fill="auto"/>
          </w:tcPr>
          <w:p w:rsidR="00BF6791" w:rsidRPr="007A2C76" w:rsidRDefault="00BF6791" w:rsidP="00BF6791">
            <w:pPr>
              <w:autoSpaceDE w:val="0"/>
              <w:autoSpaceDN w:val="0"/>
              <w:adjustRightInd w:val="0"/>
              <w:spacing w:after="0" w:line="320" w:lineRule="atLeast"/>
              <w:ind w:left="60" w:right="60"/>
              <w:rPr>
                <w:rFonts w:ascii="Arial" w:hAnsi="Arial" w:cs="Arial"/>
                <w:color w:val="264A60"/>
                <w:sz w:val="14"/>
                <w:szCs w:val="18"/>
              </w:rPr>
            </w:pPr>
            <w:r w:rsidRPr="007A2C76">
              <w:rPr>
                <w:rFonts w:ascii="Arial" w:hAnsi="Arial" w:cs="Arial"/>
                <w:color w:val="264A60"/>
                <w:sz w:val="14"/>
                <w:szCs w:val="18"/>
              </w:rPr>
              <w:t>Stimme sehr zu</w:t>
            </w:r>
          </w:p>
        </w:tc>
        <w:tc>
          <w:tcPr>
            <w:tcW w:w="1063" w:type="dxa"/>
            <w:tcBorders>
              <w:top w:val="single" w:sz="8" w:space="0" w:color="152935"/>
              <w:left w:val="nil"/>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64,2%</w:t>
            </w:r>
          </w:p>
        </w:tc>
        <w:tc>
          <w:tcPr>
            <w:tcW w:w="1277" w:type="dxa"/>
            <w:tcBorders>
              <w:top w:val="single" w:sz="8" w:space="0" w:color="152935"/>
              <w:left w:val="single" w:sz="8" w:space="0" w:color="E0E0E0"/>
              <w:bottom w:val="single" w:sz="8" w:space="0" w:color="AEAEAE"/>
              <w:right w:val="single" w:sz="8" w:space="0" w:color="E0E0E0"/>
            </w:tcBorders>
            <w:shd w:val="clear" w:color="auto" w:fill="D0CECE" w:themeFill="background2" w:themeFillShade="E6"/>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96,1%</w:t>
            </w:r>
          </w:p>
        </w:tc>
        <w:tc>
          <w:tcPr>
            <w:tcW w:w="1077" w:type="dxa"/>
            <w:tcBorders>
              <w:top w:val="single" w:sz="8" w:space="0" w:color="152935"/>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31,4%</w:t>
            </w:r>
          </w:p>
        </w:tc>
        <w:tc>
          <w:tcPr>
            <w:tcW w:w="1277" w:type="dxa"/>
            <w:tcBorders>
              <w:top w:val="single" w:sz="8" w:space="0" w:color="152935"/>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80,7%</w:t>
            </w:r>
          </w:p>
        </w:tc>
        <w:tc>
          <w:tcPr>
            <w:tcW w:w="1291" w:type="dxa"/>
            <w:tcBorders>
              <w:top w:val="single" w:sz="8" w:space="0" w:color="152935"/>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76,0%</w:t>
            </w:r>
          </w:p>
        </w:tc>
        <w:tc>
          <w:tcPr>
            <w:tcW w:w="897" w:type="dxa"/>
            <w:tcBorders>
              <w:top w:val="single" w:sz="8" w:space="0" w:color="152935"/>
              <w:left w:val="single" w:sz="8" w:space="0" w:color="E0E0E0"/>
              <w:bottom w:val="single" w:sz="8" w:space="0" w:color="AEAEAE"/>
              <w:right w:val="nil"/>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68,3%</w:t>
            </w:r>
          </w:p>
        </w:tc>
      </w:tr>
      <w:tr w:rsidR="00BF6791" w:rsidRPr="007A2C76" w:rsidTr="00BF6791">
        <w:trPr>
          <w:cantSplit/>
          <w:trHeight w:val="359"/>
        </w:trPr>
        <w:tc>
          <w:tcPr>
            <w:tcW w:w="2133" w:type="dxa"/>
            <w:vMerge/>
            <w:tcBorders>
              <w:top w:val="single" w:sz="8" w:space="0" w:color="152935"/>
              <w:left w:val="nil"/>
              <w:bottom w:val="single" w:sz="8" w:space="0" w:color="AEAEAE"/>
              <w:right w:val="nil"/>
            </w:tcBorders>
            <w:shd w:val="clear" w:color="auto" w:fill="auto"/>
          </w:tcPr>
          <w:p w:rsidR="00BF6791" w:rsidRPr="007A2C76" w:rsidRDefault="00BF6791" w:rsidP="00BF6791">
            <w:pPr>
              <w:autoSpaceDE w:val="0"/>
              <w:autoSpaceDN w:val="0"/>
              <w:adjustRightInd w:val="0"/>
              <w:spacing w:after="0" w:line="240" w:lineRule="auto"/>
              <w:rPr>
                <w:rFonts w:ascii="Arial" w:hAnsi="Arial" w:cs="Arial"/>
                <w:color w:val="010205"/>
                <w:sz w:val="14"/>
                <w:szCs w:val="18"/>
              </w:rPr>
            </w:pPr>
          </w:p>
        </w:tc>
        <w:tc>
          <w:tcPr>
            <w:tcW w:w="1778" w:type="dxa"/>
            <w:tcBorders>
              <w:top w:val="single" w:sz="8" w:space="0" w:color="AEAEAE"/>
              <w:left w:val="nil"/>
              <w:bottom w:val="single" w:sz="8" w:space="0" w:color="AEAEAE"/>
              <w:right w:val="nil"/>
            </w:tcBorders>
            <w:shd w:val="clear" w:color="auto" w:fill="auto"/>
          </w:tcPr>
          <w:p w:rsidR="00BF6791" w:rsidRPr="007A2C76" w:rsidRDefault="00BF6791" w:rsidP="00BF6791">
            <w:pPr>
              <w:autoSpaceDE w:val="0"/>
              <w:autoSpaceDN w:val="0"/>
              <w:adjustRightInd w:val="0"/>
              <w:spacing w:after="0" w:line="320" w:lineRule="atLeast"/>
              <w:ind w:left="60" w:right="60"/>
              <w:rPr>
                <w:rFonts w:ascii="Arial" w:hAnsi="Arial" w:cs="Arial"/>
                <w:color w:val="264A60"/>
                <w:sz w:val="14"/>
                <w:szCs w:val="18"/>
              </w:rPr>
            </w:pPr>
            <w:r w:rsidRPr="007A2C76">
              <w:rPr>
                <w:rFonts w:ascii="Arial" w:hAnsi="Arial" w:cs="Arial"/>
                <w:color w:val="264A60"/>
                <w:sz w:val="14"/>
                <w:szCs w:val="18"/>
              </w:rPr>
              <w:t>stimme eher zu</w:t>
            </w:r>
          </w:p>
        </w:tc>
        <w:tc>
          <w:tcPr>
            <w:tcW w:w="1063" w:type="dxa"/>
            <w:tcBorders>
              <w:top w:val="single" w:sz="8" w:space="0" w:color="AEAEAE"/>
              <w:left w:val="nil"/>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28,9%</w:t>
            </w:r>
          </w:p>
        </w:tc>
        <w:tc>
          <w:tcPr>
            <w:tcW w:w="1277" w:type="dxa"/>
            <w:tcBorders>
              <w:top w:val="single" w:sz="8" w:space="0" w:color="AEAEAE"/>
              <w:left w:val="single" w:sz="8" w:space="0" w:color="E0E0E0"/>
              <w:bottom w:val="single" w:sz="8" w:space="0" w:color="AEAEAE"/>
              <w:right w:val="single" w:sz="8" w:space="0" w:color="E0E0E0"/>
            </w:tcBorders>
            <w:shd w:val="clear" w:color="auto" w:fill="D0CECE" w:themeFill="background2" w:themeFillShade="E6"/>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3,9%</w:t>
            </w:r>
          </w:p>
        </w:tc>
        <w:tc>
          <w:tcPr>
            <w:tcW w:w="1077" w:type="dxa"/>
            <w:tcBorders>
              <w:top w:val="single" w:sz="8" w:space="0" w:color="AEAEAE"/>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41,5%</w:t>
            </w:r>
          </w:p>
        </w:tc>
        <w:tc>
          <w:tcPr>
            <w:tcW w:w="1277" w:type="dxa"/>
            <w:tcBorders>
              <w:top w:val="single" w:sz="8" w:space="0" w:color="AEAEAE"/>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9,9%</w:t>
            </w:r>
          </w:p>
        </w:tc>
        <w:tc>
          <w:tcPr>
            <w:tcW w:w="1291" w:type="dxa"/>
            <w:tcBorders>
              <w:top w:val="single" w:sz="8" w:space="0" w:color="AEAEAE"/>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19,6%</w:t>
            </w:r>
          </w:p>
        </w:tc>
        <w:tc>
          <w:tcPr>
            <w:tcW w:w="897" w:type="dxa"/>
            <w:tcBorders>
              <w:top w:val="single" w:sz="8" w:space="0" w:color="AEAEAE"/>
              <w:left w:val="single" w:sz="8" w:space="0" w:color="E0E0E0"/>
              <w:bottom w:val="single" w:sz="8" w:space="0" w:color="AEAEAE"/>
              <w:right w:val="nil"/>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21,7%</w:t>
            </w:r>
          </w:p>
        </w:tc>
      </w:tr>
      <w:tr w:rsidR="00BF6791" w:rsidRPr="007A2C76" w:rsidTr="00BF6791">
        <w:trPr>
          <w:cantSplit/>
          <w:trHeight w:val="285"/>
        </w:trPr>
        <w:tc>
          <w:tcPr>
            <w:tcW w:w="2133" w:type="dxa"/>
            <w:vMerge/>
            <w:tcBorders>
              <w:top w:val="single" w:sz="8" w:space="0" w:color="152935"/>
              <w:left w:val="nil"/>
              <w:bottom w:val="single" w:sz="8" w:space="0" w:color="AEAEAE"/>
              <w:right w:val="nil"/>
            </w:tcBorders>
            <w:shd w:val="clear" w:color="auto" w:fill="auto"/>
          </w:tcPr>
          <w:p w:rsidR="00BF6791" w:rsidRPr="007A2C76" w:rsidRDefault="00BF6791" w:rsidP="00BF6791">
            <w:pPr>
              <w:autoSpaceDE w:val="0"/>
              <w:autoSpaceDN w:val="0"/>
              <w:adjustRightInd w:val="0"/>
              <w:spacing w:after="0" w:line="240" w:lineRule="auto"/>
              <w:rPr>
                <w:rFonts w:ascii="Arial" w:hAnsi="Arial" w:cs="Arial"/>
                <w:color w:val="010205"/>
                <w:sz w:val="14"/>
                <w:szCs w:val="18"/>
              </w:rPr>
            </w:pPr>
          </w:p>
        </w:tc>
        <w:tc>
          <w:tcPr>
            <w:tcW w:w="1778" w:type="dxa"/>
            <w:tcBorders>
              <w:top w:val="single" w:sz="8" w:space="0" w:color="AEAEAE"/>
              <w:left w:val="nil"/>
              <w:bottom w:val="single" w:sz="8" w:space="0" w:color="AEAEAE"/>
              <w:right w:val="nil"/>
            </w:tcBorders>
            <w:shd w:val="clear" w:color="auto" w:fill="auto"/>
          </w:tcPr>
          <w:p w:rsidR="00BF6791" w:rsidRPr="007A2C76" w:rsidRDefault="00BF6791" w:rsidP="00BF6791">
            <w:pPr>
              <w:autoSpaceDE w:val="0"/>
              <w:autoSpaceDN w:val="0"/>
              <w:adjustRightInd w:val="0"/>
              <w:spacing w:after="0" w:line="320" w:lineRule="atLeast"/>
              <w:ind w:left="60" w:right="60"/>
              <w:rPr>
                <w:rFonts w:ascii="Arial" w:hAnsi="Arial" w:cs="Arial"/>
                <w:color w:val="264A60"/>
                <w:sz w:val="14"/>
                <w:szCs w:val="18"/>
              </w:rPr>
            </w:pPr>
            <w:r w:rsidRPr="007A2C76">
              <w:rPr>
                <w:rFonts w:ascii="Arial" w:hAnsi="Arial" w:cs="Arial"/>
                <w:color w:val="264A60"/>
                <w:sz w:val="14"/>
                <w:szCs w:val="18"/>
              </w:rPr>
              <w:t>stimme eher nicht zu</w:t>
            </w:r>
          </w:p>
        </w:tc>
        <w:tc>
          <w:tcPr>
            <w:tcW w:w="1063" w:type="dxa"/>
            <w:tcBorders>
              <w:top w:val="single" w:sz="8" w:space="0" w:color="AEAEAE"/>
              <w:left w:val="nil"/>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5,5%</w:t>
            </w:r>
          </w:p>
        </w:tc>
        <w:tc>
          <w:tcPr>
            <w:tcW w:w="1277" w:type="dxa"/>
            <w:tcBorders>
              <w:top w:val="single" w:sz="8" w:space="0" w:color="AEAEAE"/>
              <w:left w:val="single" w:sz="8" w:space="0" w:color="E0E0E0"/>
              <w:bottom w:val="single" w:sz="8" w:space="0" w:color="AEAEAE"/>
              <w:right w:val="single" w:sz="8" w:space="0" w:color="E0E0E0"/>
            </w:tcBorders>
            <w:shd w:val="clear" w:color="auto" w:fill="D0CECE" w:themeFill="background2" w:themeFillShade="E6"/>
            <w:vAlign w:val="center"/>
          </w:tcPr>
          <w:p w:rsidR="00BF6791" w:rsidRPr="007A2C76" w:rsidRDefault="00BF6791" w:rsidP="00BF6791">
            <w:pPr>
              <w:autoSpaceDE w:val="0"/>
              <w:autoSpaceDN w:val="0"/>
              <w:adjustRightInd w:val="0"/>
              <w:spacing w:after="0" w:line="240" w:lineRule="auto"/>
              <w:rPr>
                <w:rFonts w:ascii="Arial" w:hAnsi="Arial" w:cs="Arial"/>
                <w:sz w:val="14"/>
                <w:szCs w:val="24"/>
              </w:rPr>
            </w:pPr>
          </w:p>
        </w:tc>
        <w:tc>
          <w:tcPr>
            <w:tcW w:w="1077" w:type="dxa"/>
            <w:tcBorders>
              <w:top w:val="single" w:sz="8" w:space="0" w:color="AEAEAE"/>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24,0%</w:t>
            </w:r>
          </w:p>
        </w:tc>
        <w:tc>
          <w:tcPr>
            <w:tcW w:w="1277" w:type="dxa"/>
            <w:tcBorders>
              <w:top w:val="single" w:sz="8" w:space="0" w:color="AEAEAE"/>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6,8%</w:t>
            </w:r>
          </w:p>
        </w:tc>
        <w:tc>
          <w:tcPr>
            <w:tcW w:w="1291" w:type="dxa"/>
            <w:tcBorders>
              <w:top w:val="single" w:sz="8" w:space="0" w:color="AEAEAE"/>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3,4%</w:t>
            </w:r>
          </w:p>
        </w:tc>
        <w:tc>
          <w:tcPr>
            <w:tcW w:w="897" w:type="dxa"/>
            <w:tcBorders>
              <w:top w:val="single" w:sz="8" w:space="0" w:color="AEAEAE"/>
              <w:left w:val="single" w:sz="8" w:space="0" w:color="E0E0E0"/>
              <w:bottom w:val="single" w:sz="8" w:space="0" w:color="AEAEAE"/>
              <w:right w:val="nil"/>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8,4%</w:t>
            </w:r>
          </w:p>
        </w:tc>
      </w:tr>
      <w:tr w:rsidR="00BF6791" w:rsidRPr="007A2C76" w:rsidTr="00BF6791">
        <w:trPr>
          <w:cantSplit/>
          <w:trHeight w:val="74"/>
        </w:trPr>
        <w:tc>
          <w:tcPr>
            <w:tcW w:w="2133" w:type="dxa"/>
            <w:vMerge/>
            <w:tcBorders>
              <w:top w:val="single" w:sz="8" w:space="0" w:color="152935"/>
              <w:left w:val="nil"/>
              <w:bottom w:val="single" w:sz="8" w:space="0" w:color="AEAEAE"/>
              <w:right w:val="nil"/>
            </w:tcBorders>
            <w:shd w:val="clear" w:color="auto" w:fill="auto"/>
          </w:tcPr>
          <w:p w:rsidR="00BF6791" w:rsidRPr="007A2C76" w:rsidRDefault="00BF6791" w:rsidP="00BF6791">
            <w:pPr>
              <w:autoSpaceDE w:val="0"/>
              <w:autoSpaceDN w:val="0"/>
              <w:adjustRightInd w:val="0"/>
              <w:spacing w:after="0" w:line="240" w:lineRule="auto"/>
              <w:rPr>
                <w:rFonts w:ascii="Arial" w:hAnsi="Arial" w:cs="Arial"/>
                <w:color w:val="010205"/>
                <w:sz w:val="14"/>
                <w:szCs w:val="18"/>
              </w:rPr>
            </w:pPr>
          </w:p>
        </w:tc>
        <w:tc>
          <w:tcPr>
            <w:tcW w:w="1778" w:type="dxa"/>
            <w:tcBorders>
              <w:top w:val="single" w:sz="8" w:space="0" w:color="AEAEAE"/>
              <w:left w:val="nil"/>
              <w:bottom w:val="single" w:sz="8" w:space="0" w:color="AEAEAE"/>
              <w:right w:val="nil"/>
            </w:tcBorders>
            <w:shd w:val="clear" w:color="auto" w:fill="auto"/>
          </w:tcPr>
          <w:p w:rsidR="00BF6791" w:rsidRPr="007A2C76" w:rsidRDefault="00BF6791" w:rsidP="00BF6791">
            <w:pPr>
              <w:autoSpaceDE w:val="0"/>
              <w:autoSpaceDN w:val="0"/>
              <w:adjustRightInd w:val="0"/>
              <w:spacing w:after="0" w:line="320" w:lineRule="atLeast"/>
              <w:ind w:left="60" w:right="60"/>
              <w:rPr>
                <w:rFonts w:ascii="Arial" w:hAnsi="Arial" w:cs="Arial"/>
                <w:color w:val="264A60"/>
                <w:sz w:val="14"/>
                <w:szCs w:val="18"/>
              </w:rPr>
            </w:pPr>
            <w:r w:rsidRPr="007A2C76">
              <w:rPr>
                <w:rFonts w:ascii="Arial" w:hAnsi="Arial" w:cs="Arial"/>
                <w:color w:val="264A60"/>
                <w:sz w:val="14"/>
                <w:szCs w:val="18"/>
              </w:rPr>
              <w:t>stimme gar nicht zu</w:t>
            </w:r>
          </w:p>
        </w:tc>
        <w:tc>
          <w:tcPr>
            <w:tcW w:w="1063" w:type="dxa"/>
            <w:tcBorders>
              <w:top w:val="single" w:sz="8" w:space="0" w:color="AEAEAE"/>
              <w:left w:val="nil"/>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1,5%</w:t>
            </w:r>
          </w:p>
        </w:tc>
        <w:tc>
          <w:tcPr>
            <w:tcW w:w="1277" w:type="dxa"/>
            <w:tcBorders>
              <w:top w:val="single" w:sz="8" w:space="0" w:color="AEAEAE"/>
              <w:left w:val="single" w:sz="8" w:space="0" w:color="E0E0E0"/>
              <w:bottom w:val="single" w:sz="8" w:space="0" w:color="AEAEAE"/>
              <w:right w:val="single" w:sz="8" w:space="0" w:color="E0E0E0"/>
            </w:tcBorders>
            <w:shd w:val="clear" w:color="auto" w:fill="D0CECE" w:themeFill="background2" w:themeFillShade="E6"/>
            <w:vAlign w:val="center"/>
          </w:tcPr>
          <w:p w:rsidR="00BF6791" w:rsidRPr="007A2C76" w:rsidRDefault="00BF6791" w:rsidP="00BF6791">
            <w:pPr>
              <w:autoSpaceDE w:val="0"/>
              <w:autoSpaceDN w:val="0"/>
              <w:adjustRightInd w:val="0"/>
              <w:spacing w:after="0" w:line="240" w:lineRule="auto"/>
              <w:rPr>
                <w:rFonts w:ascii="Arial" w:hAnsi="Arial" w:cs="Arial"/>
                <w:sz w:val="14"/>
                <w:szCs w:val="24"/>
              </w:rPr>
            </w:pPr>
          </w:p>
        </w:tc>
        <w:tc>
          <w:tcPr>
            <w:tcW w:w="1077" w:type="dxa"/>
            <w:tcBorders>
              <w:top w:val="single" w:sz="8" w:space="0" w:color="AEAEAE"/>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3,1%</w:t>
            </w:r>
          </w:p>
        </w:tc>
        <w:tc>
          <w:tcPr>
            <w:tcW w:w="1277" w:type="dxa"/>
            <w:tcBorders>
              <w:top w:val="single" w:sz="8" w:space="0" w:color="AEAEAE"/>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2,5%</w:t>
            </w:r>
          </w:p>
        </w:tc>
        <w:tc>
          <w:tcPr>
            <w:tcW w:w="1291" w:type="dxa"/>
            <w:tcBorders>
              <w:top w:val="single" w:sz="8" w:space="0" w:color="AEAEAE"/>
              <w:left w:val="single" w:sz="8" w:space="0" w:color="E0E0E0"/>
              <w:bottom w:val="single" w:sz="8" w:space="0" w:color="AEAEAE"/>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w:t>
            </w:r>
          </w:p>
        </w:tc>
        <w:tc>
          <w:tcPr>
            <w:tcW w:w="897" w:type="dxa"/>
            <w:tcBorders>
              <w:top w:val="single" w:sz="8" w:space="0" w:color="AEAEAE"/>
              <w:left w:val="single" w:sz="8" w:space="0" w:color="E0E0E0"/>
              <w:bottom w:val="single" w:sz="8" w:space="0" w:color="AEAEAE"/>
              <w:right w:val="nil"/>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1,6%</w:t>
            </w:r>
          </w:p>
        </w:tc>
      </w:tr>
      <w:tr w:rsidR="00BF6791" w:rsidRPr="007A2C76" w:rsidTr="00BF6791">
        <w:trPr>
          <w:cantSplit/>
          <w:trHeight w:val="149"/>
        </w:trPr>
        <w:tc>
          <w:tcPr>
            <w:tcW w:w="3911" w:type="dxa"/>
            <w:gridSpan w:val="2"/>
            <w:tcBorders>
              <w:top w:val="single" w:sz="8" w:space="0" w:color="AEAEAE"/>
              <w:left w:val="nil"/>
              <w:bottom w:val="single" w:sz="8" w:space="0" w:color="152935"/>
              <w:right w:val="nil"/>
            </w:tcBorders>
            <w:shd w:val="clear" w:color="auto" w:fill="auto"/>
          </w:tcPr>
          <w:p w:rsidR="00BF6791" w:rsidRPr="007A2C76" w:rsidRDefault="00BF6791" w:rsidP="00BF6791">
            <w:pPr>
              <w:autoSpaceDE w:val="0"/>
              <w:autoSpaceDN w:val="0"/>
              <w:adjustRightInd w:val="0"/>
              <w:spacing w:after="0" w:line="320" w:lineRule="atLeast"/>
              <w:ind w:left="60" w:right="60"/>
              <w:rPr>
                <w:rFonts w:ascii="Arial" w:hAnsi="Arial" w:cs="Arial"/>
                <w:color w:val="264A60"/>
                <w:sz w:val="14"/>
                <w:szCs w:val="18"/>
              </w:rPr>
            </w:pPr>
            <w:r w:rsidRPr="007A2C76">
              <w:rPr>
                <w:rFonts w:ascii="Arial" w:hAnsi="Arial" w:cs="Arial"/>
                <w:color w:val="264A60"/>
                <w:sz w:val="14"/>
                <w:szCs w:val="18"/>
              </w:rPr>
              <w:t>Gesamt</w:t>
            </w:r>
          </w:p>
        </w:tc>
        <w:tc>
          <w:tcPr>
            <w:tcW w:w="1063" w:type="dxa"/>
            <w:tcBorders>
              <w:top w:val="single" w:sz="8" w:space="0" w:color="AEAEAE"/>
              <w:left w:val="nil"/>
              <w:bottom w:val="single" w:sz="8" w:space="0" w:color="152935"/>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c>
          <w:tcPr>
            <w:tcW w:w="1277" w:type="dxa"/>
            <w:tcBorders>
              <w:top w:val="single" w:sz="8" w:space="0" w:color="AEAEAE"/>
              <w:left w:val="single" w:sz="8" w:space="0" w:color="E0E0E0"/>
              <w:bottom w:val="single" w:sz="8" w:space="0" w:color="152935"/>
              <w:right w:val="single" w:sz="8" w:space="0" w:color="E0E0E0"/>
            </w:tcBorders>
            <w:shd w:val="clear" w:color="auto" w:fill="D0CECE" w:themeFill="background2" w:themeFillShade="E6"/>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c>
          <w:tcPr>
            <w:tcW w:w="1077" w:type="dxa"/>
            <w:tcBorders>
              <w:top w:val="single" w:sz="8" w:space="0" w:color="AEAEAE"/>
              <w:left w:val="single" w:sz="8" w:space="0" w:color="E0E0E0"/>
              <w:bottom w:val="single" w:sz="8" w:space="0" w:color="152935"/>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c>
          <w:tcPr>
            <w:tcW w:w="1277" w:type="dxa"/>
            <w:tcBorders>
              <w:top w:val="single" w:sz="8" w:space="0" w:color="AEAEAE"/>
              <w:left w:val="single" w:sz="8" w:space="0" w:color="E0E0E0"/>
              <w:bottom w:val="single" w:sz="8" w:space="0" w:color="152935"/>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c>
          <w:tcPr>
            <w:tcW w:w="1291" w:type="dxa"/>
            <w:tcBorders>
              <w:top w:val="single" w:sz="8" w:space="0" w:color="AEAEAE"/>
              <w:left w:val="single" w:sz="8" w:space="0" w:color="E0E0E0"/>
              <w:bottom w:val="single" w:sz="8" w:space="0" w:color="152935"/>
              <w:right w:val="single" w:sz="8" w:space="0" w:color="E0E0E0"/>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c>
          <w:tcPr>
            <w:tcW w:w="897" w:type="dxa"/>
            <w:tcBorders>
              <w:top w:val="single" w:sz="8" w:space="0" w:color="AEAEAE"/>
              <w:left w:val="single" w:sz="8" w:space="0" w:color="E0E0E0"/>
              <w:bottom w:val="single" w:sz="8" w:space="0" w:color="152935"/>
              <w:right w:val="nil"/>
            </w:tcBorders>
            <w:shd w:val="clear" w:color="auto" w:fill="FFFFFF"/>
          </w:tcPr>
          <w:p w:rsidR="00BF6791" w:rsidRPr="007A2C76" w:rsidRDefault="00BF6791" w:rsidP="00BF6791">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r>
    </w:tbl>
    <w:p w:rsidR="00BF6791" w:rsidRPr="007A2C76" w:rsidRDefault="00BF6791" w:rsidP="00BF6791">
      <w:pPr>
        <w:rPr>
          <w:rFonts w:ascii="Arial" w:hAnsi="Arial" w:cs="Arial"/>
          <w:sz w:val="24"/>
          <w:szCs w:val="24"/>
        </w:rPr>
      </w:pPr>
    </w:p>
    <w:p w:rsidR="00BF6791" w:rsidRPr="007A2C76" w:rsidRDefault="00BF6791" w:rsidP="00BF6791">
      <w:pPr>
        <w:autoSpaceDE w:val="0"/>
        <w:autoSpaceDN w:val="0"/>
        <w:adjustRightInd w:val="0"/>
        <w:spacing w:after="0" w:line="240" w:lineRule="auto"/>
        <w:rPr>
          <w:rFonts w:ascii="Arial" w:hAnsi="Arial" w:cs="Arial"/>
          <w:sz w:val="24"/>
          <w:szCs w:val="24"/>
        </w:rPr>
      </w:pPr>
    </w:p>
    <w:p w:rsidR="00BF6791" w:rsidRPr="007A2C76" w:rsidRDefault="00BF6791" w:rsidP="00BF6791">
      <w:pPr>
        <w:autoSpaceDE w:val="0"/>
        <w:autoSpaceDN w:val="0"/>
        <w:adjustRightInd w:val="0"/>
        <w:spacing w:after="0" w:line="400" w:lineRule="atLeast"/>
        <w:rPr>
          <w:rFonts w:ascii="Arial" w:hAnsi="Arial" w:cs="Arial"/>
          <w:sz w:val="24"/>
          <w:szCs w:val="24"/>
        </w:rPr>
      </w:pPr>
    </w:p>
    <w:p w:rsidR="001D3F9E" w:rsidRPr="007A2C76" w:rsidRDefault="001D3F9E" w:rsidP="00BF6791">
      <w:pPr>
        <w:rPr>
          <w:rFonts w:ascii="Arial" w:hAnsi="Arial" w:cs="Arial"/>
          <w:sz w:val="24"/>
          <w:szCs w:val="24"/>
        </w:rPr>
      </w:pPr>
    </w:p>
    <w:p w:rsidR="00BF6791" w:rsidRPr="007A2C76" w:rsidRDefault="00BF6791" w:rsidP="00BF6791">
      <w:pPr>
        <w:autoSpaceDE w:val="0"/>
        <w:autoSpaceDN w:val="0"/>
        <w:adjustRightInd w:val="0"/>
        <w:spacing w:after="0" w:line="240" w:lineRule="auto"/>
        <w:rPr>
          <w:rFonts w:ascii="Arial" w:hAnsi="Arial" w:cs="Arial"/>
          <w:sz w:val="24"/>
          <w:szCs w:val="24"/>
        </w:rPr>
      </w:pPr>
    </w:p>
    <w:p w:rsidR="00BF6791" w:rsidRPr="007A2C76" w:rsidRDefault="00BF6791" w:rsidP="00BF6791">
      <w:pPr>
        <w:autoSpaceDE w:val="0"/>
        <w:autoSpaceDN w:val="0"/>
        <w:adjustRightInd w:val="0"/>
        <w:spacing w:after="0" w:line="400" w:lineRule="atLeast"/>
        <w:rPr>
          <w:rFonts w:ascii="Arial" w:hAnsi="Arial" w:cs="Arial"/>
          <w:sz w:val="24"/>
          <w:szCs w:val="24"/>
        </w:rPr>
      </w:pPr>
    </w:p>
    <w:p w:rsidR="001D3F9E" w:rsidRPr="007A2C76" w:rsidRDefault="001D3F9E" w:rsidP="001D3F9E">
      <w:pPr>
        <w:rPr>
          <w:rFonts w:ascii="Arial" w:hAnsi="Arial" w:cs="Arial"/>
          <w:sz w:val="24"/>
          <w:szCs w:val="24"/>
        </w:rPr>
      </w:pPr>
    </w:p>
    <w:p w:rsidR="001D3F9E" w:rsidRPr="007A2C76" w:rsidRDefault="001D3F9E" w:rsidP="001D3F9E">
      <w:pPr>
        <w:rPr>
          <w:rFonts w:ascii="Arial" w:hAnsi="Arial" w:cs="Arial"/>
          <w:sz w:val="24"/>
          <w:szCs w:val="24"/>
        </w:rPr>
      </w:pPr>
    </w:p>
    <w:p w:rsidR="001D3F9E" w:rsidRPr="007A2C76" w:rsidRDefault="001D3F9E" w:rsidP="001D3F9E">
      <w:pPr>
        <w:rPr>
          <w:rFonts w:ascii="Arial" w:hAnsi="Arial" w:cs="Arial"/>
          <w:sz w:val="24"/>
          <w:szCs w:val="24"/>
        </w:rPr>
      </w:pPr>
    </w:p>
    <w:p w:rsidR="001D3F9E" w:rsidRPr="007A2C76" w:rsidRDefault="001D3F9E" w:rsidP="001D3F9E">
      <w:pPr>
        <w:autoSpaceDE w:val="0"/>
        <w:autoSpaceDN w:val="0"/>
        <w:adjustRightInd w:val="0"/>
        <w:spacing w:after="0" w:line="240" w:lineRule="auto"/>
        <w:rPr>
          <w:rFonts w:ascii="Arial" w:hAnsi="Arial" w:cs="Arial"/>
          <w:sz w:val="24"/>
          <w:szCs w:val="24"/>
        </w:rPr>
      </w:pPr>
    </w:p>
    <w:p w:rsidR="00E6391D" w:rsidRPr="007A2C76" w:rsidRDefault="00E6391D" w:rsidP="001D3F9E">
      <w:pPr>
        <w:autoSpaceDE w:val="0"/>
        <w:autoSpaceDN w:val="0"/>
        <w:adjustRightInd w:val="0"/>
        <w:spacing w:after="0" w:line="240" w:lineRule="auto"/>
        <w:rPr>
          <w:rFonts w:ascii="Arial" w:hAnsi="Arial" w:cs="Arial"/>
          <w:sz w:val="24"/>
          <w:szCs w:val="24"/>
        </w:rPr>
      </w:pPr>
    </w:p>
    <w:tbl>
      <w:tblPr>
        <w:tblpPr w:leftFromText="141" w:rightFromText="141" w:vertAnchor="text" w:horzAnchor="margin" w:tblpY="37"/>
        <w:tblW w:w="11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3"/>
        <w:gridCol w:w="1916"/>
        <w:gridCol w:w="1150"/>
        <w:gridCol w:w="1380"/>
        <w:gridCol w:w="1164"/>
        <w:gridCol w:w="1380"/>
        <w:gridCol w:w="1385"/>
        <w:gridCol w:w="967"/>
      </w:tblGrid>
      <w:tr w:rsidR="00E6391D" w:rsidRPr="007A2C76" w:rsidTr="00E6391D">
        <w:trPr>
          <w:cantSplit/>
          <w:trHeight w:val="608"/>
        </w:trPr>
        <w:tc>
          <w:tcPr>
            <w:tcW w:w="11645" w:type="dxa"/>
            <w:gridSpan w:val="8"/>
            <w:tcBorders>
              <w:top w:val="nil"/>
              <w:left w:val="nil"/>
              <w:bottom w:val="nil"/>
              <w:right w:val="nil"/>
            </w:tcBorders>
            <w:shd w:val="clear" w:color="auto" w:fill="FFFFFF"/>
            <w:vAlign w:val="center"/>
          </w:tcPr>
          <w:p w:rsidR="00E6391D" w:rsidRPr="007A2C76" w:rsidRDefault="00E6391D" w:rsidP="00E6391D">
            <w:pPr>
              <w:autoSpaceDE w:val="0"/>
              <w:autoSpaceDN w:val="0"/>
              <w:adjustRightInd w:val="0"/>
              <w:spacing w:after="0" w:line="320" w:lineRule="atLeast"/>
              <w:ind w:left="60" w:right="60"/>
              <w:jc w:val="center"/>
              <w:rPr>
                <w:rFonts w:ascii="Arial" w:hAnsi="Arial" w:cs="Arial"/>
                <w:color w:val="010205"/>
                <w:sz w:val="14"/>
              </w:rPr>
            </w:pPr>
            <w:r w:rsidRPr="007A2C76">
              <w:rPr>
                <w:rFonts w:ascii="Arial" w:hAnsi="Arial" w:cs="Arial"/>
                <w:b/>
                <w:bCs/>
                <w:color w:val="010205"/>
                <w:sz w:val="14"/>
              </w:rPr>
              <w:t xml:space="preserve">- Ein Vater ist nicht kompetent, sich im ersten Lebensjahr seines Kindes möglichst eigenverantwortlich und selbstständig um das Kind zu kümmern. * </w:t>
            </w:r>
            <w:proofErr w:type="spellStart"/>
            <w:r w:rsidRPr="007A2C76">
              <w:rPr>
                <w:rFonts w:ascii="Arial" w:hAnsi="Arial" w:cs="Arial"/>
                <w:b/>
                <w:bCs/>
                <w:color w:val="010205"/>
                <w:sz w:val="14"/>
              </w:rPr>
              <w:t>Indicator</w:t>
            </w:r>
            <w:proofErr w:type="spellEnd"/>
            <w:r w:rsidRPr="007A2C76">
              <w:rPr>
                <w:rFonts w:ascii="Arial" w:hAnsi="Arial" w:cs="Arial"/>
                <w:b/>
                <w:bCs/>
                <w:color w:val="010205"/>
                <w:sz w:val="14"/>
              </w:rPr>
              <w:t xml:space="preserve"> Kreuztabelle</w:t>
            </w:r>
          </w:p>
        </w:tc>
      </w:tr>
      <w:tr w:rsidR="00E6391D" w:rsidRPr="007A2C76" w:rsidTr="00E6391D">
        <w:trPr>
          <w:cantSplit/>
          <w:trHeight w:val="205"/>
        </w:trPr>
        <w:tc>
          <w:tcPr>
            <w:tcW w:w="11645" w:type="dxa"/>
            <w:gridSpan w:val="8"/>
            <w:tcBorders>
              <w:top w:val="nil"/>
              <w:left w:val="nil"/>
              <w:bottom w:val="nil"/>
              <w:right w:val="nil"/>
            </w:tcBorders>
            <w:shd w:val="clear" w:color="auto" w:fill="FFFFFF"/>
            <w:vAlign w:val="bottom"/>
          </w:tcPr>
          <w:p w:rsidR="00E6391D" w:rsidRPr="007A2C76" w:rsidRDefault="00E6391D" w:rsidP="00E6391D">
            <w:pPr>
              <w:autoSpaceDE w:val="0"/>
              <w:autoSpaceDN w:val="0"/>
              <w:adjustRightInd w:val="0"/>
              <w:spacing w:after="0" w:line="320" w:lineRule="atLeast"/>
              <w:rPr>
                <w:rFonts w:ascii="Arial" w:hAnsi="Arial" w:cs="Arial"/>
                <w:sz w:val="12"/>
                <w:szCs w:val="24"/>
              </w:rPr>
            </w:pPr>
            <w:r w:rsidRPr="007A2C76">
              <w:rPr>
                <w:rFonts w:ascii="Arial" w:hAnsi="Arial" w:cs="Arial"/>
                <w:color w:val="010205"/>
                <w:sz w:val="12"/>
                <w:szCs w:val="18"/>
                <w:shd w:val="clear" w:color="auto" w:fill="FFFFFF"/>
              </w:rPr>
              <w:t xml:space="preserve">% innerhalb von </w:t>
            </w:r>
            <w:proofErr w:type="spellStart"/>
            <w:r w:rsidRPr="007A2C76">
              <w:rPr>
                <w:rFonts w:ascii="Arial" w:hAnsi="Arial" w:cs="Arial"/>
                <w:color w:val="010205"/>
                <w:sz w:val="12"/>
                <w:szCs w:val="18"/>
                <w:shd w:val="clear" w:color="auto" w:fill="FFFFFF"/>
              </w:rPr>
              <w:t>Indicator</w:t>
            </w:r>
            <w:proofErr w:type="spellEnd"/>
            <w:r w:rsidRPr="007A2C76">
              <w:rPr>
                <w:rFonts w:ascii="Arial" w:hAnsi="Arial" w:cs="Arial"/>
                <w:color w:val="010205"/>
                <w:sz w:val="12"/>
                <w:szCs w:val="18"/>
                <w:shd w:val="clear" w:color="auto" w:fill="FFFFFF"/>
              </w:rPr>
              <w:t xml:space="preserve">  </w:t>
            </w:r>
          </w:p>
        </w:tc>
      </w:tr>
      <w:tr w:rsidR="00E6391D" w:rsidRPr="007A2C76" w:rsidTr="00E6391D">
        <w:trPr>
          <w:cantSplit/>
          <w:trHeight w:val="205"/>
        </w:trPr>
        <w:tc>
          <w:tcPr>
            <w:tcW w:w="4219" w:type="dxa"/>
            <w:gridSpan w:val="2"/>
            <w:vMerge w:val="restart"/>
            <w:tcBorders>
              <w:top w:val="nil"/>
              <w:left w:val="nil"/>
              <w:bottom w:val="nil"/>
              <w:right w:val="nil"/>
            </w:tcBorders>
            <w:shd w:val="clear" w:color="auto" w:fill="FFFFFF"/>
            <w:vAlign w:val="bottom"/>
          </w:tcPr>
          <w:p w:rsidR="00E6391D" w:rsidRPr="007A2C76" w:rsidRDefault="00E6391D" w:rsidP="00E6391D">
            <w:pPr>
              <w:autoSpaceDE w:val="0"/>
              <w:autoSpaceDN w:val="0"/>
              <w:adjustRightInd w:val="0"/>
              <w:spacing w:after="0" w:line="240" w:lineRule="auto"/>
              <w:rPr>
                <w:rFonts w:ascii="Arial" w:hAnsi="Arial" w:cs="Arial"/>
                <w:sz w:val="14"/>
                <w:szCs w:val="24"/>
              </w:rPr>
            </w:pPr>
          </w:p>
        </w:tc>
        <w:tc>
          <w:tcPr>
            <w:tcW w:w="6459" w:type="dxa"/>
            <w:gridSpan w:val="5"/>
            <w:tcBorders>
              <w:top w:val="nil"/>
              <w:left w:val="nil"/>
              <w:bottom w:val="nil"/>
              <w:right w:val="single" w:sz="8" w:space="0" w:color="E0E0E0"/>
            </w:tcBorders>
            <w:shd w:val="clear" w:color="auto" w:fill="FFFFFF"/>
            <w:vAlign w:val="bottom"/>
          </w:tcPr>
          <w:p w:rsidR="00E6391D" w:rsidRPr="007A2C76" w:rsidRDefault="00E6391D" w:rsidP="00E6391D">
            <w:pPr>
              <w:autoSpaceDE w:val="0"/>
              <w:autoSpaceDN w:val="0"/>
              <w:adjustRightInd w:val="0"/>
              <w:spacing w:after="0" w:line="320" w:lineRule="atLeast"/>
              <w:ind w:left="60" w:right="60"/>
              <w:jc w:val="center"/>
              <w:rPr>
                <w:rFonts w:ascii="Arial" w:hAnsi="Arial" w:cs="Arial"/>
                <w:color w:val="264A60"/>
                <w:sz w:val="14"/>
                <w:szCs w:val="18"/>
              </w:rPr>
            </w:pPr>
            <w:proofErr w:type="spellStart"/>
            <w:r w:rsidRPr="007A2C76">
              <w:rPr>
                <w:rFonts w:ascii="Arial" w:hAnsi="Arial" w:cs="Arial"/>
                <w:color w:val="264A60"/>
                <w:sz w:val="14"/>
                <w:szCs w:val="18"/>
              </w:rPr>
              <w:t>Indicator</w:t>
            </w:r>
            <w:proofErr w:type="spellEnd"/>
          </w:p>
        </w:tc>
        <w:tc>
          <w:tcPr>
            <w:tcW w:w="967" w:type="dxa"/>
            <w:vMerge w:val="restart"/>
            <w:tcBorders>
              <w:top w:val="nil"/>
              <w:left w:val="single" w:sz="8" w:space="0" w:color="E0E0E0"/>
              <w:bottom w:val="nil"/>
              <w:right w:val="nil"/>
            </w:tcBorders>
            <w:shd w:val="clear" w:color="auto" w:fill="FFFFFF"/>
            <w:vAlign w:val="bottom"/>
          </w:tcPr>
          <w:p w:rsidR="00E6391D" w:rsidRPr="007A2C76" w:rsidRDefault="00E6391D" w:rsidP="00E6391D">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Gesamt</w:t>
            </w:r>
          </w:p>
        </w:tc>
      </w:tr>
      <w:tr w:rsidR="00E6391D" w:rsidRPr="007A2C76" w:rsidTr="00F93109">
        <w:trPr>
          <w:cantSplit/>
          <w:trHeight w:val="599"/>
        </w:trPr>
        <w:tc>
          <w:tcPr>
            <w:tcW w:w="4219" w:type="dxa"/>
            <w:gridSpan w:val="2"/>
            <w:vMerge/>
            <w:tcBorders>
              <w:top w:val="nil"/>
              <w:left w:val="nil"/>
              <w:bottom w:val="nil"/>
              <w:right w:val="nil"/>
            </w:tcBorders>
            <w:shd w:val="clear" w:color="auto" w:fill="FFFFFF"/>
            <w:vAlign w:val="bottom"/>
          </w:tcPr>
          <w:p w:rsidR="00E6391D" w:rsidRPr="007A2C76" w:rsidRDefault="00E6391D" w:rsidP="00E6391D">
            <w:pPr>
              <w:autoSpaceDE w:val="0"/>
              <w:autoSpaceDN w:val="0"/>
              <w:adjustRightInd w:val="0"/>
              <w:spacing w:after="0" w:line="240" w:lineRule="auto"/>
              <w:rPr>
                <w:rFonts w:ascii="Arial" w:hAnsi="Arial" w:cs="Arial"/>
                <w:color w:val="264A60"/>
                <w:sz w:val="14"/>
                <w:szCs w:val="18"/>
              </w:rPr>
            </w:pPr>
          </w:p>
        </w:tc>
        <w:tc>
          <w:tcPr>
            <w:tcW w:w="1150" w:type="dxa"/>
            <w:tcBorders>
              <w:top w:val="nil"/>
              <w:left w:val="nil"/>
              <w:bottom w:val="single" w:sz="8" w:space="0" w:color="152935"/>
              <w:right w:val="single" w:sz="8" w:space="0" w:color="E0E0E0"/>
            </w:tcBorders>
            <w:shd w:val="clear" w:color="auto" w:fill="FFFFFF"/>
            <w:vAlign w:val="bottom"/>
          </w:tcPr>
          <w:p w:rsidR="00E6391D" w:rsidRPr="007A2C76" w:rsidRDefault="00E6391D" w:rsidP="00E6391D">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Traditionell</w:t>
            </w:r>
          </w:p>
        </w:tc>
        <w:tc>
          <w:tcPr>
            <w:tcW w:w="1380" w:type="dxa"/>
            <w:tcBorders>
              <w:top w:val="nil"/>
              <w:left w:val="single" w:sz="8" w:space="0" w:color="E0E0E0"/>
              <w:bottom w:val="single" w:sz="8" w:space="0" w:color="152935"/>
              <w:right w:val="single" w:sz="8" w:space="0" w:color="E0E0E0"/>
            </w:tcBorders>
            <w:shd w:val="clear" w:color="auto" w:fill="FFFFFF"/>
            <w:vAlign w:val="bottom"/>
          </w:tcPr>
          <w:p w:rsidR="00E6391D" w:rsidRPr="007A2C76" w:rsidRDefault="00E6391D" w:rsidP="00E6391D">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Modern, Wohl des Kindes</w:t>
            </w:r>
          </w:p>
        </w:tc>
        <w:tc>
          <w:tcPr>
            <w:tcW w:w="1164" w:type="dxa"/>
            <w:tcBorders>
              <w:top w:val="nil"/>
              <w:left w:val="single" w:sz="8" w:space="0" w:color="E0E0E0"/>
              <w:bottom w:val="single" w:sz="8" w:space="0" w:color="152935"/>
              <w:right w:val="single" w:sz="8" w:space="0" w:color="E0E0E0"/>
            </w:tcBorders>
            <w:shd w:val="clear" w:color="auto" w:fill="BFBFBF" w:themeFill="background1" w:themeFillShade="BF"/>
            <w:vAlign w:val="bottom"/>
          </w:tcPr>
          <w:p w:rsidR="00E6391D" w:rsidRPr="007A2C76" w:rsidRDefault="00E6391D" w:rsidP="00E6391D">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Übermutter</w:t>
            </w:r>
          </w:p>
        </w:tc>
        <w:tc>
          <w:tcPr>
            <w:tcW w:w="1380" w:type="dxa"/>
            <w:tcBorders>
              <w:top w:val="nil"/>
              <w:left w:val="single" w:sz="8" w:space="0" w:color="E0E0E0"/>
              <w:bottom w:val="single" w:sz="8" w:space="0" w:color="152935"/>
              <w:right w:val="single" w:sz="8" w:space="0" w:color="E0E0E0"/>
            </w:tcBorders>
            <w:shd w:val="clear" w:color="auto" w:fill="FFFFFF"/>
            <w:vAlign w:val="bottom"/>
          </w:tcPr>
          <w:p w:rsidR="00E6391D" w:rsidRPr="007A2C76" w:rsidRDefault="00E6391D" w:rsidP="00E6391D">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 xml:space="preserve">modernes </w:t>
            </w:r>
            <w:proofErr w:type="spellStart"/>
            <w:r w:rsidRPr="007A2C76">
              <w:rPr>
                <w:rFonts w:ascii="Arial" w:hAnsi="Arial" w:cs="Arial"/>
                <w:color w:val="264A60"/>
                <w:sz w:val="14"/>
                <w:szCs w:val="18"/>
              </w:rPr>
              <w:t>Powercouple</w:t>
            </w:r>
            <w:proofErr w:type="spellEnd"/>
          </w:p>
        </w:tc>
        <w:tc>
          <w:tcPr>
            <w:tcW w:w="1385" w:type="dxa"/>
            <w:tcBorders>
              <w:top w:val="nil"/>
              <w:left w:val="single" w:sz="8" w:space="0" w:color="E0E0E0"/>
              <w:bottom w:val="single" w:sz="8" w:space="0" w:color="152935"/>
              <w:right w:val="single" w:sz="8" w:space="0" w:color="E0E0E0"/>
            </w:tcBorders>
            <w:shd w:val="clear" w:color="auto" w:fill="FFFFFF"/>
            <w:vAlign w:val="bottom"/>
          </w:tcPr>
          <w:p w:rsidR="00E6391D" w:rsidRPr="007A2C76" w:rsidRDefault="00E6391D" w:rsidP="00E6391D">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(versuchte) partnerschaftliche Familienführung</w:t>
            </w:r>
          </w:p>
        </w:tc>
        <w:tc>
          <w:tcPr>
            <w:tcW w:w="967" w:type="dxa"/>
            <w:vMerge/>
            <w:tcBorders>
              <w:top w:val="nil"/>
              <w:left w:val="single" w:sz="8" w:space="0" w:color="E0E0E0"/>
              <w:bottom w:val="nil"/>
              <w:right w:val="nil"/>
            </w:tcBorders>
            <w:shd w:val="clear" w:color="auto" w:fill="FFFFFF"/>
            <w:vAlign w:val="bottom"/>
          </w:tcPr>
          <w:p w:rsidR="00E6391D" w:rsidRPr="007A2C76" w:rsidRDefault="00E6391D" w:rsidP="00E6391D">
            <w:pPr>
              <w:autoSpaceDE w:val="0"/>
              <w:autoSpaceDN w:val="0"/>
              <w:adjustRightInd w:val="0"/>
              <w:spacing w:after="0" w:line="240" w:lineRule="auto"/>
              <w:rPr>
                <w:rFonts w:ascii="Arial" w:hAnsi="Arial" w:cs="Arial"/>
                <w:color w:val="264A60"/>
                <w:sz w:val="14"/>
                <w:szCs w:val="18"/>
              </w:rPr>
            </w:pPr>
          </w:p>
        </w:tc>
      </w:tr>
      <w:tr w:rsidR="00E6391D" w:rsidRPr="007A2C76" w:rsidTr="00F93109">
        <w:trPr>
          <w:cantSplit/>
          <w:trHeight w:val="205"/>
        </w:trPr>
        <w:tc>
          <w:tcPr>
            <w:tcW w:w="2303" w:type="dxa"/>
            <w:vMerge w:val="restart"/>
            <w:tcBorders>
              <w:top w:val="single" w:sz="8" w:space="0" w:color="152935"/>
              <w:left w:val="nil"/>
              <w:bottom w:val="single" w:sz="8" w:space="0" w:color="AEAEAE"/>
              <w:right w:val="nil"/>
            </w:tcBorders>
            <w:shd w:val="clear" w:color="auto" w:fill="auto"/>
          </w:tcPr>
          <w:p w:rsidR="00E6391D" w:rsidRPr="007A2C76" w:rsidRDefault="00E6391D" w:rsidP="00E6391D">
            <w:pPr>
              <w:autoSpaceDE w:val="0"/>
              <w:autoSpaceDN w:val="0"/>
              <w:adjustRightInd w:val="0"/>
              <w:spacing w:after="0" w:line="320" w:lineRule="atLeast"/>
              <w:ind w:left="60" w:right="60"/>
              <w:rPr>
                <w:rFonts w:ascii="Arial" w:hAnsi="Arial" w:cs="Arial"/>
                <w:color w:val="264A60"/>
                <w:sz w:val="14"/>
                <w:szCs w:val="18"/>
              </w:rPr>
            </w:pPr>
          </w:p>
        </w:tc>
        <w:tc>
          <w:tcPr>
            <w:tcW w:w="1916" w:type="dxa"/>
            <w:tcBorders>
              <w:top w:val="single" w:sz="8" w:space="0" w:color="152935"/>
              <w:left w:val="nil"/>
              <w:bottom w:val="single" w:sz="8" w:space="0" w:color="AEAEAE"/>
              <w:right w:val="nil"/>
            </w:tcBorders>
            <w:shd w:val="clear" w:color="auto" w:fill="auto"/>
          </w:tcPr>
          <w:p w:rsidR="00E6391D" w:rsidRPr="007A2C76" w:rsidRDefault="00E6391D" w:rsidP="00E6391D">
            <w:pPr>
              <w:autoSpaceDE w:val="0"/>
              <w:autoSpaceDN w:val="0"/>
              <w:adjustRightInd w:val="0"/>
              <w:spacing w:after="0" w:line="320" w:lineRule="atLeast"/>
              <w:ind w:left="60" w:right="60"/>
              <w:rPr>
                <w:rFonts w:ascii="Arial" w:hAnsi="Arial" w:cs="Arial"/>
                <w:color w:val="264A60"/>
                <w:sz w:val="14"/>
                <w:szCs w:val="18"/>
              </w:rPr>
            </w:pPr>
            <w:r w:rsidRPr="007A2C76">
              <w:rPr>
                <w:rFonts w:ascii="Arial" w:hAnsi="Arial" w:cs="Arial"/>
                <w:color w:val="264A60"/>
                <w:sz w:val="14"/>
                <w:szCs w:val="18"/>
              </w:rPr>
              <w:t>Stimme sehr zu</w:t>
            </w:r>
          </w:p>
        </w:tc>
        <w:tc>
          <w:tcPr>
            <w:tcW w:w="1150" w:type="dxa"/>
            <w:tcBorders>
              <w:top w:val="single" w:sz="8" w:space="0" w:color="152935"/>
              <w:left w:val="nil"/>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7,0%</w:t>
            </w:r>
          </w:p>
        </w:tc>
        <w:tc>
          <w:tcPr>
            <w:tcW w:w="1380" w:type="dxa"/>
            <w:tcBorders>
              <w:top w:val="single" w:sz="8" w:space="0" w:color="152935"/>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2,4%</w:t>
            </w:r>
          </w:p>
        </w:tc>
        <w:tc>
          <w:tcPr>
            <w:tcW w:w="1164" w:type="dxa"/>
            <w:tcBorders>
              <w:top w:val="single" w:sz="8" w:space="0" w:color="152935"/>
              <w:left w:val="single" w:sz="8" w:space="0" w:color="E0E0E0"/>
              <w:bottom w:val="single" w:sz="8" w:space="0" w:color="AEAEAE"/>
              <w:right w:val="single" w:sz="8" w:space="0" w:color="E0E0E0"/>
            </w:tcBorders>
            <w:shd w:val="clear" w:color="auto" w:fill="BFBFBF" w:themeFill="background1" w:themeFillShade="B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16,2%</w:t>
            </w:r>
          </w:p>
        </w:tc>
        <w:tc>
          <w:tcPr>
            <w:tcW w:w="1380" w:type="dxa"/>
            <w:tcBorders>
              <w:top w:val="single" w:sz="8" w:space="0" w:color="152935"/>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9,9%</w:t>
            </w:r>
          </w:p>
        </w:tc>
        <w:tc>
          <w:tcPr>
            <w:tcW w:w="1385" w:type="dxa"/>
            <w:tcBorders>
              <w:top w:val="single" w:sz="8" w:space="0" w:color="152935"/>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3,4%</w:t>
            </w:r>
          </w:p>
        </w:tc>
        <w:tc>
          <w:tcPr>
            <w:tcW w:w="967" w:type="dxa"/>
            <w:tcBorders>
              <w:top w:val="single" w:sz="8" w:space="0" w:color="152935"/>
              <w:left w:val="single" w:sz="8" w:space="0" w:color="E0E0E0"/>
              <w:bottom w:val="single" w:sz="8" w:space="0" w:color="AEAEAE"/>
              <w:right w:val="nil"/>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7,9%</w:t>
            </w:r>
          </w:p>
        </w:tc>
      </w:tr>
      <w:tr w:rsidR="00E6391D" w:rsidRPr="007A2C76" w:rsidTr="00F93109">
        <w:trPr>
          <w:cantSplit/>
          <w:trHeight w:val="214"/>
        </w:trPr>
        <w:tc>
          <w:tcPr>
            <w:tcW w:w="2303" w:type="dxa"/>
            <w:vMerge/>
            <w:tcBorders>
              <w:top w:val="single" w:sz="8" w:space="0" w:color="152935"/>
              <w:left w:val="nil"/>
              <w:bottom w:val="single" w:sz="8" w:space="0" w:color="AEAEAE"/>
              <w:right w:val="nil"/>
            </w:tcBorders>
            <w:shd w:val="clear" w:color="auto" w:fill="auto"/>
          </w:tcPr>
          <w:p w:rsidR="00E6391D" w:rsidRPr="007A2C76" w:rsidRDefault="00E6391D" w:rsidP="00E6391D">
            <w:pPr>
              <w:autoSpaceDE w:val="0"/>
              <w:autoSpaceDN w:val="0"/>
              <w:adjustRightInd w:val="0"/>
              <w:spacing w:after="0" w:line="240" w:lineRule="auto"/>
              <w:rPr>
                <w:rFonts w:ascii="Arial" w:hAnsi="Arial" w:cs="Arial"/>
                <w:color w:val="010205"/>
                <w:sz w:val="14"/>
                <w:szCs w:val="18"/>
              </w:rPr>
            </w:pPr>
          </w:p>
        </w:tc>
        <w:tc>
          <w:tcPr>
            <w:tcW w:w="1916" w:type="dxa"/>
            <w:tcBorders>
              <w:top w:val="single" w:sz="8" w:space="0" w:color="AEAEAE"/>
              <w:left w:val="nil"/>
              <w:bottom w:val="single" w:sz="8" w:space="0" w:color="AEAEAE"/>
              <w:right w:val="nil"/>
            </w:tcBorders>
            <w:shd w:val="clear" w:color="auto" w:fill="auto"/>
          </w:tcPr>
          <w:p w:rsidR="00E6391D" w:rsidRPr="007A2C76" w:rsidRDefault="00E6391D" w:rsidP="00E6391D">
            <w:pPr>
              <w:autoSpaceDE w:val="0"/>
              <w:autoSpaceDN w:val="0"/>
              <w:adjustRightInd w:val="0"/>
              <w:spacing w:after="0" w:line="320" w:lineRule="atLeast"/>
              <w:ind w:left="60" w:right="60"/>
              <w:rPr>
                <w:rFonts w:ascii="Arial" w:hAnsi="Arial" w:cs="Arial"/>
                <w:color w:val="264A60"/>
                <w:sz w:val="14"/>
                <w:szCs w:val="18"/>
              </w:rPr>
            </w:pPr>
            <w:r w:rsidRPr="007A2C76">
              <w:rPr>
                <w:rFonts w:ascii="Arial" w:hAnsi="Arial" w:cs="Arial"/>
                <w:color w:val="264A60"/>
                <w:sz w:val="14"/>
                <w:szCs w:val="18"/>
              </w:rPr>
              <w:t>stimme eher zu</w:t>
            </w:r>
          </w:p>
        </w:tc>
        <w:tc>
          <w:tcPr>
            <w:tcW w:w="1150" w:type="dxa"/>
            <w:tcBorders>
              <w:top w:val="single" w:sz="8" w:space="0" w:color="AEAEAE"/>
              <w:left w:val="nil"/>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15,9%</w:t>
            </w:r>
          </w:p>
        </w:tc>
        <w:tc>
          <w:tcPr>
            <w:tcW w:w="1380" w:type="dxa"/>
            <w:tcBorders>
              <w:top w:val="single" w:sz="8" w:space="0" w:color="AEAEAE"/>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7,8%</w:t>
            </w:r>
          </w:p>
        </w:tc>
        <w:tc>
          <w:tcPr>
            <w:tcW w:w="1164" w:type="dxa"/>
            <w:tcBorders>
              <w:top w:val="single" w:sz="8" w:space="0" w:color="AEAEAE"/>
              <w:left w:val="single" w:sz="8" w:space="0" w:color="E0E0E0"/>
              <w:bottom w:val="single" w:sz="8" w:space="0" w:color="AEAEAE"/>
              <w:right w:val="single" w:sz="8" w:space="0" w:color="E0E0E0"/>
            </w:tcBorders>
            <w:shd w:val="clear" w:color="auto" w:fill="BFBFBF" w:themeFill="background1" w:themeFillShade="B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55,5%</w:t>
            </w:r>
          </w:p>
        </w:tc>
        <w:tc>
          <w:tcPr>
            <w:tcW w:w="1380" w:type="dxa"/>
            <w:tcBorders>
              <w:top w:val="single" w:sz="8" w:space="0" w:color="AEAEAE"/>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6,2%</w:t>
            </w:r>
          </w:p>
        </w:tc>
        <w:tc>
          <w:tcPr>
            <w:tcW w:w="1385" w:type="dxa"/>
            <w:tcBorders>
              <w:top w:val="single" w:sz="8" w:space="0" w:color="AEAEAE"/>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6,9%</w:t>
            </w:r>
          </w:p>
        </w:tc>
        <w:tc>
          <w:tcPr>
            <w:tcW w:w="967" w:type="dxa"/>
            <w:tcBorders>
              <w:top w:val="single" w:sz="8" w:space="0" w:color="AEAEAE"/>
              <w:left w:val="single" w:sz="8" w:space="0" w:color="E0E0E0"/>
              <w:bottom w:val="single" w:sz="8" w:space="0" w:color="AEAEAE"/>
              <w:right w:val="nil"/>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19,9%</w:t>
            </w:r>
          </w:p>
        </w:tc>
      </w:tr>
      <w:tr w:rsidR="00E6391D" w:rsidRPr="007A2C76" w:rsidTr="00F93109">
        <w:trPr>
          <w:cantSplit/>
          <w:trHeight w:val="214"/>
        </w:trPr>
        <w:tc>
          <w:tcPr>
            <w:tcW w:w="2303" w:type="dxa"/>
            <w:vMerge/>
            <w:tcBorders>
              <w:top w:val="single" w:sz="8" w:space="0" w:color="152935"/>
              <w:left w:val="nil"/>
              <w:bottom w:val="single" w:sz="8" w:space="0" w:color="AEAEAE"/>
              <w:right w:val="nil"/>
            </w:tcBorders>
            <w:shd w:val="clear" w:color="auto" w:fill="auto"/>
          </w:tcPr>
          <w:p w:rsidR="00E6391D" w:rsidRPr="007A2C76" w:rsidRDefault="00E6391D" w:rsidP="00E6391D">
            <w:pPr>
              <w:autoSpaceDE w:val="0"/>
              <w:autoSpaceDN w:val="0"/>
              <w:adjustRightInd w:val="0"/>
              <w:spacing w:after="0" w:line="240" w:lineRule="auto"/>
              <w:rPr>
                <w:rFonts w:ascii="Arial" w:hAnsi="Arial" w:cs="Arial"/>
                <w:color w:val="010205"/>
                <w:sz w:val="14"/>
                <w:szCs w:val="18"/>
              </w:rPr>
            </w:pPr>
          </w:p>
        </w:tc>
        <w:tc>
          <w:tcPr>
            <w:tcW w:w="1916" w:type="dxa"/>
            <w:tcBorders>
              <w:top w:val="single" w:sz="8" w:space="0" w:color="AEAEAE"/>
              <w:left w:val="nil"/>
              <w:bottom w:val="single" w:sz="8" w:space="0" w:color="AEAEAE"/>
              <w:right w:val="nil"/>
            </w:tcBorders>
            <w:shd w:val="clear" w:color="auto" w:fill="auto"/>
          </w:tcPr>
          <w:p w:rsidR="00E6391D" w:rsidRPr="007A2C76" w:rsidRDefault="00E6391D" w:rsidP="00E6391D">
            <w:pPr>
              <w:autoSpaceDE w:val="0"/>
              <w:autoSpaceDN w:val="0"/>
              <w:adjustRightInd w:val="0"/>
              <w:spacing w:after="0" w:line="320" w:lineRule="atLeast"/>
              <w:ind w:left="60" w:right="60"/>
              <w:rPr>
                <w:rFonts w:ascii="Arial" w:hAnsi="Arial" w:cs="Arial"/>
                <w:color w:val="264A60"/>
                <w:sz w:val="14"/>
                <w:szCs w:val="18"/>
              </w:rPr>
            </w:pPr>
            <w:r w:rsidRPr="007A2C76">
              <w:rPr>
                <w:rFonts w:ascii="Arial" w:hAnsi="Arial" w:cs="Arial"/>
                <w:color w:val="264A60"/>
                <w:sz w:val="14"/>
                <w:szCs w:val="18"/>
              </w:rPr>
              <w:t>stimme eher nicht zu</w:t>
            </w:r>
          </w:p>
        </w:tc>
        <w:tc>
          <w:tcPr>
            <w:tcW w:w="1150" w:type="dxa"/>
            <w:tcBorders>
              <w:top w:val="single" w:sz="8" w:space="0" w:color="AEAEAE"/>
              <w:left w:val="nil"/>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19,9%</w:t>
            </w:r>
          </w:p>
        </w:tc>
        <w:tc>
          <w:tcPr>
            <w:tcW w:w="1380" w:type="dxa"/>
            <w:tcBorders>
              <w:top w:val="single" w:sz="8" w:space="0" w:color="AEAEAE"/>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21,5%</w:t>
            </w:r>
          </w:p>
        </w:tc>
        <w:tc>
          <w:tcPr>
            <w:tcW w:w="1164" w:type="dxa"/>
            <w:tcBorders>
              <w:top w:val="single" w:sz="8" w:space="0" w:color="AEAEAE"/>
              <w:left w:val="single" w:sz="8" w:space="0" w:color="E0E0E0"/>
              <w:bottom w:val="single" w:sz="8" w:space="0" w:color="AEAEAE"/>
              <w:right w:val="single" w:sz="8" w:space="0" w:color="E0E0E0"/>
            </w:tcBorders>
            <w:shd w:val="clear" w:color="auto" w:fill="BFBFBF" w:themeFill="background1" w:themeFillShade="B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20,1%</w:t>
            </w:r>
          </w:p>
        </w:tc>
        <w:tc>
          <w:tcPr>
            <w:tcW w:w="1380" w:type="dxa"/>
            <w:tcBorders>
              <w:top w:val="single" w:sz="8" w:space="0" w:color="AEAEAE"/>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11,8%</w:t>
            </w:r>
          </w:p>
        </w:tc>
        <w:tc>
          <w:tcPr>
            <w:tcW w:w="1385" w:type="dxa"/>
            <w:tcBorders>
              <w:top w:val="single" w:sz="8" w:space="0" w:color="AEAEAE"/>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18,1%</w:t>
            </w:r>
          </w:p>
        </w:tc>
        <w:tc>
          <w:tcPr>
            <w:tcW w:w="967" w:type="dxa"/>
            <w:tcBorders>
              <w:top w:val="single" w:sz="8" w:space="0" w:color="AEAEAE"/>
              <w:left w:val="single" w:sz="8" w:space="0" w:color="E0E0E0"/>
              <w:bottom w:val="single" w:sz="8" w:space="0" w:color="AEAEAE"/>
              <w:right w:val="nil"/>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18,6%</w:t>
            </w:r>
          </w:p>
        </w:tc>
      </w:tr>
      <w:tr w:rsidR="00E6391D" w:rsidRPr="007A2C76" w:rsidTr="00F93109">
        <w:trPr>
          <w:cantSplit/>
          <w:trHeight w:val="953"/>
        </w:trPr>
        <w:tc>
          <w:tcPr>
            <w:tcW w:w="2303" w:type="dxa"/>
            <w:vMerge/>
            <w:tcBorders>
              <w:top w:val="single" w:sz="8" w:space="0" w:color="152935"/>
              <w:left w:val="nil"/>
              <w:bottom w:val="single" w:sz="8" w:space="0" w:color="AEAEAE"/>
              <w:right w:val="nil"/>
            </w:tcBorders>
            <w:shd w:val="clear" w:color="auto" w:fill="auto"/>
          </w:tcPr>
          <w:p w:rsidR="00E6391D" w:rsidRPr="007A2C76" w:rsidRDefault="00E6391D" w:rsidP="00E6391D">
            <w:pPr>
              <w:autoSpaceDE w:val="0"/>
              <w:autoSpaceDN w:val="0"/>
              <w:adjustRightInd w:val="0"/>
              <w:spacing w:after="0" w:line="240" w:lineRule="auto"/>
              <w:rPr>
                <w:rFonts w:ascii="Arial" w:hAnsi="Arial" w:cs="Arial"/>
                <w:color w:val="010205"/>
                <w:sz w:val="14"/>
                <w:szCs w:val="18"/>
              </w:rPr>
            </w:pPr>
          </w:p>
        </w:tc>
        <w:tc>
          <w:tcPr>
            <w:tcW w:w="1916" w:type="dxa"/>
            <w:tcBorders>
              <w:top w:val="single" w:sz="8" w:space="0" w:color="AEAEAE"/>
              <w:left w:val="nil"/>
              <w:bottom w:val="single" w:sz="8" w:space="0" w:color="AEAEAE"/>
              <w:right w:val="nil"/>
            </w:tcBorders>
            <w:shd w:val="clear" w:color="auto" w:fill="auto"/>
          </w:tcPr>
          <w:p w:rsidR="00E6391D" w:rsidRPr="007A2C76" w:rsidRDefault="00E6391D" w:rsidP="00E6391D">
            <w:pPr>
              <w:autoSpaceDE w:val="0"/>
              <w:autoSpaceDN w:val="0"/>
              <w:adjustRightInd w:val="0"/>
              <w:spacing w:after="0" w:line="320" w:lineRule="atLeast"/>
              <w:ind w:left="60" w:right="60"/>
              <w:rPr>
                <w:rFonts w:ascii="Arial" w:hAnsi="Arial" w:cs="Arial"/>
                <w:color w:val="264A60"/>
                <w:sz w:val="14"/>
                <w:szCs w:val="18"/>
              </w:rPr>
            </w:pPr>
            <w:r w:rsidRPr="007A2C76">
              <w:rPr>
                <w:rFonts w:ascii="Arial" w:hAnsi="Arial" w:cs="Arial"/>
                <w:color w:val="264A60"/>
                <w:sz w:val="14"/>
                <w:szCs w:val="18"/>
              </w:rPr>
              <w:t>stimme gar nicht zu</w:t>
            </w:r>
          </w:p>
        </w:tc>
        <w:tc>
          <w:tcPr>
            <w:tcW w:w="1150" w:type="dxa"/>
            <w:tcBorders>
              <w:top w:val="single" w:sz="8" w:space="0" w:color="AEAEAE"/>
              <w:left w:val="nil"/>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57,2%</w:t>
            </w:r>
          </w:p>
        </w:tc>
        <w:tc>
          <w:tcPr>
            <w:tcW w:w="1380" w:type="dxa"/>
            <w:tcBorders>
              <w:top w:val="single" w:sz="8" w:space="0" w:color="AEAEAE"/>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68,3%</w:t>
            </w:r>
          </w:p>
        </w:tc>
        <w:tc>
          <w:tcPr>
            <w:tcW w:w="1164" w:type="dxa"/>
            <w:tcBorders>
              <w:top w:val="single" w:sz="8" w:space="0" w:color="AEAEAE"/>
              <w:left w:val="single" w:sz="8" w:space="0" w:color="E0E0E0"/>
              <w:bottom w:val="single" w:sz="8" w:space="0" w:color="AEAEAE"/>
              <w:right w:val="single" w:sz="8" w:space="0" w:color="E0E0E0"/>
            </w:tcBorders>
            <w:shd w:val="clear" w:color="auto" w:fill="BFBFBF" w:themeFill="background1" w:themeFillShade="B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8,3%</w:t>
            </w:r>
          </w:p>
        </w:tc>
        <w:tc>
          <w:tcPr>
            <w:tcW w:w="1380" w:type="dxa"/>
            <w:tcBorders>
              <w:top w:val="single" w:sz="8" w:space="0" w:color="AEAEAE"/>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72,0%</w:t>
            </w:r>
          </w:p>
        </w:tc>
        <w:tc>
          <w:tcPr>
            <w:tcW w:w="1385" w:type="dxa"/>
            <w:tcBorders>
              <w:top w:val="single" w:sz="8" w:space="0" w:color="AEAEAE"/>
              <w:left w:val="single" w:sz="8" w:space="0" w:color="E0E0E0"/>
              <w:bottom w:val="single" w:sz="8" w:space="0" w:color="AEAEAE"/>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71,6%</w:t>
            </w:r>
          </w:p>
        </w:tc>
        <w:tc>
          <w:tcPr>
            <w:tcW w:w="967" w:type="dxa"/>
            <w:tcBorders>
              <w:top w:val="single" w:sz="8" w:space="0" w:color="AEAEAE"/>
              <w:left w:val="single" w:sz="8" w:space="0" w:color="E0E0E0"/>
              <w:bottom w:val="single" w:sz="8" w:space="0" w:color="AEAEAE"/>
              <w:right w:val="nil"/>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53,6%</w:t>
            </w:r>
          </w:p>
        </w:tc>
      </w:tr>
      <w:tr w:rsidR="00E6391D" w:rsidRPr="007A2C76" w:rsidTr="00F93109">
        <w:trPr>
          <w:cantSplit/>
          <w:trHeight w:val="214"/>
        </w:trPr>
        <w:tc>
          <w:tcPr>
            <w:tcW w:w="4219" w:type="dxa"/>
            <w:gridSpan w:val="2"/>
            <w:tcBorders>
              <w:top w:val="single" w:sz="8" w:space="0" w:color="AEAEAE"/>
              <w:left w:val="nil"/>
              <w:bottom w:val="single" w:sz="8" w:space="0" w:color="152935"/>
              <w:right w:val="nil"/>
            </w:tcBorders>
            <w:shd w:val="clear" w:color="auto" w:fill="auto"/>
          </w:tcPr>
          <w:p w:rsidR="00E6391D" w:rsidRPr="007A2C76" w:rsidRDefault="00E6391D" w:rsidP="00E6391D">
            <w:pPr>
              <w:autoSpaceDE w:val="0"/>
              <w:autoSpaceDN w:val="0"/>
              <w:adjustRightInd w:val="0"/>
              <w:spacing w:after="0" w:line="320" w:lineRule="atLeast"/>
              <w:ind w:left="60" w:right="60"/>
              <w:rPr>
                <w:rFonts w:ascii="Arial" w:hAnsi="Arial" w:cs="Arial"/>
                <w:color w:val="264A60"/>
                <w:sz w:val="14"/>
                <w:szCs w:val="18"/>
              </w:rPr>
            </w:pPr>
            <w:r w:rsidRPr="007A2C76">
              <w:rPr>
                <w:rFonts w:ascii="Arial" w:hAnsi="Arial" w:cs="Arial"/>
                <w:color w:val="264A60"/>
                <w:sz w:val="14"/>
                <w:szCs w:val="18"/>
              </w:rPr>
              <w:t>Gesamt</w:t>
            </w:r>
          </w:p>
        </w:tc>
        <w:tc>
          <w:tcPr>
            <w:tcW w:w="1150" w:type="dxa"/>
            <w:tcBorders>
              <w:top w:val="single" w:sz="8" w:space="0" w:color="AEAEAE"/>
              <w:left w:val="nil"/>
              <w:bottom w:val="single" w:sz="8" w:space="0" w:color="152935"/>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c>
          <w:tcPr>
            <w:tcW w:w="1380" w:type="dxa"/>
            <w:tcBorders>
              <w:top w:val="single" w:sz="8" w:space="0" w:color="AEAEAE"/>
              <w:left w:val="single" w:sz="8" w:space="0" w:color="E0E0E0"/>
              <w:bottom w:val="single" w:sz="8" w:space="0" w:color="152935"/>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c>
          <w:tcPr>
            <w:tcW w:w="1164" w:type="dxa"/>
            <w:tcBorders>
              <w:top w:val="single" w:sz="8" w:space="0" w:color="AEAEAE"/>
              <w:left w:val="single" w:sz="8" w:space="0" w:color="E0E0E0"/>
              <w:bottom w:val="single" w:sz="8" w:space="0" w:color="152935"/>
              <w:right w:val="single" w:sz="8" w:space="0" w:color="E0E0E0"/>
            </w:tcBorders>
            <w:shd w:val="clear" w:color="auto" w:fill="BFBFBF" w:themeFill="background1" w:themeFillShade="B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c>
          <w:tcPr>
            <w:tcW w:w="1380" w:type="dxa"/>
            <w:tcBorders>
              <w:top w:val="single" w:sz="8" w:space="0" w:color="AEAEAE"/>
              <w:left w:val="single" w:sz="8" w:space="0" w:color="E0E0E0"/>
              <w:bottom w:val="single" w:sz="8" w:space="0" w:color="152935"/>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c>
          <w:tcPr>
            <w:tcW w:w="1385" w:type="dxa"/>
            <w:tcBorders>
              <w:top w:val="single" w:sz="8" w:space="0" w:color="AEAEAE"/>
              <w:left w:val="single" w:sz="8" w:space="0" w:color="E0E0E0"/>
              <w:bottom w:val="single" w:sz="8" w:space="0" w:color="152935"/>
              <w:right w:val="single" w:sz="8" w:space="0" w:color="E0E0E0"/>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c>
          <w:tcPr>
            <w:tcW w:w="967" w:type="dxa"/>
            <w:tcBorders>
              <w:top w:val="single" w:sz="8" w:space="0" w:color="AEAEAE"/>
              <w:left w:val="single" w:sz="8" w:space="0" w:color="E0E0E0"/>
              <w:bottom w:val="single" w:sz="8" w:space="0" w:color="152935"/>
              <w:right w:val="nil"/>
            </w:tcBorders>
            <w:shd w:val="clear" w:color="auto" w:fill="FFFFFF"/>
          </w:tcPr>
          <w:p w:rsidR="00E6391D" w:rsidRPr="007A2C76" w:rsidRDefault="00E6391D" w:rsidP="00E6391D">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r>
    </w:tbl>
    <w:p w:rsidR="00E6391D" w:rsidRPr="007A2C76" w:rsidRDefault="00E6391D" w:rsidP="001D3F9E">
      <w:pPr>
        <w:autoSpaceDE w:val="0"/>
        <w:autoSpaceDN w:val="0"/>
        <w:adjustRightInd w:val="0"/>
        <w:spacing w:after="0" w:line="240" w:lineRule="auto"/>
        <w:rPr>
          <w:rFonts w:ascii="Arial" w:hAnsi="Arial" w:cs="Arial"/>
          <w:sz w:val="24"/>
          <w:szCs w:val="24"/>
        </w:rPr>
      </w:pPr>
    </w:p>
    <w:p w:rsidR="001D3F9E" w:rsidRPr="007A2C76" w:rsidRDefault="001D3F9E" w:rsidP="001D3F9E">
      <w:pPr>
        <w:autoSpaceDE w:val="0"/>
        <w:autoSpaceDN w:val="0"/>
        <w:adjustRightInd w:val="0"/>
        <w:spacing w:after="0" w:line="240" w:lineRule="auto"/>
        <w:rPr>
          <w:rFonts w:ascii="Arial" w:hAnsi="Arial" w:cs="Arial"/>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tbl>
      <w:tblPr>
        <w:tblpPr w:leftFromText="141" w:rightFromText="141" w:vertAnchor="text" w:horzAnchor="margin" w:tblpY="-25"/>
        <w:tblW w:w="119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62"/>
        <w:gridCol w:w="1966"/>
        <w:gridCol w:w="1179"/>
        <w:gridCol w:w="1415"/>
        <w:gridCol w:w="1195"/>
        <w:gridCol w:w="1415"/>
        <w:gridCol w:w="1421"/>
        <w:gridCol w:w="990"/>
      </w:tblGrid>
      <w:tr w:rsidR="0075206E" w:rsidRPr="007A2C76" w:rsidTr="0075206E">
        <w:trPr>
          <w:cantSplit/>
          <w:trHeight w:val="253"/>
        </w:trPr>
        <w:tc>
          <w:tcPr>
            <w:tcW w:w="11943" w:type="dxa"/>
            <w:gridSpan w:val="8"/>
            <w:tcBorders>
              <w:top w:val="nil"/>
              <w:left w:val="nil"/>
              <w:bottom w:val="nil"/>
              <w:right w:val="nil"/>
            </w:tcBorders>
            <w:shd w:val="clear" w:color="auto" w:fill="FFFFFF"/>
            <w:vAlign w:val="center"/>
          </w:tcPr>
          <w:p w:rsidR="0075206E" w:rsidRPr="007A2C76" w:rsidRDefault="0075206E" w:rsidP="0075206E">
            <w:pPr>
              <w:autoSpaceDE w:val="0"/>
              <w:autoSpaceDN w:val="0"/>
              <w:adjustRightInd w:val="0"/>
              <w:spacing w:after="0" w:line="320" w:lineRule="atLeast"/>
              <w:ind w:left="60" w:right="60"/>
              <w:jc w:val="center"/>
              <w:rPr>
                <w:rFonts w:ascii="Arial" w:hAnsi="Arial" w:cs="Arial"/>
                <w:color w:val="010205"/>
                <w:sz w:val="14"/>
              </w:rPr>
            </w:pPr>
            <w:r w:rsidRPr="007A2C76">
              <w:rPr>
                <w:rFonts w:ascii="Arial" w:hAnsi="Arial" w:cs="Arial"/>
                <w:b/>
                <w:bCs/>
                <w:color w:val="010205"/>
                <w:sz w:val="14"/>
              </w:rPr>
              <w:lastRenderedPageBreak/>
              <w:t xml:space="preserve">Ein Vater kann sich um ein unter 1-jähriges Kind genauso gut kümmern wie die Mutter. * </w:t>
            </w:r>
            <w:proofErr w:type="spellStart"/>
            <w:r w:rsidRPr="007A2C76">
              <w:rPr>
                <w:rFonts w:ascii="Arial" w:hAnsi="Arial" w:cs="Arial"/>
                <w:b/>
                <w:bCs/>
                <w:color w:val="010205"/>
                <w:sz w:val="14"/>
              </w:rPr>
              <w:t>Indicator</w:t>
            </w:r>
            <w:proofErr w:type="spellEnd"/>
            <w:r w:rsidRPr="007A2C76">
              <w:rPr>
                <w:rFonts w:ascii="Arial" w:hAnsi="Arial" w:cs="Arial"/>
                <w:b/>
                <w:bCs/>
                <w:color w:val="010205"/>
                <w:sz w:val="14"/>
              </w:rPr>
              <w:t xml:space="preserve"> Kreuztabelle</w:t>
            </w:r>
          </w:p>
        </w:tc>
      </w:tr>
      <w:tr w:rsidR="0075206E" w:rsidRPr="007A2C76" w:rsidTr="0075206E">
        <w:trPr>
          <w:cantSplit/>
          <w:trHeight w:val="242"/>
        </w:trPr>
        <w:tc>
          <w:tcPr>
            <w:tcW w:w="11943" w:type="dxa"/>
            <w:gridSpan w:val="8"/>
            <w:tcBorders>
              <w:top w:val="nil"/>
              <w:left w:val="nil"/>
              <w:bottom w:val="nil"/>
              <w:right w:val="nil"/>
            </w:tcBorders>
            <w:shd w:val="clear" w:color="auto" w:fill="FFFFFF"/>
            <w:vAlign w:val="bottom"/>
          </w:tcPr>
          <w:p w:rsidR="0075206E" w:rsidRPr="007A2C76" w:rsidRDefault="0075206E" w:rsidP="0075206E">
            <w:pPr>
              <w:autoSpaceDE w:val="0"/>
              <w:autoSpaceDN w:val="0"/>
              <w:adjustRightInd w:val="0"/>
              <w:spacing w:after="0" w:line="320" w:lineRule="atLeast"/>
              <w:rPr>
                <w:rFonts w:ascii="Arial" w:hAnsi="Arial" w:cs="Arial"/>
                <w:sz w:val="14"/>
                <w:szCs w:val="24"/>
              </w:rPr>
            </w:pPr>
            <w:r w:rsidRPr="007A2C76">
              <w:rPr>
                <w:rFonts w:ascii="Arial" w:hAnsi="Arial" w:cs="Arial"/>
                <w:color w:val="010205"/>
                <w:sz w:val="14"/>
                <w:szCs w:val="18"/>
                <w:shd w:val="clear" w:color="auto" w:fill="FFFFFF"/>
              </w:rPr>
              <w:t xml:space="preserve">% innerhalb von </w:t>
            </w:r>
            <w:proofErr w:type="spellStart"/>
            <w:r w:rsidRPr="007A2C76">
              <w:rPr>
                <w:rFonts w:ascii="Arial" w:hAnsi="Arial" w:cs="Arial"/>
                <w:color w:val="010205"/>
                <w:sz w:val="14"/>
                <w:szCs w:val="18"/>
                <w:shd w:val="clear" w:color="auto" w:fill="FFFFFF"/>
              </w:rPr>
              <w:t>Indicator</w:t>
            </w:r>
            <w:proofErr w:type="spellEnd"/>
            <w:r w:rsidRPr="007A2C76">
              <w:rPr>
                <w:rFonts w:ascii="Arial" w:hAnsi="Arial" w:cs="Arial"/>
                <w:color w:val="010205"/>
                <w:sz w:val="14"/>
                <w:szCs w:val="18"/>
                <w:shd w:val="clear" w:color="auto" w:fill="FFFFFF"/>
              </w:rPr>
              <w:t xml:space="preserve">  </w:t>
            </w:r>
          </w:p>
        </w:tc>
      </w:tr>
      <w:tr w:rsidR="0075206E" w:rsidRPr="007A2C76" w:rsidTr="0075206E">
        <w:trPr>
          <w:cantSplit/>
          <w:trHeight w:val="253"/>
        </w:trPr>
        <w:tc>
          <w:tcPr>
            <w:tcW w:w="4328" w:type="dxa"/>
            <w:gridSpan w:val="2"/>
            <w:vMerge w:val="restart"/>
            <w:tcBorders>
              <w:top w:val="nil"/>
              <w:left w:val="nil"/>
              <w:bottom w:val="nil"/>
              <w:right w:val="nil"/>
            </w:tcBorders>
            <w:shd w:val="clear" w:color="auto" w:fill="FFFFFF"/>
            <w:vAlign w:val="bottom"/>
          </w:tcPr>
          <w:p w:rsidR="0075206E" w:rsidRPr="007A2C76" w:rsidRDefault="0075206E" w:rsidP="0075206E">
            <w:pPr>
              <w:autoSpaceDE w:val="0"/>
              <w:autoSpaceDN w:val="0"/>
              <w:adjustRightInd w:val="0"/>
              <w:spacing w:after="0" w:line="240" w:lineRule="auto"/>
              <w:rPr>
                <w:rFonts w:ascii="Arial" w:hAnsi="Arial" w:cs="Arial"/>
                <w:sz w:val="14"/>
                <w:szCs w:val="24"/>
              </w:rPr>
            </w:pPr>
          </w:p>
        </w:tc>
        <w:tc>
          <w:tcPr>
            <w:tcW w:w="6625" w:type="dxa"/>
            <w:gridSpan w:val="5"/>
            <w:tcBorders>
              <w:top w:val="nil"/>
              <w:left w:val="nil"/>
              <w:bottom w:val="nil"/>
              <w:right w:val="single" w:sz="8" w:space="0" w:color="E0E0E0"/>
            </w:tcBorders>
            <w:shd w:val="clear" w:color="auto" w:fill="FFFFFF"/>
            <w:vAlign w:val="bottom"/>
          </w:tcPr>
          <w:p w:rsidR="0075206E" w:rsidRPr="007A2C76" w:rsidRDefault="0075206E" w:rsidP="0075206E">
            <w:pPr>
              <w:autoSpaceDE w:val="0"/>
              <w:autoSpaceDN w:val="0"/>
              <w:adjustRightInd w:val="0"/>
              <w:spacing w:after="0" w:line="320" w:lineRule="atLeast"/>
              <w:ind w:left="60" w:right="60"/>
              <w:jc w:val="center"/>
              <w:rPr>
                <w:rFonts w:ascii="Arial" w:hAnsi="Arial" w:cs="Arial"/>
                <w:color w:val="264A60"/>
                <w:sz w:val="14"/>
                <w:szCs w:val="18"/>
              </w:rPr>
            </w:pPr>
            <w:proofErr w:type="spellStart"/>
            <w:r w:rsidRPr="007A2C76">
              <w:rPr>
                <w:rFonts w:ascii="Arial" w:hAnsi="Arial" w:cs="Arial"/>
                <w:color w:val="264A60"/>
                <w:sz w:val="14"/>
                <w:szCs w:val="18"/>
              </w:rPr>
              <w:t>Indicator</w:t>
            </w:r>
            <w:proofErr w:type="spellEnd"/>
          </w:p>
        </w:tc>
        <w:tc>
          <w:tcPr>
            <w:tcW w:w="990" w:type="dxa"/>
            <w:vMerge w:val="restart"/>
            <w:tcBorders>
              <w:top w:val="nil"/>
              <w:left w:val="single" w:sz="8" w:space="0" w:color="E0E0E0"/>
              <w:bottom w:val="nil"/>
              <w:right w:val="nil"/>
            </w:tcBorders>
            <w:shd w:val="clear" w:color="auto" w:fill="FFFFFF"/>
            <w:vAlign w:val="bottom"/>
          </w:tcPr>
          <w:p w:rsidR="0075206E" w:rsidRPr="007A2C76" w:rsidRDefault="0075206E" w:rsidP="0075206E">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Gesamt</w:t>
            </w:r>
          </w:p>
        </w:tc>
      </w:tr>
      <w:tr w:rsidR="0075206E" w:rsidRPr="007A2C76" w:rsidTr="0075206E">
        <w:trPr>
          <w:cantSplit/>
          <w:trHeight w:val="741"/>
        </w:trPr>
        <w:tc>
          <w:tcPr>
            <w:tcW w:w="4328" w:type="dxa"/>
            <w:gridSpan w:val="2"/>
            <w:vMerge/>
            <w:tcBorders>
              <w:top w:val="nil"/>
              <w:left w:val="nil"/>
              <w:bottom w:val="nil"/>
              <w:right w:val="nil"/>
            </w:tcBorders>
            <w:shd w:val="clear" w:color="auto" w:fill="FFFFFF"/>
            <w:vAlign w:val="bottom"/>
          </w:tcPr>
          <w:p w:rsidR="0075206E" w:rsidRPr="007A2C76" w:rsidRDefault="0075206E" w:rsidP="0075206E">
            <w:pPr>
              <w:autoSpaceDE w:val="0"/>
              <w:autoSpaceDN w:val="0"/>
              <w:adjustRightInd w:val="0"/>
              <w:spacing w:after="0" w:line="240" w:lineRule="auto"/>
              <w:rPr>
                <w:rFonts w:ascii="Arial" w:hAnsi="Arial" w:cs="Arial"/>
                <w:color w:val="264A60"/>
                <w:sz w:val="14"/>
                <w:szCs w:val="18"/>
              </w:rPr>
            </w:pPr>
          </w:p>
        </w:tc>
        <w:tc>
          <w:tcPr>
            <w:tcW w:w="1179" w:type="dxa"/>
            <w:tcBorders>
              <w:top w:val="nil"/>
              <w:left w:val="nil"/>
              <w:bottom w:val="single" w:sz="8" w:space="0" w:color="152935"/>
              <w:right w:val="single" w:sz="8" w:space="0" w:color="E0E0E0"/>
            </w:tcBorders>
            <w:shd w:val="clear" w:color="auto" w:fill="FFFFFF"/>
            <w:vAlign w:val="bottom"/>
          </w:tcPr>
          <w:p w:rsidR="0075206E" w:rsidRPr="007A2C76" w:rsidRDefault="0075206E" w:rsidP="0075206E">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Traditionell</w:t>
            </w:r>
          </w:p>
        </w:tc>
        <w:tc>
          <w:tcPr>
            <w:tcW w:w="1415" w:type="dxa"/>
            <w:tcBorders>
              <w:top w:val="nil"/>
              <w:left w:val="single" w:sz="8" w:space="0" w:color="E0E0E0"/>
              <w:bottom w:val="single" w:sz="8" w:space="0" w:color="152935"/>
              <w:right w:val="single" w:sz="8" w:space="0" w:color="E0E0E0"/>
            </w:tcBorders>
            <w:shd w:val="clear" w:color="auto" w:fill="FFFFFF"/>
            <w:vAlign w:val="bottom"/>
          </w:tcPr>
          <w:p w:rsidR="0075206E" w:rsidRPr="007A2C76" w:rsidRDefault="0075206E" w:rsidP="0075206E">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Modern, Wohl des Kindes</w:t>
            </w:r>
          </w:p>
        </w:tc>
        <w:tc>
          <w:tcPr>
            <w:tcW w:w="1195" w:type="dxa"/>
            <w:tcBorders>
              <w:top w:val="nil"/>
              <w:left w:val="single" w:sz="8" w:space="0" w:color="E0E0E0"/>
              <w:bottom w:val="single" w:sz="8" w:space="0" w:color="152935"/>
              <w:right w:val="single" w:sz="8" w:space="0" w:color="E0E0E0"/>
            </w:tcBorders>
            <w:shd w:val="clear" w:color="auto" w:fill="FFFFFF"/>
            <w:vAlign w:val="bottom"/>
          </w:tcPr>
          <w:p w:rsidR="0075206E" w:rsidRPr="007A2C76" w:rsidRDefault="0075206E" w:rsidP="0075206E">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Übermutter</w:t>
            </w:r>
          </w:p>
        </w:tc>
        <w:tc>
          <w:tcPr>
            <w:tcW w:w="1415" w:type="dxa"/>
            <w:tcBorders>
              <w:top w:val="nil"/>
              <w:left w:val="single" w:sz="8" w:space="0" w:color="E0E0E0"/>
              <w:bottom w:val="single" w:sz="8" w:space="0" w:color="152935"/>
              <w:right w:val="single" w:sz="8" w:space="0" w:color="E0E0E0"/>
            </w:tcBorders>
            <w:shd w:val="clear" w:color="auto" w:fill="BFBFBF" w:themeFill="background1" w:themeFillShade="BF"/>
            <w:vAlign w:val="bottom"/>
          </w:tcPr>
          <w:p w:rsidR="0075206E" w:rsidRPr="007A2C76" w:rsidRDefault="0075206E" w:rsidP="0075206E">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 xml:space="preserve">modernes </w:t>
            </w:r>
            <w:proofErr w:type="spellStart"/>
            <w:r w:rsidRPr="007A2C76">
              <w:rPr>
                <w:rFonts w:ascii="Arial" w:hAnsi="Arial" w:cs="Arial"/>
                <w:color w:val="264A60"/>
                <w:sz w:val="14"/>
                <w:szCs w:val="18"/>
              </w:rPr>
              <w:t>Powercouple</w:t>
            </w:r>
            <w:proofErr w:type="spellEnd"/>
          </w:p>
        </w:tc>
        <w:tc>
          <w:tcPr>
            <w:tcW w:w="1421" w:type="dxa"/>
            <w:tcBorders>
              <w:top w:val="nil"/>
              <w:left w:val="single" w:sz="8" w:space="0" w:color="E0E0E0"/>
              <w:bottom w:val="single" w:sz="8" w:space="0" w:color="152935"/>
              <w:right w:val="single" w:sz="8" w:space="0" w:color="E0E0E0"/>
            </w:tcBorders>
            <w:shd w:val="clear" w:color="auto" w:fill="FFFFFF"/>
            <w:vAlign w:val="bottom"/>
          </w:tcPr>
          <w:p w:rsidR="0075206E" w:rsidRPr="007A2C76" w:rsidRDefault="0075206E" w:rsidP="0075206E">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(versuchte) partnerschaftliche Familienführung</w:t>
            </w:r>
          </w:p>
        </w:tc>
        <w:tc>
          <w:tcPr>
            <w:tcW w:w="990" w:type="dxa"/>
            <w:vMerge/>
            <w:tcBorders>
              <w:top w:val="nil"/>
              <w:left w:val="single" w:sz="8" w:space="0" w:color="E0E0E0"/>
              <w:bottom w:val="nil"/>
              <w:right w:val="nil"/>
            </w:tcBorders>
            <w:shd w:val="clear" w:color="auto" w:fill="FFFFFF"/>
            <w:vAlign w:val="bottom"/>
          </w:tcPr>
          <w:p w:rsidR="0075206E" w:rsidRPr="007A2C76" w:rsidRDefault="0075206E" w:rsidP="0075206E">
            <w:pPr>
              <w:autoSpaceDE w:val="0"/>
              <w:autoSpaceDN w:val="0"/>
              <w:adjustRightInd w:val="0"/>
              <w:spacing w:after="0" w:line="240" w:lineRule="auto"/>
              <w:rPr>
                <w:rFonts w:ascii="Arial" w:hAnsi="Arial" w:cs="Arial"/>
                <w:color w:val="264A60"/>
                <w:sz w:val="14"/>
                <w:szCs w:val="18"/>
              </w:rPr>
            </w:pPr>
          </w:p>
        </w:tc>
      </w:tr>
      <w:tr w:rsidR="0075206E" w:rsidRPr="007A2C76" w:rsidTr="0075206E">
        <w:trPr>
          <w:cantSplit/>
          <w:trHeight w:val="253"/>
        </w:trPr>
        <w:tc>
          <w:tcPr>
            <w:tcW w:w="2362" w:type="dxa"/>
            <w:vMerge w:val="restart"/>
            <w:tcBorders>
              <w:top w:val="single" w:sz="8" w:space="0" w:color="152935"/>
              <w:left w:val="nil"/>
              <w:bottom w:val="single" w:sz="8" w:space="0" w:color="AEAEAE"/>
              <w:right w:val="nil"/>
            </w:tcBorders>
            <w:shd w:val="clear" w:color="auto" w:fill="FFFFFF" w:themeFill="background1"/>
          </w:tcPr>
          <w:p w:rsidR="0075206E" w:rsidRPr="007A2C76" w:rsidRDefault="0075206E" w:rsidP="0075206E">
            <w:pPr>
              <w:autoSpaceDE w:val="0"/>
              <w:autoSpaceDN w:val="0"/>
              <w:adjustRightInd w:val="0"/>
              <w:spacing w:after="0" w:line="320" w:lineRule="atLeast"/>
              <w:ind w:left="60" w:right="60"/>
              <w:rPr>
                <w:rFonts w:ascii="Arial" w:hAnsi="Arial" w:cs="Arial"/>
                <w:color w:val="264A60"/>
                <w:sz w:val="14"/>
                <w:szCs w:val="18"/>
              </w:rPr>
            </w:pPr>
            <w:r w:rsidRPr="007A2C76">
              <w:rPr>
                <w:rFonts w:ascii="Arial" w:hAnsi="Arial" w:cs="Arial"/>
                <w:color w:val="264A60"/>
                <w:sz w:val="14"/>
                <w:szCs w:val="18"/>
              </w:rPr>
              <w:t>Ein Vater kann sich um ein unter 1-jähriges Kind genauso gut kümmern wie die Mutter.</w:t>
            </w:r>
          </w:p>
        </w:tc>
        <w:tc>
          <w:tcPr>
            <w:tcW w:w="1966" w:type="dxa"/>
            <w:tcBorders>
              <w:top w:val="single" w:sz="8" w:space="0" w:color="152935"/>
              <w:left w:val="nil"/>
              <w:bottom w:val="single" w:sz="8" w:space="0" w:color="AEAEAE"/>
              <w:right w:val="nil"/>
            </w:tcBorders>
            <w:shd w:val="clear" w:color="auto" w:fill="FFFFFF" w:themeFill="background1"/>
          </w:tcPr>
          <w:p w:rsidR="0075206E" w:rsidRPr="007A2C76" w:rsidRDefault="0075206E" w:rsidP="0075206E">
            <w:pPr>
              <w:autoSpaceDE w:val="0"/>
              <w:autoSpaceDN w:val="0"/>
              <w:adjustRightInd w:val="0"/>
              <w:spacing w:after="0" w:line="320" w:lineRule="atLeast"/>
              <w:ind w:left="60" w:right="60"/>
              <w:rPr>
                <w:rFonts w:ascii="Arial" w:hAnsi="Arial" w:cs="Arial"/>
                <w:color w:val="264A60"/>
                <w:sz w:val="14"/>
                <w:szCs w:val="18"/>
              </w:rPr>
            </w:pPr>
            <w:r w:rsidRPr="007A2C76">
              <w:rPr>
                <w:rFonts w:ascii="Arial" w:hAnsi="Arial" w:cs="Arial"/>
                <w:color w:val="264A60"/>
                <w:sz w:val="14"/>
                <w:szCs w:val="18"/>
              </w:rPr>
              <w:t>Stimme sehr zu</w:t>
            </w:r>
          </w:p>
        </w:tc>
        <w:tc>
          <w:tcPr>
            <w:tcW w:w="1179" w:type="dxa"/>
            <w:tcBorders>
              <w:top w:val="single" w:sz="8" w:space="0" w:color="152935"/>
              <w:left w:val="nil"/>
              <w:bottom w:val="single" w:sz="8" w:space="0" w:color="AEAEAE"/>
              <w:right w:val="single" w:sz="8" w:space="0" w:color="E0E0E0"/>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41,8%</w:t>
            </w:r>
          </w:p>
        </w:tc>
        <w:tc>
          <w:tcPr>
            <w:tcW w:w="1415" w:type="dxa"/>
            <w:tcBorders>
              <w:top w:val="single" w:sz="8" w:space="0" w:color="152935"/>
              <w:left w:val="single" w:sz="8" w:space="0" w:color="E0E0E0"/>
              <w:bottom w:val="single" w:sz="8" w:space="0" w:color="AEAEAE"/>
              <w:right w:val="single" w:sz="8" w:space="0" w:color="E0E0E0"/>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52,2%</w:t>
            </w:r>
          </w:p>
        </w:tc>
        <w:tc>
          <w:tcPr>
            <w:tcW w:w="1195" w:type="dxa"/>
            <w:tcBorders>
              <w:top w:val="single" w:sz="8" w:space="0" w:color="152935"/>
              <w:left w:val="single" w:sz="8" w:space="0" w:color="E0E0E0"/>
              <w:bottom w:val="single" w:sz="8" w:space="0" w:color="AEAEAE"/>
              <w:right w:val="single" w:sz="8" w:space="0" w:color="E0E0E0"/>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5,2%</w:t>
            </w:r>
          </w:p>
        </w:tc>
        <w:tc>
          <w:tcPr>
            <w:tcW w:w="1415" w:type="dxa"/>
            <w:tcBorders>
              <w:top w:val="single" w:sz="8" w:space="0" w:color="152935"/>
              <w:left w:val="single" w:sz="8" w:space="0" w:color="E0E0E0"/>
              <w:bottom w:val="single" w:sz="8" w:space="0" w:color="AEAEAE"/>
              <w:right w:val="single" w:sz="8" w:space="0" w:color="E0E0E0"/>
            </w:tcBorders>
            <w:shd w:val="clear" w:color="auto" w:fill="BFBFBF" w:themeFill="background1" w:themeFillShade="B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78,3%</w:t>
            </w:r>
          </w:p>
        </w:tc>
        <w:tc>
          <w:tcPr>
            <w:tcW w:w="1421" w:type="dxa"/>
            <w:tcBorders>
              <w:top w:val="single" w:sz="8" w:space="0" w:color="152935"/>
              <w:left w:val="single" w:sz="8" w:space="0" w:color="E0E0E0"/>
              <w:bottom w:val="single" w:sz="8" w:space="0" w:color="AEAEAE"/>
              <w:right w:val="single" w:sz="8" w:space="0" w:color="E0E0E0"/>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48,0%</w:t>
            </w:r>
          </w:p>
        </w:tc>
        <w:tc>
          <w:tcPr>
            <w:tcW w:w="990" w:type="dxa"/>
            <w:tcBorders>
              <w:top w:val="single" w:sz="8" w:space="0" w:color="152935"/>
              <w:left w:val="single" w:sz="8" w:space="0" w:color="E0E0E0"/>
              <w:bottom w:val="single" w:sz="8" w:space="0" w:color="AEAEAE"/>
              <w:right w:val="nil"/>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42,7%</w:t>
            </w:r>
          </w:p>
        </w:tc>
      </w:tr>
      <w:tr w:rsidR="0075206E" w:rsidRPr="007A2C76" w:rsidTr="0075206E">
        <w:trPr>
          <w:cantSplit/>
          <w:trHeight w:val="264"/>
        </w:trPr>
        <w:tc>
          <w:tcPr>
            <w:tcW w:w="2362" w:type="dxa"/>
            <w:vMerge/>
            <w:tcBorders>
              <w:top w:val="single" w:sz="8" w:space="0" w:color="152935"/>
              <w:left w:val="nil"/>
              <w:bottom w:val="single" w:sz="8" w:space="0" w:color="AEAEAE"/>
              <w:right w:val="nil"/>
            </w:tcBorders>
            <w:shd w:val="clear" w:color="auto" w:fill="FFFFFF" w:themeFill="background1"/>
          </w:tcPr>
          <w:p w:rsidR="0075206E" w:rsidRPr="007A2C76" w:rsidRDefault="0075206E" w:rsidP="0075206E">
            <w:pPr>
              <w:autoSpaceDE w:val="0"/>
              <w:autoSpaceDN w:val="0"/>
              <w:adjustRightInd w:val="0"/>
              <w:spacing w:after="0" w:line="240" w:lineRule="auto"/>
              <w:rPr>
                <w:rFonts w:ascii="Arial" w:hAnsi="Arial" w:cs="Arial"/>
                <w:color w:val="010205"/>
                <w:sz w:val="14"/>
                <w:szCs w:val="18"/>
              </w:rPr>
            </w:pPr>
          </w:p>
        </w:tc>
        <w:tc>
          <w:tcPr>
            <w:tcW w:w="1966" w:type="dxa"/>
            <w:tcBorders>
              <w:top w:val="single" w:sz="8" w:space="0" w:color="AEAEAE"/>
              <w:left w:val="nil"/>
              <w:bottom w:val="single" w:sz="8" w:space="0" w:color="AEAEAE"/>
              <w:right w:val="nil"/>
            </w:tcBorders>
            <w:shd w:val="clear" w:color="auto" w:fill="FFFFFF" w:themeFill="background1"/>
          </w:tcPr>
          <w:p w:rsidR="0075206E" w:rsidRPr="007A2C76" w:rsidRDefault="0075206E" w:rsidP="0075206E">
            <w:pPr>
              <w:autoSpaceDE w:val="0"/>
              <w:autoSpaceDN w:val="0"/>
              <w:adjustRightInd w:val="0"/>
              <w:spacing w:after="0" w:line="320" w:lineRule="atLeast"/>
              <w:ind w:left="60" w:right="60"/>
              <w:rPr>
                <w:rFonts w:ascii="Arial" w:hAnsi="Arial" w:cs="Arial"/>
                <w:color w:val="264A60"/>
                <w:sz w:val="14"/>
                <w:szCs w:val="18"/>
              </w:rPr>
            </w:pPr>
            <w:r w:rsidRPr="007A2C76">
              <w:rPr>
                <w:rFonts w:ascii="Arial" w:hAnsi="Arial" w:cs="Arial"/>
                <w:color w:val="264A60"/>
                <w:sz w:val="14"/>
                <w:szCs w:val="18"/>
              </w:rPr>
              <w:t>stimme eher zu</w:t>
            </w:r>
          </w:p>
        </w:tc>
        <w:tc>
          <w:tcPr>
            <w:tcW w:w="1179" w:type="dxa"/>
            <w:tcBorders>
              <w:top w:val="single" w:sz="8" w:space="0" w:color="AEAEAE"/>
              <w:left w:val="nil"/>
              <w:bottom w:val="single" w:sz="8" w:space="0" w:color="AEAEAE"/>
              <w:right w:val="single" w:sz="8" w:space="0" w:color="E0E0E0"/>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31,8%</w:t>
            </w:r>
          </w:p>
        </w:tc>
        <w:tc>
          <w:tcPr>
            <w:tcW w:w="1415" w:type="dxa"/>
            <w:tcBorders>
              <w:top w:val="single" w:sz="8" w:space="0" w:color="AEAEAE"/>
              <w:left w:val="single" w:sz="8" w:space="0" w:color="E0E0E0"/>
              <w:bottom w:val="single" w:sz="8" w:space="0" w:color="AEAEAE"/>
              <w:right w:val="single" w:sz="8" w:space="0" w:color="E0E0E0"/>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23,4%</w:t>
            </w:r>
          </w:p>
        </w:tc>
        <w:tc>
          <w:tcPr>
            <w:tcW w:w="1195" w:type="dxa"/>
            <w:tcBorders>
              <w:top w:val="single" w:sz="8" w:space="0" w:color="AEAEAE"/>
              <w:left w:val="single" w:sz="8" w:space="0" w:color="E0E0E0"/>
              <w:bottom w:val="single" w:sz="8" w:space="0" w:color="AEAEAE"/>
              <w:right w:val="single" w:sz="8" w:space="0" w:color="E0E0E0"/>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35,4%</w:t>
            </w:r>
          </w:p>
        </w:tc>
        <w:tc>
          <w:tcPr>
            <w:tcW w:w="1415" w:type="dxa"/>
            <w:tcBorders>
              <w:top w:val="single" w:sz="8" w:space="0" w:color="AEAEAE"/>
              <w:left w:val="single" w:sz="8" w:space="0" w:color="E0E0E0"/>
              <w:bottom w:val="single" w:sz="8" w:space="0" w:color="AEAEAE"/>
              <w:right w:val="single" w:sz="8" w:space="0" w:color="E0E0E0"/>
            </w:tcBorders>
            <w:shd w:val="clear" w:color="auto" w:fill="BFBFBF" w:themeFill="background1" w:themeFillShade="B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19,3%</w:t>
            </w:r>
          </w:p>
        </w:tc>
        <w:tc>
          <w:tcPr>
            <w:tcW w:w="1421" w:type="dxa"/>
            <w:tcBorders>
              <w:top w:val="single" w:sz="8" w:space="0" w:color="AEAEAE"/>
              <w:left w:val="single" w:sz="8" w:space="0" w:color="E0E0E0"/>
              <w:bottom w:val="single" w:sz="8" w:space="0" w:color="AEAEAE"/>
              <w:right w:val="single" w:sz="8" w:space="0" w:color="E0E0E0"/>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35,8%</w:t>
            </w:r>
          </w:p>
        </w:tc>
        <w:tc>
          <w:tcPr>
            <w:tcW w:w="990" w:type="dxa"/>
            <w:tcBorders>
              <w:top w:val="single" w:sz="8" w:space="0" w:color="AEAEAE"/>
              <w:left w:val="single" w:sz="8" w:space="0" w:color="E0E0E0"/>
              <w:bottom w:val="single" w:sz="8" w:space="0" w:color="AEAEAE"/>
              <w:right w:val="nil"/>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29,7%</w:t>
            </w:r>
          </w:p>
        </w:tc>
      </w:tr>
      <w:tr w:rsidR="0075206E" w:rsidRPr="007A2C76" w:rsidTr="0075206E">
        <w:trPr>
          <w:cantSplit/>
          <w:trHeight w:val="264"/>
        </w:trPr>
        <w:tc>
          <w:tcPr>
            <w:tcW w:w="2362" w:type="dxa"/>
            <w:vMerge/>
            <w:tcBorders>
              <w:top w:val="single" w:sz="8" w:space="0" w:color="152935"/>
              <w:left w:val="nil"/>
              <w:bottom w:val="single" w:sz="8" w:space="0" w:color="AEAEAE"/>
              <w:right w:val="nil"/>
            </w:tcBorders>
            <w:shd w:val="clear" w:color="auto" w:fill="FFFFFF" w:themeFill="background1"/>
          </w:tcPr>
          <w:p w:rsidR="0075206E" w:rsidRPr="007A2C76" w:rsidRDefault="0075206E" w:rsidP="0075206E">
            <w:pPr>
              <w:autoSpaceDE w:val="0"/>
              <w:autoSpaceDN w:val="0"/>
              <w:adjustRightInd w:val="0"/>
              <w:spacing w:after="0" w:line="240" w:lineRule="auto"/>
              <w:rPr>
                <w:rFonts w:ascii="Arial" w:hAnsi="Arial" w:cs="Arial"/>
                <w:color w:val="010205"/>
                <w:sz w:val="14"/>
                <w:szCs w:val="18"/>
              </w:rPr>
            </w:pPr>
          </w:p>
        </w:tc>
        <w:tc>
          <w:tcPr>
            <w:tcW w:w="1966" w:type="dxa"/>
            <w:tcBorders>
              <w:top w:val="single" w:sz="8" w:space="0" w:color="AEAEAE"/>
              <w:left w:val="nil"/>
              <w:bottom w:val="single" w:sz="8" w:space="0" w:color="AEAEAE"/>
              <w:right w:val="nil"/>
            </w:tcBorders>
            <w:shd w:val="clear" w:color="auto" w:fill="FFFFFF" w:themeFill="background1"/>
          </w:tcPr>
          <w:p w:rsidR="0075206E" w:rsidRPr="007A2C76" w:rsidRDefault="0075206E" w:rsidP="0075206E">
            <w:pPr>
              <w:autoSpaceDE w:val="0"/>
              <w:autoSpaceDN w:val="0"/>
              <w:adjustRightInd w:val="0"/>
              <w:spacing w:after="0" w:line="320" w:lineRule="atLeast"/>
              <w:ind w:left="60" w:right="60"/>
              <w:rPr>
                <w:rFonts w:ascii="Arial" w:hAnsi="Arial" w:cs="Arial"/>
                <w:color w:val="264A60"/>
                <w:sz w:val="14"/>
                <w:szCs w:val="18"/>
              </w:rPr>
            </w:pPr>
            <w:r w:rsidRPr="007A2C76">
              <w:rPr>
                <w:rFonts w:ascii="Arial" w:hAnsi="Arial" w:cs="Arial"/>
                <w:color w:val="264A60"/>
                <w:sz w:val="14"/>
                <w:szCs w:val="18"/>
              </w:rPr>
              <w:t>stimme eher nicht zu</w:t>
            </w:r>
          </w:p>
        </w:tc>
        <w:tc>
          <w:tcPr>
            <w:tcW w:w="1179" w:type="dxa"/>
            <w:tcBorders>
              <w:top w:val="single" w:sz="8" w:space="0" w:color="AEAEAE"/>
              <w:left w:val="nil"/>
              <w:bottom w:val="single" w:sz="8" w:space="0" w:color="AEAEAE"/>
              <w:right w:val="single" w:sz="8" w:space="0" w:color="E0E0E0"/>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20,4%</w:t>
            </w:r>
          </w:p>
        </w:tc>
        <w:tc>
          <w:tcPr>
            <w:tcW w:w="1415" w:type="dxa"/>
            <w:tcBorders>
              <w:top w:val="single" w:sz="8" w:space="0" w:color="AEAEAE"/>
              <w:left w:val="single" w:sz="8" w:space="0" w:color="E0E0E0"/>
              <w:bottom w:val="single" w:sz="8" w:space="0" w:color="AEAEAE"/>
              <w:right w:val="single" w:sz="8" w:space="0" w:color="E0E0E0"/>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19,0%</w:t>
            </w:r>
          </w:p>
        </w:tc>
        <w:tc>
          <w:tcPr>
            <w:tcW w:w="1195" w:type="dxa"/>
            <w:tcBorders>
              <w:top w:val="single" w:sz="8" w:space="0" w:color="AEAEAE"/>
              <w:left w:val="single" w:sz="8" w:space="0" w:color="E0E0E0"/>
              <w:bottom w:val="single" w:sz="8" w:space="0" w:color="AEAEAE"/>
              <w:right w:val="single" w:sz="8" w:space="0" w:color="E0E0E0"/>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43,2%</w:t>
            </w:r>
          </w:p>
        </w:tc>
        <w:tc>
          <w:tcPr>
            <w:tcW w:w="1415" w:type="dxa"/>
            <w:tcBorders>
              <w:top w:val="single" w:sz="8" w:space="0" w:color="AEAEAE"/>
              <w:left w:val="single" w:sz="8" w:space="0" w:color="E0E0E0"/>
              <w:bottom w:val="single" w:sz="8" w:space="0" w:color="AEAEAE"/>
              <w:right w:val="single" w:sz="8" w:space="0" w:color="E0E0E0"/>
            </w:tcBorders>
            <w:shd w:val="clear" w:color="auto" w:fill="BFBFBF" w:themeFill="background1" w:themeFillShade="B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2,5%</w:t>
            </w:r>
          </w:p>
        </w:tc>
        <w:tc>
          <w:tcPr>
            <w:tcW w:w="1421" w:type="dxa"/>
            <w:tcBorders>
              <w:top w:val="single" w:sz="8" w:space="0" w:color="AEAEAE"/>
              <w:left w:val="single" w:sz="8" w:space="0" w:color="E0E0E0"/>
              <w:bottom w:val="single" w:sz="8" w:space="0" w:color="AEAEAE"/>
              <w:right w:val="single" w:sz="8" w:space="0" w:color="E0E0E0"/>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12,7%</w:t>
            </w:r>
          </w:p>
        </w:tc>
        <w:tc>
          <w:tcPr>
            <w:tcW w:w="990" w:type="dxa"/>
            <w:tcBorders>
              <w:top w:val="single" w:sz="8" w:space="0" w:color="AEAEAE"/>
              <w:left w:val="single" w:sz="8" w:space="0" w:color="E0E0E0"/>
              <w:bottom w:val="single" w:sz="8" w:space="0" w:color="AEAEAE"/>
              <w:right w:val="nil"/>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20,9%</w:t>
            </w:r>
          </w:p>
        </w:tc>
      </w:tr>
      <w:tr w:rsidR="0075206E" w:rsidRPr="007A2C76" w:rsidTr="0075206E">
        <w:trPr>
          <w:cantSplit/>
          <w:trHeight w:val="264"/>
        </w:trPr>
        <w:tc>
          <w:tcPr>
            <w:tcW w:w="2362" w:type="dxa"/>
            <w:vMerge/>
            <w:tcBorders>
              <w:top w:val="single" w:sz="8" w:space="0" w:color="152935"/>
              <w:left w:val="nil"/>
              <w:bottom w:val="single" w:sz="8" w:space="0" w:color="AEAEAE"/>
              <w:right w:val="nil"/>
            </w:tcBorders>
            <w:shd w:val="clear" w:color="auto" w:fill="FFFFFF" w:themeFill="background1"/>
          </w:tcPr>
          <w:p w:rsidR="0075206E" w:rsidRPr="007A2C76" w:rsidRDefault="0075206E" w:rsidP="0075206E">
            <w:pPr>
              <w:autoSpaceDE w:val="0"/>
              <w:autoSpaceDN w:val="0"/>
              <w:adjustRightInd w:val="0"/>
              <w:spacing w:after="0" w:line="240" w:lineRule="auto"/>
              <w:rPr>
                <w:rFonts w:ascii="Arial" w:hAnsi="Arial" w:cs="Arial"/>
                <w:color w:val="010205"/>
                <w:sz w:val="14"/>
                <w:szCs w:val="18"/>
              </w:rPr>
            </w:pPr>
          </w:p>
        </w:tc>
        <w:tc>
          <w:tcPr>
            <w:tcW w:w="1966" w:type="dxa"/>
            <w:tcBorders>
              <w:top w:val="single" w:sz="8" w:space="0" w:color="AEAEAE"/>
              <w:left w:val="nil"/>
              <w:bottom w:val="single" w:sz="8" w:space="0" w:color="AEAEAE"/>
              <w:right w:val="nil"/>
            </w:tcBorders>
            <w:shd w:val="clear" w:color="auto" w:fill="FFFFFF" w:themeFill="background1"/>
          </w:tcPr>
          <w:p w:rsidR="0075206E" w:rsidRPr="007A2C76" w:rsidRDefault="0075206E" w:rsidP="0075206E">
            <w:pPr>
              <w:autoSpaceDE w:val="0"/>
              <w:autoSpaceDN w:val="0"/>
              <w:adjustRightInd w:val="0"/>
              <w:spacing w:after="0" w:line="320" w:lineRule="atLeast"/>
              <w:ind w:left="60" w:right="60"/>
              <w:rPr>
                <w:rFonts w:ascii="Arial" w:hAnsi="Arial" w:cs="Arial"/>
                <w:color w:val="264A60"/>
                <w:sz w:val="14"/>
                <w:szCs w:val="18"/>
              </w:rPr>
            </w:pPr>
            <w:r w:rsidRPr="007A2C76">
              <w:rPr>
                <w:rFonts w:ascii="Arial" w:hAnsi="Arial" w:cs="Arial"/>
                <w:color w:val="264A60"/>
                <w:sz w:val="14"/>
                <w:szCs w:val="18"/>
              </w:rPr>
              <w:t>stimme gar nicht zu</w:t>
            </w:r>
          </w:p>
        </w:tc>
        <w:tc>
          <w:tcPr>
            <w:tcW w:w="1179" w:type="dxa"/>
            <w:tcBorders>
              <w:top w:val="single" w:sz="8" w:space="0" w:color="AEAEAE"/>
              <w:left w:val="nil"/>
              <w:bottom w:val="single" w:sz="8" w:space="0" w:color="AEAEAE"/>
              <w:right w:val="single" w:sz="8" w:space="0" w:color="E0E0E0"/>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6,0%</w:t>
            </w:r>
          </w:p>
        </w:tc>
        <w:tc>
          <w:tcPr>
            <w:tcW w:w="1415" w:type="dxa"/>
            <w:tcBorders>
              <w:top w:val="single" w:sz="8" w:space="0" w:color="AEAEAE"/>
              <w:left w:val="single" w:sz="8" w:space="0" w:color="E0E0E0"/>
              <w:bottom w:val="single" w:sz="8" w:space="0" w:color="AEAEAE"/>
              <w:right w:val="single" w:sz="8" w:space="0" w:color="E0E0E0"/>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5,4%</w:t>
            </w:r>
          </w:p>
        </w:tc>
        <w:tc>
          <w:tcPr>
            <w:tcW w:w="1195" w:type="dxa"/>
            <w:tcBorders>
              <w:top w:val="single" w:sz="8" w:space="0" w:color="AEAEAE"/>
              <w:left w:val="single" w:sz="8" w:space="0" w:color="E0E0E0"/>
              <w:bottom w:val="single" w:sz="8" w:space="0" w:color="AEAEAE"/>
              <w:right w:val="single" w:sz="8" w:space="0" w:color="E0E0E0"/>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16,2%</w:t>
            </w:r>
          </w:p>
        </w:tc>
        <w:tc>
          <w:tcPr>
            <w:tcW w:w="1415" w:type="dxa"/>
            <w:tcBorders>
              <w:top w:val="single" w:sz="8" w:space="0" w:color="AEAEAE"/>
              <w:left w:val="single" w:sz="8" w:space="0" w:color="E0E0E0"/>
              <w:bottom w:val="single" w:sz="8" w:space="0" w:color="AEAEAE"/>
              <w:right w:val="single" w:sz="8" w:space="0" w:color="E0E0E0"/>
            </w:tcBorders>
            <w:shd w:val="clear" w:color="auto" w:fill="BFBFBF" w:themeFill="background1" w:themeFillShade="BF"/>
            <w:vAlign w:val="center"/>
          </w:tcPr>
          <w:p w:rsidR="0075206E" w:rsidRPr="007A2C76" w:rsidRDefault="0075206E" w:rsidP="0075206E">
            <w:pPr>
              <w:autoSpaceDE w:val="0"/>
              <w:autoSpaceDN w:val="0"/>
              <w:adjustRightInd w:val="0"/>
              <w:spacing w:after="0" w:line="240" w:lineRule="auto"/>
              <w:rPr>
                <w:rFonts w:ascii="Arial" w:hAnsi="Arial" w:cs="Arial"/>
                <w:sz w:val="14"/>
                <w:szCs w:val="24"/>
              </w:rPr>
            </w:pPr>
          </w:p>
        </w:tc>
        <w:tc>
          <w:tcPr>
            <w:tcW w:w="1421" w:type="dxa"/>
            <w:tcBorders>
              <w:top w:val="single" w:sz="8" w:space="0" w:color="AEAEAE"/>
              <w:left w:val="single" w:sz="8" w:space="0" w:color="E0E0E0"/>
              <w:bottom w:val="single" w:sz="8" w:space="0" w:color="AEAEAE"/>
              <w:right w:val="single" w:sz="8" w:space="0" w:color="E0E0E0"/>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3,4%</w:t>
            </w:r>
          </w:p>
        </w:tc>
        <w:tc>
          <w:tcPr>
            <w:tcW w:w="990" w:type="dxa"/>
            <w:tcBorders>
              <w:top w:val="single" w:sz="8" w:space="0" w:color="AEAEAE"/>
              <w:left w:val="single" w:sz="8" w:space="0" w:color="E0E0E0"/>
              <w:bottom w:val="single" w:sz="8" w:space="0" w:color="AEAEAE"/>
              <w:right w:val="nil"/>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6,7%</w:t>
            </w:r>
          </w:p>
        </w:tc>
      </w:tr>
      <w:tr w:rsidR="0075206E" w:rsidRPr="007A2C76" w:rsidTr="0075206E">
        <w:trPr>
          <w:cantSplit/>
          <w:trHeight w:val="264"/>
        </w:trPr>
        <w:tc>
          <w:tcPr>
            <w:tcW w:w="4328" w:type="dxa"/>
            <w:gridSpan w:val="2"/>
            <w:tcBorders>
              <w:top w:val="single" w:sz="8" w:space="0" w:color="AEAEAE"/>
              <w:left w:val="nil"/>
              <w:bottom w:val="single" w:sz="8" w:space="0" w:color="152935"/>
              <w:right w:val="nil"/>
            </w:tcBorders>
            <w:shd w:val="clear" w:color="auto" w:fill="FFFFFF" w:themeFill="background1"/>
          </w:tcPr>
          <w:p w:rsidR="0075206E" w:rsidRPr="007A2C76" w:rsidRDefault="0075206E" w:rsidP="0075206E">
            <w:pPr>
              <w:autoSpaceDE w:val="0"/>
              <w:autoSpaceDN w:val="0"/>
              <w:adjustRightInd w:val="0"/>
              <w:spacing w:after="0" w:line="320" w:lineRule="atLeast"/>
              <w:ind w:left="60" w:right="60"/>
              <w:rPr>
                <w:rFonts w:ascii="Arial" w:hAnsi="Arial" w:cs="Arial"/>
                <w:color w:val="264A60"/>
                <w:sz w:val="14"/>
                <w:szCs w:val="18"/>
              </w:rPr>
            </w:pPr>
            <w:r w:rsidRPr="007A2C76">
              <w:rPr>
                <w:rFonts w:ascii="Arial" w:hAnsi="Arial" w:cs="Arial"/>
                <w:color w:val="264A60"/>
                <w:sz w:val="14"/>
                <w:szCs w:val="18"/>
              </w:rPr>
              <w:t>Gesamt</w:t>
            </w:r>
          </w:p>
        </w:tc>
        <w:tc>
          <w:tcPr>
            <w:tcW w:w="1179" w:type="dxa"/>
            <w:tcBorders>
              <w:top w:val="single" w:sz="8" w:space="0" w:color="AEAEAE"/>
              <w:left w:val="nil"/>
              <w:bottom w:val="single" w:sz="8" w:space="0" w:color="152935"/>
              <w:right w:val="single" w:sz="8" w:space="0" w:color="E0E0E0"/>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c>
          <w:tcPr>
            <w:tcW w:w="1415" w:type="dxa"/>
            <w:tcBorders>
              <w:top w:val="single" w:sz="8" w:space="0" w:color="AEAEAE"/>
              <w:left w:val="single" w:sz="8" w:space="0" w:color="E0E0E0"/>
              <w:bottom w:val="single" w:sz="8" w:space="0" w:color="152935"/>
              <w:right w:val="single" w:sz="8" w:space="0" w:color="E0E0E0"/>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c>
          <w:tcPr>
            <w:tcW w:w="1195" w:type="dxa"/>
            <w:tcBorders>
              <w:top w:val="single" w:sz="8" w:space="0" w:color="AEAEAE"/>
              <w:left w:val="single" w:sz="8" w:space="0" w:color="E0E0E0"/>
              <w:bottom w:val="single" w:sz="8" w:space="0" w:color="152935"/>
              <w:right w:val="single" w:sz="8" w:space="0" w:color="E0E0E0"/>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c>
          <w:tcPr>
            <w:tcW w:w="1415" w:type="dxa"/>
            <w:tcBorders>
              <w:top w:val="single" w:sz="8" w:space="0" w:color="AEAEAE"/>
              <w:left w:val="single" w:sz="8" w:space="0" w:color="E0E0E0"/>
              <w:bottom w:val="single" w:sz="8" w:space="0" w:color="152935"/>
              <w:right w:val="single" w:sz="8" w:space="0" w:color="E0E0E0"/>
            </w:tcBorders>
            <w:shd w:val="clear" w:color="auto" w:fill="BFBFBF" w:themeFill="background1" w:themeFillShade="B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c>
          <w:tcPr>
            <w:tcW w:w="1421" w:type="dxa"/>
            <w:tcBorders>
              <w:top w:val="single" w:sz="8" w:space="0" w:color="AEAEAE"/>
              <w:left w:val="single" w:sz="8" w:space="0" w:color="E0E0E0"/>
              <w:bottom w:val="single" w:sz="8" w:space="0" w:color="152935"/>
              <w:right w:val="single" w:sz="8" w:space="0" w:color="E0E0E0"/>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c>
          <w:tcPr>
            <w:tcW w:w="990" w:type="dxa"/>
            <w:tcBorders>
              <w:top w:val="single" w:sz="8" w:space="0" w:color="AEAEAE"/>
              <w:left w:val="single" w:sz="8" w:space="0" w:color="E0E0E0"/>
              <w:bottom w:val="single" w:sz="8" w:space="0" w:color="152935"/>
              <w:right w:val="nil"/>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r>
    </w:tbl>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tbl>
      <w:tblPr>
        <w:tblpPr w:leftFromText="141" w:rightFromText="141" w:vertAnchor="text" w:horzAnchor="margin" w:tblpY="78"/>
        <w:tblW w:w="119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57"/>
        <w:gridCol w:w="1963"/>
        <w:gridCol w:w="1175"/>
        <w:gridCol w:w="1411"/>
        <w:gridCol w:w="1190"/>
        <w:gridCol w:w="1411"/>
        <w:gridCol w:w="1408"/>
        <w:gridCol w:w="1013"/>
      </w:tblGrid>
      <w:tr w:rsidR="0075206E" w:rsidRPr="007A2C76" w:rsidTr="0075206E">
        <w:trPr>
          <w:cantSplit/>
          <w:trHeight w:val="323"/>
        </w:trPr>
        <w:tc>
          <w:tcPr>
            <w:tcW w:w="11928" w:type="dxa"/>
            <w:gridSpan w:val="8"/>
            <w:tcBorders>
              <w:top w:val="nil"/>
              <w:left w:val="nil"/>
              <w:bottom w:val="nil"/>
              <w:right w:val="nil"/>
            </w:tcBorders>
            <w:shd w:val="clear" w:color="auto" w:fill="FFFFFF"/>
            <w:vAlign w:val="center"/>
          </w:tcPr>
          <w:p w:rsidR="0075206E" w:rsidRPr="007A2C76" w:rsidRDefault="0075206E" w:rsidP="0075206E">
            <w:pPr>
              <w:autoSpaceDE w:val="0"/>
              <w:autoSpaceDN w:val="0"/>
              <w:adjustRightInd w:val="0"/>
              <w:spacing w:after="0" w:line="320" w:lineRule="atLeast"/>
              <w:ind w:left="60" w:right="60"/>
              <w:jc w:val="center"/>
              <w:rPr>
                <w:rFonts w:ascii="Arial" w:hAnsi="Arial" w:cs="Arial"/>
                <w:color w:val="010205"/>
                <w:sz w:val="14"/>
              </w:rPr>
            </w:pPr>
            <w:r w:rsidRPr="007A2C76">
              <w:rPr>
                <w:rFonts w:ascii="Arial" w:hAnsi="Arial" w:cs="Arial"/>
                <w:b/>
                <w:bCs/>
                <w:color w:val="010205"/>
                <w:sz w:val="14"/>
              </w:rPr>
              <w:t xml:space="preserve">Für ein unter 1-jähriges Kind ist es nicht gut, wenn der Vater die Betreuung allein der Mutter überlässt. * </w:t>
            </w:r>
            <w:proofErr w:type="spellStart"/>
            <w:r w:rsidRPr="007A2C76">
              <w:rPr>
                <w:rFonts w:ascii="Arial" w:hAnsi="Arial" w:cs="Arial"/>
                <w:b/>
                <w:bCs/>
                <w:color w:val="010205"/>
                <w:sz w:val="14"/>
              </w:rPr>
              <w:t>Indicator</w:t>
            </w:r>
            <w:proofErr w:type="spellEnd"/>
            <w:r w:rsidRPr="007A2C76">
              <w:rPr>
                <w:rFonts w:ascii="Arial" w:hAnsi="Arial" w:cs="Arial"/>
                <w:b/>
                <w:bCs/>
                <w:color w:val="010205"/>
                <w:sz w:val="14"/>
              </w:rPr>
              <w:t xml:space="preserve"> Kreuztabelle</w:t>
            </w:r>
          </w:p>
        </w:tc>
      </w:tr>
      <w:tr w:rsidR="0075206E" w:rsidRPr="007A2C76" w:rsidTr="0075206E">
        <w:trPr>
          <w:cantSplit/>
          <w:trHeight w:val="309"/>
        </w:trPr>
        <w:tc>
          <w:tcPr>
            <w:tcW w:w="11928" w:type="dxa"/>
            <w:gridSpan w:val="8"/>
            <w:tcBorders>
              <w:top w:val="nil"/>
              <w:left w:val="nil"/>
              <w:bottom w:val="nil"/>
              <w:right w:val="nil"/>
            </w:tcBorders>
            <w:shd w:val="clear" w:color="auto" w:fill="FFFFFF"/>
            <w:vAlign w:val="bottom"/>
          </w:tcPr>
          <w:p w:rsidR="0075206E" w:rsidRPr="007A2C76" w:rsidRDefault="0075206E" w:rsidP="0075206E">
            <w:pPr>
              <w:autoSpaceDE w:val="0"/>
              <w:autoSpaceDN w:val="0"/>
              <w:adjustRightInd w:val="0"/>
              <w:spacing w:after="0" w:line="320" w:lineRule="atLeast"/>
              <w:rPr>
                <w:rFonts w:ascii="Arial" w:hAnsi="Arial" w:cs="Arial"/>
                <w:sz w:val="14"/>
                <w:szCs w:val="24"/>
              </w:rPr>
            </w:pPr>
            <w:r w:rsidRPr="007A2C76">
              <w:rPr>
                <w:rFonts w:ascii="Arial" w:hAnsi="Arial" w:cs="Arial"/>
                <w:color w:val="010205"/>
                <w:sz w:val="14"/>
                <w:szCs w:val="18"/>
                <w:shd w:val="clear" w:color="auto" w:fill="FFFFFF"/>
              </w:rPr>
              <w:t xml:space="preserve">% innerhalb von </w:t>
            </w:r>
            <w:proofErr w:type="spellStart"/>
            <w:r w:rsidRPr="007A2C76">
              <w:rPr>
                <w:rFonts w:ascii="Arial" w:hAnsi="Arial" w:cs="Arial"/>
                <w:color w:val="010205"/>
                <w:sz w:val="14"/>
                <w:szCs w:val="18"/>
                <w:shd w:val="clear" w:color="auto" w:fill="FFFFFF"/>
              </w:rPr>
              <w:t>Indicator</w:t>
            </w:r>
            <w:proofErr w:type="spellEnd"/>
            <w:r w:rsidRPr="007A2C76">
              <w:rPr>
                <w:rFonts w:ascii="Arial" w:hAnsi="Arial" w:cs="Arial"/>
                <w:color w:val="010205"/>
                <w:sz w:val="14"/>
                <w:szCs w:val="18"/>
                <w:shd w:val="clear" w:color="auto" w:fill="FFFFFF"/>
              </w:rPr>
              <w:t xml:space="preserve">  </w:t>
            </w:r>
          </w:p>
        </w:tc>
      </w:tr>
      <w:tr w:rsidR="0075206E" w:rsidRPr="007A2C76" w:rsidTr="0075206E">
        <w:trPr>
          <w:cantSplit/>
          <w:trHeight w:val="323"/>
        </w:trPr>
        <w:tc>
          <w:tcPr>
            <w:tcW w:w="4320" w:type="dxa"/>
            <w:gridSpan w:val="2"/>
            <w:vMerge w:val="restart"/>
            <w:tcBorders>
              <w:top w:val="nil"/>
              <w:left w:val="nil"/>
              <w:bottom w:val="nil"/>
              <w:right w:val="nil"/>
            </w:tcBorders>
            <w:shd w:val="clear" w:color="auto" w:fill="FFFFFF"/>
            <w:vAlign w:val="bottom"/>
          </w:tcPr>
          <w:p w:rsidR="0075206E" w:rsidRPr="007A2C76" w:rsidRDefault="0075206E" w:rsidP="0075206E">
            <w:pPr>
              <w:autoSpaceDE w:val="0"/>
              <w:autoSpaceDN w:val="0"/>
              <w:adjustRightInd w:val="0"/>
              <w:spacing w:after="0" w:line="240" w:lineRule="auto"/>
              <w:rPr>
                <w:rFonts w:ascii="Arial" w:hAnsi="Arial" w:cs="Arial"/>
                <w:sz w:val="14"/>
                <w:szCs w:val="24"/>
              </w:rPr>
            </w:pPr>
          </w:p>
        </w:tc>
        <w:tc>
          <w:tcPr>
            <w:tcW w:w="6595" w:type="dxa"/>
            <w:gridSpan w:val="5"/>
            <w:tcBorders>
              <w:top w:val="nil"/>
              <w:left w:val="nil"/>
              <w:bottom w:val="nil"/>
              <w:right w:val="single" w:sz="8" w:space="0" w:color="E0E0E0"/>
            </w:tcBorders>
            <w:shd w:val="clear" w:color="auto" w:fill="FFFFFF"/>
            <w:vAlign w:val="bottom"/>
          </w:tcPr>
          <w:p w:rsidR="0075206E" w:rsidRPr="007A2C76" w:rsidRDefault="0075206E" w:rsidP="0075206E">
            <w:pPr>
              <w:autoSpaceDE w:val="0"/>
              <w:autoSpaceDN w:val="0"/>
              <w:adjustRightInd w:val="0"/>
              <w:spacing w:after="0" w:line="320" w:lineRule="atLeast"/>
              <w:ind w:left="60" w:right="60"/>
              <w:jc w:val="center"/>
              <w:rPr>
                <w:rFonts w:ascii="Arial" w:hAnsi="Arial" w:cs="Arial"/>
                <w:color w:val="264A60"/>
                <w:sz w:val="14"/>
                <w:szCs w:val="18"/>
              </w:rPr>
            </w:pPr>
            <w:proofErr w:type="spellStart"/>
            <w:r w:rsidRPr="007A2C76">
              <w:rPr>
                <w:rFonts w:ascii="Arial" w:hAnsi="Arial" w:cs="Arial"/>
                <w:color w:val="264A60"/>
                <w:sz w:val="14"/>
                <w:szCs w:val="18"/>
              </w:rPr>
              <w:t>Indicator</w:t>
            </w:r>
            <w:proofErr w:type="spellEnd"/>
          </w:p>
        </w:tc>
        <w:tc>
          <w:tcPr>
            <w:tcW w:w="1013" w:type="dxa"/>
            <w:vMerge w:val="restart"/>
            <w:tcBorders>
              <w:top w:val="nil"/>
              <w:left w:val="single" w:sz="8" w:space="0" w:color="E0E0E0"/>
              <w:bottom w:val="nil"/>
              <w:right w:val="nil"/>
            </w:tcBorders>
            <w:shd w:val="clear" w:color="auto" w:fill="FFFFFF"/>
            <w:vAlign w:val="bottom"/>
          </w:tcPr>
          <w:p w:rsidR="0075206E" w:rsidRPr="007A2C76" w:rsidRDefault="0075206E" w:rsidP="0075206E">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Gesamt</w:t>
            </w:r>
          </w:p>
        </w:tc>
      </w:tr>
      <w:tr w:rsidR="0075206E" w:rsidRPr="007A2C76" w:rsidTr="0075206E">
        <w:trPr>
          <w:cantSplit/>
          <w:trHeight w:val="951"/>
        </w:trPr>
        <w:tc>
          <w:tcPr>
            <w:tcW w:w="4320" w:type="dxa"/>
            <w:gridSpan w:val="2"/>
            <w:vMerge/>
            <w:tcBorders>
              <w:top w:val="nil"/>
              <w:left w:val="nil"/>
              <w:bottom w:val="nil"/>
              <w:right w:val="nil"/>
            </w:tcBorders>
            <w:shd w:val="clear" w:color="auto" w:fill="FFFFFF"/>
            <w:vAlign w:val="bottom"/>
          </w:tcPr>
          <w:p w:rsidR="0075206E" w:rsidRPr="007A2C76" w:rsidRDefault="0075206E" w:rsidP="0075206E">
            <w:pPr>
              <w:autoSpaceDE w:val="0"/>
              <w:autoSpaceDN w:val="0"/>
              <w:adjustRightInd w:val="0"/>
              <w:spacing w:after="0" w:line="240" w:lineRule="auto"/>
              <w:rPr>
                <w:rFonts w:ascii="Arial" w:hAnsi="Arial" w:cs="Arial"/>
                <w:color w:val="264A60"/>
                <w:sz w:val="14"/>
                <w:szCs w:val="18"/>
              </w:rPr>
            </w:pPr>
          </w:p>
        </w:tc>
        <w:tc>
          <w:tcPr>
            <w:tcW w:w="1175" w:type="dxa"/>
            <w:tcBorders>
              <w:top w:val="nil"/>
              <w:left w:val="nil"/>
              <w:bottom w:val="single" w:sz="8" w:space="0" w:color="152935"/>
              <w:right w:val="single" w:sz="8" w:space="0" w:color="E0E0E0"/>
            </w:tcBorders>
            <w:shd w:val="clear" w:color="auto" w:fill="FFFFFF"/>
            <w:vAlign w:val="bottom"/>
          </w:tcPr>
          <w:p w:rsidR="0075206E" w:rsidRPr="007A2C76" w:rsidRDefault="0075206E" w:rsidP="0075206E">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Traditionell</w:t>
            </w:r>
          </w:p>
        </w:tc>
        <w:tc>
          <w:tcPr>
            <w:tcW w:w="1411" w:type="dxa"/>
            <w:tcBorders>
              <w:top w:val="nil"/>
              <w:left w:val="single" w:sz="8" w:space="0" w:color="E0E0E0"/>
              <w:bottom w:val="single" w:sz="8" w:space="0" w:color="152935"/>
              <w:right w:val="single" w:sz="8" w:space="0" w:color="E0E0E0"/>
            </w:tcBorders>
            <w:shd w:val="clear" w:color="auto" w:fill="FFFFFF"/>
            <w:vAlign w:val="bottom"/>
          </w:tcPr>
          <w:p w:rsidR="0075206E" w:rsidRPr="007A2C76" w:rsidRDefault="0075206E" w:rsidP="0075206E">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Modern, Wohl des Kindes</w:t>
            </w:r>
          </w:p>
        </w:tc>
        <w:tc>
          <w:tcPr>
            <w:tcW w:w="1190" w:type="dxa"/>
            <w:tcBorders>
              <w:top w:val="nil"/>
              <w:left w:val="single" w:sz="8" w:space="0" w:color="E0E0E0"/>
              <w:bottom w:val="single" w:sz="8" w:space="0" w:color="152935"/>
              <w:right w:val="single" w:sz="8" w:space="0" w:color="E0E0E0"/>
            </w:tcBorders>
            <w:shd w:val="clear" w:color="auto" w:fill="FFFFFF"/>
            <w:vAlign w:val="bottom"/>
          </w:tcPr>
          <w:p w:rsidR="0075206E" w:rsidRPr="007A2C76" w:rsidRDefault="0075206E" w:rsidP="0075206E">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Übermutter</w:t>
            </w:r>
          </w:p>
        </w:tc>
        <w:tc>
          <w:tcPr>
            <w:tcW w:w="1411" w:type="dxa"/>
            <w:tcBorders>
              <w:top w:val="nil"/>
              <w:left w:val="single" w:sz="8" w:space="0" w:color="E0E0E0"/>
              <w:bottom w:val="single" w:sz="8" w:space="0" w:color="152935"/>
              <w:right w:val="single" w:sz="8" w:space="0" w:color="E0E0E0"/>
            </w:tcBorders>
            <w:shd w:val="clear" w:color="auto" w:fill="FFFFFF"/>
            <w:vAlign w:val="bottom"/>
          </w:tcPr>
          <w:p w:rsidR="0075206E" w:rsidRPr="007A2C76" w:rsidRDefault="0075206E" w:rsidP="0075206E">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 xml:space="preserve">modernes </w:t>
            </w:r>
            <w:proofErr w:type="spellStart"/>
            <w:r w:rsidRPr="007A2C76">
              <w:rPr>
                <w:rFonts w:ascii="Arial" w:hAnsi="Arial" w:cs="Arial"/>
                <w:color w:val="264A60"/>
                <w:sz w:val="14"/>
                <w:szCs w:val="18"/>
              </w:rPr>
              <w:t>Powercouple</w:t>
            </w:r>
            <w:proofErr w:type="spellEnd"/>
          </w:p>
        </w:tc>
        <w:tc>
          <w:tcPr>
            <w:tcW w:w="1408" w:type="dxa"/>
            <w:tcBorders>
              <w:top w:val="nil"/>
              <w:left w:val="single" w:sz="8" w:space="0" w:color="E0E0E0"/>
              <w:bottom w:val="single" w:sz="8" w:space="0" w:color="152935"/>
              <w:right w:val="single" w:sz="8" w:space="0" w:color="E0E0E0"/>
            </w:tcBorders>
            <w:shd w:val="clear" w:color="auto" w:fill="BFBFBF" w:themeFill="background1" w:themeFillShade="BF"/>
            <w:vAlign w:val="bottom"/>
          </w:tcPr>
          <w:p w:rsidR="0075206E" w:rsidRPr="007A2C76" w:rsidRDefault="0075206E" w:rsidP="0075206E">
            <w:pPr>
              <w:autoSpaceDE w:val="0"/>
              <w:autoSpaceDN w:val="0"/>
              <w:adjustRightInd w:val="0"/>
              <w:spacing w:after="0" w:line="320" w:lineRule="atLeast"/>
              <w:ind w:left="60" w:right="60"/>
              <w:jc w:val="center"/>
              <w:rPr>
                <w:rFonts w:ascii="Arial" w:hAnsi="Arial" w:cs="Arial"/>
                <w:color w:val="264A60"/>
                <w:sz w:val="14"/>
                <w:szCs w:val="18"/>
              </w:rPr>
            </w:pPr>
            <w:r w:rsidRPr="007A2C76">
              <w:rPr>
                <w:rFonts w:ascii="Arial" w:hAnsi="Arial" w:cs="Arial"/>
                <w:color w:val="264A60"/>
                <w:sz w:val="14"/>
                <w:szCs w:val="18"/>
              </w:rPr>
              <w:t>(versuchte) partnerschaftliche Familienführung</w:t>
            </w:r>
          </w:p>
        </w:tc>
        <w:tc>
          <w:tcPr>
            <w:tcW w:w="1013" w:type="dxa"/>
            <w:vMerge/>
            <w:tcBorders>
              <w:top w:val="nil"/>
              <w:left w:val="single" w:sz="8" w:space="0" w:color="E0E0E0"/>
              <w:bottom w:val="nil"/>
              <w:right w:val="nil"/>
            </w:tcBorders>
            <w:shd w:val="clear" w:color="auto" w:fill="FFFFFF"/>
            <w:vAlign w:val="bottom"/>
          </w:tcPr>
          <w:p w:rsidR="0075206E" w:rsidRPr="007A2C76" w:rsidRDefault="0075206E" w:rsidP="0075206E">
            <w:pPr>
              <w:autoSpaceDE w:val="0"/>
              <w:autoSpaceDN w:val="0"/>
              <w:adjustRightInd w:val="0"/>
              <w:spacing w:after="0" w:line="240" w:lineRule="auto"/>
              <w:rPr>
                <w:rFonts w:ascii="Arial" w:hAnsi="Arial" w:cs="Arial"/>
                <w:color w:val="264A60"/>
                <w:sz w:val="14"/>
                <w:szCs w:val="18"/>
              </w:rPr>
            </w:pPr>
          </w:p>
        </w:tc>
      </w:tr>
      <w:tr w:rsidR="0075206E" w:rsidRPr="007A2C76" w:rsidTr="0075206E">
        <w:trPr>
          <w:cantSplit/>
          <w:trHeight w:val="323"/>
        </w:trPr>
        <w:tc>
          <w:tcPr>
            <w:tcW w:w="2357" w:type="dxa"/>
            <w:vMerge w:val="restart"/>
            <w:tcBorders>
              <w:top w:val="single" w:sz="8" w:space="0" w:color="152935"/>
              <w:left w:val="nil"/>
              <w:bottom w:val="single" w:sz="8" w:space="0" w:color="AEAEAE"/>
              <w:right w:val="nil"/>
            </w:tcBorders>
            <w:shd w:val="clear" w:color="auto" w:fill="auto"/>
          </w:tcPr>
          <w:p w:rsidR="0075206E" w:rsidRPr="007A2C76" w:rsidRDefault="0075206E" w:rsidP="0075206E">
            <w:pPr>
              <w:autoSpaceDE w:val="0"/>
              <w:autoSpaceDN w:val="0"/>
              <w:adjustRightInd w:val="0"/>
              <w:spacing w:after="0" w:line="320" w:lineRule="atLeast"/>
              <w:ind w:left="60" w:right="60"/>
              <w:rPr>
                <w:rFonts w:ascii="Arial" w:hAnsi="Arial" w:cs="Arial"/>
                <w:color w:val="264A60"/>
                <w:sz w:val="14"/>
                <w:szCs w:val="18"/>
              </w:rPr>
            </w:pPr>
            <w:r w:rsidRPr="007A2C76">
              <w:rPr>
                <w:rFonts w:ascii="Arial" w:hAnsi="Arial" w:cs="Arial"/>
                <w:color w:val="264A60"/>
                <w:sz w:val="14"/>
                <w:szCs w:val="18"/>
              </w:rPr>
              <w:t>Für ein unter 1-jähriges Kind ist es nicht gut, wenn der Vater die Betreuung allein der Mutter überlässt.</w:t>
            </w:r>
          </w:p>
        </w:tc>
        <w:tc>
          <w:tcPr>
            <w:tcW w:w="1963" w:type="dxa"/>
            <w:tcBorders>
              <w:top w:val="single" w:sz="8" w:space="0" w:color="152935"/>
              <w:left w:val="nil"/>
              <w:bottom w:val="single" w:sz="8" w:space="0" w:color="AEAEAE"/>
              <w:right w:val="nil"/>
            </w:tcBorders>
            <w:shd w:val="clear" w:color="auto" w:fill="auto"/>
          </w:tcPr>
          <w:p w:rsidR="0075206E" w:rsidRPr="007A2C76" w:rsidRDefault="0075206E" w:rsidP="0075206E">
            <w:pPr>
              <w:autoSpaceDE w:val="0"/>
              <w:autoSpaceDN w:val="0"/>
              <w:adjustRightInd w:val="0"/>
              <w:spacing w:after="0" w:line="320" w:lineRule="atLeast"/>
              <w:ind w:left="60" w:right="60"/>
              <w:rPr>
                <w:rFonts w:ascii="Arial" w:hAnsi="Arial" w:cs="Arial"/>
                <w:color w:val="264A60"/>
                <w:sz w:val="14"/>
                <w:szCs w:val="18"/>
              </w:rPr>
            </w:pPr>
            <w:r w:rsidRPr="007A2C76">
              <w:rPr>
                <w:rFonts w:ascii="Arial" w:hAnsi="Arial" w:cs="Arial"/>
                <w:color w:val="264A60"/>
                <w:sz w:val="14"/>
                <w:szCs w:val="18"/>
              </w:rPr>
              <w:t>Stimme sehr zu</w:t>
            </w:r>
          </w:p>
        </w:tc>
        <w:tc>
          <w:tcPr>
            <w:tcW w:w="1175" w:type="dxa"/>
            <w:tcBorders>
              <w:top w:val="single" w:sz="8" w:space="0" w:color="152935"/>
              <w:left w:val="nil"/>
              <w:bottom w:val="single" w:sz="8" w:space="0" w:color="AEAEAE"/>
              <w:right w:val="single" w:sz="8" w:space="0" w:color="E0E0E0"/>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15,4%</w:t>
            </w:r>
          </w:p>
        </w:tc>
        <w:tc>
          <w:tcPr>
            <w:tcW w:w="1411" w:type="dxa"/>
            <w:tcBorders>
              <w:top w:val="single" w:sz="8" w:space="0" w:color="152935"/>
              <w:left w:val="single" w:sz="8" w:space="0" w:color="E0E0E0"/>
              <w:bottom w:val="single" w:sz="8" w:space="0" w:color="AEAEAE"/>
              <w:right w:val="single" w:sz="8" w:space="0" w:color="E0E0E0"/>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18,0%</w:t>
            </w:r>
          </w:p>
        </w:tc>
        <w:tc>
          <w:tcPr>
            <w:tcW w:w="1190" w:type="dxa"/>
            <w:tcBorders>
              <w:top w:val="single" w:sz="8" w:space="0" w:color="152935"/>
              <w:left w:val="single" w:sz="8" w:space="0" w:color="E0E0E0"/>
              <w:bottom w:val="single" w:sz="8" w:space="0" w:color="AEAEAE"/>
              <w:right w:val="single" w:sz="8" w:space="0" w:color="E0E0E0"/>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7,0%</w:t>
            </w:r>
          </w:p>
        </w:tc>
        <w:tc>
          <w:tcPr>
            <w:tcW w:w="1411" w:type="dxa"/>
            <w:tcBorders>
              <w:top w:val="single" w:sz="8" w:space="0" w:color="152935"/>
              <w:left w:val="single" w:sz="8" w:space="0" w:color="E0E0E0"/>
              <w:bottom w:val="single" w:sz="8" w:space="0" w:color="AEAEAE"/>
              <w:right w:val="single" w:sz="8" w:space="0" w:color="E0E0E0"/>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18,6%</w:t>
            </w:r>
          </w:p>
        </w:tc>
        <w:tc>
          <w:tcPr>
            <w:tcW w:w="1408" w:type="dxa"/>
            <w:tcBorders>
              <w:top w:val="single" w:sz="8" w:space="0" w:color="152935"/>
              <w:left w:val="single" w:sz="8" w:space="0" w:color="E0E0E0"/>
              <w:bottom w:val="single" w:sz="8" w:space="0" w:color="AEAEAE"/>
              <w:right w:val="single" w:sz="8" w:space="0" w:color="E0E0E0"/>
            </w:tcBorders>
            <w:shd w:val="clear" w:color="auto" w:fill="BFBFBF" w:themeFill="background1" w:themeFillShade="B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65,2%</w:t>
            </w:r>
          </w:p>
        </w:tc>
        <w:tc>
          <w:tcPr>
            <w:tcW w:w="1013" w:type="dxa"/>
            <w:tcBorders>
              <w:top w:val="single" w:sz="8" w:space="0" w:color="152935"/>
              <w:left w:val="single" w:sz="8" w:space="0" w:color="E0E0E0"/>
              <w:bottom w:val="single" w:sz="8" w:space="0" w:color="AEAEAE"/>
              <w:right w:val="nil"/>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24,7%</w:t>
            </w:r>
          </w:p>
        </w:tc>
      </w:tr>
      <w:tr w:rsidR="0075206E" w:rsidRPr="007A2C76" w:rsidTr="0075206E">
        <w:trPr>
          <w:cantSplit/>
          <w:trHeight w:val="337"/>
        </w:trPr>
        <w:tc>
          <w:tcPr>
            <w:tcW w:w="2357" w:type="dxa"/>
            <w:vMerge/>
            <w:tcBorders>
              <w:top w:val="single" w:sz="8" w:space="0" w:color="152935"/>
              <w:left w:val="nil"/>
              <w:bottom w:val="single" w:sz="8" w:space="0" w:color="AEAEAE"/>
              <w:right w:val="nil"/>
            </w:tcBorders>
            <w:shd w:val="clear" w:color="auto" w:fill="auto"/>
          </w:tcPr>
          <w:p w:rsidR="0075206E" w:rsidRPr="007A2C76" w:rsidRDefault="0075206E" w:rsidP="0075206E">
            <w:pPr>
              <w:autoSpaceDE w:val="0"/>
              <w:autoSpaceDN w:val="0"/>
              <w:adjustRightInd w:val="0"/>
              <w:spacing w:after="0" w:line="240" w:lineRule="auto"/>
              <w:rPr>
                <w:rFonts w:ascii="Arial" w:hAnsi="Arial" w:cs="Arial"/>
                <w:color w:val="010205"/>
                <w:sz w:val="14"/>
                <w:szCs w:val="18"/>
              </w:rPr>
            </w:pPr>
          </w:p>
        </w:tc>
        <w:tc>
          <w:tcPr>
            <w:tcW w:w="1963" w:type="dxa"/>
            <w:tcBorders>
              <w:top w:val="single" w:sz="8" w:space="0" w:color="AEAEAE"/>
              <w:left w:val="nil"/>
              <w:bottom w:val="single" w:sz="8" w:space="0" w:color="AEAEAE"/>
              <w:right w:val="nil"/>
            </w:tcBorders>
            <w:shd w:val="clear" w:color="auto" w:fill="auto"/>
          </w:tcPr>
          <w:p w:rsidR="0075206E" w:rsidRPr="007A2C76" w:rsidRDefault="0075206E" w:rsidP="0075206E">
            <w:pPr>
              <w:autoSpaceDE w:val="0"/>
              <w:autoSpaceDN w:val="0"/>
              <w:adjustRightInd w:val="0"/>
              <w:spacing w:after="0" w:line="320" w:lineRule="atLeast"/>
              <w:ind w:left="60" w:right="60"/>
              <w:rPr>
                <w:rFonts w:ascii="Arial" w:hAnsi="Arial" w:cs="Arial"/>
                <w:color w:val="264A60"/>
                <w:sz w:val="14"/>
                <w:szCs w:val="18"/>
              </w:rPr>
            </w:pPr>
            <w:r w:rsidRPr="007A2C76">
              <w:rPr>
                <w:rFonts w:ascii="Arial" w:hAnsi="Arial" w:cs="Arial"/>
                <w:color w:val="264A60"/>
                <w:sz w:val="14"/>
                <w:szCs w:val="18"/>
              </w:rPr>
              <w:t>stimme eher zu</w:t>
            </w:r>
          </w:p>
        </w:tc>
        <w:tc>
          <w:tcPr>
            <w:tcW w:w="1175" w:type="dxa"/>
            <w:tcBorders>
              <w:top w:val="single" w:sz="8" w:space="0" w:color="AEAEAE"/>
              <w:left w:val="nil"/>
              <w:bottom w:val="single" w:sz="8" w:space="0" w:color="AEAEAE"/>
              <w:right w:val="single" w:sz="8" w:space="0" w:color="E0E0E0"/>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22,4%</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19,0%</w:t>
            </w:r>
          </w:p>
        </w:tc>
        <w:tc>
          <w:tcPr>
            <w:tcW w:w="1190" w:type="dxa"/>
            <w:tcBorders>
              <w:top w:val="single" w:sz="8" w:space="0" w:color="AEAEAE"/>
              <w:left w:val="single" w:sz="8" w:space="0" w:color="E0E0E0"/>
              <w:bottom w:val="single" w:sz="8" w:space="0" w:color="AEAEAE"/>
              <w:right w:val="single" w:sz="8" w:space="0" w:color="E0E0E0"/>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46,3%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23,6%</w:t>
            </w:r>
          </w:p>
        </w:tc>
        <w:tc>
          <w:tcPr>
            <w:tcW w:w="1408" w:type="dxa"/>
            <w:tcBorders>
              <w:top w:val="single" w:sz="8" w:space="0" w:color="AEAEAE"/>
              <w:left w:val="single" w:sz="8" w:space="0" w:color="E0E0E0"/>
              <w:bottom w:val="single" w:sz="8" w:space="0" w:color="AEAEAE"/>
              <w:right w:val="single" w:sz="8" w:space="0" w:color="E0E0E0"/>
            </w:tcBorders>
            <w:shd w:val="clear" w:color="auto" w:fill="BFBFBF" w:themeFill="background1" w:themeFillShade="B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26,0%</w:t>
            </w:r>
          </w:p>
        </w:tc>
        <w:tc>
          <w:tcPr>
            <w:tcW w:w="1013" w:type="dxa"/>
            <w:tcBorders>
              <w:top w:val="single" w:sz="8" w:space="0" w:color="AEAEAE"/>
              <w:left w:val="single" w:sz="8" w:space="0" w:color="E0E0E0"/>
              <w:bottom w:val="single" w:sz="8" w:space="0" w:color="AEAEAE"/>
              <w:right w:val="nil"/>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28,1%</w:t>
            </w:r>
          </w:p>
        </w:tc>
      </w:tr>
      <w:tr w:rsidR="0075206E" w:rsidRPr="007A2C76" w:rsidTr="0075206E">
        <w:trPr>
          <w:cantSplit/>
          <w:trHeight w:val="337"/>
        </w:trPr>
        <w:tc>
          <w:tcPr>
            <w:tcW w:w="2357" w:type="dxa"/>
            <w:vMerge/>
            <w:tcBorders>
              <w:top w:val="single" w:sz="8" w:space="0" w:color="152935"/>
              <w:left w:val="nil"/>
              <w:bottom w:val="single" w:sz="8" w:space="0" w:color="AEAEAE"/>
              <w:right w:val="nil"/>
            </w:tcBorders>
            <w:shd w:val="clear" w:color="auto" w:fill="auto"/>
          </w:tcPr>
          <w:p w:rsidR="0075206E" w:rsidRPr="007A2C76" w:rsidRDefault="0075206E" w:rsidP="0075206E">
            <w:pPr>
              <w:autoSpaceDE w:val="0"/>
              <w:autoSpaceDN w:val="0"/>
              <w:adjustRightInd w:val="0"/>
              <w:spacing w:after="0" w:line="240" w:lineRule="auto"/>
              <w:rPr>
                <w:rFonts w:ascii="Arial" w:hAnsi="Arial" w:cs="Arial"/>
                <w:color w:val="010205"/>
                <w:sz w:val="14"/>
                <w:szCs w:val="18"/>
              </w:rPr>
            </w:pPr>
          </w:p>
        </w:tc>
        <w:tc>
          <w:tcPr>
            <w:tcW w:w="1963" w:type="dxa"/>
            <w:tcBorders>
              <w:top w:val="single" w:sz="8" w:space="0" w:color="AEAEAE"/>
              <w:left w:val="nil"/>
              <w:bottom w:val="single" w:sz="8" w:space="0" w:color="AEAEAE"/>
              <w:right w:val="nil"/>
            </w:tcBorders>
            <w:shd w:val="clear" w:color="auto" w:fill="auto"/>
          </w:tcPr>
          <w:p w:rsidR="0075206E" w:rsidRPr="007A2C76" w:rsidRDefault="0075206E" w:rsidP="0075206E">
            <w:pPr>
              <w:autoSpaceDE w:val="0"/>
              <w:autoSpaceDN w:val="0"/>
              <w:adjustRightInd w:val="0"/>
              <w:spacing w:after="0" w:line="320" w:lineRule="atLeast"/>
              <w:ind w:left="60" w:right="60"/>
              <w:rPr>
                <w:rFonts w:ascii="Arial" w:hAnsi="Arial" w:cs="Arial"/>
                <w:color w:val="264A60"/>
                <w:sz w:val="14"/>
                <w:szCs w:val="18"/>
              </w:rPr>
            </w:pPr>
            <w:r w:rsidRPr="007A2C76">
              <w:rPr>
                <w:rFonts w:ascii="Arial" w:hAnsi="Arial" w:cs="Arial"/>
                <w:color w:val="264A60"/>
                <w:sz w:val="14"/>
                <w:szCs w:val="18"/>
              </w:rPr>
              <w:t>stimme eher nicht zu</w:t>
            </w:r>
          </w:p>
        </w:tc>
        <w:tc>
          <w:tcPr>
            <w:tcW w:w="1175" w:type="dxa"/>
            <w:tcBorders>
              <w:top w:val="single" w:sz="8" w:space="0" w:color="AEAEAE"/>
              <w:left w:val="nil"/>
              <w:bottom w:val="single" w:sz="8" w:space="0" w:color="AEAEAE"/>
              <w:right w:val="single" w:sz="8" w:space="0" w:color="E0E0E0"/>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34,8%</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31,2%</w:t>
            </w:r>
          </w:p>
        </w:tc>
        <w:tc>
          <w:tcPr>
            <w:tcW w:w="1190" w:type="dxa"/>
            <w:tcBorders>
              <w:top w:val="single" w:sz="8" w:space="0" w:color="AEAEAE"/>
              <w:left w:val="single" w:sz="8" w:space="0" w:color="E0E0E0"/>
              <w:bottom w:val="single" w:sz="8" w:space="0" w:color="AEAEAE"/>
              <w:right w:val="single" w:sz="8" w:space="0" w:color="E0E0E0"/>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30,6%</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27,3%</w:t>
            </w:r>
          </w:p>
        </w:tc>
        <w:tc>
          <w:tcPr>
            <w:tcW w:w="1408" w:type="dxa"/>
            <w:tcBorders>
              <w:top w:val="single" w:sz="8" w:space="0" w:color="AEAEAE"/>
              <w:left w:val="single" w:sz="8" w:space="0" w:color="E0E0E0"/>
              <w:bottom w:val="single" w:sz="8" w:space="0" w:color="AEAEAE"/>
              <w:right w:val="single" w:sz="8" w:space="0" w:color="E0E0E0"/>
            </w:tcBorders>
            <w:shd w:val="clear" w:color="auto" w:fill="BFBFBF" w:themeFill="background1" w:themeFillShade="B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7,8%</w:t>
            </w:r>
          </w:p>
        </w:tc>
        <w:tc>
          <w:tcPr>
            <w:tcW w:w="1013" w:type="dxa"/>
            <w:tcBorders>
              <w:top w:val="single" w:sz="8" w:space="0" w:color="AEAEAE"/>
              <w:left w:val="single" w:sz="8" w:space="0" w:color="E0E0E0"/>
              <w:bottom w:val="single" w:sz="8" w:space="0" w:color="AEAEAE"/>
              <w:right w:val="nil"/>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26,4%</w:t>
            </w:r>
          </w:p>
        </w:tc>
      </w:tr>
      <w:tr w:rsidR="0075206E" w:rsidRPr="007A2C76" w:rsidTr="0075206E">
        <w:trPr>
          <w:cantSplit/>
          <w:trHeight w:val="337"/>
        </w:trPr>
        <w:tc>
          <w:tcPr>
            <w:tcW w:w="2357" w:type="dxa"/>
            <w:vMerge/>
            <w:tcBorders>
              <w:top w:val="single" w:sz="8" w:space="0" w:color="152935"/>
              <w:left w:val="nil"/>
              <w:bottom w:val="single" w:sz="8" w:space="0" w:color="AEAEAE"/>
              <w:right w:val="nil"/>
            </w:tcBorders>
            <w:shd w:val="clear" w:color="auto" w:fill="auto"/>
          </w:tcPr>
          <w:p w:rsidR="0075206E" w:rsidRPr="007A2C76" w:rsidRDefault="0075206E" w:rsidP="0075206E">
            <w:pPr>
              <w:autoSpaceDE w:val="0"/>
              <w:autoSpaceDN w:val="0"/>
              <w:adjustRightInd w:val="0"/>
              <w:spacing w:after="0" w:line="240" w:lineRule="auto"/>
              <w:rPr>
                <w:rFonts w:ascii="Arial" w:hAnsi="Arial" w:cs="Arial"/>
                <w:color w:val="010205"/>
                <w:sz w:val="14"/>
                <w:szCs w:val="18"/>
              </w:rPr>
            </w:pPr>
          </w:p>
        </w:tc>
        <w:tc>
          <w:tcPr>
            <w:tcW w:w="1963" w:type="dxa"/>
            <w:tcBorders>
              <w:top w:val="single" w:sz="8" w:space="0" w:color="AEAEAE"/>
              <w:left w:val="nil"/>
              <w:bottom w:val="single" w:sz="8" w:space="0" w:color="AEAEAE"/>
              <w:right w:val="nil"/>
            </w:tcBorders>
            <w:shd w:val="clear" w:color="auto" w:fill="auto"/>
          </w:tcPr>
          <w:p w:rsidR="0075206E" w:rsidRPr="007A2C76" w:rsidRDefault="0075206E" w:rsidP="0075206E">
            <w:pPr>
              <w:autoSpaceDE w:val="0"/>
              <w:autoSpaceDN w:val="0"/>
              <w:adjustRightInd w:val="0"/>
              <w:spacing w:after="0" w:line="320" w:lineRule="atLeast"/>
              <w:ind w:left="60" w:right="60"/>
              <w:rPr>
                <w:rFonts w:ascii="Arial" w:hAnsi="Arial" w:cs="Arial"/>
                <w:color w:val="264A60"/>
                <w:sz w:val="14"/>
                <w:szCs w:val="18"/>
              </w:rPr>
            </w:pPr>
            <w:r w:rsidRPr="007A2C76">
              <w:rPr>
                <w:rFonts w:ascii="Arial" w:hAnsi="Arial" w:cs="Arial"/>
                <w:color w:val="264A60"/>
                <w:sz w:val="14"/>
                <w:szCs w:val="18"/>
              </w:rPr>
              <w:t>stimme gar nicht zu</w:t>
            </w:r>
          </w:p>
        </w:tc>
        <w:tc>
          <w:tcPr>
            <w:tcW w:w="1175" w:type="dxa"/>
            <w:tcBorders>
              <w:top w:val="single" w:sz="8" w:space="0" w:color="AEAEAE"/>
              <w:left w:val="nil"/>
              <w:bottom w:val="single" w:sz="8" w:space="0" w:color="AEAEAE"/>
              <w:right w:val="single" w:sz="8" w:space="0" w:color="E0E0E0"/>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27,4%</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31,7%</w:t>
            </w:r>
          </w:p>
        </w:tc>
        <w:tc>
          <w:tcPr>
            <w:tcW w:w="1190" w:type="dxa"/>
            <w:tcBorders>
              <w:top w:val="single" w:sz="8" w:space="0" w:color="AEAEAE"/>
              <w:left w:val="single" w:sz="8" w:space="0" w:color="E0E0E0"/>
              <w:bottom w:val="single" w:sz="8" w:space="0" w:color="AEAEAE"/>
              <w:right w:val="single" w:sz="8" w:space="0" w:color="E0E0E0"/>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16,2%</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30,4%</w:t>
            </w:r>
          </w:p>
        </w:tc>
        <w:tc>
          <w:tcPr>
            <w:tcW w:w="1408" w:type="dxa"/>
            <w:tcBorders>
              <w:top w:val="single" w:sz="8" w:space="0" w:color="AEAEAE"/>
              <w:left w:val="single" w:sz="8" w:space="0" w:color="E0E0E0"/>
              <w:bottom w:val="single" w:sz="8" w:space="0" w:color="AEAEAE"/>
              <w:right w:val="single" w:sz="8" w:space="0" w:color="E0E0E0"/>
            </w:tcBorders>
            <w:shd w:val="clear" w:color="auto" w:fill="BFBFBF" w:themeFill="background1" w:themeFillShade="B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w:t>
            </w:r>
          </w:p>
        </w:tc>
        <w:tc>
          <w:tcPr>
            <w:tcW w:w="1013" w:type="dxa"/>
            <w:tcBorders>
              <w:top w:val="single" w:sz="8" w:space="0" w:color="AEAEAE"/>
              <w:left w:val="single" w:sz="8" w:space="0" w:color="E0E0E0"/>
              <w:bottom w:val="single" w:sz="8" w:space="0" w:color="AEAEAE"/>
              <w:right w:val="nil"/>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20,8%</w:t>
            </w:r>
          </w:p>
        </w:tc>
      </w:tr>
      <w:tr w:rsidR="0075206E" w:rsidRPr="007A2C76" w:rsidTr="0075206E">
        <w:trPr>
          <w:cantSplit/>
          <w:trHeight w:val="337"/>
        </w:trPr>
        <w:tc>
          <w:tcPr>
            <w:tcW w:w="4320" w:type="dxa"/>
            <w:gridSpan w:val="2"/>
            <w:tcBorders>
              <w:top w:val="single" w:sz="8" w:space="0" w:color="AEAEAE"/>
              <w:left w:val="nil"/>
              <w:bottom w:val="single" w:sz="8" w:space="0" w:color="152935"/>
              <w:right w:val="nil"/>
            </w:tcBorders>
            <w:shd w:val="clear" w:color="auto" w:fill="auto"/>
          </w:tcPr>
          <w:p w:rsidR="0075206E" w:rsidRPr="007A2C76" w:rsidRDefault="0075206E" w:rsidP="0075206E">
            <w:pPr>
              <w:autoSpaceDE w:val="0"/>
              <w:autoSpaceDN w:val="0"/>
              <w:adjustRightInd w:val="0"/>
              <w:spacing w:after="0" w:line="320" w:lineRule="atLeast"/>
              <w:ind w:left="60" w:right="60"/>
              <w:rPr>
                <w:rFonts w:ascii="Arial" w:hAnsi="Arial" w:cs="Arial"/>
                <w:color w:val="264A60"/>
                <w:sz w:val="14"/>
                <w:szCs w:val="18"/>
              </w:rPr>
            </w:pPr>
            <w:r w:rsidRPr="007A2C76">
              <w:rPr>
                <w:rFonts w:ascii="Arial" w:hAnsi="Arial" w:cs="Arial"/>
                <w:color w:val="264A60"/>
                <w:sz w:val="14"/>
                <w:szCs w:val="18"/>
              </w:rPr>
              <w:t>Gesamt</w:t>
            </w:r>
          </w:p>
        </w:tc>
        <w:tc>
          <w:tcPr>
            <w:tcW w:w="1175" w:type="dxa"/>
            <w:tcBorders>
              <w:top w:val="single" w:sz="8" w:space="0" w:color="AEAEAE"/>
              <w:left w:val="nil"/>
              <w:bottom w:val="single" w:sz="8" w:space="0" w:color="152935"/>
              <w:right w:val="single" w:sz="8" w:space="0" w:color="E0E0E0"/>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c>
          <w:tcPr>
            <w:tcW w:w="1411" w:type="dxa"/>
            <w:tcBorders>
              <w:top w:val="single" w:sz="8" w:space="0" w:color="AEAEAE"/>
              <w:left w:val="single" w:sz="8" w:space="0" w:color="E0E0E0"/>
              <w:bottom w:val="single" w:sz="8" w:space="0" w:color="152935"/>
              <w:right w:val="single" w:sz="8" w:space="0" w:color="E0E0E0"/>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c>
          <w:tcPr>
            <w:tcW w:w="1190" w:type="dxa"/>
            <w:tcBorders>
              <w:top w:val="single" w:sz="8" w:space="0" w:color="AEAEAE"/>
              <w:left w:val="single" w:sz="8" w:space="0" w:color="E0E0E0"/>
              <w:bottom w:val="single" w:sz="8" w:space="0" w:color="152935"/>
              <w:right w:val="single" w:sz="8" w:space="0" w:color="E0E0E0"/>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c>
          <w:tcPr>
            <w:tcW w:w="1411" w:type="dxa"/>
            <w:tcBorders>
              <w:top w:val="single" w:sz="8" w:space="0" w:color="AEAEAE"/>
              <w:left w:val="single" w:sz="8" w:space="0" w:color="E0E0E0"/>
              <w:bottom w:val="single" w:sz="8" w:space="0" w:color="152935"/>
              <w:right w:val="single" w:sz="8" w:space="0" w:color="E0E0E0"/>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c>
          <w:tcPr>
            <w:tcW w:w="1408" w:type="dxa"/>
            <w:tcBorders>
              <w:top w:val="single" w:sz="8" w:space="0" w:color="AEAEAE"/>
              <w:left w:val="single" w:sz="8" w:space="0" w:color="E0E0E0"/>
              <w:bottom w:val="single" w:sz="8" w:space="0" w:color="152935"/>
              <w:right w:val="single" w:sz="8" w:space="0" w:color="E0E0E0"/>
            </w:tcBorders>
            <w:shd w:val="clear" w:color="auto" w:fill="BFBFBF" w:themeFill="background1" w:themeFillShade="B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c>
          <w:tcPr>
            <w:tcW w:w="1013" w:type="dxa"/>
            <w:tcBorders>
              <w:top w:val="single" w:sz="8" w:space="0" w:color="AEAEAE"/>
              <w:left w:val="single" w:sz="8" w:space="0" w:color="E0E0E0"/>
              <w:bottom w:val="single" w:sz="8" w:space="0" w:color="152935"/>
              <w:right w:val="nil"/>
            </w:tcBorders>
            <w:shd w:val="clear" w:color="auto" w:fill="FFFFFF"/>
          </w:tcPr>
          <w:p w:rsidR="0075206E" w:rsidRPr="007A2C76" w:rsidRDefault="0075206E" w:rsidP="0075206E">
            <w:pPr>
              <w:autoSpaceDE w:val="0"/>
              <w:autoSpaceDN w:val="0"/>
              <w:adjustRightInd w:val="0"/>
              <w:spacing w:after="0" w:line="320" w:lineRule="atLeast"/>
              <w:ind w:left="60" w:right="60"/>
              <w:jc w:val="right"/>
              <w:rPr>
                <w:rFonts w:ascii="Arial" w:hAnsi="Arial" w:cs="Arial"/>
                <w:color w:val="010205"/>
                <w:sz w:val="14"/>
                <w:szCs w:val="18"/>
              </w:rPr>
            </w:pPr>
            <w:r w:rsidRPr="007A2C76">
              <w:rPr>
                <w:rFonts w:ascii="Arial" w:hAnsi="Arial" w:cs="Arial"/>
                <w:color w:val="010205"/>
                <w:sz w:val="14"/>
                <w:szCs w:val="18"/>
              </w:rPr>
              <w:t>100,0%</w:t>
            </w:r>
          </w:p>
        </w:tc>
      </w:tr>
    </w:tbl>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75206E" w:rsidRDefault="0075206E" w:rsidP="00900855">
      <w:pPr>
        <w:autoSpaceDE w:val="0"/>
        <w:autoSpaceDN w:val="0"/>
        <w:adjustRightInd w:val="0"/>
        <w:spacing w:after="0" w:line="240" w:lineRule="auto"/>
        <w:jc w:val="center"/>
        <w:rPr>
          <w:rFonts w:ascii="Arial" w:hAnsi="Arial" w:cs="Arial"/>
          <w:b/>
          <w:sz w:val="24"/>
          <w:szCs w:val="24"/>
        </w:rPr>
      </w:pPr>
    </w:p>
    <w:p w:rsidR="00900855" w:rsidRPr="00420714" w:rsidRDefault="00900855" w:rsidP="00900855">
      <w:pPr>
        <w:autoSpaceDE w:val="0"/>
        <w:autoSpaceDN w:val="0"/>
        <w:adjustRightInd w:val="0"/>
        <w:spacing w:after="0" w:line="240" w:lineRule="auto"/>
        <w:jc w:val="center"/>
        <w:rPr>
          <w:rFonts w:ascii="Arial" w:hAnsi="Arial" w:cs="Arial"/>
          <w:b/>
          <w:sz w:val="24"/>
          <w:szCs w:val="24"/>
        </w:rPr>
      </w:pPr>
      <w:r w:rsidRPr="00420714">
        <w:rPr>
          <w:rFonts w:ascii="Arial" w:hAnsi="Arial" w:cs="Arial"/>
          <w:b/>
          <w:sz w:val="24"/>
          <w:szCs w:val="24"/>
        </w:rPr>
        <w:lastRenderedPageBreak/>
        <w:t xml:space="preserve">Verhalten je nach </w:t>
      </w:r>
      <w:r w:rsidR="009852B3">
        <w:rPr>
          <w:rFonts w:ascii="Arial" w:hAnsi="Arial" w:cs="Arial"/>
          <w:b/>
          <w:sz w:val="24"/>
          <w:szCs w:val="24"/>
        </w:rPr>
        <w:t>Faktor</w:t>
      </w:r>
    </w:p>
    <w:p w:rsidR="00E6391D" w:rsidRPr="00900855" w:rsidRDefault="001049B9" w:rsidP="001D3F9E">
      <w:pPr>
        <w:rPr>
          <w:rFonts w:ascii="Arial" w:hAnsi="Arial" w:cs="Arial"/>
          <w:szCs w:val="24"/>
        </w:rPr>
      </w:pPr>
      <w:r w:rsidRPr="00900855">
        <w:rPr>
          <w:rFonts w:ascii="Arial" w:hAnsi="Arial" w:cs="Arial"/>
          <w:b/>
          <w:sz w:val="24"/>
          <w:szCs w:val="24"/>
        </w:rPr>
        <w:t>Welche Variante wird von wem gewählt</w:t>
      </w:r>
      <w:r w:rsidRPr="007A2C76">
        <w:rPr>
          <w:rFonts w:ascii="Arial" w:hAnsi="Arial" w:cs="Arial"/>
          <w:sz w:val="24"/>
          <w:szCs w:val="24"/>
        </w:rPr>
        <w:t xml:space="preserve">: </w:t>
      </w:r>
      <w:r w:rsidRPr="00900855">
        <w:rPr>
          <w:rFonts w:ascii="Arial" w:hAnsi="Arial" w:cs="Arial"/>
          <w:szCs w:val="24"/>
        </w:rPr>
        <w:t>Traditionell und Übermutter wählen vor allem KBG-Konto</w:t>
      </w:r>
    </w:p>
    <w:tbl>
      <w:tblPr>
        <w:tblW w:w="8317" w:type="dxa"/>
        <w:jc w:val="center"/>
        <w:tblCellMar>
          <w:left w:w="70" w:type="dxa"/>
          <w:right w:w="70" w:type="dxa"/>
        </w:tblCellMar>
        <w:tblLook w:val="04A0" w:firstRow="1" w:lastRow="0" w:firstColumn="1" w:lastColumn="0" w:noHBand="0" w:noVBand="1"/>
      </w:tblPr>
      <w:tblGrid>
        <w:gridCol w:w="1169"/>
        <w:gridCol w:w="1021"/>
        <w:gridCol w:w="1107"/>
        <w:gridCol w:w="1152"/>
        <w:gridCol w:w="1194"/>
        <w:gridCol w:w="1561"/>
        <w:gridCol w:w="1107"/>
        <w:gridCol w:w="6"/>
      </w:tblGrid>
      <w:tr w:rsidR="00900855" w:rsidRPr="00900855" w:rsidTr="00900855">
        <w:trPr>
          <w:trHeight w:val="300"/>
          <w:jc w:val="center"/>
        </w:trPr>
        <w:tc>
          <w:tcPr>
            <w:tcW w:w="8317" w:type="dxa"/>
            <w:gridSpan w:val="8"/>
            <w:tcBorders>
              <w:top w:val="single" w:sz="4" w:space="0" w:color="auto"/>
              <w:left w:val="single" w:sz="4" w:space="0" w:color="auto"/>
              <w:bottom w:val="single" w:sz="4" w:space="0" w:color="auto"/>
              <w:right w:val="single" w:sz="4" w:space="0" w:color="auto"/>
            </w:tcBorders>
            <w:shd w:val="clear" w:color="000000" w:fill="FFFFFF"/>
            <w:vAlign w:val="center"/>
            <w:hideMark/>
          </w:tcPr>
          <w:p w:rsidR="00900855" w:rsidRPr="00900855" w:rsidRDefault="00900855" w:rsidP="009852B3">
            <w:pPr>
              <w:spacing w:after="0" w:line="240" w:lineRule="auto"/>
              <w:jc w:val="center"/>
              <w:rPr>
                <w:rFonts w:ascii="Arial" w:eastAsia="Times New Roman" w:hAnsi="Arial" w:cs="Arial"/>
                <w:color w:val="010205"/>
                <w:lang w:eastAsia="de-DE"/>
              </w:rPr>
            </w:pPr>
            <w:r w:rsidRPr="00900855">
              <w:rPr>
                <w:rFonts w:ascii="Arial" w:eastAsia="Times New Roman" w:hAnsi="Arial" w:cs="Arial"/>
                <w:color w:val="010205"/>
                <w:lang w:eastAsia="de-DE"/>
              </w:rPr>
              <w:t xml:space="preserve">Variante nach </w:t>
            </w:r>
            <w:r w:rsidR="009852B3">
              <w:rPr>
                <w:rFonts w:ascii="Arial" w:eastAsia="Times New Roman" w:hAnsi="Arial" w:cs="Arial"/>
                <w:color w:val="010205"/>
                <w:lang w:eastAsia="de-DE"/>
              </w:rPr>
              <w:t>Faktor</w:t>
            </w:r>
          </w:p>
        </w:tc>
      </w:tr>
      <w:tr w:rsidR="00900855" w:rsidRPr="00900855" w:rsidTr="00104F05">
        <w:trPr>
          <w:trHeight w:val="300"/>
          <w:jc w:val="center"/>
        </w:trPr>
        <w:tc>
          <w:tcPr>
            <w:tcW w:w="1169"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900855" w:rsidRPr="00900855" w:rsidRDefault="00900855" w:rsidP="00900855">
            <w:pPr>
              <w:spacing w:after="0" w:line="240" w:lineRule="auto"/>
              <w:rPr>
                <w:rFonts w:ascii="Arial" w:eastAsia="Times New Roman" w:hAnsi="Arial" w:cs="Arial"/>
                <w:color w:val="000000"/>
                <w:sz w:val="14"/>
                <w:szCs w:val="14"/>
                <w:lang w:eastAsia="de-DE"/>
              </w:rPr>
            </w:pPr>
            <w:r w:rsidRPr="00900855">
              <w:rPr>
                <w:rFonts w:ascii="Arial" w:eastAsia="Times New Roman" w:hAnsi="Arial" w:cs="Arial"/>
                <w:color w:val="000000"/>
                <w:sz w:val="14"/>
                <w:szCs w:val="24"/>
                <w:lang w:eastAsia="de-DE"/>
              </w:rPr>
              <w:t> </w:t>
            </w:r>
          </w:p>
        </w:tc>
        <w:tc>
          <w:tcPr>
            <w:tcW w:w="7148" w:type="dxa"/>
            <w:gridSpan w:val="7"/>
            <w:tcBorders>
              <w:top w:val="single" w:sz="4" w:space="0" w:color="auto"/>
              <w:left w:val="nil"/>
              <w:bottom w:val="single" w:sz="4" w:space="0" w:color="auto"/>
              <w:right w:val="single" w:sz="4" w:space="0" w:color="auto"/>
            </w:tcBorders>
            <w:shd w:val="clear" w:color="000000" w:fill="FFFFFF"/>
            <w:vAlign w:val="center"/>
            <w:hideMark/>
          </w:tcPr>
          <w:p w:rsidR="00900855" w:rsidRPr="009852B3" w:rsidRDefault="009852B3" w:rsidP="00900855">
            <w:pPr>
              <w:spacing w:after="0" w:line="240" w:lineRule="auto"/>
              <w:jc w:val="center"/>
              <w:rPr>
                <w:rFonts w:ascii="Arial" w:eastAsia="Times New Roman" w:hAnsi="Arial" w:cs="Arial"/>
                <w:lang w:eastAsia="de-DE"/>
              </w:rPr>
            </w:pPr>
            <w:r>
              <w:rPr>
                <w:rFonts w:ascii="Arial" w:eastAsia="Times New Roman" w:hAnsi="Arial" w:cs="Arial"/>
                <w:lang w:eastAsia="de-DE"/>
              </w:rPr>
              <w:t>Faktor</w:t>
            </w:r>
          </w:p>
        </w:tc>
      </w:tr>
      <w:tr w:rsidR="00900855" w:rsidRPr="00900855" w:rsidTr="00104F05">
        <w:trPr>
          <w:gridAfter w:val="1"/>
          <w:wAfter w:w="6" w:type="dxa"/>
          <w:trHeight w:val="540"/>
          <w:jc w:val="center"/>
        </w:trPr>
        <w:tc>
          <w:tcPr>
            <w:tcW w:w="1169" w:type="dxa"/>
            <w:vMerge/>
            <w:tcBorders>
              <w:top w:val="single" w:sz="4" w:space="0" w:color="auto"/>
              <w:left w:val="single" w:sz="4" w:space="0" w:color="auto"/>
              <w:bottom w:val="single" w:sz="4" w:space="0" w:color="auto"/>
              <w:right w:val="single" w:sz="4" w:space="0" w:color="auto"/>
            </w:tcBorders>
            <w:vAlign w:val="center"/>
            <w:hideMark/>
          </w:tcPr>
          <w:p w:rsidR="00900855" w:rsidRPr="00900855" w:rsidRDefault="00900855" w:rsidP="00900855">
            <w:pPr>
              <w:spacing w:after="0" w:line="240" w:lineRule="auto"/>
              <w:rPr>
                <w:rFonts w:ascii="Arial" w:eastAsia="Times New Roman" w:hAnsi="Arial" w:cs="Arial"/>
                <w:color w:val="000000"/>
                <w:sz w:val="14"/>
                <w:szCs w:val="14"/>
                <w:lang w:eastAsia="de-DE"/>
              </w:rPr>
            </w:pPr>
          </w:p>
        </w:tc>
        <w:tc>
          <w:tcPr>
            <w:tcW w:w="1021"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00855">
            <w:pPr>
              <w:spacing w:after="0" w:line="240" w:lineRule="auto"/>
              <w:jc w:val="center"/>
              <w:rPr>
                <w:rFonts w:ascii="Arial" w:eastAsia="Times New Roman" w:hAnsi="Arial" w:cs="Arial"/>
                <w:sz w:val="18"/>
                <w:szCs w:val="14"/>
                <w:lang w:eastAsia="de-DE"/>
              </w:rPr>
            </w:pPr>
            <w:r w:rsidRPr="009852B3">
              <w:rPr>
                <w:rFonts w:ascii="Arial" w:eastAsia="Times New Roman" w:hAnsi="Arial" w:cs="Arial"/>
                <w:sz w:val="18"/>
                <w:szCs w:val="18"/>
                <w:lang w:eastAsia="de-DE"/>
              </w:rPr>
              <w:t>Traditionell</w:t>
            </w:r>
          </w:p>
        </w:tc>
        <w:tc>
          <w:tcPr>
            <w:tcW w:w="1107"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00855">
            <w:pPr>
              <w:spacing w:after="0" w:line="240" w:lineRule="auto"/>
              <w:jc w:val="center"/>
              <w:rPr>
                <w:rFonts w:ascii="Arial" w:eastAsia="Times New Roman" w:hAnsi="Arial" w:cs="Arial"/>
                <w:sz w:val="18"/>
                <w:szCs w:val="14"/>
                <w:lang w:eastAsia="de-DE"/>
              </w:rPr>
            </w:pPr>
            <w:r w:rsidRPr="009852B3">
              <w:rPr>
                <w:rFonts w:ascii="Arial" w:eastAsia="Times New Roman" w:hAnsi="Arial" w:cs="Arial"/>
                <w:sz w:val="18"/>
                <w:szCs w:val="18"/>
                <w:lang w:eastAsia="de-DE"/>
              </w:rPr>
              <w:t>Modern, Wohl des Kindes</w:t>
            </w:r>
          </w:p>
        </w:tc>
        <w:tc>
          <w:tcPr>
            <w:tcW w:w="1152"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00855">
            <w:pPr>
              <w:spacing w:after="0" w:line="240" w:lineRule="auto"/>
              <w:jc w:val="center"/>
              <w:rPr>
                <w:rFonts w:ascii="Arial" w:eastAsia="Times New Roman" w:hAnsi="Arial" w:cs="Arial"/>
                <w:sz w:val="18"/>
                <w:szCs w:val="14"/>
                <w:lang w:eastAsia="de-DE"/>
              </w:rPr>
            </w:pPr>
            <w:r w:rsidRPr="009852B3">
              <w:rPr>
                <w:rFonts w:ascii="Arial" w:eastAsia="Times New Roman" w:hAnsi="Arial" w:cs="Arial"/>
                <w:sz w:val="18"/>
                <w:szCs w:val="18"/>
                <w:lang w:eastAsia="de-DE"/>
              </w:rPr>
              <w:t>Übermutter</w:t>
            </w:r>
          </w:p>
        </w:tc>
        <w:tc>
          <w:tcPr>
            <w:tcW w:w="1194"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00855">
            <w:pPr>
              <w:spacing w:after="0" w:line="240" w:lineRule="auto"/>
              <w:jc w:val="center"/>
              <w:rPr>
                <w:rFonts w:ascii="Arial" w:eastAsia="Times New Roman" w:hAnsi="Arial" w:cs="Arial"/>
                <w:sz w:val="18"/>
                <w:szCs w:val="14"/>
                <w:lang w:eastAsia="de-DE"/>
              </w:rPr>
            </w:pPr>
            <w:r w:rsidRPr="009852B3">
              <w:rPr>
                <w:rFonts w:ascii="Arial" w:eastAsia="Times New Roman" w:hAnsi="Arial" w:cs="Arial"/>
                <w:sz w:val="18"/>
                <w:szCs w:val="18"/>
                <w:lang w:eastAsia="de-DE"/>
              </w:rPr>
              <w:t xml:space="preserve">modernes </w:t>
            </w:r>
            <w:proofErr w:type="spellStart"/>
            <w:r w:rsidRPr="009852B3">
              <w:rPr>
                <w:rFonts w:ascii="Arial" w:eastAsia="Times New Roman" w:hAnsi="Arial" w:cs="Arial"/>
                <w:sz w:val="18"/>
                <w:szCs w:val="18"/>
                <w:lang w:eastAsia="de-DE"/>
              </w:rPr>
              <w:t>Powercouple</w:t>
            </w:r>
            <w:proofErr w:type="spellEnd"/>
          </w:p>
        </w:tc>
        <w:tc>
          <w:tcPr>
            <w:tcW w:w="1561"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00855">
            <w:pPr>
              <w:spacing w:after="0" w:line="240" w:lineRule="auto"/>
              <w:jc w:val="center"/>
              <w:rPr>
                <w:rFonts w:ascii="Arial" w:eastAsia="Times New Roman" w:hAnsi="Arial" w:cs="Arial"/>
                <w:sz w:val="18"/>
                <w:szCs w:val="14"/>
                <w:lang w:eastAsia="de-DE"/>
              </w:rPr>
            </w:pPr>
            <w:r w:rsidRPr="009852B3">
              <w:rPr>
                <w:rFonts w:ascii="Arial" w:eastAsia="Times New Roman" w:hAnsi="Arial" w:cs="Arial"/>
                <w:sz w:val="18"/>
                <w:szCs w:val="18"/>
                <w:lang w:eastAsia="de-DE"/>
              </w:rPr>
              <w:t>(versuchte) partnerschaftliche Familienführung</w:t>
            </w:r>
          </w:p>
        </w:tc>
        <w:tc>
          <w:tcPr>
            <w:tcW w:w="1107"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852B3">
            <w:pPr>
              <w:spacing w:after="0" w:line="240" w:lineRule="auto"/>
              <w:jc w:val="center"/>
              <w:rPr>
                <w:rFonts w:ascii="Arial" w:eastAsia="Times New Roman" w:hAnsi="Arial" w:cs="Arial"/>
                <w:sz w:val="18"/>
                <w:szCs w:val="14"/>
                <w:lang w:eastAsia="de-DE"/>
              </w:rPr>
            </w:pPr>
            <w:r w:rsidRPr="009852B3">
              <w:rPr>
                <w:rFonts w:ascii="Arial" w:eastAsia="Times New Roman" w:hAnsi="Arial" w:cs="Arial"/>
                <w:sz w:val="18"/>
                <w:szCs w:val="18"/>
                <w:lang w:eastAsia="de-DE"/>
              </w:rPr>
              <w:t>Gesamt</w:t>
            </w:r>
          </w:p>
        </w:tc>
      </w:tr>
      <w:tr w:rsidR="00900855" w:rsidRPr="00900855" w:rsidTr="00104F05">
        <w:trPr>
          <w:gridAfter w:val="1"/>
          <w:wAfter w:w="6" w:type="dxa"/>
          <w:trHeight w:val="300"/>
          <w:jc w:val="center"/>
        </w:trPr>
        <w:tc>
          <w:tcPr>
            <w:tcW w:w="1169" w:type="dxa"/>
            <w:tcBorders>
              <w:top w:val="single" w:sz="4" w:space="0" w:color="auto"/>
              <w:left w:val="single" w:sz="4" w:space="0" w:color="auto"/>
              <w:bottom w:val="single" w:sz="4" w:space="0" w:color="auto"/>
              <w:right w:val="single" w:sz="4" w:space="0" w:color="auto"/>
            </w:tcBorders>
            <w:shd w:val="clear" w:color="auto" w:fill="auto"/>
            <w:hideMark/>
          </w:tcPr>
          <w:p w:rsidR="00900855" w:rsidRPr="009852B3" w:rsidRDefault="00900855" w:rsidP="00900855">
            <w:pPr>
              <w:spacing w:after="0" w:line="240" w:lineRule="auto"/>
              <w:rPr>
                <w:rFonts w:ascii="Arial" w:eastAsia="Times New Roman" w:hAnsi="Arial" w:cs="Arial"/>
                <w:lang w:eastAsia="de-DE"/>
              </w:rPr>
            </w:pPr>
            <w:r w:rsidRPr="009852B3">
              <w:rPr>
                <w:rFonts w:ascii="Arial" w:eastAsia="Times New Roman" w:hAnsi="Arial" w:cs="Arial"/>
                <w:lang w:eastAsia="de-DE"/>
              </w:rPr>
              <w:t>KBG-Konto</w:t>
            </w:r>
          </w:p>
        </w:tc>
        <w:tc>
          <w:tcPr>
            <w:tcW w:w="1021"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00855">
            <w:pPr>
              <w:spacing w:after="0" w:line="240" w:lineRule="auto"/>
              <w:jc w:val="right"/>
              <w:rPr>
                <w:rFonts w:ascii="Arial" w:eastAsia="Times New Roman" w:hAnsi="Arial" w:cs="Arial"/>
                <w:color w:val="010205"/>
                <w:lang w:eastAsia="de-DE"/>
              </w:rPr>
            </w:pPr>
            <w:r w:rsidRPr="009852B3">
              <w:rPr>
                <w:rFonts w:ascii="Arial" w:eastAsia="Times New Roman" w:hAnsi="Arial" w:cs="Arial"/>
                <w:color w:val="010205"/>
                <w:lang w:eastAsia="de-DE"/>
              </w:rPr>
              <w:t>79,1%</w:t>
            </w:r>
          </w:p>
        </w:tc>
        <w:tc>
          <w:tcPr>
            <w:tcW w:w="1107"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00855">
            <w:pPr>
              <w:spacing w:after="0" w:line="240" w:lineRule="auto"/>
              <w:jc w:val="right"/>
              <w:rPr>
                <w:rFonts w:ascii="Arial" w:eastAsia="Times New Roman" w:hAnsi="Arial" w:cs="Arial"/>
                <w:color w:val="010205"/>
                <w:lang w:eastAsia="de-DE"/>
              </w:rPr>
            </w:pPr>
            <w:r w:rsidRPr="009852B3">
              <w:rPr>
                <w:rFonts w:ascii="Arial" w:eastAsia="Times New Roman" w:hAnsi="Arial" w:cs="Arial"/>
                <w:color w:val="010205"/>
                <w:lang w:eastAsia="de-DE"/>
              </w:rPr>
              <w:t>50,3%</w:t>
            </w:r>
          </w:p>
        </w:tc>
        <w:tc>
          <w:tcPr>
            <w:tcW w:w="1152"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00855">
            <w:pPr>
              <w:spacing w:after="0" w:line="240" w:lineRule="auto"/>
              <w:jc w:val="right"/>
              <w:rPr>
                <w:rFonts w:ascii="Arial" w:eastAsia="Times New Roman" w:hAnsi="Arial" w:cs="Arial"/>
                <w:color w:val="010205"/>
                <w:lang w:eastAsia="de-DE"/>
              </w:rPr>
            </w:pPr>
            <w:r w:rsidRPr="009852B3">
              <w:rPr>
                <w:rFonts w:ascii="Arial" w:eastAsia="Times New Roman" w:hAnsi="Arial" w:cs="Arial"/>
                <w:color w:val="010205"/>
                <w:lang w:eastAsia="de-DE"/>
              </w:rPr>
              <w:t>72,0%</w:t>
            </w:r>
          </w:p>
        </w:tc>
        <w:tc>
          <w:tcPr>
            <w:tcW w:w="1194"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00855">
            <w:pPr>
              <w:spacing w:after="0" w:line="240" w:lineRule="auto"/>
              <w:jc w:val="right"/>
              <w:rPr>
                <w:rFonts w:ascii="Arial" w:eastAsia="Times New Roman" w:hAnsi="Arial" w:cs="Arial"/>
                <w:color w:val="010205"/>
                <w:lang w:eastAsia="de-DE"/>
              </w:rPr>
            </w:pPr>
            <w:r w:rsidRPr="009852B3">
              <w:rPr>
                <w:rFonts w:ascii="Arial" w:eastAsia="Times New Roman" w:hAnsi="Arial" w:cs="Arial"/>
                <w:color w:val="010205"/>
                <w:lang w:eastAsia="de-DE"/>
              </w:rPr>
              <w:t>55,3%</w:t>
            </w:r>
          </w:p>
        </w:tc>
        <w:tc>
          <w:tcPr>
            <w:tcW w:w="1561"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00855">
            <w:pPr>
              <w:spacing w:after="0" w:line="240" w:lineRule="auto"/>
              <w:jc w:val="right"/>
              <w:rPr>
                <w:rFonts w:ascii="Arial" w:eastAsia="Times New Roman" w:hAnsi="Arial" w:cs="Arial"/>
                <w:color w:val="010205"/>
                <w:lang w:eastAsia="de-DE"/>
              </w:rPr>
            </w:pPr>
            <w:r w:rsidRPr="009852B3">
              <w:rPr>
                <w:rFonts w:ascii="Arial" w:eastAsia="Times New Roman" w:hAnsi="Arial" w:cs="Arial"/>
                <w:color w:val="010205"/>
                <w:lang w:eastAsia="de-DE"/>
              </w:rPr>
              <w:t>47,2%</w:t>
            </w:r>
          </w:p>
        </w:tc>
        <w:tc>
          <w:tcPr>
            <w:tcW w:w="1107"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00855">
            <w:pPr>
              <w:spacing w:after="0" w:line="240" w:lineRule="auto"/>
              <w:jc w:val="right"/>
              <w:rPr>
                <w:rFonts w:ascii="Arial" w:eastAsia="Times New Roman" w:hAnsi="Arial" w:cs="Arial"/>
                <w:color w:val="010205"/>
                <w:lang w:eastAsia="de-DE"/>
              </w:rPr>
            </w:pPr>
            <w:r w:rsidRPr="009852B3">
              <w:rPr>
                <w:rFonts w:ascii="Arial" w:eastAsia="Times New Roman" w:hAnsi="Arial" w:cs="Arial"/>
                <w:color w:val="010205"/>
                <w:lang w:eastAsia="de-DE"/>
              </w:rPr>
              <w:t>61,1%</w:t>
            </w:r>
          </w:p>
        </w:tc>
      </w:tr>
      <w:tr w:rsidR="00900855" w:rsidRPr="00900855" w:rsidTr="00104F05">
        <w:trPr>
          <w:gridAfter w:val="1"/>
          <w:wAfter w:w="6" w:type="dxa"/>
          <w:trHeight w:val="300"/>
          <w:jc w:val="center"/>
        </w:trPr>
        <w:tc>
          <w:tcPr>
            <w:tcW w:w="1169" w:type="dxa"/>
            <w:tcBorders>
              <w:top w:val="single" w:sz="4" w:space="0" w:color="auto"/>
              <w:left w:val="single" w:sz="4" w:space="0" w:color="auto"/>
              <w:bottom w:val="single" w:sz="4" w:space="0" w:color="auto"/>
              <w:right w:val="single" w:sz="4" w:space="0" w:color="auto"/>
            </w:tcBorders>
            <w:shd w:val="clear" w:color="auto" w:fill="auto"/>
            <w:hideMark/>
          </w:tcPr>
          <w:p w:rsidR="00900855" w:rsidRPr="009852B3" w:rsidRDefault="00900855" w:rsidP="00900855">
            <w:pPr>
              <w:spacing w:after="0" w:line="240" w:lineRule="auto"/>
              <w:rPr>
                <w:rFonts w:ascii="Arial" w:eastAsia="Times New Roman" w:hAnsi="Arial" w:cs="Arial"/>
                <w:lang w:eastAsia="de-DE"/>
              </w:rPr>
            </w:pPr>
            <w:r w:rsidRPr="009852B3">
              <w:rPr>
                <w:rFonts w:ascii="Arial" w:eastAsia="Times New Roman" w:hAnsi="Arial" w:cs="Arial"/>
                <w:lang w:eastAsia="de-DE"/>
              </w:rPr>
              <w:t xml:space="preserve">EK </w:t>
            </w:r>
            <w:proofErr w:type="spellStart"/>
            <w:r w:rsidRPr="009852B3">
              <w:rPr>
                <w:rFonts w:ascii="Arial" w:eastAsia="Times New Roman" w:hAnsi="Arial" w:cs="Arial"/>
                <w:lang w:eastAsia="de-DE"/>
              </w:rPr>
              <w:t>abh.</w:t>
            </w:r>
            <w:proofErr w:type="spellEnd"/>
            <w:r w:rsidRPr="009852B3">
              <w:rPr>
                <w:rFonts w:ascii="Arial" w:eastAsia="Times New Roman" w:hAnsi="Arial" w:cs="Arial"/>
                <w:lang w:eastAsia="de-DE"/>
              </w:rPr>
              <w:t xml:space="preserve"> KBG</w:t>
            </w:r>
          </w:p>
        </w:tc>
        <w:tc>
          <w:tcPr>
            <w:tcW w:w="1021"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00855">
            <w:pPr>
              <w:spacing w:after="0" w:line="240" w:lineRule="auto"/>
              <w:jc w:val="right"/>
              <w:rPr>
                <w:rFonts w:ascii="Arial" w:eastAsia="Times New Roman" w:hAnsi="Arial" w:cs="Arial"/>
                <w:color w:val="010205"/>
                <w:lang w:eastAsia="de-DE"/>
              </w:rPr>
            </w:pPr>
            <w:r w:rsidRPr="009852B3">
              <w:rPr>
                <w:rFonts w:ascii="Arial" w:eastAsia="Times New Roman" w:hAnsi="Arial" w:cs="Arial"/>
                <w:color w:val="010205"/>
                <w:lang w:eastAsia="de-DE"/>
              </w:rPr>
              <w:t>20,9%</w:t>
            </w:r>
          </w:p>
        </w:tc>
        <w:tc>
          <w:tcPr>
            <w:tcW w:w="1107"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00855">
            <w:pPr>
              <w:spacing w:after="0" w:line="240" w:lineRule="auto"/>
              <w:jc w:val="right"/>
              <w:rPr>
                <w:rFonts w:ascii="Arial" w:eastAsia="Times New Roman" w:hAnsi="Arial" w:cs="Arial"/>
                <w:color w:val="010205"/>
                <w:lang w:eastAsia="de-DE"/>
              </w:rPr>
            </w:pPr>
            <w:r w:rsidRPr="009852B3">
              <w:rPr>
                <w:rFonts w:ascii="Arial" w:eastAsia="Times New Roman" w:hAnsi="Arial" w:cs="Arial"/>
                <w:color w:val="010205"/>
                <w:lang w:eastAsia="de-DE"/>
              </w:rPr>
              <w:t>49,7%</w:t>
            </w:r>
          </w:p>
        </w:tc>
        <w:tc>
          <w:tcPr>
            <w:tcW w:w="1152"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00855">
            <w:pPr>
              <w:spacing w:after="0" w:line="240" w:lineRule="auto"/>
              <w:jc w:val="right"/>
              <w:rPr>
                <w:rFonts w:ascii="Arial" w:eastAsia="Times New Roman" w:hAnsi="Arial" w:cs="Arial"/>
                <w:color w:val="010205"/>
                <w:lang w:eastAsia="de-DE"/>
              </w:rPr>
            </w:pPr>
            <w:r w:rsidRPr="009852B3">
              <w:rPr>
                <w:rFonts w:ascii="Arial" w:eastAsia="Times New Roman" w:hAnsi="Arial" w:cs="Arial"/>
                <w:color w:val="010205"/>
                <w:lang w:eastAsia="de-DE"/>
              </w:rPr>
              <w:t>28,0%</w:t>
            </w:r>
          </w:p>
        </w:tc>
        <w:tc>
          <w:tcPr>
            <w:tcW w:w="1194"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00855">
            <w:pPr>
              <w:spacing w:after="0" w:line="240" w:lineRule="auto"/>
              <w:jc w:val="right"/>
              <w:rPr>
                <w:rFonts w:ascii="Arial" w:eastAsia="Times New Roman" w:hAnsi="Arial" w:cs="Arial"/>
                <w:color w:val="010205"/>
                <w:lang w:eastAsia="de-DE"/>
              </w:rPr>
            </w:pPr>
            <w:r w:rsidRPr="009852B3">
              <w:rPr>
                <w:rFonts w:ascii="Arial" w:eastAsia="Times New Roman" w:hAnsi="Arial" w:cs="Arial"/>
                <w:color w:val="010205"/>
                <w:lang w:eastAsia="de-DE"/>
              </w:rPr>
              <w:t>44,7%</w:t>
            </w:r>
          </w:p>
        </w:tc>
        <w:tc>
          <w:tcPr>
            <w:tcW w:w="1561"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00855">
            <w:pPr>
              <w:spacing w:after="0" w:line="240" w:lineRule="auto"/>
              <w:jc w:val="right"/>
              <w:rPr>
                <w:rFonts w:ascii="Arial" w:eastAsia="Times New Roman" w:hAnsi="Arial" w:cs="Arial"/>
                <w:color w:val="010205"/>
                <w:lang w:eastAsia="de-DE"/>
              </w:rPr>
            </w:pPr>
            <w:r w:rsidRPr="009852B3">
              <w:rPr>
                <w:rFonts w:ascii="Arial" w:eastAsia="Times New Roman" w:hAnsi="Arial" w:cs="Arial"/>
                <w:color w:val="010205"/>
                <w:lang w:eastAsia="de-DE"/>
              </w:rPr>
              <w:t>52,8%</w:t>
            </w:r>
          </w:p>
        </w:tc>
        <w:tc>
          <w:tcPr>
            <w:tcW w:w="1107"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00855">
            <w:pPr>
              <w:spacing w:after="0" w:line="240" w:lineRule="auto"/>
              <w:jc w:val="right"/>
              <w:rPr>
                <w:rFonts w:ascii="Arial" w:eastAsia="Times New Roman" w:hAnsi="Arial" w:cs="Arial"/>
                <w:color w:val="010205"/>
                <w:lang w:eastAsia="de-DE"/>
              </w:rPr>
            </w:pPr>
            <w:r w:rsidRPr="009852B3">
              <w:rPr>
                <w:rFonts w:ascii="Arial" w:eastAsia="Times New Roman" w:hAnsi="Arial" w:cs="Arial"/>
                <w:color w:val="010205"/>
                <w:lang w:eastAsia="de-DE"/>
              </w:rPr>
              <w:t>38,9%</w:t>
            </w:r>
          </w:p>
        </w:tc>
      </w:tr>
      <w:tr w:rsidR="00900855" w:rsidRPr="00900855" w:rsidTr="00104F05">
        <w:trPr>
          <w:gridAfter w:val="1"/>
          <w:wAfter w:w="6" w:type="dxa"/>
          <w:trHeight w:val="300"/>
          <w:jc w:val="center"/>
        </w:trPr>
        <w:tc>
          <w:tcPr>
            <w:tcW w:w="1169" w:type="dxa"/>
            <w:tcBorders>
              <w:top w:val="single" w:sz="4" w:space="0" w:color="auto"/>
              <w:left w:val="single" w:sz="4" w:space="0" w:color="auto"/>
              <w:bottom w:val="single" w:sz="4" w:space="0" w:color="auto"/>
              <w:right w:val="single" w:sz="4" w:space="0" w:color="auto"/>
            </w:tcBorders>
            <w:shd w:val="clear" w:color="auto" w:fill="auto"/>
            <w:hideMark/>
          </w:tcPr>
          <w:p w:rsidR="00900855" w:rsidRPr="009852B3" w:rsidRDefault="00900855" w:rsidP="00900855">
            <w:pPr>
              <w:spacing w:after="0" w:line="240" w:lineRule="auto"/>
              <w:rPr>
                <w:rFonts w:ascii="Arial" w:eastAsia="Times New Roman" w:hAnsi="Arial" w:cs="Arial"/>
                <w:lang w:eastAsia="de-DE"/>
              </w:rPr>
            </w:pPr>
            <w:r w:rsidRPr="009852B3">
              <w:rPr>
                <w:rFonts w:ascii="Arial" w:eastAsia="Times New Roman" w:hAnsi="Arial" w:cs="Arial"/>
                <w:lang w:eastAsia="de-DE"/>
              </w:rPr>
              <w:t>Gesamt</w:t>
            </w:r>
          </w:p>
        </w:tc>
        <w:tc>
          <w:tcPr>
            <w:tcW w:w="1021"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00855">
            <w:pPr>
              <w:spacing w:after="0" w:line="240" w:lineRule="auto"/>
              <w:jc w:val="right"/>
              <w:rPr>
                <w:rFonts w:ascii="Arial" w:eastAsia="Times New Roman" w:hAnsi="Arial" w:cs="Arial"/>
                <w:color w:val="010205"/>
                <w:lang w:eastAsia="de-DE"/>
              </w:rPr>
            </w:pPr>
            <w:r w:rsidRPr="009852B3">
              <w:rPr>
                <w:rFonts w:ascii="Arial" w:eastAsia="Times New Roman" w:hAnsi="Arial" w:cs="Arial"/>
                <w:color w:val="010205"/>
                <w:lang w:eastAsia="de-DE"/>
              </w:rPr>
              <w:t>100,0%</w:t>
            </w:r>
          </w:p>
        </w:tc>
        <w:tc>
          <w:tcPr>
            <w:tcW w:w="1107"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00855">
            <w:pPr>
              <w:spacing w:after="0" w:line="240" w:lineRule="auto"/>
              <w:jc w:val="right"/>
              <w:rPr>
                <w:rFonts w:ascii="Arial" w:eastAsia="Times New Roman" w:hAnsi="Arial" w:cs="Arial"/>
                <w:color w:val="010205"/>
                <w:lang w:eastAsia="de-DE"/>
              </w:rPr>
            </w:pPr>
            <w:r w:rsidRPr="009852B3">
              <w:rPr>
                <w:rFonts w:ascii="Arial" w:eastAsia="Times New Roman" w:hAnsi="Arial" w:cs="Arial"/>
                <w:color w:val="010205"/>
                <w:lang w:eastAsia="de-DE"/>
              </w:rPr>
              <w:t>100,0%</w:t>
            </w:r>
          </w:p>
        </w:tc>
        <w:tc>
          <w:tcPr>
            <w:tcW w:w="1152"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00855">
            <w:pPr>
              <w:spacing w:after="0" w:line="240" w:lineRule="auto"/>
              <w:jc w:val="right"/>
              <w:rPr>
                <w:rFonts w:ascii="Arial" w:eastAsia="Times New Roman" w:hAnsi="Arial" w:cs="Arial"/>
                <w:color w:val="010205"/>
                <w:lang w:eastAsia="de-DE"/>
              </w:rPr>
            </w:pPr>
            <w:r w:rsidRPr="009852B3">
              <w:rPr>
                <w:rFonts w:ascii="Arial" w:eastAsia="Times New Roman" w:hAnsi="Arial" w:cs="Arial"/>
                <w:color w:val="010205"/>
                <w:lang w:eastAsia="de-DE"/>
              </w:rPr>
              <w:t>100,0%</w:t>
            </w:r>
          </w:p>
        </w:tc>
        <w:tc>
          <w:tcPr>
            <w:tcW w:w="1194"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00855">
            <w:pPr>
              <w:spacing w:after="0" w:line="240" w:lineRule="auto"/>
              <w:jc w:val="right"/>
              <w:rPr>
                <w:rFonts w:ascii="Arial" w:eastAsia="Times New Roman" w:hAnsi="Arial" w:cs="Arial"/>
                <w:color w:val="010205"/>
                <w:lang w:eastAsia="de-DE"/>
              </w:rPr>
            </w:pPr>
            <w:r w:rsidRPr="009852B3">
              <w:rPr>
                <w:rFonts w:ascii="Arial" w:eastAsia="Times New Roman" w:hAnsi="Arial" w:cs="Arial"/>
                <w:color w:val="010205"/>
                <w:lang w:eastAsia="de-DE"/>
              </w:rPr>
              <w:t>100,0%</w:t>
            </w:r>
          </w:p>
        </w:tc>
        <w:tc>
          <w:tcPr>
            <w:tcW w:w="1561"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00855">
            <w:pPr>
              <w:spacing w:after="0" w:line="240" w:lineRule="auto"/>
              <w:jc w:val="right"/>
              <w:rPr>
                <w:rFonts w:ascii="Arial" w:eastAsia="Times New Roman" w:hAnsi="Arial" w:cs="Arial"/>
                <w:color w:val="010205"/>
                <w:lang w:eastAsia="de-DE"/>
              </w:rPr>
            </w:pPr>
            <w:r w:rsidRPr="009852B3">
              <w:rPr>
                <w:rFonts w:ascii="Arial" w:eastAsia="Times New Roman" w:hAnsi="Arial" w:cs="Arial"/>
                <w:color w:val="010205"/>
                <w:lang w:eastAsia="de-DE"/>
              </w:rPr>
              <w:t>100,0%</w:t>
            </w:r>
          </w:p>
        </w:tc>
        <w:tc>
          <w:tcPr>
            <w:tcW w:w="1107" w:type="dxa"/>
            <w:tcBorders>
              <w:top w:val="nil"/>
              <w:left w:val="nil"/>
              <w:bottom w:val="single" w:sz="4" w:space="0" w:color="auto"/>
              <w:right w:val="single" w:sz="4" w:space="0" w:color="auto"/>
            </w:tcBorders>
            <w:shd w:val="clear" w:color="000000" w:fill="FFFFFF"/>
            <w:vAlign w:val="center"/>
            <w:hideMark/>
          </w:tcPr>
          <w:p w:rsidR="00900855" w:rsidRPr="009852B3" w:rsidRDefault="00900855" w:rsidP="00900855">
            <w:pPr>
              <w:spacing w:after="0" w:line="240" w:lineRule="auto"/>
              <w:jc w:val="right"/>
              <w:rPr>
                <w:rFonts w:ascii="Arial" w:eastAsia="Times New Roman" w:hAnsi="Arial" w:cs="Arial"/>
                <w:color w:val="010205"/>
                <w:lang w:eastAsia="de-DE"/>
              </w:rPr>
            </w:pPr>
            <w:r w:rsidRPr="009852B3">
              <w:rPr>
                <w:rFonts w:ascii="Arial" w:eastAsia="Times New Roman" w:hAnsi="Arial" w:cs="Arial"/>
                <w:color w:val="010205"/>
                <w:lang w:eastAsia="de-DE"/>
              </w:rPr>
              <w:t>100,0%</w:t>
            </w:r>
          </w:p>
        </w:tc>
      </w:tr>
      <w:tr w:rsidR="00104F05" w:rsidRPr="00900855" w:rsidTr="0072420A">
        <w:trPr>
          <w:gridAfter w:val="1"/>
          <w:wAfter w:w="6" w:type="dxa"/>
          <w:trHeight w:val="300"/>
          <w:jc w:val="center"/>
        </w:trPr>
        <w:tc>
          <w:tcPr>
            <w:tcW w:w="8311" w:type="dxa"/>
            <w:gridSpan w:val="7"/>
            <w:tcBorders>
              <w:top w:val="single" w:sz="4" w:space="0" w:color="auto"/>
              <w:left w:val="single" w:sz="4" w:space="0" w:color="auto"/>
              <w:bottom w:val="single" w:sz="4" w:space="0" w:color="auto"/>
              <w:right w:val="single" w:sz="4" w:space="0" w:color="auto"/>
            </w:tcBorders>
            <w:shd w:val="clear" w:color="auto" w:fill="auto"/>
          </w:tcPr>
          <w:p w:rsidR="00104F05" w:rsidRPr="00104F05" w:rsidRDefault="00104F05" w:rsidP="00104F05">
            <w:pPr>
              <w:spacing w:after="0" w:line="240" w:lineRule="auto"/>
              <w:rPr>
                <w:rFonts w:ascii="Arial" w:eastAsia="Times New Roman" w:hAnsi="Arial" w:cs="Arial"/>
                <w:color w:val="010205"/>
                <w:sz w:val="20"/>
                <w:lang w:eastAsia="de-DE"/>
              </w:rPr>
            </w:pPr>
            <w:r w:rsidRPr="00104F05">
              <w:rPr>
                <w:rFonts w:ascii="Arial" w:eastAsia="Times New Roman" w:hAnsi="Arial" w:cs="Arial"/>
                <w:color w:val="010205"/>
                <w:sz w:val="20"/>
                <w:lang w:eastAsia="de-DE"/>
              </w:rPr>
              <w:t>Basis (100%): 959 Personen (41 keine Angabe)</w:t>
            </w:r>
          </w:p>
        </w:tc>
      </w:tr>
    </w:tbl>
    <w:p w:rsidR="001049B9" w:rsidRPr="00964EC0" w:rsidRDefault="001049B9" w:rsidP="00964EC0">
      <w:pPr>
        <w:autoSpaceDE w:val="0"/>
        <w:autoSpaceDN w:val="0"/>
        <w:adjustRightInd w:val="0"/>
        <w:spacing w:after="0" w:line="240" w:lineRule="auto"/>
        <w:rPr>
          <w:rFonts w:ascii="Arial" w:hAnsi="Arial" w:cs="Arial"/>
          <w:sz w:val="24"/>
          <w:szCs w:val="24"/>
        </w:rPr>
      </w:pPr>
    </w:p>
    <w:p w:rsidR="001049B9" w:rsidRPr="009852B3" w:rsidRDefault="001049B9" w:rsidP="001D3F9E">
      <w:pPr>
        <w:rPr>
          <w:rFonts w:ascii="Arial" w:hAnsi="Arial" w:cs="Arial"/>
        </w:rPr>
      </w:pPr>
      <w:r w:rsidRPr="009852B3">
        <w:rPr>
          <w:rFonts w:ascii="Arial" w:hAnsi="Arial" w:cs="Arial"/>
          <w:b/>
          <w:sz w:val="24"/>
          <w:szCs w:val="24"/>
        </w:rPr>
        <w:t xml:space="preserve">Aufteilung </w:t>
      </w:r>
      <w:r w:rsidR="00C450C7" w:rsidRPr="009852B3">
        <w:rPr>
          <w:rFonts w:ascii="Arial" w:hAnsi="Arial" w:cs="Arial"/>
          <w:b/>
          <w:sz w:val="24"/>
          <w:szCs w:val="24"/>
        </w:rPr>
        <w:t xml:space="preserve">Indikator </w:t>
      </w:r>
      <w:r w:rsidRPr="009852B3">
        <w:rPr>
          <w:rFonts w:ascii="Arial" w:hAnsi="Arial" w:cs="Arial"/>
          <w:b/>
          <w:sz w:val="24"/>
          <w:szCs w:val="24"/>
        </w:rPr>
        <w:t>nach Geschlecht:</w:t>
      </w:r>
      <w:r w:rsidR="00E03E17" w:rsidRPr="009852B3">
        <w:rPr>
          <w:rFonts w:ascii="Arial" w:hAnsi="Arial" w:cs="Arial"/>
          <w:b/>
          <w:sz w:val="24"/>
          <w:szCs w:val="24"/>
        </w:rPr>
        <w:t xml:space="preserve"> </w:t>
      </w:r>
      <w:r w:rsidR="00E03E17" w:rsidRPr="009852B3">
        <w:rPr>
          <w:rFonts w:ascii="Arial" w:hAnsi="Arial" w:cs="Arial"/>
        </w:rPr>
        <w:t>ca. 10 % Männer in Datensatz</w:t>
      </w:r>
      <w:r w:rsidR="009852B3">
        <w:rPr>
          <w:rFonts w:ascii="Arial" w:hAnsi="Arial" w:cs="Arial"/>
        </w:rPr>
        <w:t xml:space="preserve"> </w:t>
      </w:r>
      <w:r w:rsidR="009852B3">
        <w:rPr>
          <w:rFonts w:ascii="Arial" w:eastAsia="Times New Roman" w:hAnsi="Arial" w:cs="Arial"/>
          <w:color w:val="000000"/>
          <w:lang w:eastAsia="de-DE"/>
        </w:rPr>
        <w:t>(wieder Achtung, welche Männer in Datensatz sind)</w:t>
      </w:r>
      <w:r w:rsidR="00E03E17" w:rsidRPr="009852B3">
        <w:rPr>
          <w:rFonts w:ascii="Arial" w:hAnsi="Arial" w:cs="Arial"/>
        </w:rPr>
        <w:t>. Frauen vermehrt traditionell, Männer partnerschaftliche Familienführung</w:t>
      </w:r>
      <w:r w:rsidR="009852B3">
        <w:rPr>
          <w:rFonts w:ascii="Arial" w:hAnsi="Arial" w:cs="Arial"/>
        </w:rPr>
        <w:t xml:space="preserve"> und </w:t>
      </w:r>
      <w:r w:rsidR="009852B3" w:rsidRPr="009852B3">
        <w:rPr>
          <w:rFonts w:ascii="Arial" w:eastAsia="Times New Roman" w:hAnsi="Arial" w:cs="Arial"/>
          <w:color w:val="000000"/>
          <w:lang w:eastAsia="de-DE"/>
        </w:rPr>
        <w:t>Modern, Wohl des Kindes</w:t>
      </w:r>
      <w:r w:rsidR="009852B3">
        <w:rPr>
          <w:rFonts w:ascii="Arial" w:eastAsia="Times New Roman" w:hAnsi="Arial" w:cs="Arial"/>
          <w:color w:val="000000"/>
          <w:lang w:eastAsia="de-DE"/>
        </w:rPr>
        <w:t xml:space="preserve"> </w:t>
      </w:r>
    </w:p>
    <w:tbl>
      <w:tblPr>
        <w:tblW w:w="4050" w:type="dxa"/>
        <w:tblInd w:w="-5" w:type="dxa"/>
        <w:tblCellMar>
          <w:left w:w="70" w:type="dxa"/>
          <w:right w:w="70" w:type="dxa"/>
        </w:tblCellMar>
        <w:tblLook w:val="04A0" w:firstRow="1" w:lastRow="0" w:firstColumn="1" w:lastColumn="0" w:noHBand="0" w:noVBand="1"/>
      </w:tblPr>
      <w:tblGrid>
        <w:gridCol w:w="1561"/>
        <w:gridCol w:w="781"/>
        <w:gridCol w:w="937"/>
        <w:gridCol w:w="771"/>
      </w:tblGrid>
      <w:tr w:rsidR="009852B3" w:rsidRPr="009852B3" w:rsidTr="00125ADD">
        <w:trPr>
          <w:trHeight w:val="300"/>
        </w:trPr>
        <w:tc>
          <w:tcPr>
            <w:tcW w:w="405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52B3" w:rsidRPr="009852B3" w:rsidRDefault="009852B3" w:rsidP="009852B3">
            <w:pPr>
              <w:spacing w:after="0" w:line="240" w:lineRule="auto"/>
              <w:jc w:val="center"/>
              <w:rPr>
                <w:rFonts w:ascii="Arial" w:eastAsia="Times New Roman" w:hAnsi="Arial" w:cs="Arial"/>
                <w:color w:val="000000"/>
                <w:lang w:eastAsia="de-DE"/>
              </w:rPr>
            </w:pPr>
            <w:r>
              <w:rPr>
                <w:rFonts w:ascii="Arial" w:eastAsia="Times New Roman" w:hAnsi="Arial" w:cs="Arial"/>
                <w:color w:val="000000"/>
                <w:lang w:eastAsia="de-DE"/>
              </w:rPr>
              <w:t>Faktor</w:t>
            </w:r>
            <w:r w:rsidRPr="009852B3">
              <w:rPr>
                <w:rFonts w:ascii="Arial" w:eastAsia="Times New Roman" w:hAnsi="Arial" w:cs="Arial"/>
                <w:color w:val="000000"/>
                <w:lang w:eastAsia="de-DE"/>
              </w:rPr>
              <w:t xml:space="preserve"> nach Geschlecht</w:t>
            </w:r>
          </w:p>
        </w:tc>
      </w:tr>
      <w:tr w:rsidR="00782ABF" w:rsidRPr="009852B3" w:rsidTr="00125ADD">
        <w:trPr>
          <w:trHeight w:val="300"/>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9852B3" w:rsidRPr="009852B3" w:rsidRDefault="009852B3" w:rsidP="009852B3">
            <w:pPr>
              <w:spacing w:after="0" w:line="240" w:lineRule="auto"/>
              <w:rPr>
                <w:rFonts w:ascii="Arial" w:eastAsia="Times New Roman" w:hAnsi="Arial" w:cs="Arial"/>
                <w:color w:val="000000"/>
                <w:lang w:eastAsia="de-DE"/>
              </w:rPr>
            </w:pPr>
            <w:r w:rsidRPr="009852B3">
              <w:rPr>
                <w:rFonts w:ascii="Arial" w:eastAsia="Times New Roman" w:hAnsi="Arial" w:cs="Arial"/>
                <w:color w:val="000000"/>
                <w:lang w:eastAsia="de-DE"/>
              </w:rPr>
              <w:t> </w:t>
            </w:r>
          </w:p>
        </w:tc>
        <w:tc>
          <w:tcPr>
            <w:tcW w:w="781" w:type="dxa"/>
            <w:tcBorders>
              <w:top w:val="nil"/>
              <w:left w:val="nil"/>
              <w:bottom w:val="single" w:sz="4" w:space="0" w:color="auto"/>
              <w:right w:val="single" w:sz="4" w:space="0" w:color="auto"/>
            </w:tcBorders>
            <w:shd w:val="clear" w:color="auto" w:fill="auto"/>
            <w:noWrap/>
            <w:vAlign w:val="bottom"/>
            <w:hideMark/>
          </w:tcPr>
          <w:p w:rsidR="009852B3" w:rsidRPr="00125ADD" w:rsidRDefault="009852B3" w:rsidP="009852B3">
            <w:pPr>
              <w:spacing w:after="0" w:line="240" w:lineRule="auto"/>
              <w:rPr>
                <w:rFonts w:ascii="Arial" w:eastAsia="Times New Roman" w:hAnsi="Arial" w:cs="Arial"/>
                <w:color w:val="000000"/>
                <w:sz w:val="18"/>
                <w:szCs w:val="18"/>
                <w:lang w:eastAsia="de-DE"/>
              </w:rPr>
            </w:pPr>
            <w:r w:rsidRPr="00125ADD">
              <w:rPr>
                <w:rFonts w:ascii="Arial" w:eastAsia="Times New Roman" w:hAnsi="Arial" w:cs="Arial"/>
                <w:color w:val="000000"/>
                <w:sz w:val="18"/>
                <w:szCs w:val="18"/>
                <w:lang w:eastAsia="de-DE"/>
              </w:rPr>
              <w:t>weiblich</w:t>
            </w:r>
          </w:p>
        </w:tc>
        <w:tc>
          <w:tcPr>
            <w:tcW w:w="937" w:type="dxa"/>
            <w:tcBorders>
              <w:top w:val="nil"/>
              <w:left w:val="nil"/>
              <w:bottom w:val="single" w:sz="4" w:space="0" w:color="auto"/>
              <w:right w:val="single" w:sz="4" w:space="0" w:color="auto"/>
            </w:tcBorders>
            <w:shd w:val="clear" w:color="auto" w:fill="auto"/>
            <w:noWrap/>
            <w:vAlign w:val="bottom"/>
            <w:hideMark/>
          </w:tcPr>
          <w:p w:rsidR="009852B3" w:rsidRPr="00125ADD" w:rsidRDefault="009852B3" w:rsidP="009852B3">
            <w:pPr>
              <w:spacing w:after="0" w:line="240" w:lineRule="auto"/>
              <w:rPr>
                <w:rFonts w:ascii="Arial" w:eastAsia="Times New Roman" w:hAnsi="Arial" w:cs="Arial"/>
                <w:color w:val="000000"/>
                <w:sz w:val="18"/>
                <w:szCs w:val="18"/>
                <w:lang w:eastAsia="de-DE"/>
              </w:rPr>
            </w:pPr>
            <w:r w:rsidRPr="00125ADD">
              <w:rPr>
                <w:rFonts w:ascii="Arial" w:eastAsia="Times New Roman" w:hAnsi="Arial" w:cs="Arial"/>
                <w:color w:val="000000"/>
                <w:sz w:val="18"/>
                <w:szCs w:val="18"/>
                <w:lang w:eastAsia="de-DE"/>
              </w:rPr>
              <w:t>männlich</w:t>
            </w:r>
          </w:p>
        </w:tc>
        <w:tc>
          <w:tcPr>
            <w:tcW w:w="771" w:type="dxa"/>
            <w:tcBorders>
              <w:top w:val="nil"/>
              <w:left w:val="nil"/>
              <w:bottom w:val="single" w:sz="4" w:space="0" w:color="auto"/>
              <w:right w:val="single" w:sz="4" w:space="0" w:color="auto"/>
            </w:tcBorders>
            <w:shd w:val="clear" w:color="auto" w:fill="auto"/>
            <w:noWrap/>
            <w:vAlign w:val="bottom"/>
            <w:hideMark/>
          </w:tcPr>
          <w:p w:rsidR="009852B3" w:rsidRPr="00125ADD" w:rsidRDefault="009852B3" w:rsidP="009852B3">
            <w:pPr>
              <w:spacing w:after="0" w:line="240" w:lineRule="auto"/>
              <w:rPr>
                <w:rFonts w:ascii="Arial" w:eastAsia="Times New Roman" w:hAnsi="Arial" w:cs="Arial"/>
                <w:color w:val="000000"/>
                <w:sz w:val="18"/>
                <w:szCs w:val="18"/>
                <w:lang w:eastAsia="de-DE"/>
              </w:rPr>
            </w:pPr>
            <w:r w:rsidRPr="00125ADD">
              <w:rPr>
                <w:rFonts w:ascii="Arial" w:eastAsia="Times New Roman" w:hAnsi="Arial" w:cs="Arial"/>
                <w:color w:val="000000"/>
                <w:sz w:val="18"/>
                <w:szCs w:val="18"/>
                <w:lang w:eastAsia="de-DE"/>
              </w:rPr>
              <w:t>Gesamt</w:t>
            </w:r>
          </w:p>
        </w:tc>
      </w:tr>
      <w:tr w:rsidR="00782ABF" w:rsidRPr="009852B3" w:rsidTr="00125ADD">
        <w:trPr>
          <w:trHeight w:val="300"/>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9852B3" w:rsidRPr="00125ADD" w:rsidRDefault="009852B3" w:rsidP="009852B3">
            <w:pPr>
              <w:spacing w:after="0" w:line="240" w:lineRule="auto"/>
              <w:rPr>
                <w:rFonts w:ascii="Arial" w:eastAsia="Times New Roman" w:hAnsi="Arial" w:cs="Arial"/>
                <w:color w:val="000000"/>
                <w:sz w:val="18"/>
                <w:szCs w:val="18"/>
                <w:lang w:eastAsia="de-DE"/>
              </w:rPr>
            </w:pPr>
            <w:r w:rsidRPr="00125ADD">
              <w:rPr>
                <w:rFonts w:ascii="Arial" w:eastAsia="Times New Roman" w:hAnsi="Arial" w:cs="Arial"/>
                <w:color w:val="000000"/>
                <w:sz w:val="18"/>
                <w:szCs w:val="18"/>
                <w:lang w:eastAsia="de-DE"/>
              </w:rPr>
              <w:t>Traditionell</w:t>
            </w:r>
          </w:p>
        </w:tc>
        <w:tc>
          <w:tcPr>
            <w:tcW w:w="781" w:type="dxa"/>
            <w:tcBorders>
              <w:top w:val="nil"/>
              <w:left w:val="nil"/>
              <w:bottom w:val="single" w:sz="4" w:space="0" w:color="auto"/>
              <w:right w:val="single" w:sz="4" w:space="0" w:color="auto"/>
            </w:tcBorders>
            <w:shd w:val="clear" w:color="auto" w:fill="auto"/>
            <w:noWrap/>
            <w:vAlign w:val="bottom"/>
            <w:hideMark/>
          </w:tcPr>
          <w:p w:rsidR="009852B3" w:rsidRPr="009852B3" w:rsidRDefault="009852B3" w:rsidP="009852B3">
            <w:pPr>
              <w:spacing w:after="0" w:line="240" w:lineRule="auto"/>
              <w:jc w:val="right"/>
              <w:rPr>
                <w:rFonts w:ascii="Arial" w:eastAsia="Times New Roman" w:hAnsi="Arial" w:cs="Arial"/>
                <w:color w:val="000000"/>
                <w:lang w:eastAsia="de-DE"/>
              </w:rPr>
            </w:pPr>
            <w:r w:rsidRPr="009852B3">
              <w:rPr>
                <w:rFonts w:ascii="Arial" w:eastAsia="Times New Roman" w:hAnsi="Arial" w:cs="Arial"/>
                <w:color w:val="000000"/>
                <w:lang w:eastAsia="de-DE"/>
              </w:rPr>
              <w:t>21%</w:t>
            </w:r>
          </w:p>
        </w:tc>
        <w:tc>
          <w:tcPr>
            <w:tcW w:w="937" w:type="dxa"/>
            <w:tcBorders>
              <w:top w:val="nil"/>
              <w:left w:val="nil"/>
              <w:bottom w:val="single" w:sz="4" w:space="0" w:color="auto"/>
              <w:right w:val="single" w:sz="4" w:space="0" w:color="auto"/>
            </w:tcBorders>
            <w:shd w:val="clear" w:color="auto" w:fill="auto"/>
            <w:noWrap/>
            <w:vAlign w:val="bottom"/>
            <w:hideMark/>
          </w:tcPr>
          <w:p w:rsidR="009852B3" w:rsidRPr="009852B3" w:rsidRDefault="009852B3" w:rsidP="009852B3">
            <w:pPr>
              <w:spacing w:after="0" w:line="240" w:lineRule="auto"/>
              <w:jc w:val="right"/>
              <w:rPr>
                <w:rFonts w:ascii="Arial" w:eastAsia="Times New Roman" w:hAnsi="Arial" w:cs="Arial"/>
                <w:color w:val="000000"/>
                <w:lang w:eastAsia="de-DE"/>
              </w:rPr>
            </w:pPr>
            <w:r w:rsidRPr="009852B3">
              <w:rPr>
                <w:rFonts w:ascii="Arial" w:eastAsia="Times New Roman" w:hAnsi="Arial" w:cs="Arial"/>
                <w:color w:val="000000"/>
                <w:lang w:eastAsia="de-DE"/>
              </w:rPr>
              <w:t>12%</w:t>
            </w:r>
          </w:p>
        </w:tc>
        <w:tc>
          <w:tcPr>
            <w:tcW w:w="771" w:type="dxa"/>
            <w:tcBorders>
              <w:top w:val="nil"/>
              <w:left w:val="nil"/>
              <w:bottom w:val="single" w:sz="4" w:space="0" w:color="auto"/>
              <w:right w:val="single" w:sz="4" w:space="0" w:color="auto"/>
            </w:tcBorders>
            <w:shd w:val="clear" w:color="auto" w:fill="auto"/>
            <w:noWrap/>
            <w:vAlign w:val="bottom"/>
            <w:hideMark/>
          </w:tcPr>
          <w:p w:rsidR="009852B3" w:rsidRPr="009852B3" w:rsidRDefault="009852B3" w:rsidP="009852B3">
            <w:pPr>
              <w:spacing w:after="0" w:line="240" w:lineRule="auto"/>
              <w:jc w:val="right"/>
              <w:rPr>
                <w:rFonts w:ascii="Arial" w:eastAsia="Times New Roman" w:hAnsi="Arial" w:cs="Arial"/>
                <w:color w:val="000000"/>
                <w:lang w:eastAsia="de-DE"/>
              </w:rPr>
            </w:pPr>
            <w:r w:rsidRPr="009852B3">
              <w:rPr>
                <w:rFonts w:ascii="Arial" w:eastAsia="Times New Roman" w:hAnsi="Arial" w:cs="Arial"/>
                <w:color w:val="000000"/>
                <w:lang w:eastAsia="de-DE"/>
              </w:rPr>
              <w:t>20%</w:t>
            </w:r>
          </w:p>
        </w:tc>
      </w:tr>
      <w:tr w:rsidR="00782ABF" w:rsidRPr="009852B3" w:rsidTr="00125ADD">
        <w:trPr>
          <w:cantSplit/>
          <w:trHeight w:val="300"/>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9852B3" w:rsidRPr="00125ADD" w:rsidRDefault="009852B3" w:rsidP="009852B3">
            <w:pPr>
              <w:spacing w:after="0" w:line="240" w:lineRule="auto"/>
              <w:rPr>
                <w:rFonts w:ascii="Arial" w:eastAsia="Times New Roman" w:hAnsi="Arial" w:cs="Arial"/>
                <w:color w:val="000000"/>
                <w:sz w:val="18"/>
                <w:szCs w:val="18"/>
                <w:lang w:eastAsia="de-DE"/>
              </w:rPr>
            </w:pPr>
            <w:r w:rsidRPr="00125ADD">
              <w:rPr>
                <w:rFonts w:ascii="Arial" w:eastAsia="Times New Roman" w:hAnsi="Arial" w:cs="Arial"/>
                <w:color w:val="000000"/>
                <w:sz w:val="18"/>
                <w:szCs w:val="18"/>
                <w:lang w:eastAsia="de-DE"/>
              </w:rPr>
              <w:t>Modern, Wohl des Kindes</w:t>
            </w:r>
          </w:p>
        </w:tc>
        <w:tc>
          <w:tcPr>
            <w:tcW w:w="781" w:type="dxa"/>
            <w:tcBorders>
              <w:top w:val="nil"/>
              <w:left w:val="nil"/>
              <w:bottom w:val="single" w:sz="4" w:space="0" w:color="auto"/>
              <w:right w:val="single" w:sz="4" w:space="0" w:color="auto"/>
            </w:tcBorders>
            <w:shd w:val="clear" w:color="auto" w:fill="auto"/>
            <w:noWrap/>
            <w:vAlign w:val="bottom"/>
            <w:hideMark/>
          </w:tcPr>
          <w:p w:rsidR="009852B3" w:rsidRPr="009852B3" w:rsidRDefault="009852B3" w:rsidP="009852B3">
            <w:pPr>
              <w:spacing w:after="0" w:line="240" w:lineRule="auto"/>
              <w:jc w:val="right"/>
              <w:rPr>
                <w:rFonts w:ascii="Arial" w:eastAsia="Times New Roman" w:hAnsi="Arial" w:cs="Arial"/>
                <w:color w:val="000000"/>
                <w:lang w:eastAsia="de-DE"/>
              </w:rPr>
            </w:pPr>
            <w:r w:rsidRPr="009852B3">
              <w:rPr>
                <w:rFonts w:ascii="Arial" w:eastAsia="Times New Roman" w:hAnsi="Arial" w:cs="Arial"/>
                <w:color w:val="000000"/>
                <w:lang w:eastAsia="de-DE"/>
              </w:rPr>
              <w:t>20%</w:t>
            </w:r>
          </w:p>
        </w:tc>
        <w:tc>
          <w:tcPr>
            <w:tcW w:w="937" w:type="dxa"/>
            <w:tcBorders>
              <w:top w:val="nil"/>
              <w:left w:val="nil"/>
              <w:bottom w:val="single" w:sz="4" w:space="0" w:color="auto"/>
              <w:right w:val="single" w:sz="4" w:space="0" w:color="auto"/>
            </w:tcBorders>
            <w:shd w:val="clear" w:color="auto" w:fill="auto"/>
            <w:noWrap/>
            <w:vAlign w:val="bottom"/>
            <w:hideMark/>
          </w:tcPr>
          <w:p w:rsidR="009852B3" w:rsidRPr="009852B3" w:rsidRDefault="009852B3" w:rsidP="009852B3">
            <w:pPr>
              <w:spacing w:after="0" w:line="240" w:lineRule="auto"/>
              <w:jc w:val="right"/>
              <w:rPr>
                <w:rFonts w:ascii="Arial" w:eastAsia="Times New Roman" w:hAnsi="Arial" w:cs="Arial"/>
                <w:color w:val="000000"/>
                <w:lang w:eastAsia="de-DE"/>
              </w:rPr>
            </w:pPr>
            <w:r w:rsidRPr="009852B3">
              <w:rPr>
                <w:rFonts w:ascii="Arial" w:eastAsia="Times New Roman" w:hAnsi="Arial" w:cs="Arial"/>
                <w:color w:val="000000"/>
                <w:lang w:eastAsia="de-DE"/>
              </w:rPr>
              <w:t>26%</w:t>
            </w:r>
          </w:p>
        </w:tc>
        <w:tc>
          <w:tcPr>
            <w:tcW w:w="771" w:type="dxa"/>
            <w:tcBorders>
              <w:top w:val="nil"/>
              <w:left w:val="nil"/>
              <w:bottom w:val="single" w:sz="4" w:space="0" w:color="auto"/>
              <w:right w:val="single" w:sz="4" w:space="0" w:color="auto"/>
            </w:tcBorders>
            <w:shd w:val="clear" w:color="auto" w:fill="auto"/>
            <w:noWrap/>
            <w:vAlign w:val="bottom"/>
            <w:hideMark/>
          </w:tcPr>
          <w:p w:rsidR="009852B3" w:rsidRPr="009852B3" w:rsidRDefault="009852B3" w:rsidP="009852B3">
            <w:pPr>
              <w:spacing w:after="0" w:line="240" w:lineRule="auto"/>
              <w:jc w:val="right"/>
              <w:rPr>
                <w:rFonts w:ascii="Arial" w:eastAsia="Times New Roman" w:hAnsi="Arial" w:cs="Arial"/>
                <w:color w:val="000000"/>
                <w:lang w:eastAsia="de-DE"/>
              </w:rPr>
            </w:pPr>
            <w:r w:rsidRPr="009852B3">
              <w:rPr>
                <w:rFonts w:ascii="Arial" w:eastAsia="Times New Roman" w:hAnsi="Arial" w:cs="Arial"/>
                <w:color w:val="000000"/>
                <w:lang w:eastAsia="de-DE"/>
              </w:rPr>
              <w:t>21%</w:t>
            </w:r>
          </w:p>
        </w:tc>
      </w:tr>
      <w:tr w:rsidR="00782ABF" w:rsidRPr="009852B3" w:rsidTr="00125ADD">
        <w:trPr>
          <w:cantSplit/>
          <w:trHeight w:val="300"/>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9852B3" w:rsidRPr="00125ADD" w:rsidRDefault="009852B3" w:rsidP="009852B3">
            <w:pPr>
              <w:spacing w:after="0" w:line="240" w:lineRule="auto"/>
              <w:rPr>
                <w:rFonts w:ascii="Arial" w:eastAsia="Times New Roman" w:hAnsi="Arial" w:cs="Arial"/>
                <w:color w:val="000000"/>
                <w:sz w:val="18"/>
                <w:szCs w:val="18"/>
                <w:lang w:eastAsia="de-DE"/>
              </w:rPr>
            </w:pPr>
            <w:r w:rsidRPr="00125ADD">
              <w:rPr>
                <w:rFonts w:ascii="Arial" w:eastAsia="Times New Roman" w:hAnsi="Arial" w:cs="Arial"/>
                <w:color w:val="000000"/>
                <w:sz w:val="18"/>
                <w:szCs w:val="18"/>
                <w:lang w:eastAsia="de-DE"/>
              </w:rPr>
              <w:t>Übermutter</w:t>
            </w:r>
          </w:p>
        </w:tc>
        <w:tc>
          <w:tcPr>
            <w:tcW w:w="781" w:type="dxa"/>
            <w:tcBorders>
              <w:top w:val="nil"/>
              <w:left w:val="nil"/>
              <w:bottom w:val="single" w:sz="4" w:space="0" w:color="auto"/>
              <w:right w:val="single" w:sz="4" w:space="0" w:color="auto"/>
            </w:tcBorders>
            <w:shd w:val="clear" w:color="auto" w:fill="auto"/>
            <w:noWrap/>
            <w:vAlign w:val="bottom"/>
            <w:hideMark/>
          </w:tcPr>
          <w:p w:rsidR="009852B3" w:rsidRPr="009852B3" w:rsidRDefault="009852B3" w:rsidP="009852B3">
            <w:pPr>
              <w:spacing w:after="0" w:line="240" w:lineRule="auto"/>
              <w:jc w:val="right"/>
              <w:rPr>
                <w:rFonts w:ascii="Arial" w:eastAsia="Times New Roman" w:hAnsi="Arial" w:cs="Arial"/>
                <w:color w:val="000000"/>
                <w:lang w:eastAsia="de-DE"/>
              </w:rPr>
            </w:pPr>
            <w:r w:rsidRPr="009852B3">
              <w:rPr>
                <w:rFonts w:ascii="Arial" w:eastAsia="Times New Roman" w:hAnsi="Arial" w:cs="Arial"/>
                <w:color w:val="000000"/>
                <w:lang w:eastAsia="de-DE"/>
              </w:rPr>
              <w:t>24%</w:t>
            </w:r>
          </w:p>
        </w:tc>
        <w:tc>
          <w:tcPr>
            <w:tcW w:w="937" w:type="dxa"/>
            <w:tcBorders>
              <w:top w:val="nil"/>
              <w:left w:val="nil"/>
              <w:bottom w:val="single" w:sz="4" w:space="0" w:color="auto"/>
              <w:right w:val="single" w:sz="4" w:space="0" w:color="auto"/>
            </w:tcBorders>
            <w:shd w:val="clear" w:color="auto" w:fill="auto"/>
            <w:noWrap/>
            <w:vAlign w:val="bottom"/>
            <w:hideMark/>
          </w:tcPr>
          <w:p w:rsidR="009852B3" w:rsidRPr="009852B3" w:rsidRDefault="009852B3" w:rsidP="009852B3">
            <w:pPr>
              <w:spacing w:after="0" w:line="240" w:lineRule="auto"/>
              <w:jc w:val="right"/>
              <w:rPr>
                <w:rFonts w:ascii="Arial" w:eastAsia="Times New Roman" w:hAnsi="Arial" w:cs="Arial"/>
                <w:color w:val="000000"/>
                <w:lang w:eastAsia="de-DE"/>
              </w:rPr>
            </w:pPr>
            <w:r w:rsidRPr="009852B3">
              <w:rPr>
                <w:rFonts w:ascii="Arial" w:eastAsia="Times New Roman" w:hAnsi="Arial" w:cs="Arial"/>
                <w:color w:val="000000"/>
                <w:lang w:eastAsia="de-DE"/>
              </w:rPr>
              <w:t>17%</w:t>
            </w:r>
          </w:p>
        </w:tc>
        <w:tc>
          <w:tcPr>
            <w:tcW w:w="771" w:type="dxa"/>
            <w:tcBorders>
              <w:top w:val="nil"/>
              <w:left w:val="nil"/>
              <w:bottom w:val="single" w:sz="4" w:space="0" w:color="auto"/>
              <w:right w:val="single" w:sz="4" w:space="0" w:color="auto"/>
            </w:tcBorders>
            <w:shd w:val="clear" w:color="auto" w:fill="auto"/>
            <w:noWrap/>
            <w:vAlign w:val="bottom"/>
            <w:hideMark/>
          </w:tcPr>
          <w:p w:rsidR="009852B3" w:rsidRPr="009852B3" w:rsidRDefault="009852B3" w:rsidP="009852B3">
            <w:pPr>
              <w:spacing w:after="0" w:line="240" w:lineRule="auto"/>
              <w:jc w:val="right"/>
              <w:rPr>
                <w:rFonts w:ascii="Arial" w:eastAsia="Times New Roman" w:hAnsi="Arial" w:cs="Arial"/>
                <w:color w:val="000000"/>
                <w:lang w:eastAsia="de-DE"/>
              </w:rPr>
            </w:pPr>
            <w:r w:rsidRPr="009852B3">
              <w:rPr>
                <w:rFonts w:ascii="Arial" w:eastAsia="Times New Roman" w:hAnsi="Arial" w:cs="Arial"/>
                <w:color w:val="000000"/>
                <w:lang w:eastAsia="de-DE"/>
              </w:rPr>
              <w:t>23%</w:t>
            </w:r>
          </w:p>
        </w:tc>
      </w:tr>
      <w:tr w:rsidR="00782ABF" w:rsidRPr="009852B3" w:rsidTr="00125ADD">
        <w:trPr>
          <w:cantSplit/>
          <w:trHeight w:val="300"/>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9852B3" w:rsidRPr="00125ADD" w:rsidRDefault="009852B3" w:rsidP="009852B3">
            <w:pPr>
              <w:spacing w:after="0" w:line="240" w:lineRule="auto"/>
              <w:rPr>
                <w:rFonts w:ascii="Arial" w:eastAsia="Times New Roman" w:hAnsi="Arial" w:cs="Arial"/>
                <w:color w:val="000000"/>
                <w:sz w:val="18"/>
                <w:szCs w:val="18"/>
                <w:lang w:eastAsia="de-DE"/>
              </w:rPr>
            </w:pPr>
            <w:r w:rsidRPr="00125ADD">
              <w:rPr>
                <w:rFonts w:ascii="Arial" w:eastAsia="Times New Roman" w:hAnsi="Arial" w:cs="Arial"/>
                <w:color w:val="000000"/>
                <w:sz w:val="18"/>
                <w:szCs w:val="18"/>
                <w:lang w:eastAsia="de-DE"/>
              </w:rPr>
              <w:t xml:space="preserve">modernes </w:t>
            </w:r>
            <w:proofErr w:type="spellStart"/>
            <w:r w:rsidRPr="00125ADD">
              <w:rPr>
                <w:rFonts w:ascii="Arial" w:eastAsia="Times New Roman" w:hAnsi="Arial" w:cs="Arial"/>
                <w:color w:val="000000"/>
                <w:sz w:val="18"/>
                <w:szCs w:val="18"/>
                <w:lang w:eastAsia="de-DE"/>
              </w:rPr>
              <w:t>Powercouple</w:t>
            </w:r>
            <w:proofErr w:type="spellEnd"/>
          </w:p>
        </w:tc>
        <w:tc>
          <w:tcPr>
            <w:tcW w:w="781" w:type="dxa"/>
            <w:tcBorders>
              <w:top w:val="nil"/>
              <w:left w:val="nil"/>
              <w:bottom w:val="single" w:sz="4" w:space="0" w:color="auto"/>
              <w:right w:val="single" w:sz="4" w:space="0" w:color="auto"/>
            </w:tcBorders>
            <w:shd w:val="clear" w:color="auto" w:fill="auto"/>
            <w:noWrap/>
            <w:vAlign w:val="bottom"/>
            <w:hideMark/>
          </w:tcPr>
          <w:p w:rsidR="009852B3" w:rsidRPr="009852B3" w:rsidRDefault="009852B3" w:rsidP="009852B3">
            <w:pPr>
              <w:spacing w:after="0" w:line="240" w:lineRule="auto"/>
              <w:jc w:val="right"/>
              <w:rPr>
                <w:rFonts w:ascii="Arial" w:eastAsia="Times New Roman" w:hAnsi="Arial" w:cs="Arial"/>
                <w:color w:val="000000"/>
                <w:lang w:eastAsia="de-DE"/>
              </w:rPr>
            </w:pPr>
            <w:r w:rsidRPr="009852B3">
              <w:rPr>
                <w:rFonts w:ascii="Arial" w:eastAsia="Times New Roman" w:hAnsi="Arial" w:cs="Arial"/>
                <w:color w:val="000000"/>
                <w:lang w:eastAsia="de-DE"/>
              </w:rPr>
              <w:t>16%</w:t>
            </w:r>
          </w:p>
        </w:tc>
        <w:tc>
          <w:tcPr>
            <w:tcW w:w="937" w:type="dxa"/>
            <w:tcBorders>
              <w:top w:val="nil"/>
              <w:left w:val="nil"/>
              <w:bottom w:val="single" w:sz="4" w:space="0" w:color="auto"/>
              <w:right w:val="single" w:sz="4" w:space="0" w:color="auto"/>
            </w:tcBorders>
            <w:shd w:val="clear" w:color="auto" w:fill="auto"/>
            <w:noWrap/>
            <w:vAlign w:val="bottom"/>
            <w:hideMark/>
          </w:tcPr>
          <w:p w:rsidR="009852B3" w:rsidRPr="009852B3" w:rsidRDefault="009852B3" w:rsidP="009852B3">
            <w:pPr>
              <w:spacing w:after="0" w:line="240" w:lineRule="auto"/>
              <w:jc w:val="right"/>
              <w:rPr>
                <w:rFonts w:ascii="Arial" w:eastAsia="Times New Roman" w:hAnsi="Arial" w:cs="Arial"/>
                <w:color w:val="000000"/>
                <w:lang w:eastAsia="de-DE"/>
              </w:rPr>
            </w:pPr>
            <w:r w:rsidRPr="009852B3">
              <w:rPr>
                <w:rFonts w:ascii="Arial" w:eastAsia="Times New Roman" w:hAnsi="Arial" w:cs="Arial"/>
                <w:color w:val="000000"/>
                <w:lang w:eastAsia="de-DE"/>
              </w:rPr>
              <w:t>14%</w:t>
            </w:r>
          </w:p>
        </w:tc>
        <w:tc>
          <w:tcPr>
            <w:tcW w:w="771" w:type="dxa"/>
            <w:tcBorders>
              <w:top w:val="nil"/>
              <w:left w:val="nil"/>
              <w:bottom w:val="single" w:sz="4" w:space="0" w:color="auto"/>
              <w:right w:val="single" w:sz="4" w:space="0" w:color="auto"/>
            </w:tcBorders>
            <w:shd w:val="clear" w:color="auto" w:fill="auto"/>
            <w:noWrap/>
            <w:vAlign w:val="bottom"/>
            <w:hideMark/>
          </w:tcPr>
          <w:p w:rsidR="009852B3" w:rsidRPr="009852B3" w:rsidRDefault="009852B3" w:rsidP="009852B3">
            <w:pPr>
              <w:spacing w:after="0" w:line="240" w:lineRule="auto"/>
              <w:jc w:val="right"/>
              <w:rPr>
                <w:rFonts w:ascii="Arial" w:eastAsia="Times New Roman" w:hAnsi="Arial" w:cs="Arial"/>
                <w:color w:val="000000"/>
                <w:lang w:eastAsia="de-DE"/>
              </w:rPr>
            </w:pPr>
            <w:r w:rsidRPr="009852B3">
              <w:rPr>
                <w:rFonts w:ascii="Arial" w:eastAsia="Times New Roman" w:hAnsi="Arial" w:cs="Arial"/>
                <w:color w:val="000000"/>
                <w:lang w:eastAsia="de-DE"/>
              </w:rPr>
              <w:t>16%</w:t>
            </w:r>
          </w:p>
        </w:tc>
      </w:tr>
      <w:tr w:rsidR="00782ABF" w:rsidRPr="009852B3" w:rsidTr="00125ADD">
        <w:trPr>
          <w:cantSplit/>
          <w:trHeight w:val="585"/>
        </w:trPr>
        <w:tc>
          <w:tcPr>
            <w:tcW w:w="1561" w:type="dxa"/>
            <w:tcBorders>
              <w:top w:val="nil"/>
              <w:left w:val="single" w:sz="4" w:space="0" w:color="auto"/>
              <w:bottom w:val="single" w:sz="4" w:space="0" w:color="auto"/>
              <w:right w:val="single" w:sz="4" w:space="0" w:color="auto"/>
            </w:tcBorders>
            <w:shd w:val="clear" w:color="auto" w:fill="auto"/>
            <w:vAlign w:val="bottom"/>
            <w:hideMark/>
          </w:tcPr>
          <w:p w:rsidR="009852B3" w:rsidRPr="00125ADD" w:rsidRDefault="009852B3" w:rsidP="009852B3">
            <w:pPr>
              <w:spacing w:after="0" w:line="240" w:lineRule="auto"/>
              <w:rPr>
                <w:rFonts w:ascii="Arial" w:eastAsia="Times New Roman" w:hAnsi="Arial" w:cs="Arial"/>
                <w:color w:val="000000"/>
                <w:sz w:val="18"/>
                <w:szCs w:val="18"/>
                <w:lang w:eastAsia="de-DE"/>
              </w:rPr>
            </w:pPr>
            <w:r w:rsidRPr="00125ADD">
              <w:rPr>
                <w:rFonts w:ascii="Arial" w:eastAsia="Times New Roman" w:hAnsi="Arial" w:cs="Arial"/>
                <w:color w:val="000000"/>
                <w:sz w:val="18"/>
                <w:szCs w:val="18"/>
                <w:lang w:eastAsia="de-DE"/>
              </w:rPr>
              <w:t>(versuchte) partnerschaftliche Familienführung</w:t>
            </w:r>
          </w:p>
        </w:tc>
        <w:tc>
          <w:tcPr>
            <w:tcW w:w="781" w:type="dxa"/>
            <w:tcBorders>
              <w:top w:val="nil"/>
              <w:left w:val="nil"/>
              <w:bottom w:val="single" w:sz="4" w:space="0" w:color="auto"/>
              <w:right w:val="single" w:sz="4" w:space="0" w:color="auto"/>
            </w:tcBorders>
            <w:shd w:val="clear" w:color="auto" w:fill="auto"/>
            <w:noWrap/>
            <w:vAlign w:val="bottom"/>
            <w:hideMark/>
          </w:tcPr>
          <w:p w:rsidR="009852B3" w:rsidRPr="009852B3" w:rsidRDefault="009852B3" w:rsidP="009852B3">
            <w:pPr>
              <w:spacing w:after="0" w:line="240" w:lineRule="auto"/>
              <w:jc w:val="right"/>
              <w:rPr>
                <w:rFonts w:ascii="Arial" w:eastAsia="Times New Roman" w:hAnsi="Arial" w:cs="Arial"/>
                <w:color w:val="000000"/>
                <w:lang w:eastAsia="de-DE"/>
              </w:rPr>
            </w:pPr>
            <w:r w:rsidRPr="009852B3">
              <w:rPr>
                <w:rFonts w:ascii="Arial" w:eastAsia="Times New Roman" w:hAnsi="Arial" w:cs="Arial"/>
                <w:color w:val="000000"/>
                <w:lang w:eastAsia="de-DE"/>
              </w:rPr>
              <w:t>19%</w:t>
            </w:r>
          </w:p>
        </w:tc>
        <w:tc>
          <w:tcPr>
            <w:tcW w:w="937" w:type="dxa"/>
            <w:tcBorders>
              <w:top w:val="nil"/>
              <w:left w:val="nil"/>
              <w:bottom w:val="single" w:sz="4" w:space="0" w:color="auto"/>
              <w:right w:val="single" w:sz="4" w:space="0" w:color="auto"/>
            </w:tcBorders>
            <w:shd w:val="clear" w:color="auto" w:fill="auto"/>
            <w:noWrap/>
            <w:vAlign w:val="bottom"/>
            <w:hideMark/>
          </w:tcPr>
          <w:p w:rsidR="009852B3" w:rsidRPr="009852B3" w:rsidRDefault="009852B3" w:rsidP="009852B3">
            <w:pPr>
              <w:spacing w:after="0" w:line="240" w:lineRule="auto"/>
              <w:jc w:val="right"/>
              <w:rPr>
                <w:rFonts w:ascii="Arial" w:eastAsia="Times New Roman" w:hAnsi="Arial" w:cs="Arial"/>
                <w:color w:val="000000"/>
                <w:lang w:eastAsia="de-DE"/>
              </w:rPr>
            </w:pPr>
            <w:r w:rsidRPr="009852B3">
              <w:rPr>
                <w:rFonts w:ascii="Arial" w:eastAsia="Times New Roman" w:hAnsi="Arial" w:cs="Arial"/>
                <w:color w:val="000000"/>
                <w:lang w:eastAsia="de-DE"/>
              </w:rPr>
              <w:t>32%</w:t>
            </w:r>
          </w:p>
        </w:tc>
        <w:tc>
          <w:tcPr>
            <w:tcW w:w="771" w:type="dxa"/>
            <w:tcBorders>
              <w:top w:val="nil"/>
              <w:left w:val="nil"/>
              <w:bottom w:val="single" w:sz="4" w:space="0" w:color="auto"/>
              <w:right w:val="single" w:sz="4" w:space="0" w:color="auto"/>
            </w:tcBorders>
            <w:shd w:val="clear" w:color="auto" w:fill="auto"/>
            <w:noWrap/>
            <w:vAlign w:val="bottom"/>
            <w:hideMark/>
          </w:tcPr>
          <w:p w:rsidR="009852B3" w:rsidRPr="009852B3" w:rsidRDefault="009852B3" w:rsidP="009852B3">
            <w:pPr>
              <w:spacing w:after="0" w:line="240" w:lineRule="auto"/>
              <w:jc w:val="right"/>
              <w:rPr>
                <w:rFonts w:ascii="Arial" w:eastAsia="Times New Roman" w:hAnsi="Arial" w:cs="Arial"/>
                <w:color w:val="000000"/>
                <w:lang w:eastAsia="de-DE"/>
              </w:rPr>
            </w:pPr>
            <w:r w:rsidRPr="009852B3">
              <w:rPr>
                <w:rFonts w:ascii="Arial" w:eastAsia="Times New Roman" w:hAnsi="Arial" w:cs="Arial"/>
                <w:color w:val="000000"/>
                <w:lang w:eastAsia="de-DE"/>
              </w:rPr>
              <w:t>20%</w:t>
            </w:r>
          </w:p>
        </w:tc>
      </w:tr>
      <w:tr w:rsidR="00782ABF" w:rsidRPr="009852B3" w:rsidTr="00125ADD">
        <w:trPr>
          <w:trHeight w:val="300"/>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9852B3" w:rsidRPr="00125ADD" w:rsidRDefault="009852B3" w:rsidP="009852B3">
            <w:pPr>
              <w:spacing w:after="0" w:line="240" w:lineRule="auto"/>
              <w:rPr>
                <w:rFonts w:ascii="Arial" w:eastAsia="Times New Roman" w:hAnsi="Arial" w:cs="Arial"/>
                <w:color w:val="000000"/>
                <w:sz w:val="18"/>
                <w:szCs w:val="18"/>
                <w:lang w:eastAsia="de-DE"/>
              </w:rPr>
            </w:pPr>
            <w:r w:rsidRPr="00125ADD">
              <w:rPr>
                <w:rFonts w:ascii="Arial" w:eastAsia="Times New Roman" w:hAnsi="Arial" w:cs="Arial"/>
                <w:color w:val="000000"/>
                <w:sz w:val="18"/>
                <w:szCs w:val="18"/>
                <w:lang w:eastAsia="de-DE"/>
              </w:rPr>
              <w:t>Gesamt</w:t>
            </w:r>
          </w:p>
        </w:tc>
        <w:tc>
          <w:tcPr>
            <w:tcW w:w="781" w:type="dxa"/>
            <w:tcBorders>
              <w:top w:val="nil"/>
              <w:left w:val="nil"/>
              <w:bottom w:val="single" w:sz="4" w:space="0" w:color="auto"/>
              <w:right w:val="single" w:sz="4" w:space="0" w:color="auto"/>
            </w:tcBorders>
            <w:shd w:val="clear" w:color="auto" w:fill="auto"/>
            <w:noWrap/>
            <w:vAlign w:val="bottom"/>
            <w:hideMark/>
          </w:tcPr>
          <w:p w:rsidR="009852B3" w:rsidRPr="009852B3" w:rsidRDefault="009852B3" w:rsidP="009852B3">
            <w:pPr>
              <w:spacing w:after="0" w:line="240" w:lineRule="auto"/>
              <w:jc w:val="right"/>
              <w:rPr>
                <w:rFonts w:ascii="Arial" w:eastAsia="Times New Roman" w:hAnsi="Arial" w:cs="Arial"/>
                <w:color w:val="000000"/>
                <w:lang w:eastAsia="de-DE"/>
              </w:rPr>
            </w:pPr>
            <w:r w:rsidRPr="009852B3">
              <w:rPr>
                <w:rFonts w:ascii="Arial" w:eastAsia="Times New Roman" w:hAnsi="Arial" w:cs="Arial"/>
                <w:color w:val="000000"/>
                <w:lang w:eastAsia="de-DE"/>
              </w:rPr>
              <w:t>100%</w:t>
            </w:r>
          </w:p>
        </w:tc>
        <w:tc>
          <w:tcPr>
            <w:tcW w:w="937" w:type="dxa"/>
            <w:tcBorders>
              <w:top w:val="nil"/>
              <w:left w:val="nil"/>
              <w:bottom w:val="single" w:sz="4" w:space="0" w:color="auto"/>
              <w:right w:val="single" w:sz="4" w:space="0" w:color="auto"/>
            </w:tcBorders>
            <w:shd w:val="clear" w:color="auto" w:fill="auto"/>
            <w:noWrap/>
            <w:vAlign w:val="bottom"/>
            <w:hideMark/>
          </w:tcPr>
          <w:p w:rsidR="009852B3" w:rsidRPr="009852B3" w:rsidRDefault="009852B3" w:rsidP="009852B3">
            <w:pPr>
              <w:spacing w:after="0" w:line="240" w:lineRule="auto"/>
              <w:jc w:val="right"/>
              <w:rPr>
                <w:rFonts w:ascii="Arial" w:eastAsia="Times New Roman" w:hAnsi="Arial" w:cs="Arial"/>
                <w:color w:val="000000"/>
                <w:lang w:eastAsia="de-DE"/>
              </w:rPr>
            </w:pPr>
            <w:r w:rsidRPr="009852B3">
              <w:rPr>
                <w:rFonts w:ascii="Arial" w:eastAsia="Times New Roman" w:hAnsi="Arial" w:cs="Arial"/>
                <w:color w:val="000000"/>
                <w:lang w:eastAsia="de-DE"/>
              </w:rPr>
              <w:t>100%</w:t>
            </w:r>
          </w:p>
        </w:tc>
        <w:tc>
          <w:tcPr>
            <w:tcW w:w="771" w:type="dxa"/>
            <w:tcBorders>
              <w:top w:val="nil"/>
              <w:left w:val="nil"/>
              <w:bottom w:val="single" w:sz="4" w:space="0" w:color="auto"/>
              <w:right w:val="single" w:sz="4" w:space="0" w:color="auto"/>
            </w:tcBorders>
            <w:shd w:val="clear" w:color="auto" w:fill="auto"/>
            <w:noWrap/>
            <w:vAlign w:val="bottom"/>
            <w:hideMark/>
          </w:tcPr>
          <w:p w:rsidR="009852B3" w:rsidRPr="009852B3" w:rsidRDefault="009852B3" w:rsidP="009852B3">
            <w:pPr>
              <w:spacing w:after="0" w:line="240" w:lineRule="auto"/>
              <w:jc w:val="right"/>
              <w:rPr>
                <w:rFonts w:ascii="Arial" w:eastAsia="Times New Roman" w:hAnsi="Arial" w:cs="Arial"/>
                <w:color w:val="000000"/>
                <w:lang w:eastAsia="de-DE"/>
              </w:rPr>
            </w:pPr>
            <w:r w:rsidRPr="009852B3">
              <w:rPr>
                <w:rFonts w:ascii="Arial" w:eastAsia="Times New Roman" w:hAnsi="Arial" w:cs="Arial"/>
                <w:color w:val="000000"/>
                <w:lang w:eastAsia="de-DE"/>
              </w:rPr>
              <w:t>100%</w:t>
            </w:r>
          </w:p>
        </w:tc>
      </w:tr>
      <w:tr w:rsidR="00104F05" w:rsidRPr="009852B3" w:rsidTr="000E1CAF">
        <w:trPr>
          <w:trHeight w:val="300"/>
        </w:trPr>
        <w:tc>
          <w:tcPr>
            <w:tcW w:w="4050" w:type="dxa"/>
            <w:gridSpan w:val="4"/>
            <w:tcBorders>
              <w:top w:val="nil"/>
              <w:left w:val="single" w:sz="4" w:space="0" w:color="auto"/>
              <w:bottom w:val="single" w:sz="4" w:space="0" w:color="auto"/>
              <w:right w:val="single" w:sz="4" w:space="0" w:color="auto"/>
            </w:tcBorders>
            <w:shd w:val="clear" w:color="auto" w:fill="auto"/>
            <w:noWrap/>
            <w:vAlign w:val="bottom"/>
          </w:tcPr>
          <w:p w:rsidR="00104F05" w:rsidRPr="00104F05" w:rsidRDefault="00104F05" w:rsidP="00104F05">
            <w:pPr>
              <w:spacing w:after="0" w:line="240" w:lineRule="auto"/>
              <w:rPr>
                <w:rFonts w:ascii="Arial" w:eastAsia="Times New Roman" w:hAnsi="Arial" w:cs="Arial"/>
                <w:color w:val="000000"/>
                <w:sz w:val="20"/>
                <w:lang w:eastAsia="de-DE"/>
              </w:rPr>
            </w:pPr>
            <w:r w:rsidRPr="00104F05">
              <w:rPr>
                <w:rFonts w:ascii="Arial" w:eastAsia="Times New Roman" w:hAnsi="Arial" w:cs="Arial"/>
                <w:color w:val="000000"/>
                <w:sz w:val="20"/>
                <w:lang w:eastAsia="de-DE"/>
              </w:rPr>
              <w:t>Basis (100%): 1000 Personen</w:t>
            </w:r>
          </w:p>
        </w:tc>
      </w:tr>
    </w:tbl>
    <w:tbl>
      <w:tblPr>
        <w:tblpPr w:leftFromText="141" w:rightFromText="141" w:vertAnchor="text" w:horzAnchor="page" w:tblpX="5812" w:tblpY="-2519"/>
        <w:tblW w:w="6979" w:type="dxa"/>
        <w:tblLayout w:type="fixed"/>
        <w:tblCellMar>
          <w:left w:w="70" w:type="dxa"/>
          <w:right w:w="70" w:type="dxa"/>
        </w:tblCellMar>
        <w:tblLook w:val="04A0" w:firstRow="1" w:lastRow="0" w:firstColumn="1" w:lastColumn="0" w:noHBand="0" w:noVBand="1"/>
      </w:tblPr>
      <w:tblGrid>
        <w:gridCol w:w="861"/>
        <w:gridCol w:w="1021"/>
        <w:gridCol w:w="887"/>
        <w:gridCol w:w="1041"/>
        <w:gridCol w:w="1181"/>
        <w:gridCol w:w="1100"/>
        <w:gridCol w:w="888"/>
      </w:tblGrid>
      <w:tr w:rsidR="00125ADD" w:rsidRPr="00026C80" w:rsidTr="00125ADD">
        <w:trPr>
          <w:cantSplit/>
          <w:trHeight w:val="300"/>
        </w:trPr>
        <w:tc>
          <w:tcPr>
            <w:tcW w:w="6979" w:type="dxa"/>
            <w:gridSpan w:val="7"/>
            <w:tcBorders>
              <w:top w:val="single" w:sz="4" w:space="0" w:color="auto"/>
              <w:left w:val="single" w:sz="4" w:space="0" w:color="auto"/>
              <w:bottom w:val="single" w:sz="4" w:space="0" w:color="auto"/>
              <w:right w:val="single" w:sz="4" w:space="0" w:color="000000"/>
            </w:tcBorders>
            <w:shd w:val="clear" w:color="auto" w:fill="auto"/>
            <w:vAlign w:val="center"/>
            <w:hideMark/>
          </w:tcPr>
          <w:p w:rsidR="00782ABF" w:rsidRPr="00026C80" w:rsidRDefault="00782ABF" w:rsidP="00125ADD">
            <w:pPr>
              <w:spacing w:after="0" w:line="240" w:lineRule="auto"/>
              <w:jc w:val="center"/>
              <w:rPr>
                <w:rFonts w:ascii="Arial Bold" w:eastAsia="Times New Roman" w:hAnsi="Arial Bold" w:cs="Calibri"/>
                <w:b/>
                <w:bCs/>
                <w:color w:val="993300"/>
                <w:lang w:eastAsia="de-DE"/>
              </w:rPr>
            </w:pPr>
            <w:r w:rsidRPr="00026C80">
              <w:rPr>
                <w:rFonts w:ascii="Arial" w:eastAsia="Times New Roman" w:hAnsi="Arial" w:cs="Arial"/>
                <w:color w:val="000000"/>
                <w:lang w:eastAsia="de-DE"/>
              </w:rPr>
              <w:t>Faktor nach Geschlecht</w:t>
            </w:r>
          </w:p>
        </w:tc>
      </w:tr>
      <w:tr w:rsidR="00782ABF" w:rsidRPr="00026C80" w:rsidTr="00104F05">
        <w:trPr>
          <w:trHeight w:val="1140"/>
        </w:trPr>
        <w:tc>
          <w:tcPr>
            <w:tcW w:w="861" w:type="dxa"/>
            <w:tcBorders>
              <w:top w:val="nil"/>
              <w:left w:val="single" w:sz="4" w:space="0" w:color="auto"/>
              <w:bottom w:val="single" w:sz="4" w:space="0" w:color="auto"/>
              <w:right w:val="single" w:sz="4" w:space="0" w:color="auto"/>
            </w:tcBorders>
            <w:shd w:val="clear" w:color="auto" w:fill="auto"/>
            <w:vAlign w:val="bottom"/>
            <w:hideMark/>
          </w:tcPr>
          <w:p w:rsidR="00782ABF" w:rsidRPr="00026C80" w:rsidRDefault="00782ABF" w:rsidP="00125ADD">
            <w:pPr>
              <w:spacing w:after="0" w:line="240" w:lineRule="auto"/>
              <w:rPr>
                <w:rFonts w:ascii="Arial" w:eastAsia="Times New Roman" w:hAnsi="Arial" w:cs="Arial"/>
                <w:color w:val="333399"/>
                <w:sz w:val="18"/>
                <w:szCs w:val="18"/>
                <w:lang w:eastAsia="de-DE"/>
              </w:rPr>
            </w:pPr>
            <w:r w:rsidRPr="00026C80">
              <w:rPr>
                <w:rFonts w:ascii="Arial" w:eastAsia="Times New Roman" w:hAnsi="Arial" w:cs="Arial"/>
                <w:color w:val="333399"/>
                <w:sz w:val="18"/>
                <w:szCs w:val="18"/>
                <w:lang w:eastAsia="de-DE"/>
              </w:rPr>
              <w:t> </w:t>
            </w:r>
          </w:p>
        </w:tc>
        <w:tc>
          <w:tcPr>
            <w:tcW w:w="1021" w:type="dxa"/>
            <w:tcBorders>
              <w:top w:val="nil"/>
              <w:left w:val="nil"/>
              <w:bottom w:val="single" w:sz="4" w:space="0" w:color="auto"/>
              <w:right w:val="single" w:sz="4" w:space="0" w:color="auto"/>
            </w:tcBorders>
            <w:shd w:val="clear" w:color="auto" w:fill="auto"/>
            <w:vAlign w:val="bottom"/>
            <w:hideMark/>
          </w:tcPr>
          <w:p w:rsidR="00782ABF" w:rsidRPr="00026C80" w:rsidRDefault="00782ABF" w:rsidP="00125ADD">
            <w:pPr>
              <w:spacing w:after="0" w:line="240" w:lineRule="auto"/>
              <w:rPr>
                <w:rFonts w:ascii="Arial" w:eastAsia="Times New Roman" w:hAnsi="Arial" w:cs="Arial"/>
                <w:color w:val="000000"/>
                <w:sz w:val="18"/>
                <w:szCs w:val="18"/>
                <w:lang w:eastAsia="de-DE"/>
              </w:rPr>
            </w:pPr>
            <w:r w:rsidRPr="00026C80">
              <w:rPr>
                <w:rFonts w:ascii="Arial" w:eastAsia="Times New Roman" w:hAnsi="Arial" w:cs="Arial"/>
                <w:color w:val="000000"/>
                <w:sz w:val="18"/>
                <w:szCs w:val="18"/>
                <w:lang w:eastAsia="de-DE"/>
              </w:rPr>
              <w:t>Traditionell</w:t>
            </w:r>
          </w:p>
        </w:tc>
        <w:tc>
          <w:tcPr>
            <w:tcW w:w="887" w:type="dxa"/>
            <w:tcBorders>
              <w:top w:val="nil"/>
              <w:left w:val="nil"/>
              <w:bottom w:val="single" w:sz="4" w:space="0" w:color="auto"/>
              <w:right w:val="single" w:sz="4" w:space="0" w:color="auto"/>
            </w:tcBorders>
            <w:shd w:val="clear" w:color="auto" w:fill="auto"/>
            <w:vAlign w:val="bottom"/>
            <w:hideMark/>
          </w:tcPr>
          <w:p w:rsidR="00782ABF" w:rsidRPr="00026C80" w:rsidRDefault="00782ABF" w:rsidP="00125ADD">
            <w:pPr>
              <w:spacing w:after="0" w:line="240" w:lineRule="auto"/>
              <w:rPr>
                <w:rFonts w:ascii="Arial" w:eastAsia="Times New Roman" w:hAnsi="Arial" w:cs="Arial"/>
                <w:color w:val="000000"/>
                <w:sz w:val="18"/>
                <w:szCs w:val="18"/>
                <w:lang w:eastAsia="de-DE"/>
              </w:rPr>
            </w:pPr>
            <w:r w:rsidRPr="00026C80">
              <w:rPr>
                <w:rFonts w:ascii="Arial" w:eastAsia="Times New Roman" w:hAnsi="Arial" w:cs="Arial"/>
                <w:color w:val="000000"/>
                <w:sz w:val="18"/>
                <w:szCs w:val="18"/>
                <w:lang w:eastAsia="de-DE"/>
              </w:rPr>
              <w:t>Modern, Wohl des Kindes</w:t>
            </w:r>
          </w:p>
        </w:tc>
        <w:tc>
          <w:tcPr>
            <w:tcW w:w="1041" w:type="dxa"/>
            <w:tcBorders>
              <w:top w:val="nil"/>
              <w:left w:val="nil"/>
              <w:bottom w:val="single" w:sz="4" w:space="0" w:color="auto"/>
              <w:right w:val="single" w:sz="4" w:space="0" w:color="auto"/>
            </w:tcBorders>
            <w:shd w:val="clear" w:color="auto" w:fill="auto"/>
            <w:vAlign w:val="bottom"/>
            <w:hideMark/>
          </w:tcPr>
          <w:p w:rsidR="00782ABF" w:rsidRPr="00026C80" w:rsidRDefault="00782ABF" w:rsidP="00125ADD">
            <w:pPr>
              <w:spacing w:after="0" w:line="240" w:lineRule="auto"/>
              <w:rPr>
                <w:rFonts w:ascii="Arial" w:eastAsia="Times New Roman" w:hAnsi="Arial" w:cs="Arial"/>
                <w:color w:val="000000"/>
                <w:sz w:val="18"/>
                <w:szCs w:val="18"/>
                <w:lang w:eastAsia="de-DE"/>
              </w:rPr>
            </w:pPr>
            <w:r w:rsidRPr="00026C80">
              <w:rPr>
                <w:rFonts w:ascii="Arial" w:eastAsia="Times New Roman" w:hAnsi="Arial" w:cs="Arial"/>
                <w:color w:val="000000"/>
                <w:sz w:val="18"/>
                <w:szCs w:val="18"/>
                <w:lang w:eastAsia="de-DE"/>
              </w:rPr>
              <w:t>Übermutter</w:t>
            </w:r>
          </w:p>
        </w:tc>
        <w:tc>
          <w:tcPr>
            <w:tcW w:w="1181" w:type="dxa"/>
            <w:tcBorders>
              <w:top w:val="nil"/>
              <w:left w:val="nil"/>
              <w:bottom w:val="single" w:sz="4" w:space="0" w:color="auto"/>
              <w:right w:val="single" w:sz="4" w:space="0" w:color="auto"/>
            </w:tcBorders>
            <w:shd w:val="clear" w:color="auto" w:fill="auto"/>
            <w:vAlign w:val="bottom"/>
            <w:hideMark/>
          </w:tcPr>
          <w:p w:rsidR="00782ABF" w:rsidRPr="00026C80" w:rsidRDefault="00782ABF" w:rsidP="00125ADD">
            <w:pPr>
              <w:spacing w:after="0" w:line="240" w:lineRule="auto"/>
              <w:rPr>
                <w:rFonts w:ascii="Arial" w:eastAsia="Times New Roman" w:hAnsi="Arial" w:cs="Arial"/>
                <w:color w:val="000000"/>
                <w:sz w:val="18"/>
                <w:szCs w:val="18"/>
                <w:lang w:eastAsia="de-DE"/>
              </w:rPr>
            </w:pPr>
            <w:r w:rsidRPr="00026C80">
              <w:rPr>
                <w:rFonts w:ascii="Arial" w:eastAsia="Times New Roman" w:hAnsi="Arial" w:cs="Arial"/>
                <w:color w:val="000000"/>
                <w:sz w:val="18"/>
                <w:szCs w:val="18"/>
                <w:lang w:eastAsia="de-DE"/>
              </w:rPr>
              <w:t xml:space="preserve">modernes </w:t>
            </w:r>
            <w:proofErr w:type="spellStart"/>
            <w:r w:rsidRPr="00026C80">
              <w:rPr>
                <w:rFonts w:ascii="Arial" w:eastAsia="Times New Roman" w:hAnsi="Arial" w:cs="Arial"/>
                <w:color w:val="000000"/>
                <w:sz w:val="18"/>
                <w:szCs w:val="18"/>
                <w:lang w:eastAsia="de-DE"/>
              </w:rPr>
              <w:t>Powercouple</w:t>
            </w:r>
            <w:proofErr w:type="spellEnd"/>
          </w:p>
        </w:tc>
        <w:tc>
          <w:tcPr>
            <w:tcW w:w="1100" w:type="dxa"/>
            <w:tcBorders>
              <w:top w:val="nil"/>
              <w:left w:val="nil"/>
              <w:bottom w:val="single" w:sz="4" w:space="0" w:color="auto"/>
              <w:right w:val="single" w:sz="4" w:space="0" w:color="auto"/>
            </w:tcBorders>
            <w:shd w:val="clear" w:color="auto" w:fill="auto"/>
            <w:vAlign w:val="bottom"/>
            <w:hideMark/>
          </w:tcPr>
          <w:p w:rsidR="00782ABF" w:rsidRPr="00026C80" w:rsidRDefault="00782ABF" w:rsidP="00125ADD">
            <w:pPr>
              <w:spacing w:after="0" w:line="240" w:lineRule="auto"/>
              <w:rPr>
                <w:rFonts w:ascii="Arial" w:eastAsia="Times New Roman" w:hAnsi="Arial" w:cs="Arial"/>
                <w:color w:val="000000"/>
                <w:sz w:val="18"/>
                <w:szCs w:val="18"/>
                <w:lang w:eastAsia="de-DE"/>
              </w:rPr>
            </w:pPr>
            <w:r w:rsidRPr="00026C80">
              <w:rPr>
                <w:rFonts w:ascii="Arial" w:eastAsia="Times New Roman" w:hAnsi="Arial" w:cs="Arial"/>
                <w:color w:val="000000"/>
                <w:sz w:val="18"/>
                <w:szCs w:val="18"/>
                <w:lang w:eastAsia="de-DE"/>
              </w:rPr>
              <w:t>(versuchte) partnerschaftliche Familienführung</w:t>
            </w:r>
          </w:p>
        </w:tc>
        <w:tc>
          <w:tcPr>
            <w:tcW w:w="888" w:type="dxa"/>
            <w:tcBorders>
              <w:top w:val="nil"/>
              <w:left w:val="nil"/>
              <w:bottom w:val="single" w:sz="4" w:space="0" w:color="auto"/>
              <w:right w:val="single" w:sz="4" w:space="0" w:color="auto"/>
            </w:tcBorders>
            <w:shd w:val="clear" w:color="auto" w:fill="auto"/>
            <w:vAlign w:val="bottom"/>
            <w:hideMark/>
          </w:tcPr>
          <w:p w:rsidR="00782ABF" w:rsidRPr="00026C80" w:rsidRDefault="00782ABF" w:rsidP="00125ADD">
            <w:pPr>
              <w:spacing w:after="0" w:line="240" w:lineRule="auto"/>
              <w:rPr>
                <w:rFonts w:ascii="Arial" w:eastAsia="Times New Roman" w:hAnsi="Arial" w:cs="Arial"/>
                <w:color w:val="000000"/>
                <w:sz w:val="18"/>
                <w:szCs w:val="18"/>
                <w:lang w:eastAsia="de-DE"/>
              </w:rPr>
            </w:pPr>
            <w:r w:rsidRPr="00026C80">
              <w:rPr>
                <w:rFonts w:ascii="Arial" w:eastAsia="Times New Roman" w:hAnsi="Arial" w:cs="Arial"/>
                <w:color w:val="000000"/>
                <w:sz w:val="18"/>
                <w:szCs w:val="18"/>
                <w:lang w:eastAsia="de-DE"/>
              </w:rPr>
              <w:t>Gesamt</w:t>
            </w:r>
          </w:p>
        </w:tc>
      </w:tr>
      <w:tr w:rsidR="00782ABF" w:rsidRPr="00026C80" w:rsidTr="00104F05">
        <w:trPr>
          <w:trHeight w:val="300"/>
        </w:trPr>
        <w:tc>
          <w:tcPr>
            <w:tcW w:w="861" w:type="dxa"/>
            <w:tcBorders>
              <w:top w:val="nil"/>
              <w:left w:val="single" w:sz="4" w:space="0" w:color="auto"/>
              <w:bottom w:val="single" w:sz="4" w:space="0" w:color="auto"/>
              <w:right w:val="single" w:sz="4" w:space="0" w:color="auto"/>
            </w:tcBorders>
            <w:shd w:val="clear" w:color="auto" w:fill="auto"/>
            <w:noWrap/>
            <w:vAlign w:val="bottom"/>
            <w:hideMark/>
          </w:tcPr>
          <w:p w:rsidR="00782ABF" w:rsidRPr="00026C80" w:rsidRDefault="00782ABF" w:rsidP="00125ADD">
            <w:pPr>
              <w:spacing w:after="0" w:line="240" w:lineRule="auto"/>
              <w:rPr>
                <w:rFonts w:ascii="Arial" w:eastAsia="Times New Roman" w:hAnsi="Arial" w:cs="Arial"/>
                <w:color w:val="000000"/>
                <w:sz w:val="18"/>
                <w:szCs w:val="18"/>
                <w:lang w:eastAsia="de-DE"/>
              </w:rPr>
            </w:pPr>
            <w:r w:rsidRPr="00026C80">
              <w:rPr>
                <w:rFonts w:ascii="Arial" w:eastAsia="Times New Roman" w:hAnsi="Arial" w:cs="Arial"/>
                <w:color w:val="000000"/>
                <w:sz w:val="18"/>
                <w:szCs w:val="18"/>
                <w:lang w:eastAsia="de-DE"/>
              </w:rPr>
              <w:t>weiblich</w:t>
            </w:r>
          </w:p>
        </w:tc>
        <w:tc>
          <w:tcPr>
            <w:tcW w:w="1021" w:type="dxa"/>
            <w:tcBorders>
              <w:top w:val="nil"/>
              <w:left w:val="nil"/>
              <w:bottom w:val="single" w:sz="4" w:space="0" w:color="auto"/>
              <w:right w:val="single" w:sz="4" w:space="0" w:color="auto"/>
            </w:tcBorders>
            <w:shd w:val="clear" w:color="auto" w:fill="auto"/>
            <w:noWrap/>
            <w:vAlign w:val="bottom"/>
            <w:hideMark/>
          </w:tcPr>
          <w:p w:rsidR="00782ABF" w:rsidRPr="00026C80" w:rsidRDefault="00782ABF" w:rsidP="00125ADD">
            <w:pPr>
              <w:spacing w:after="0" w:line="240" w:lineRule="auto"/>
              <w:jc w:val="right"/>
              <w:rPr>
                <w:rFonts w:ascii="Arial" w:eastAsia="Times New Roman" w:hAnsi="Arial" w:cs="Arial"/>
                <w:color w:val="000000"/>
                <w:lang w:eastAsia="de-DE"/>
              </w:rPr>
            </w:pPr>
            <w:r w:rsidRPr="00026C80">
              <w:rPr>
                <w:rFonts w:ascii="Arial" w:eastAsia="Times New Roman" w:hAnsi="Arial" w:cs="Arial"/>
                <w:color w:val="000000"/>
                <w:lang w:eastAsia="de-DE"/>
              </w:rPr>
              <w:t>94,5%</w:t>
            </w:r>
          </w:p>
        </w:tc>
        <w:tc>
          <w:tcPr>
            <w:tcW w:w="887" w:type="dxa"/>
            <w:tcBorders>
              <w:top w:val="nil"/>
              <w:left w:val="nil"/>
              <w:bottom w:val="single" w:sz="4" w:space="0" w:color="auto"/>
              <w:right w:val="single" w:sz="4" w:space="0" w:color="auto"/>
            </w:tcBorders>
            <w:shd w:val="clear" w:color="auto" w:fill="auto"/>
            <w:noWrap/>
            <w:vAlign w:val="bottom"/>
            <w:hideMark/>
          </w:tcPr>
          <w:p w:rsidR="00782ABF" w:rsidRPr="00026C80" w:rsidRDefault="00782ABF" w:rsidP="00125ADD">
            <w:pPr>
              <w:spacing w:after="0" w:line="240" w:lineRule="auto"/>
              <w:jc w:val="right"/>
              <w:rPr>
                <w:rFonts w:ascii="Arial" w:eastAsia="Times New Roman" w:hAnsi="Arial" w:cs="Arial"/>
                <w:color w:val="000000"/>
                <w:lang w:eastAsia="de-DE"/>
              </w:rPr>
            </w:pPr>
            <w:r w:rsidRPr="00026C80">
              <w:rPr>
                <w:rFonts w:ascii="Arial" w:eastAsia="Times New Roman" w:hAnsi="Arial" w:cs="Arial"/>
                <w:color w:val="000000"/>
                <w:lang w:eastAsia="de-DE"/>
              </w:rPr>
              <w:t>87,8%</w:t>
            </w:r>
          </w:p>
        </w:tc>
        <w:tc>
          <w:tcPr>
            <w:tcW w:w="1041" w:type="dxa"/>
            <w:tcBorders>
              <w:top w:val="nil"/>
              <w:left w:val="nil"/>
              <w:bottom w:val="single" w:sz="4" w:space="0" w:color="auto"/>
              <w:right w:val="single" w:sz="4" w:space="0" w:color="auto"/>
            </w:tcBorders>
            <w:shd w:val="clear" w:color="auto" w:fill="auto"/>
            <w:noWrap/>
            <w:vAlign w:val="bottom"/>
            <w:hideMark/>
          </w:tcPr>
          <w:p w:rsidR="00782ABF" w:rsidRPr="00026C80" w:rsidRDefault="00782ABF" w:rsidP="00125ADD">
            <w:pPr>
              <w:spacing w:after="0" w:line="240" w:lineRule="auto"/>
              <w:jc w:val="right"/>
              <w:rPr>
                <w:rFonts w:ascii="Arial" w:eastAsia="Times New Roman" w:hAnsi="Arial" w:cs="Arial"/>
                <w:color w:val="000000"/>
                <w:lang w:eastAsia="de-DE"/>
              </w:rPr>
            </w:pPr>
            <w:r w:rsidRPr="00026C80">
              <w:rPr>
                <w:rFonts w:ascii="Arial" w:eastAsia="Times New Roman" w:hAnsi="Arial" w:cs="Arial"/>
                <w:color w:val="000000"/>
                <w:lang w:eastAsia="de-DE"/>
              </w:rPr>
              <w:t>93,0%</w:t>
            </w:r>
          </w:p>
        </w:tc>
        <w:tc>
          <w:tcPr>
            <w:tcW w:w="1181" w:type="dxa"/>
            <w:tcBorders>
              <w:top w:val="nil"/>
              <w:left w:val="nil"/>
              <w:bottom w:val="single" w:sz="4" w:space="0" w:color="auto"/>
              <w:right w:val="single" w:sz="4" w:space="0" w:color="auto"/>
            </w:tcBorders>
            <w:shd w:val="clear" w:color="auto" w:fill="auto"/>
            <w:noWrap/>
            <w:vAlign w:val="bottom"/>
            <w:hideMark/>
          </w:tcPr>
          <w:p w:rsidR="00782ABF" w:rsidRPr="00026C80" w:rsidRDefault="00782ABF" w:rsidP="00125ADD">
            <w:pPr>
              <w:spacing w:after="0" w:line="240" w:lineRule="auto"/>
              <w:jc w:val="right"/>
              <w:rPr>
                <w:rFonts w:ascii="Arial" w:eastAsia="Times New Roman" w:hAnsi="Arial" w:cs="Arial"/>
                <w:color w:val="000000"/>
                <w:lang w:eastAsia="de-DE"/>
              </w:rPr>
            </w:pPr>
            <w:r w:rsidRPr="00026C80">
              <w:rPr>
                <w:rFonts w:ascii="Arial" w:eastAsia="Times New Roman" w:hAnsi="Arial" w:cs="Arial"/>
                <w:color w:val="000000"/>
                <w:lang w:eastAsia="de-DE"/>
              </w:rPr>
              <w:t>91,9%</w:t>
            </w:r>
          </w:p>
        </w:tc>
        <w:tc>
          <w:tcPr>
            <w:tcW w:w="1100" w:type="dxa"/>
            <w:tcBorders>
              <w:top w:val="nil"/>
              <w:left w:val="nil"/>
              <w:bottom w:val="single" w:sz="4" w:space="0" w:color="auto"/>
              <w:right w:val="single" w:sz="4" w:space="0" w:color="auto"/>
            </w:tcBorders>
            <w:shd w:val="clear" w:color="auto" w:fill="auto"/>
            <w:noWrap/>
            <w:vAlign w:val="bottom"/>
            <w:hideMark/>
          </w:tcPr>
          <w:p w:rsidR="00782ABF" w:rsidRPr="00026C80" w:rsidRDefault="00782ABF" w:rsidP="00125ADD">
            <w:pPr>
              <w:spacing w:after="0" w:line="240" w:lineRule="auto"/>
              <w:jc w:val="right"/>
              <w:rPr>
                <w:rFonts w:ascii="Arial" w:eastAsia="Times New Roman" w:hAnsi="Arial" w:cs="Arial"/>
                <w:color w:val="000000"/>
                <w:lang w:eastAsia="de-DE"/>
              </w:rPr>
            </w:pPr>
            <w:r w:rsidRPr="00026C80">
              <w:rPr>
                <w:rFonts w:ascii="Arial" w:eastAsia="Times New Roman" w:hAnsi="Arial" w:cs="Arial"/>
                <w:color w:val="000000"/>
                <w:lang w:eastAsia="de-DE"/>
              </w:rPr>
              <w:t>85,3%</w:t>
            </w:r>
          </w:p>
        </w:tc>
        <w:tc>
          <w:tcPr>
            <w:tcW w:w="888" w:type="dxa"/>
            <w:tcBorders>
              <w:top w:val="nil"/>
              <w:left w:val="nil"/>
              <w:bottom w:val="single" w:sz="4" w:space="0" w:color="auto"/>
              <w:right w:val="single" w:sz="4" w:space="0" w:color="auto"/>
            </w:tcBorders>
            <w:shd w:val="clear" w:color="auto" w:fill="auto"/>
            <w:noWrap/>
            <w:vAlign w:val="bottom"/>
            <w:hideMark/>
          </w:tcPr>
          <w:p w:rsidR="00782ABF" w:rsidRPr="00026C80" w:rsidRDefault="00782ABF" w:rsidP="00125ADD">
            <w:pPr>
              <w:spacing w:after="0" w:line="240" w:lineRule="auto"/>
              <w:jc w:val="right"/>
              <w:rPr>
                <w:rFonts w:ascii="Arial" w:eastAsia="Times New Roman" w:hAnsi="Arial" w:cs="Arial"/>
                <w:color w:val="000000"/>
                <w:lang w:eastAsia="de-DE"/>
              </w:rPr>
            </w:pPr>
            <w:r w:rsidRPr="00026C80">
              <w:rPr>
                <w:rFonts w:ascii="Arial" w:eastAsia="Times New Roman" w:hAnsi="Arial" w:cs="Arial"/>
                <w:color w:val="000000"/>
                <w:lang w:eastAsia="de-DE"/>
              </w:rPr>
              <w:t>90,5%</w:t>
            </w:r>
          </w:p>
        </w:tc>
      </w:tr>
      <w:tr w:rsidR="00782ABF" w:rsidRPr="00026C80" w:rsidTr="00104F05">
        <w:trPr>
          <w:trHeight w:val="300"/>
        </w:trPr>
        <w:tc>
          <w:tcPr>
            <w:tcW w:w="861" w:type="dxa"/>
            <w:tcBorders>
              <w:top w:val="nil"/>
              <w:left w:val="single" w:sz="4" w:space="0" w:color="auto"/>
              <w:bottom w:val="single" w:sz="4" w:space="0" w:color="auto"/>
              <w:right w:val="single" w:sz="4" w:space="0" w:color="auto"/>
            </w:tcBorders>
            <w:shd w:val="clear" w:color="auto" w:fill="auto"/>
            <w:noWrap/>
            <w:vAlign w:val="bottom"/>
            <w:hideMark/>
          </w:tcPr>
          <w:p w:rsidR="00782ABF" w:rsidRPr="00026C80" w:rsidRDefault="00782ABF" w:rsidP="00125ADD">
            <w:pPr>
              <w:spacing w:after="0" w:line="240" w:lineRule="auto"/>
              <w:rPr>
                <w:rFonts w:ascii="Arial" w:eastAsia="Times New Roman" w:hAnsi="Arial" w:cs="Arial"/>
                <w:color w:val="000000"/>
                <w:sz w:val="18"/>
                <w:szCs w:val="18"/>
                <w:lang w:eastAsia="de-DE"/>
              </w:rPr>
            </w:pPr>
            <w:r w:rsidRPr="00026C80">
              <w:rPr>
                <w:rFonts w:ascii="Arial" w:eastAsia="Times New Roman" w:hAnsi="Arial" w:cs="Arial"/>
                <w:color w:val="000000"/>
                <w:sz w:val="18"/>
                <w:szCs w:val="18"/>
                <w:lang w:eastAsia="de-DE"/>
              </w:rPr>
              <w:t>männlich</w:t>
            </w:r>
          </w:p>
        </w:tc>
        <w:tc>
          <w:tcPr>
            <w:tcW w:w="1021" w:type="dxa"/>
            <w:tcBorders>
              <w:top w:val="nil"/>
              <w:left w:val="nil"/>
              <w:bottom w:val="single" w:sz="4" w:space="0" w:color="auto"/>
              <w:right w:val="single" w:sz="4" w:space="0" w:color="auto"/>
            </w:tcBorders>
            <w:shd w:val="clear" w:color="auto" w:fill="auto"/>
            <w:noWrap/>
            <w:vAlign w:val="bottom"/>
            <w:hideMark/>
          </w:tcPr>
          <w:p w:rsidR="00782ABF" w:rsidRPr="00026C80" w:rsidRDefault="00782ABF" w:rsidP="00125ADD">
            <w:pPr>
              <w:spacing w:after="0" w:line="240" w:lineRule="auto"/>
              <w:jc w:val="right"/>
              <w:rPr>
                <w:rFonts w:ascii="Arial" w:eastAsia="Times New Roman" w:hAnsi="Arial" w:cs="Arial"/>
                <w:color w:val="000000"/>
                <w:lang w:eastAsia="de-DE"/>
              </w:rPr>
            </w:pPr>
            <w:r w:rsidRPr="00026C80">
              <w:rPr>
                <w:rFonts w:ascii="Arial" w:eastAsia="Times New Roman" w:hAnsi="Arial" w:cs="Arial"/>
                <w:color w:val="000000"/>
                <w:lang w:eastAsia="de-DE"/>
              </w:rPr>
              <w:t>5,5%</w:t>
            </w:r>
          </w:p>
        </w:tc>
        <w:tc>
          <w:tcPr>
            <w:tcW w:w="887" w:type="dxa"/>
            <w:tcBorders>
              <w:top w:val="nil"/>
              <w:left w:val="nil"/>
              <w:bottom w:val="single" w:sz="4" w:space="0" w:color="auto"/>
              <w:right w:val="single" w:sz="4" w:space="0" w:color="auto"/>
            </w:tcBorders>
            <w:shd w:val="clear" w:color="auto" w:fill="auto"/>
            <w:noWrap/>
            <w:vAlign w:val="bottom"/>
            <w:hideMark/>
          </w:tcPr>
          <w:p w:rsidR="00782ABF" w:rsidRPr="00026C80" w:rsidRDefault="00782ABF" w:rsidP="00125ADD">
            <w:pPr>
              <w:spacing w:after="0" w:line="240" w:lineRule="auto"/>
              <w:jc w:val="right"/>
              <w:rPr>
                <w:rFonts w:ascii="Arial" w:eastAsia="Times New Roman" w:hAnsi="Arial" w:cs="Arial"/>
                <w:color w:val="000000"/>
                <w:lang w:eastAsia="de-DE"/>
              </w:rPr>
            </w:pPr>
            <w:r w:rsidRPr="00026C80">
              <w:rPr>
                <w:rFonts w:ascii="Arial" w:eastAsia="Times New Roman" w:hAnsi="Arial" w:cs="Arial"/>
                <w:color w:val="000000"/>
                <w:lang w:eastAsia="de-DE"/>
              </w:rPr>
              <w:t>12,2%</w:t>
            </w:r>
          </w:p>
        </w:tc>
        <w:tc>
          <w:tcPr>
            <w:tcW w:w="1041" w:type="dxa"/>
            <w:tcBorders>
              <w:top w:val="nil"/>
              <w:left w:val="nil"/>
              <w:bottom w:val="single" w:sz="4" w:space="0" w:color="auto"/>
              <w:right w:val="single" w:sz="4" w:space="0" w:color="auto"/>
            </w:tcBorders>
            <w:shd w:val="clear" w:color="auto" w:fill="auto"/>
            <w:noWrap/>
            <w:vAlign w:val="bottom"/>
            <w:hideMark/>
          </w:tcPr>
          <w:p w:rsidR="00782ABF" w:rsidRPr="00026C80" w:rsidRDefault="00782ABF" w:rsidP="00125ADD">
            <w:pPr>
              <w:spacing w:after="0" w:line="240" w:lineRule="auto"/>
              <w:jc w:val="right"/>
              <w:rPr>
                <w:rFonts w:ascii="Arial" w:eastAsia="Times New Roman" w:hAnsi="Arial" w:cs="Arial"/>
                <w:color w:val="000000"/>
                <w:lang w:eastAsia="de-DE"/>
              </w:rPr>
            </w:pPr>
            <w:r w:rsidRPr="00026C80">
              <w:rPr>
                <w:rFonts w:ascii="Arial" w:eastAsia="Times New Roman" w:hAnsi="Arial" w:cs="Arial"/>
                <w:color w:val="000000"/>
                <w:lang w:eastAsia="de-DE"/>
              </w:rPr>
              <w:t>7,0%</w:t>
            </w:r>
          </w:p>
        </w:tc>
        <w:tc>
          <w:tcPr>
            <w:tcW w:w="1181" w:type="dxa"/>
            <w:tcBorders>
              <w:top w:val="nil"/>
              <w:left w:val="nil"/>
              <w:bottom w:val="single" w:sz="4" w:space="0" w:color="auto"/>
              <w:right w:val="single" w:sz="4" w:space="0" w:color="auto"/>
            </w:tcBorders>
            <w:shd w:val="clear" w:color="auto" w:fill="auto"/>
            <w:noWrap/>
            <w:vAlign w:val="bottom"/>
            <w:hideMark/>
          </w:tcPr>
          <w:p w:rsidR="00782ABF" w:rsidRPr="00026C80" w:rsidRDefault="00782ABF" w:rsidP="00125ADD">
            <w:pPr>
              <w:spacing w:after="0" w:line="240" w:lineRule="auto"/>
              <w:jc w:val="right"/>
              <w:rPr>
                <w:rFonts w:ascii="Arial" w:eastAsia="Times New Roman" w:hAnsi="Arial" w:cs="Arial"/>
                <w:color w:val="000000"/>
                <w:lang w:eastAsia="de-DE"/>
              </w:rPr>
            </w:pPr>
            <w:r w:rsidRPr="00026C80">
              <w:rPr>
                <w:rFonts w:ascii="Arial" w:eastAsia="Times New Roman" w:hAnsi="Arial" w:cs="Arial"/>
                <w:color w:val="000000"/>
                <w:lang w:eastAsia="de-DE"/>
              </w:rPr>
              <w:t>8,1%</w:t>
            </w:r>
          </w:p>
        </w:tc>
        <w:tc>
          <w:tcPr>
            <w:tcW w:w="1100" w:type="dxa"/>
            <w:tcBorders>
              <w:top w:val="nil"/>
              <w:left w:val="nil"/>
              <w:bottom w:val="single" w:sz="4" w:space="0" w:color="auto"/>
              <w:right w:val="single" w:sz="4" w:space="0" w:color="auto"/>
            </w:tcBorders>
            <w:shd w:val="clear" w:color="auto" w:fill="auto"/>
            <w:noWrap/>
            <w:vAlign w:val="bottom"/>
            <w:hideMark/>
          </w:tcPr>
          <w:p w:rsidR="00782ABF" w:rsidRPr="00026C80" w:rsidRDefault="00782ABF" w:rsidP="00125ADD">
            <w:pPr>
              <w:spacing w:after="0" w:line="240" w:lineRule="auto"/>
              <w:jc w:val="right"/>
              <w:rPr>
                <w:rFonts w:ascii="Arial" w:eastAsia="Times New Roman" w:hAnsi="Arial" w:cs="Arial"/>
                <w:color w:val="000000"/>
                <w:lang w:eastAsia="de-DE"/>
              </w:rPr>
            </w:pPr>
            <w:r w:rsidRPr="00026C80">
              <w:rPr>
                <w:rFonts w:ascii="Arial" w:eastAsia="Times New Roman" w:hAnsi="Arial" w:cs="Arial"/>
                <w:color w:val="000000"/>
                <w:lang w:eastAsia="de-DE"/>
              </w:rPr>
              <w:t>14,7%</w:t>
            </w:r>
          </w:p>
        </w:tc>
        <w:tc>
          <w:tcPr>
            <w:tcW w:w="888" w:type="dxa"/>
            <w:tcBorders>
              <w:top w:val="nil"/>
              <w:left w:val="nil"/>
              <w:bottom w:val="single" w:sz="4" w:space="0" w:color="auto"/>
              <w:right w:val="single" w:sz="4" w:space="0" w:color="auto"/>
            </w:tcBorders>
            <w:shd w:val="clear" w:color="auto" w:fill="auto"/>
            <w:noWrap/>
            <w:vAlign w:val="bottom"/>
            <w:hideMark/>
          </w:tcPr>
          <w:p w:rsidR="00782ABF" w:rsidRPr="00026C80" w:rsidRDefault="00782ABF" w:rsidP="00125ADD">
            <w:pPr>
              <w:spacing w:after="0" w:line="240" w:lineRule="auto"/>
              <w:jc w:val="right"/>
              <w:rPr>
                <w:rFonts w:ascii="Arial" w:eastAsia="Times New Roman" w:hAnsi="Arial" w:cs="Arial"/>
                <w:color w:val="000000"/>
                <w:lang w:eastAsia="de-DE"/>
              </w:rPr>
            </w:pPr>
            <w:r w:rsidRPr="00026C80">
              <w:rPr>
                <w:rFonts w:ascii="Arial" w:eastAsia="Times New Roman" w:hAnsi="Arial" w:cs="Arial"/>
                <w:color w:val="000000"/>
                <w:lang w:eastAsia="de-DE"/>
              </w:rPr>
              <w:t>9,5%</w:t>
            </w:r>
          </w:p>
        </w:tc>
      </w:tr>
      <w:tr w:rsidR="00782ABF" w:rsidRPr="00026C80" w:rsidTr="00104F05">
        <w:trPr>
          <w:cantSplit/>
          <w:trHeight w:val="272"/>
        </w:trPr>
        <w:tc>
          <w:tcPr>
            <w:tcW w:w="861" w:type="dxa"/>
            <w:tcBorders>
              <w:top w:val="nil"/>
              <w:left w:val="single" w:sz="4" w:space="0" w:color="auto"/>
              <w:bottom w:val="single" w:sz="4" w:space="0" w:color="auto"/>
              <w:right w:val="single" w:sz="4" w:space="0" w:color="auto"/>
            </w:tcBorders>
            <w:shd w:val="clear" w:color="auto" w:fill="auto"/>
            <w:noWrap/>
            <w:vAlign w:val="bottom"/>
            <w:hideMark/>
          </w:tcPr>
          <w:p w:rsidR="00782ABF" w:rsidRPr="00026C80" w:rsidRDefault="00782ABF" w:rsidP="00125ADD">
            <w:pPr>
              <w:spacing w:after="0" w:line="240" w:lineRule="auto"/>
              <w:rPr>
                <w:rFonts w:ascii="Arial" w:eastAsia="Times New Roman" w:hAnsi="Arial" w:cs="Arial"/>
                <w:color w:val="000000"/>
                <w:sz w:val="18"/>
                <w:szCs w:val="18"/>
                <w:lang w:eastAsia="de-DE"/>
              </w:rPr>
            </w:pPr>
            <w:r w:rsidRPr="00026C80">
              <w:rPr>
                <w:rFonts w:ascii="Arial" w:eastAsia="Times New Roman" w:hAnsi="Arial" w:cs="Arial"/>
                <w:color w:val="000000"/>
                <w:sz w:val="18"/>
                <w:szCs w:val="18"/>
                <w:lang w:eastAsia="de-DE"/>
              </w:rPr>
              <w:t>Gesamt</w:t>
            </w:r>
          </w:p>
        </w:tc>
        <w:tc>
          <w:tcPr>
            <w:tcW w:w="1021" w:type="dxa"/>
            <w:tcBorders>
              <w:top w:val="nil"/>
              <w:left w:val="nil"/>
              <w:bottom w:val="single" w:sz="4" w:space="0" w:color="auto"/>
              <w:right w:val="single" w:sz="4" w:space="0" w:color="auto"/>
            </w:tcBorders>
            <w:shd w:val="clear" w:color="auto" w:fill="auto"/>
            <w:noWrap/>
            <w:vAlign w:val="bottom"/>
            <w:hideMark/>
          </w:tcPr>
          <w:p w:rsidR="00782ABF" w:rsidRPr="00026C80" w:rsidRDefault="00782ABF" w:rsidP="00125ADD">
            <w:pPr>
              <w:spacing w:after="0" w:line="240" w:lineRule="auto"/>
              <w:jc w:val="right"/>
              <w:rPr>
                <w:rFonts w:ascii="Arial" w:eastAsia="Times New Roman" w:hAnsi="Arial" w:cs="Arial"/>
                <w:color w:val="000000"/>
                <w:lang w:eastAsia="de-DE"/>
              </w:rPr>
            </w:pPr>
            <w:r w:rsidRPr="00026C80">
              <w:rPr>
                <w:rFonts w:ascii="Arial" w:eastAsia="Times New Roman" w:hAnsi="Arial" w:cs="Arial"/>
                <w:color w:val="000000"/>
                <w:lang w:eastAsia="de-DE"/>
              </w:rPr>
              <w:t>100,0%</w:t>
            </w:r>
          </w:p>
        </w:tc>
        <w:tc>
          <w:tcPr>
            <w:tcW w:w="887" w:type="dxa"/>
            <w:tcBorders>
              <w:top w:val="nil"/>
              <w:left w:val="nil"/>
              <w:bottom w:val="single" w:sz="4" w:space="0" w:color="auto"/>
              <w:right w:val="single" w:sz="4" w:space="0" w:color="auto"/>
            </w:tcBorders>
            <w:shd w:val="clear" w:color="auto" w:fill="auto"/>
            <w:noWrap/>
            <w:vAlign w:val="bottom"/>
            <w:hideMark/>
          </w:tcPr>
          <w:p w:rsidR="00782ABF" w:rsidRPr="00026C80" w:rsidRDefault="00782ABF" w:rsidP="00125ADD">
            <w:pPr>
              <w:spacing w:after="0" w:line="240" w:lineRule="auto"/>
              <w:jc w:val="right"/>
              <w:rPr>
                <w:rFonts w:ascii="Arial" w:eastAsia="Times New Roman" w:hAnsi="Arial" w:cs="Arial"/>
                <w:color w:val="000000"/>
                <w:lang w:eastAsia="de-DE"/>
              </w:rPr>
            </w:pPr>
            <w:r w:rsidRPr="00026C80">
              <w:rPr>
                <w:rFonts w:ascii="Arial" w:eastAsia="Times New Roman" w:hAnsi="Arial" w:cs="Arial"/>
                <w:color w:val="000000"/>
                <w:lang w:eastAsia="de-DE"/>
              </w:rPr>
              <w:t>100,0%</w:t>
            </w:r>
          </w:p>
        </w:tc>
        <w:tc>
          <w:tcPr>
            <w:tcW w:w="1041" w:type="dxa"/>
            <w:tcBorders>
              <w:top w:val="nil"/>
              <w:left w:val="nil"/>
              <w:bottom w:val="single" w:sz="4" w:space="0" w:color="auto"/>
              <w:right w:val="single" w:sz="4" w:space="0" w:color="auto"/>
            </w:tcBorders>
            <w:shd w:val="clear" w:color="auto" w:fill="auto"/>
            <w:noWrap/>
            <w:vAlign w:val="bottom"/>
            <w:hideMark/>
          </w:tcPr>
          <w:p w:rsidR="00782ABF" w:rsidRPr="00026C80" w:rsidRDefault="00782ABF" w:rsidP="00125ADD">
            <w:pPr>
              <w:spacing w:after="0" w:line="240" w:lineRule="auto"/>
              <w:jc w:val="right"/>
              <w:rPr>
                <w:rFonts w:ascii="Arial" w:eastAsia="Times New Roman" w:hAnsi="Arial" w:cs="Arial"/>
                <w:color w:val="000000"/>
                <w:lang w:eastAsia="de-DE"/>
              </w:rPr>
            </w:pPr>
            <w:r w:rsidRPr="00026C80">
              <w:rPr>
                <w:rFonts w:ascii="Arial" w:eastAsia="Times New Roman" w:hAnsi="Arial" w:cs="Arial"/>
                <w:color w:val="000000"/>
                <w:lang w:eastAsia="de-DE"/>
              </w:rPr>
              <w:t>100,0%</w:t>
            </w:r>
          </w:p>
        </w:tc>
        <w:tc>
          <w:tcPr>
            <w:tcW w:w="1181" w:type="dxa"/>
            <w:tcBorders>
              <w:top w:val="nil"/>
              <w:left w:val="nil"/>
              <w:bottom w:val="single" w:sz="4" w:space="0" w:color="auto"/>
              <w:right w:val="single" w:sz="4" w:space="0" w:color="auto"/>
            </w:tcBorders>
            <w:shd w:val="clear" w:color="auto" w:fill="auto"/>
            <w:noWrap/>
            <w:vAlign w:val="bottom"/>
            <w:hideMark/>
          </w:tcPr>
          <w:p w:rsidR="00782ABF" w:rsidRPr="00026C80" w:rsidRDefault="00782ABF" w:rsidP="00125ADD">
            <w:pPr>
              <w:spacing w:after="0" w:line="240" w:lineRule="auto"/>
              <w:jc w:val="right"/>
              <w:rPr>
                <w:rFonts w:ascii="Arial" w:eastAsia="Times New Roman" w:hAnsi="Arial" w:cs="Arial"/>
                <w:color w:val="000000"/>
                <w:lang w:eastAsia="de-DE"/>
              </w:rPr>
            </w:pPr>
            <w:r w:rsidRPr="00026C80">
              <w:rPr>
                <w:rFonts w:ascii="Arial" w:eastAsia="Times New Roman" w:hAnsi="Arial" w:cs="Arial"/>
                <w:color w:val="000000"/>
                <w:lang w:eastAsia="de-DE"/>
              </w:rPr>
              <w:t>100,0%</w:t>
            </w:r>
          </w:p>
        </w:tc>
        <w:tc>
          <w:tcPr>
            <w:tcW w:w="1100" w:type="dxa"/>
            <w:tcBorders>
              <w:top w:val="nil"/>
              <w:left w:val="nil"/>
              <w:bottom w:val="single" w:sz="4" w:space="0" w:color="auto"/>
              <w:right w:val="single" w:sz="4" w:space="0" w:color="auto"/>
            </w:tcBorders>
            <w:shd w:val="clear" w:color="auto" w:fill="auto"/>
            <w:noWrap/>
            <w:vAlign w:val="bottom"/>
            <w:hideMark/>
          </w:tcPr>
          <w:p w:rsidR="00782ABF" w:rsidRPr="00026C80" w:rsidRDefault="00782ABF" w:rsidP="00125ADD">
            <w:pPr>
              <w:spacing w:after="0" w:line="240" w:lineRule="auto"/>
              <w:jc w:val="right"/>
              <w:rPr>
                <w:rFonts w:ascii="Arial" w:eastAsia="Times New Roman" w:hAnsi="Arial" w:cs="Arial"/>
                <w:color w:val="000000"/>
                <w:lang w:eastAsia="de-DE"/>
              </w:rPr>
            </w:pPr>
            <w:r w:rsidRPr="00026C80">
              <w:rPr>
                <w:rFonts w:ascii="Arial" w:eastAsia="Times New Roman" w:hAnsi="Arial" w:cs="Arial"/>
                <w:color w:val="000000"/>
                <w:lang w:eastAsia="de-DE"/>
              </w:rPr>
              <w:t>100,0%</w:t>
            </w:r>
          </w:p>
        </w:tc>
        <w:tc>
          <w:tcPr>
            <w:tcW w:w="888" w:type="dxa"/>
            <w:tcBorders>
              <w:top w:val="nil"/>
              <w:left w:val="nil"/>
              <w:bottom w:val="single" w:sz="4" w:space="0" w:color="auto"/>
              <w:right w:val="single" w:sz="4" w:space="0" w:color="auto"/>
            </w:tcBorders>
            <w:shd w:val="clear" w:color="auto" w:fill="auto"/>
            <w:noWrap/>
            <w:vAlign w:val="bottom"/>
            <w:hideMark/>
          </w:tcPr>
          <w:p w:rsidR="00782ABF" w:rsidRPr="00026C80" w:rsidRDefault="00782ABF" w:rsidP="00125ADD">
            <w:pPr>
              <w:spacing w:after="0" w:line="240" w:lineRule="auto"/>
              <w:jc w:val="right"/>
              <w:rPr>
                <w:rFonts w:ascii="Arial" w:eastAsia="Times New Roman" w:hAnsi="Arial" w:cs="Arial"/>
                <w:color w:val="000000"/>
                <w:lang w:eastAsia="de-DE"/>
              </w:rPr>
            </w:pPr>
            <w:r w:rsidRPr="00026C80">
              <w:rPr>
                <w:rFonts w:ascii="Arial" w:eastAsia="Times New Roman" w:hAnsi="Arial" w:cs="Arial"/>
                <w:color w:val="000000"/>
                <w:lang w:eastAsia="de-DE"/>
              </w:rPr>
              <w:t>100,0%</w:t>
            </w:r>
          </w:p>
        </w:tc>
      </w:tr>
      <w:tr w:rsidR="00104F05" w:rsidRPr="00104F05" w:rsidTr="00613F03">
        <w:trPr>
          <w:cantSplit/>
          <w:trHeight w:val="272"/>
        </w:trPr>
        <w:tc>
          <w:tcPr>
            <w:tcW w:w="6979"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rsidR="00104F05" w:rsidRPr="00104F05" w:rsidRDefault="00104F05" w:rsidP="00104F05">
            <w:pPr>
              <w:spacing w:after="0" w:line="240" w:lineRule="auto"/>
              <w:rPr>
                <w:rFonts w:ascii="Arial" w:eastAsia="Times New Roman" w:hAnsi="Arial" w:cs="Arial"/>
                <w:color w:val="000000"/>
                <w:sz w:val="20"/>
                <w:lang w:eastAsia="de-DE"/>
              </w:rPr>
            </w:pPr>
            <w:r w:rsidRPr="00104F05">
              <w:rPr>
                <w:rFonts w:ascii="Arial" w:eastAsia="Times New Roman" w:hAnsi="Arial" w:cs="Arial"/>
                <w:color w:val="000000"/>
                <w:sz w:val="20"/>
                <w:lang w:eastAsia="de-DE"/>
              </w:rPr>
              <w:t>Basis (100%): 1000 Personen</w:t>
            </w:r>
          </w:p>
        </w:tc>
      </w:tr>
    </w:tbl>
    <w:p w:rsidR="00026C80" w:rsidRPr="007A2C76" w:rsidRDefault="00026C80" w:rsidP="001049B9">
      <w:pPr>
        <w:autoSpaceDE w:val="0"/>
        <w:autoSpaceDN w:val="0"/>
        <w:adjustRightInd w:val="0"/>
        <w:spacing w:after="0" w:line="240" w:lineRule="auto"/>
        <w:rPr>
          <w:rFonts w:ascii="Arial" w:hAnsi="Arial" w:cs="Arial"/>
          <w:sz w:val="24"/>
          <w:szCs w:val="24"/>
        </w:rPr>
      </w:pPr>
    </w:p>
    <w:p w:rsidR="00C66BD7" w:rsidRDefault="00E524CE" w:rsidP="009852B3">
      <w:pPr>
        <w:rPr>
          <w:rFonts w:ascii="Arial" w:eastAsia="Times New Roman" w:hAnsi="Arial" w:cs="Arial"/>
          <w:color w:val="000000"/>
          <w:lang w:eastAsia="de-DE"/>
        </w:rPr>
      </w:pPr>
      <w:r>
        <w:rPr>
          <w:rFonts w:ascii="Arial" w:hAnsi="Arial" w:cs="Arial"/>
          <w:b/>
          <w:sz w:val="24"/>
          <w:szCs w:val="24"/>
        </w:rPr>
        <w:t>Welchen Bildungsabschluss haben die Faktoren</w:t>
      </w:r>
      <w:r w:rsidR="009852B3" w:rsidRPr="00125ADD">
        <w:rPr>
          <w:rFonts w:ascii="Arial" w:hAnsi="Arial" w:cs="Arial"/>
          <w:b/>
          <w:szCs w:val="24"/>
        </w:rPr>
        <w:t xml:space="preserve">: </w:t>
      </w:r>
      <w:r w:rsidR="00C66BD7" w:rsidRPr="00125ADD">
        <w:rPr>
          <w:rFonts w:ascii="Arial" w:hAnsi="Arial" w:cs="Arial"/>
        </w:rPr>
        <w:t>überdurchschnittlich viele der Traditionellen hab</w:t>
      </w:r>
      <w:r w:rsidR="00F556D2">
        <w:rPr>
          <w:rFonts w:ascii="Arial" w:hAnsi="Arial" w:cs="Arial"/>
        </w:rPr>
        <w:t xml:space="preserve">en Pflichtschule oder Fachschul </w:t>
      </w:r>
      <w:proofErr w:type="spellStart"/>
      <w:r w:rsidR="00F556D2">
        <w:rPr>
          <w:rFonts w:ascii="Arial" w:hAnsi="Arial" w:cs="Arial"/>
        </w:rPr>
        <w:t>e</w:t>
      </w:r>
      <w:r w:rsidR="00C66BD7" w:rsidRPr="00125ADD">
        <w:rPr>
          <w:rFonts w:ascii="Arial" w:hAnsi="Arial" w:cs="Arial"/>
        </w:rPr>
        <w:t>e</w:t>
      </w:r>
      <w:proofErr w:type="spellEnd"/>
      <w:r w:rsidR="00C66BD7" w:rsidRPr="00125ADD">
        <w:rPr>
          <w:rFonts w:ascii="Arial" w:hAnsi="Arial" w:cs="Arial"/>
        </w:rPr>
        <w:t xml:space="preserve"> als höchsten Abschluss. Bei der Übermutter sind im Vergleich zu den Traditionellen anteilsmäßig mehr mit abgeschlossenem Studium enthalten. </w:t>
      </w:r>
      <w:r w:rsidR="00C66BD7" w:rsidRPr="00125ADD">
        <w:rPr>
          <w:rFonts w:ascii="Arial" w:eastAsia="Times New Roman" w:hAnsi="Arial" w:cs="Arial"/>
          <w:color w:val="000000"/>
          <w:lang w:eastAsia="de-DE"/>
        </w:rPr>
        <w:t xml:space="preserve">Die modernen um das Wohl des Kindes Bemühten und das moderne </w:t>
      </w:r>
      <w:proofErr w:type="spellStart"/>
      <w:r w:rsidR="00C66BD7" w:rsidRPr="00125ADD">
        <w:rPr>
          <w:rFonts w:ascii="Arial" w:eastAsia="Times New Roman" w:hAnsi="Arial" w:cs="Arial"/>
          <w:color w:val="000000"/>
          <w:lang w:eastAsia="de-DE"/>
        </w:rPr>
        <w:t>Powercouple</w:t>
      </w:r>
      <w:proofErr w:type="spellEnd"/>
      <w:r w:rsidR="00C66BD7" w:rsidRPr="00125ADD">
        <w:rPr>
          <w:rFonts w:ascii="Arial" w:eastAsia="Times New Roman" w:hAnsi="Arial" w:cs="Arial"/>
          <w:color w:val="000000"/>
          <w:lang w:eastAsia="de-DE"/>
        </w:rPr>
        <w:t xml:space="preserve"> haben dem Durchschnitt ähnliche Bildungsabschlüsse.</w:t>
      </w:r>
      <w:r w:rsidR="00C66BD7" w:rsidRPr="00125ADD">
        <w:rPr>
          <w:rFonts w:ascii="Arial" w:hAnsi="Arial" w:cs="Arial"/>
        </w:rPr>
        <w:t xml:space="preserve"> </w:t>
      </w:r>
      <w:r w:rsidR="00C66BD7" w:rsidRPr="00125ADD">
        <w:rPr>
          <w:rFonts w:ascii="Arial" w:eastAsia="Times New Roman" w:hAnsi="Arial" w:cs="Arial"/>
          <w:color w:val="000000"/>
          <w:lang w:eastAsia="de-DE"/>
        </w:rPr>
        <w:t xml:space="preserve">Jene mit </w:t>
      </w:r>
      <w:r w:rsidR="00C66BD7" w:rsidRPr="00E524CE">
        <w:rPr>
          <w:rFonts w:ascii="Arial" w:eastAsia="Times New Roman" w:hAnsi="Arial" w:cs="Arial"/>
          <w:color w:val="000000"/>
          <w:lang w:eastAsia="de-DE"/>
        </w:rPr>
        <w:t>(versuchte</w:t>
      </w:r>
      <w:r w:rsidR="00C66BD7" w:rsidRPr="00125ADD">
        <w:rPr>
          <w:rFonts w:ascii="Arial" w:eastAsia="Times New Roman" w:hAnsi="Arial" w:cs="Arial"/>
          <w:color w:val="000000"/>
          <w:lang w:eastAsia="de-DE"/>
        </w:rPr>
        <w:t>r</w:t>
      </w:r>
      <w:r w:rsidR="00C66BD7" w:rsidRPr="00E524CE">
        <w:rPr>
          <w:rFonts w:ascii="Arial" w:eastAsia="Times New Roman" w:hAnsi="Arial" w:cs="Arial"/>
          <w:color w:val="000000"/>
          <w:lang w:eastAsia="de-DE"/>
        </w:rPr>
        <w:t>) partnerschaftliche Familienführung</w:t>
      </w:r>
      <w:r w:rsidR="00C66BD7" w:rsidRPr="00125ADD">
        <w:rPr>
          <w:rFonts w:ascii="Arial" w:eastAsia="Times New Roman" w:hAnsi="Arial" w:cs="Arial"/>
          <w:color w:val="000000"/>
          <w:lang w:eastAsia="de-DE"/>
        </w:rPr>
        <w:t xml:space="preserve"> haben den höchsten formalen Bildungsabschluss.</w:t>
      </w:r>
    </w:p>
    <w:p w:rsidR="000F0023" w:rsidRDefault="000F0023" w:rsidP="009852B3">
      <w:pPr>
        <w:rPr>
          <w:rFonts w:ascii="Arial" w:eastAsia="Times New Roman" w:hAnsi="Arial" w:cs="Arial"/>
          <w:color w:val="000000"/>
          <w:lang w:eastAsia="de-DE"/>
        </w:rPr>
      </w:pPr>
    </w:p>
    <w:p w:rsidR="000F0023" w:rsidRDefault="000F0023" w:rsidP="009852B3">
      <w:pPr>
        <w:rPr>
          <w:rFonts w:ascii="Arial" w:eastAsia="Times New Roman" w:hAnsi="Arial" w:cs="Arial"/>
          <w:color w:val="000000"/>
          <w:lang w:eastAsia="de-DE"/>
        </w:rPr>
      </w:pPr>
    </w:p>
    <w:p w:rsidR="000F0023" w:rsidRDefault="000F0023" w:rsidP="009852B3">
      <w:pPr>
        <w:rPr>
          <w:rFonts w:ascii="Arial" w:eastAsia="Times New Roman" w:hAnsi="Arial" w:cs="Arial"/>
          <w:color w:val="000000"/>
          <w:lang w:eastAsia="de-DE"/>
        </w:rPr>
      </w:pPr>
    </w:p>
    <w:p w:rsidR="000F0023" w:rsidRDefault="000F0023" w:rsidP="009852B3">
      <w:pPr>
        <w:rPr>
          <w:rFonts w:ascii="Arial" w:eastAsia="Times New Roman" w:hAnsi="Arial" w:cs="Arial"/>
          <w:color w:val="000000"/>
          <w:lang w:eastAsia="de-DE"/>
        </w:rPr>
      </w:pPr>
    </w:p>
    <w:p w:rsidR="000F0023" w:rsidRPr="00125ADD" w:rsidRDefault="000F0023" w:rsidP="009852B3">
      <w:pPr>
        <w:rPr>
          <w:rFonts w:ascii="Arial" w:hAnsi="Arial" w:cs="Arial"/>
        </w:rPr>
      </w:pPr>
    </w:p>
    <w:tbl>
      <w:tblPr>
        <w:tblW w:w="12046" w:type="dxa"/>
        <w:jc w:val="center"/>
        <w:tblCellMar>
          <w:left w:w="70" w:type="dxa"/>
          <w:right w:w="70" w:type="dxa"/>
        </w:tblCellMar>
        <w:tblLook w:val="04A0" w:firstRow="1" w:lastRow="0" w:firstColumn="1" w:lastColumn="0" w:noHBand="0" w:noVBand="1"/>
      </w:tblPr>
      <w:tblGrid>
        <w:gridCol w:w="4003"/>
        <w:gridCol w:w="1021"/>
        <w:gridCol w:w="1440"/>
        <w:gridCol w:w="1260"/>
        <w:gridCol w:w="1540"/>
        <w:gridCol w:w="1580"/>
        <w:gridCol w:w="1202"/>
      </w:tblGrid>
      <w:tr w:rsidR="00E524CE" w:rsidRPr="00E524CE" w:rsidTr="00BA049B">
        <w:trPr>
          <w:cantSplit/>
          <w:trHeight w:val="300"/>
          <w:jc w:val="center"/>
        </w:trPr>
        <w:tc>
          <w:tcPr>
            <w:tcW w:w="12046"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524CE" w:rsidRPr="00E524CE" w:rsidRDefault="00E524CE" w:rsidP="00E524CE">
            <w:pPr>
              <w:spacing w:after="0" w:line="240" w:lineRule="auto"/>
              <w:jc w:val="center"/>
              <w:rPr>
                <w:rFonts w:ascii="Arial" w:eastAsia="Times New Roman" w:hAnsi="Arial" w:cs="Arial"/>
                <w:color w:val="000000"/>
                <w:lang w:eastAsia="de-DE"/>
              </w:rPr>
            </w:pPr>
            <w:r w:rsidRPr="00E524CE">
              <w:rPr>
                <w:rFonts w:ascii="Arial" w:eastAsia="Times New Roman" w:hAnsi="Arial" w:cs="Arial"/>
                <w:color w:val="000000"/>
                <w:lang w:eastAsia="de-DE"/>
              </w:rPr>
              <w:t>Bildungsabschluss der Faktoren</w:t>
            </w:r>
          </w:p>
        </w:tc>
      </w:tr>
      <w:tr w:rsidR="00E524CE" w:rsidRPr="00E524CE" w:rsidTr="00BA049B">
        <w:trPr>
          <w:trHeight w:val="735"/>
          <w:jc w:val="center"/>
        </w:trPr>
        <w:tc>
          <w:tcPr>
            <w:tcW w:w="4003" w:type="dxa"/>
            <w:tcBorders>
              <w:top w:val="nil"/>
              <w:left w:val="single" w:sz="4" w:space="0" w:color="auto"/>
              <w:bottom w:val="single" w:sz="4" w:space="0" w:color="auto"/>
              <w:right w:val="single" w:sz="4" w:space="0" w:color="auto"/>
            </w:tcBorders>
            <w:shd w:val="clear" w:color="auto" w:fill="auto"/>
            <w:vAlign w:val="bottom"/>
            <w:hideMark/>
          </w:tcPr>
          <w:p w:rsidR="00E524CE" w:rsidRPr="00E524CE" w:rsidRDefault="00E524CE" w:rsidP="00E524CE">
            <w:pPr>
              <w:spacing w:after="0" w:line="240" w:lineRule="auto"/>
              <w:jc w:val="center"/>
              <w:rPr>
                <w:rFonts w:ascii="Arial" w:eastAsia="Times New Roman" w:hAnsi="Arial" w:cs="Arial"/>
                <w:color w:val="000000"/>
                <w:sz w:val="18"/>
                <w:szCs w:val="18"/>
                <w:lang w:eastAsia="de-DE"/>
              </w:rPr>
            </w:pPr>
            <w:r w:rsidRPr="00E524CE">
              <w:rPr>
                <w:rFonts w:ascii="Arial" w:eastAsia="Times New Roman" w:hAnsi="Arial" w:cs="Arial"/>
                <w:color w:val="000000"/>
                <w:sz w:val="18"/>
                <w:szCs w:val="18"/>
                <w:lang w:eastAsia="de-DE"/>
              </w:rPr>
              <w:t>höchster Bildungsabschluss</w:t>
            </w:r>
          </w:p>
        </w:tc>
        <w:tc>
          <w:tcPr>
            <w:tcW w:w="1021" w:type="dxa"/>
            <w:tcBorders>
              <w:top w:val="nil"/>
              <w:left w:val="nil"/>
              <w:bottom w:val="single" w:sz="4" w:space="0" w:color="auto"/>
              <w:right w:val="single" w:sz="4" w:space="0" w:color="auto"/>
            </w:tcBorders>
            <w:shd w:val="clear" w:color="auto" w:fill="auto"/>
            <w:vAlign w:val="bottom"/>
            <w:hideMark/>
          </w:tcPr>
          <w:p w:rsidR="00E524CE" w:rsidRPr="00E524CE" w:rsidRDefault="00E524CE" w:rsidP="00E524CE">
            <w:pPr>
              <w:spacing w:after="0" w:line="240" w:lineRule="auto"/>
              <w:jc w:val="center"/>
              <w:rPr>
                <w:rFonts w:ascii="Arial" w:eastAsia="Times New Roman" w:hAnsi="Arial" w:cs="Arial"/>
                <w:color w:val="000000"/>
                <w:sz w:val="18"/>
                <w:szCs w:val="18"/>
                <w:lang w:eastAsia="de-DE"/>
              </w:rPr>
            </w:pPr>
            <w:r w:rsidRPr="00E524CE">
              <w:rPr>
                <w:rFonts w:ascii="Arial" w:eastAsia="Times New Roman" w:hAnsi="Arial" w:cs="Arial"/>
                <w:color w:val="000000"/>
                <w:sz w:val="18"/>
                <w:szCs w:val="18"/>
                <w:lang w:eastAsia="de-DE"/>
              </w:rPr>
              <w:t>Traditionell</w:t>
            </w:r>
          </w:p>
        </w:tc>
        <w:tc>
          <w:tcPr>
            <w:tcW w:w="1440" w:type="dxa"/>
            <w:tcBorders>
              <w:top w:val="nil"/>
              <w:left w:val="nil"/>
              <w:bottom w:val="single" w:sz="4" w:space="0" w:color="auto"/>
              <w:right w:val="single" w:sz="4" w:space="0" w:color="auto"/>
            </w:tcBorders>
            <w:shd w:val="clear" w:color="auto" w:fill="auto"/>
            <w:vAlign w:val="bottom"/>
            <w:hideMark/>
          </w:tcPr>
          <w:p w:rsidR="00E524CE" w:rsidRPr="00E524CE" w:rsidRDefault="00E524CE" w:rsidP="00E524CE">
            <w:pPr>
              <w:spacing w:after="0" w:line="240" w:lineRule="auto"/>
              <w:jc w:val="center"/>
              <w:rPr>
                <w:rFonts w:ascii="Arial" w:eastAsia="Times New Roman" w:hAnsi="Arial" w:cs="Arial"/>
                <w:color w:val="000000"/>
                <w:sz w:val="18"/>
                <w:szCs w:val="18"/>
                <w:lang w:eastAsia="de-DE"/>
              </w:rPr>
            </w:pPr>
            <w:r w:rsidRPr="00E524CE">
              <w:rPr>
                <w:rFonts w:ascii="Arial" w:eastAsia="Times New Roman" w:hAnsi="Arial" w:cs="Arial"/>
                <w:color w:val="000000"/>
                <w:sz w:val="18"/>
                <w:szCs w:val="18"/>
                <w:lang w:eastAsia="de-DE"/>
              </w:rPr>
              <w:t>Modern, Wohl des Kindes</w:t>
            </w:r>
          </w:p>
        </w:tc>
        <w:tc>
          <w:tcPr>
            <w:tcW w:w="1260" w:type="dxa"/>
            <w:tcBorders>
              <w:top w:val="nil"/>
              <w:left w:val="nil"/>
              <w:bottom w:val="single" w:sz="4" w:space="0" w:color="auto"/>
              <w:right w:val="single" w:sz="4" w:space="0" w:color="auto"/>
            </w:tcBorders>
            <w:shd w:val="clear" w:color="auto" w:fill="auto"/>
            <w:vAlign w:val="bottom"/>
            <w:hideMark/>
          </w:tcPr>
          <w:p w:rsidR="00E524CE" w:rsidRPr="00E524CE" w:rsidRDefault="00E524CE" w:rsidP="00E524CE">
            <w:pPr>
              <w:spacing w:after="0" w:line="240" w:lineRule="auto"/>
              <w:jc w:val="center"/>
              <w:rPr>
                <w:rFonts w:ascii="Arial" w:eastAsia="Times New Roman" w:hAnsi="Arial" w:cs="Arial"/>
                <w:color w:val="000000"/>
                <w:sz w:val="18"/>
                <w:szCs w:val="18"/>
                <w:lang w:eastAsia="de-DE"/>
              </w:rPr>
            </w:pPr>
            <w:r w:rsidRPr="00E524CE">
              <w:rPr>
                <w:rFonts w:ascii="Arial" w:eastAsia="Times New Roman" w:hAnsi="Arial" w:cs="Arial"/>
                <w:color w:val="000000"/>
                <w:sz w:val="18"/>
                <w:szCs w:val="18"/>
                <w:lang w:eastAsia="de-DE"/>
              </w:rPr>
              <w:t>Übermutter</w:t>
            </w:r>
          </w:p>
        </w:tc>
        <w:tc>
          <w:tcPr>
            <w:tcW w:w="1540" w:type="dxa"/>
            <w:tcBorders>
              <w:top w:val="nil"/>
              <w:left w:val="nil"/>
              <w:bottom w:val="single" w:sz="4" w:space="0" w:color="auto"/>
              <w:right w:val="single" w:sz="4" w:space="0" w:color="auto"/>
            </w:tcBorders>
            <w:shd w:val="clear" w:color="auto" w:fill="auto"/>
            <w:vAlign w:val="bottom"/>
            <w:hideMark/>
          </w:tcPr>
          <w:p w:rsidR="00E524CE" w:rsidRPr="00E524CE" w:rsidRDefault="00E524CE" w:rsidP="00E524CE">
            <w:pPr>
              <w:spacing w:after="0" w:line="240" w:lineRule="auto"/>
              <w:jc w:val="center"/>
              <w:rPr>
                <w:rFonts w:ascii="Arial" w:eastAsia="Times New Roman" w:hAnsi="Arial" w:cs="Arial"/>
                <w:color w:val="000000"/>
                <w:sz w:val="18"/>
                <w:szCs w:val="18"/>
                <w:lang w:eastAsia="de-DE"/>
              </w:rPr>
            </w:pPr>
            <w:r w:rsidRPr="00E524CE">
              <w:rPr>
                <w:rFonts w:ascii="Arial" w:eastAsia="Times New Roman" w:hAnsi="Arial" w:cs="Arial"/>
                <w:color w:val="000000"/>
                <w:sz w:val="18"/>
                <w:szCs w:val="18"/>
                <w:lang w:eastAsia="de-DE"/>
              </w:rPr>
              <w:t xml:space="preserve">modernes </w:t>
            </w:r>
            <w:proofErr w:type="spellStart"/>
            <w:r w:rsidRPr="00E524CE">
              <w:rPr>
                <w:rFonts w:ascii="Arial" w:eastAsia="Times New Roman" w:hAnsi="Arial" w:cs="Arial"/>
                <w:color w:val="000000"/>
                <w:sz w:val="18"/>
                <w:szCs w:val="18"/>
                <w:lang w:eastAsia="de-DE"/>
              </w:rPr>
              <w:t>Powercouple</w:t>
            </w:r>
            <w:proofErr w:type="spellEnd"/>
          </w:p>
        </w:tc>
        <w:tc>
          <w:tcPr>
            <w:tcW w:w="1580" w:type="dxa"/>
            <w:tcBorders>
              <w:top w:val="nil"/>
              <w:left w:val="nil"/>
              <w:bottom w:val="single" w:sz="4" w:space="0" w:color="auto"/>
              <w:right w:val="single" w:sz="4" w:space="0" w:color="auto"/>
            </w:tcBorders>
            <w:shd w:val="clear" w:color="auto" w:fill="auto"/>
            <w:vAlign w:val="bottom"/>
            <w:hideMark/>
          </w:tcPr>
          <w:p w:rsidR="00E524CE" w:rsidRPr="00E524CE" w:rsidRDefault="00E524CE" w:rsidP="00E524CE">
            <w:pPr>
              <w:spacing w:after="0" w:line="240" w:lineRule="auto"/>
              <w:jc w:val="center"/>
              <w:rPr>
                <w:rFonts w:ascii="Arial" w:eastAsia="Times New Roman" w:hAnsi="Arial" w:cs="Arial"/>
                <w:color w:val="000000"/>
                <w:sz w:val="18"/>
                <w:szCs w:val="18"/>
                <w:lang w:eastAsia="de-DE"/>
              </w:rPr>
            </w:pPr>
            <w:r w:rsidRPr="00E524CE">
              <w:rPr>
                <w:rFonts w:ascii="Arial" w:eastAsia="Times New Roman" w:hAnsi="Arial" w:cs="Arial"/>
                <w:color w:val="000000"/>
                <w:sz w:val="18"/>
                <w:szCs w:val="18"/>
                <w:lang w:eastAsia="de-DE"/>
              </w:rPr>
              <w:t>(versuchte) partnerschaftliche Familienführung</w:t>
            </w:r>
          </w:p>
        </w:tc>
        <w:tc>
          <w:tcPr>
            <w:tcW w:w="1202" w:type="dxa"/>
            <w:tcBorders>
              <w:top w:val="nil"/>
              <w:left w:val="nil"/>
              <w:bottom w:val="single" w:sz="4" w:space="0" w:color="auto"/>
              <w:right w:val="single" w:sz="4" w:space="0" w:color="auto"/>
            </w:tcBorders>
            <w:shd w:val="clear" w:color="auto" w:fill="auto"/>
            <w:vAlign w:val="bottom"/>
            <w:hideMark/>
          </w:tcPr>
          <w:p w:rsidR="00E524CE" w:rsidRPr="00E524CE" w:rsidRDefault="00E524CE" w:rsidP="00E524CE">
            <w:pPr>
              <w:spacing w:after="0" w:line="240" w:lineRule="auto"/>
              <w:jc w:val="center"/>
              <w:rPr>
                <w:rFonts w:ascii="Arial" w:eastAsia="Times New Roman" w:hAnsi="Arial" w:cs="Arial"/>
                <w:color w:val="000000"/>
                <w:sz w:val="18"/>
                <w:szCs w:val="18"/>
                <w:lang w:eastAsia="de-DE"/>
              </w:rPr>
            </w:pPr>
            <w:r w:rsidRPr="00E524CE">
              <w:rPr>
                <w:rFonts w:ascii="Arial" w:eastAsia="Times New Roman" w:hAnsi="Arial" w:cs="Arial"/>
                <w:color w:val="000000"/>
                <w:sz w:val="18"/>
                <w:szCs w:val="18"/>
                <w:lang w:eastAsia="de-DE"/>
              </w:rPr>
              <w:t>Gesamt</w:t>
            </w:r>
          </w:p>
        </w:tc>
      </w:tr>
      <w:tr w:rsidR="00E524CE" w:rsidRPr="00E524CE" w:rsidTr="00BA049B">
        <w:trPr>
          <w:trHeight w:val="300"/>
          <w:jc w:val="center"/>
        </w:trPr>
        <w:tc>
          <w:tcPr>
            <w:tcW w:w="4003" w:type="dxa"/>
            <w:tcBorders>
              <w:top w:val="nil"/>
              <w:left w:val="single" w:sz="4" w:space="0" w:color="auto"/>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rPr>
                <w:rFonts w:ascii="Arial" w:eastAsia="Times New Roman" w:hAnsi="Arial" w:cs="Arial"/>
                <w:color w:val="000000"/>
                <w:lang w:eastAsia="de-DE"/>
              </w:rPr>
            </w:pPr>
            <w:r w:rsidRPr="00E524CE">
              <w:rPr>
                <w:rFonts w:ascii="Arial" w:eastAsia="Times New Roman" w:hAnsi="Arial" w:cs="Arial"/>
                <w:color w:val="000000"/>
                <w:lang w:eastAsia="de-DE"/>
              </w:rPr>
              <w:t>Pflichtschule ohne weitere Ausbildung</w:t>
            </w:r>
          </w:p>
        </w:tc>
        <w:tc>
          <w:tcPr>
            <w:tcW w:w="1021"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7,0%</w:t>
            </w:r>
          </w:p>
        </w:tc>
        <w:tc>
          <w:tcPr>
            <w:tcW w:w="144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3,4%</w:t>
            </w:r>
          </w:p>
        </w:tc>
        <w:tc>
          <w:tcPr>
            <w:tcW w:w="126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7,4%</w:t>
            </w:r>
          </w:p>
        </w:tc>
        <w:tc>
          <w:tcPr>
            <w:tcW w:w="154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4,3%</w:t>
            </w:r>
          </w:p>
        </w:tc>
        <w:tc>
          <w:tcPr>
            <w:tcW w:w="158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1,0%</w:t>
            </w:r>
          </w:p>
        </w:tc>
        <w:tc>
          <w:tcPr>
            <w:tcW w:w="1202"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4,7%</w:t>
            </w:r>
          </w:p>
        </w:tc>
      </w:tr>
      <w:tr w:rsidR="00E524CE" w:rsidRPr="00E524CE" w:rsidTr="00BA049B">
        <w:trPr>
          <w:trHeight w:val="300"/>
          <w:jc w:val="center"/>
        </w:trPr>
        <w:tc>
          <w:tcPr>
            <w:tcW w:w="4003" w:type="dxa"/>
            <w:tcBorders>
              <w:top w:val="nil"/>
              <w:left w:val="single" w:sz="4" w:space="0" w:color="auto"/>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rPr>
                <w:rFonts w:ascii="Arial" w:eastAsia="Times New Roman" w:hAnsi="Arial" w:cs="Arial"/>
                <w:color w:val="000000"/>
                <w:lang w:eastAsia="de-DE"/>
              </w:rPr>
            </w:pPr>
            <w:r w:rsidRPr="00E524CE">
              <w:rPr>
                <w:rFonts w:ascii="Arial" w:eastAsia="Times New Roman" w:hAnsi="Arial" w:cs="Arial"/>
                <w:color w:val="000000"/>
                <w:lang w:eastAsia="de-DE"/>
              </w:rPr>
              <w:t>Pflichtschule mit Lehre</w:t>
            </w:r>
          </w:p>
        </w:tc>
        <w:tc>
          <w:tcPr>
            <w:tcW w:w="1021"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31,8%</w:t>
            </w:r>
          </w:p>
        </w:tc>
        <w:tc>
          <w:tcPr>
            <w:tcW w:w="144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17,1%</w:t>
            </w:r>
          </w:p>
        </w:tc>
        <w:tc>
          <w:tcPr>
            <w:tcW w:w="126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19,7%</w:t>
            </w:r>
          </w:p>
        </w:tc>
        <w:tc>
          <w:tcPr>
            <w:tcW w:w="154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21,1%</w:t>
            </w:r>
          </w:p>
        </w:tc>
        <w:tc>
          <w:tcPr>
            <w:tcW w:w="158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11,8%</w:t>
            </w:r>
          </w:p>
        </w:tc>
        <w:tc>
          <w:tcPr>
            <w:tcW w:w="1202"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20,2%</w:t>
            </w:r>
          </w:p>
        </w:tc>
      </w:tr>
      <w:tr w:rsidR="00E524CE" w:rsidRPr="00E524CE" w:rsidTr="00BA049B">
        <w:trPr>
          <w:trHeight w:val="300"/>
          <w:jc w:val="center"/>
        </w:trPr>
        <w:tc>
          <w:tcPr>
            <w:tcW w:w="4003" w:type="dxa"/>
            <w:tcBorders>
              <w:top w:val="nil"/>
              <w:left w:val="single" w:sz="4" w:space="0" w:color="auto"/>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rPr>
                <w:rFonts w:ascii="Arial" w:eastAsia="Times New Roman" w:hAnsi="Arial" w:cs="Arial"/>
                <w:color w:val="000000"/>
                <w:lang w:eastAsia="de-DE"/>
              </w:rPr>
            </w:pPr>
            <w:r w:rsidRPr="00E524CE">
              <w:rPr>
                <w:rFonts w:ascii="Arial" w:eastAsia="Times New Roman" w:hAnsi="Arial" w:cs="Arial"/>
                <w:color w:val="000000"/>
                <w:lang w:eastAsia="de-DE"/>
              </w:rPr>
              <w:t>Fachschule (Handelsschule etc.)</w:t>
            </w:r>
          </w:p>
        </w:tc>
        <w:tc>
          <w:tcPr>
            <w:tcW w:w="1021"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16,9%</w:t>
            </w:r>
          </w:p>
        </w:tc>
        <w:tc>
          <w:tcPr>
            <w:tcW w:w="144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10,7%</w:t>
            </w:r>
          </w:p>
        </w:tc>
        <w:tc>
          <w:tcPr>
            <w:tcW w:w="126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11,8%</w:t>
            </w:r>
          </w:p>
        </w:tc>
        <w:tc>
          <w:tcPr>
            <w:tcW w:w="154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10,6%</w:t>
            </w:r>
          </w:p>
        </w:tc>
        <w:tc>
          <w:tcPr>
            <w:tcW w:w="158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7,8%</w:t>
            </w:r>
          </w:p>
        </w:tc>
        <w:tc>
          <w:tcPr>
            <w:tcW w:w="1202"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11,6%</w:t>
            </w:r>
          </w:p>
        </w:tc>
      </w:tr>
      <w:tr w:rsidR="00E524CE" w:rsidRPr="00E524CE" w:rsidTr="00BA049B">
        <w:trPr>
          <w:trHeight w:val="300"/>
          <w:jc w:val="center"/>
        </w:trPr>
        <w:tc>
          <w:tcPr>
            <w:tcW w:w="4003" w:type="dxa"/>
            <w:tcBorders>
              <w:top w:val="nil"/>
              <w:left w:val="single" w:sz="4" w:space="0" w:color="auto"/>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rPr>
                <w:rFonts w:ascii="Arial" w:eastAsia="Times New Roman" w:hAnsi="Arial" w:cs="Arial"/>
                <w:color w:val="000000"/>
                <w:lang w:eastAsia="de-DE"/>
              </w:rPr>
            </w:pPr>
            <w:r w:rsidRPr="00E524CE">
              <w:rPr>
                <w:rFonts w:ascii="Arial" w:eastAsia="Times New Roman" w:hAnsi="Arial" w:cs="Arial"/>
                <w:color w:val="000000"/>
                <w:lang w:eastAsia="de-DE"/>
              </w:rPr>
              <w:t>AHS, BHS (mit Matura)</w:t>
            </w:r>
          </w:p>
        </w:tc>
        <w:tc>
          <w:tcPr>
            <w:tcW w:w="1021"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20,4%</w:t>
            </w:r>
          </w:p>
        </w:tc>
        <w:tc>
          <w:tcPr>
            <w:tcW w:w="144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27,8%</w:t>
            </w:r>
          </w:p>
        </w:tc>
        <w:tc>
          <w:tcPr>
            <w:tcW w:w="126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20,5%</w:t>
            </w:r>
          </w:p>
        </w:tc>
        <w:tc>
          <w:tcPr>
            <w:tcW w:w="154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19,9%</w:t>
            </w:r>
          </w:p>
        </w:tc>
        <w:tc>
          <w:tcPr>
            <w:tcW w:w="158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22,5%</w:t>
            </w:r>
          </w:p>
        </w:tc>
        <w:tc>
          <w:tcPr>
            <w:tcW w:w="1202"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22,3%</w:t>
            </w:r>
          </w:p>
        </w:tc>
      </w:tr>
      <w:tr w:rsidR="00E524CE" w:rsidRPr="00E524CE" w:rsidTr="00BA049B">
        <w:trPr>
          <w:trHeight w:val="300"/>
          <w:jc w:val="center"/>
        </w:trPr>
        <w:tc>
          <w:tcPr>
            <w:tcW w:w="4003" w:type="dxa"/>
            <w:tcBorders>
              <w:top w:val="nil"/>
              <w:left w:val="single" w:sz="4" w:space="0" w:color="auto"/>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rPr>
                <w:rFonts w:ascii="Arial" w:eastAsia="Times New Roman" w:hAnsi="Arial" w:cs="Arial"/>
                <w:color w:val="000000"/>
                <w:lang w:eastAsia="de-DE"/>
              </w:rPr>
            </w:pPr>
            <w:r w:rsidRPr="00E524CE">
              <w:rPr>
                <w:rFonts w:ascii="Arial" w:eastAsia="Times New Roman" w:hAnsi="Arial" w:cs="Arial"/>
                <w:color w:val="000000"/>
                <w:lang w:eastAsia="de-DE"/>
              </w:rPr>
              <w:t>Abgeschlossenes Studium</w:t>
            </w:r>
          </w:p>
        </w:tc>
        <w:tc>
          <w:tcPr>
            <w:tcW w:w="1021"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23,4%</w:t>
            </w:r>
          </w:p>
        </w:tc>
        <w:tc>
          <w:tcPr>
            <w:tcW w:w="144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40,5%</w:t>
            </w:r>
          </w:p>
        </w:tc>
        <w:tc>
          <w:tcPr>
            <w:tcW w:w="126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40,6%</w:t>
            </w:r>
          </w:p>
        </w:tc>
        <w:tc>
          <w:tcPr>
            <w:tcW w:w="154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42,9%</w:t>
            </w:r>
          </w:p>
        </w:tc>
        <w:tc>
          <w:tcPr>
            <w:tcW w:w="158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55,9%</w:t>
            </w:r>
          </w:p>
        </w:tc>
        <w:tc>
          <w:tcPr>
            <w:tcW w:w="1202"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40,6%</w:t>
            </w:r>
          </w:p>
        </w:tc>
      </w:tr>
      <w:tr w:rsidR="00E524CE" w:rsidRPr="00E524CE" w:rsidTr="00BA049B">
        <w:trPr>
          <w:trHeight w:val="300"/>
          <w:jc w:val="center"/>
        </w:trPr>
        <w:tc>
          <w:tcPr>
            <w:tcW w:w="4003" w:type="dxa"/>
            <w:tcBorders>
              <w:top w:val="nil"/>
              <w:left w:val="single" w:sz="4" w:space="0" w:color="auto"/>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rPr>
                <w:rFonts w:ascii="Arial" w:eastAsia="Times New Roman" w:hAnsi="Arial" w:cs="Arial"/>
                <w:color w:val="000000"/>
                <w:lang w:eastAsia="de-DE"/>
              </w:rPr>
            </w:pPr>
            <w:r w:rsidRPr="00E524CE">
              <w:rPr>
                <w:rFonts w:ascii="Arial" w:eastAsia="Times New Roman" w:hAnsi="Arial" w:cs="Arial"/>
                <w:color w:val="000000"/>
                <w:lang w:eastAsia="de-DE"/>
              </w:rPr>
              <w:t>weiß nicht, keine Angabe</w:t>
            </w:r>
          </w:p>
        </w:tc>
        <w:tc>
          <w:tcPr>
            <w:tcW w:w="1021"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0,5%</w:t>
            </w:r>
          </w:p>
        </w:tc>
        <w:tc>
          <w:tcPr>
            <w:tcW w:w="144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0,5%</w:t>
            </w:r>
          </w:p>
        </w:tc>
        <w:tc>
          <w:tcPr>
            <w:tcW w:w="126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rPr>
                <w:rFonts w:ascii="Arial" w:eastAsia="Times New Roman" w:hAnsi="Arial" w:cs="Arial"/>
                <w:color w:val="000000"/>
                <w:lang w:eastAsia="de-DE"/>
              </w:rPr>
            </w:pPr>
            <w:r w:rsidRPr="00E524CE">
              <w:rPr>
                <w:rFonts w:ascii="Arial" w:eastAsia="Times New Roman" w:hAnsi="Arial" w:cs="Arial"/>
                <w:color w:val="000000"/>
                <w:lang w:eastAsia="de-DE"/>
              </w:rPr>
              <w:t> </w:t>
            </w:r>
          </w:p>
        </w:tc>
        <w:tc>
          <w:tcPr>
            <w:tcW w:w="154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1,2%</w:t>
            </w:r>
          </w:p>
        </w:tc>
        <w:tc>
          <w:tcPr>
            <w:tcW w:w="158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1,0%</w:t>
            </w:r>
          </w:p>
        </w:tc>
        <w:tc>
          <w:tcPr>
            <w:tcW w:w="1202"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0,6%</w:t>
            </w:r>
          </w:p>
        </w:tc>
      </w:tr>
      <w:tr w:rsidR="00E524CE" w:rsidRPr="00E524CE" w:rsidTr="00104F05">
        <w:trPr>
          <w:trHeight w:val="300"/>
          <w:jc w:val="center"/>
        </w:trPr>
        <w:tc>
          <w:tcPr>
            <w:tcW w:w="4003" w:type="dxa"/>
            <w:tcBorders>
              <w:top w:val="nil"/>
              <w:left w:val="single" w:sz="4" w:space="0" w:color="auto"/>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rPr>
                <w:rFonts w:ascii="Arial" w:eastAsia="Times New Roman" w:hAnsi="Arial" w:cs="Arial"/>
                <w:color w:val="000000"/>
                <w:lang w:eastAsia="de-DE"/>
              </w:rPr>
            </w:pPr>
            <w:r w:rsidRPr="00E524CE">
              <w:rPr>
                <w:rFonts w:ascii="Arial" w:eastAsia="Times New Roman" w:hAnsi="Arial" w:cs="Arial"/>
                <w:color w:val="000000"/>
                <w:lang w:eastAsia="de-DE"/>
              </w:rPr>
              <w:t>Gesamt</w:t>
            </w:r>
          </w:p>
        </w:tc>
        <w:tc>
          <w:tcPr>
            <w:tcW w:w="1021"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100,0%</w:t>
            </w:r>
          </w:p>
        </w:tc>
        <w:tc>
          <w:tcPr>
            <w:tcW w:w="144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100,0%</w:t>
            </w:r>
          </w:p>
        </w:tc>
        <w:tc>
          <w:tcPr>
            <w:tcW w:w="126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100,0%</w:t>
            </w:r>
          </w:p>
        </w:tc>
        <w:tc>
          <w:tcPr>
            <w:tcW w:w="154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100,0%</w:t>
            </w:r>
          </w:p>
        </w:tc>
        <w:tc>
          <w:tcPr>
            <w:tcW w:w="1580"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100,0%</w:t>
            </w:r>
          </w:p>
        </w:tc>
        <w:tc>
          <w:tcPr>
            <w:tcW w:w="1202" w:type="dxa"/>
            <w:tcBorders>
              <w:top w:val="nil"/>
              <w:left w:val="nil"/>
              <w:bottom w:val="single" w:sz="4" w:space="0" w:color="auto"/>
              <w:right w:val="single" w:sz="4" w:space="0" w:color="auto"/>
            </w:tcBorders>
            <w:shd w:val="clear" w:color="auto" w:fill="auto"/>
            <w:noWrap/>
            <w:vAlign w:val="bottom"/>
            <w:hideMark/>
          </w:tcPr>
          <w:p w:rsidR="00E524CE" w:rsidRPr="00E524CE" w:rsidRDefault="00E524CE" w:rsidP="00E524CE">
            <w:pPr>
              <w:spacing w:after="0" w:line="240" w:lineRule="auto"/>
              <w:jc w:val="right"/>
              <w:rPr>
                <w:rFonts w:ascii="Arial" w:eastAsia="Times New Roman" w:hAnsi="Arial" w:cs="Arial"/>
                <w:color w:val="000000"/>
                <w:lang w:eastAsia="de-DE"/>
              </w:rPr>
            </w:pPr>
            <w:r w:rsidRPr="00E524CE">
              <w:rPr>
                <w:rFonts w:ascii="Arial" w:eastAsia="Times New Roman" w:hAnsi="Arial" w:cs="Arial"/>
                <w:color w:val="000000"/>
                <w:lang w:eastAsia="de-DE"/>
              </w:rPr>
              <w:t>100,0%</w:t>
            </w:r>
          </w:p>
        </w:tc>
      </w:tr>
      <w:tr w:rsidR="00104F05" w:rsidRPr="00E524CE" w:rsidTr="00E5678F">
        <w:trPr>
          <w:trHeight w:val="300"/>
          <w:jc w:val="center"/>
        </w:trPr>
        <w:tc>
          <w:tcPr>
            <w:tcW w:w="12046"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rsidR="00104F05" w:rsidRPr="00E524CE" w:rsidRDefault="00104F05" w:rsidP="00104F05">
            <w:pPr>
              <w:spacing w:after="0" w:line="240" w:lineRule="auto"/>
              <w:rPr>
                <w:rFonts w:ascii="Arial" w:eastAsia="Times New Roman" w:hAnsi="Arial" w:cs="Arial"/>
                <w:color w:val="000000"/>
                <w:lang w:eastAsia="de-DE"/>
              </w:rPr>
            </w:pPr>
            <w:r w:rsidRPr="00104F05">
              <w:rPr>
                <w:rFonts w:ascii="Arial" w:eastAsia="Times New Roman" w:hAnsi="Arial" w:cs="Arial"/>
                <w:color w:val="000000"/>
                <w:sz w:val="20"/>
                <w:lang w:eastAsia="de-DE"/>
              </w:rPr>
              <w:t>Basis (100%): 1000 Personen</w:t>
            </w:r>
          </w:p>
        </w:tc>
      </w:tr>
    </w:tbl>
    <w:p w:rsidR="00125ADD" w:rsidRDefault="00125ADD" w:rsidP="001D3F9E">
      <w:pPr>
        <w:rPr>
          <w:rFonts w:ascii="Arial" w:hAnsi="Arial" w:cs="Arial"/>
          <w:b/>
          <w:sz w:val="24"/>
          <w:szCs w:val="24"/>
        </w:rPr>
      </w:pPr>
    </w:p>
    <w:p w:rsidR="001049B9" w:rsidRPr="00BA049B" w:rsidRDefault="00730ED7" w:rsidP="001D3F9E">
      <w:pPr>
        <w:rPr>
          <w:rFonts w:ascii="Arial" w:hAnsi="Arial" w:cs="Arial"/>
          <w:sz w:val="24"/>
          <w:szCs w:val="24"/>
        </w:rPr>
      </w:pPr>
      <w:r>
        <w:rPr>
          <w:rFonts w:ascii="Arial" w:hAnsi="Arial" w:cs="Arial"/>
          <w:b/>
          <w:sz w:val="24"/>
          <w:szCs w:val="24"/>
        </w:rPr>
        <w:t>Monate KBG Bezug nach Geschlecht (</w:t>
      </w:r>
      <w:proofErr w:type="spellStart"/>
      <w:r w:rsidR="00956DEC">
        <w:rPr>
          <w:rFonts w:ascii="Arial" w:hAnsi="Arial" w:cs="Arial"/>
          <w:b/>
          <w:sz w:val="24"/>
          <w:szCs w:val="24"/>
        </w:rPr>
        <w:t>KBGm</w:t>
      </w:r>
      <w:proofErr w:type="spellEnd"/>
      <w:r w:rsidR="00956DEC">
        <w:rPr>
          <w:rFonts w:ascii="Arial" w:hAnsi="Arial" w:cs="Arial"/>
          <w:b/>
          <w:sz w:val="24"/>
          <w:szCs w:val="24"/>
        </w:rPr>
        <w:t xml:space="preserve"> und </w:t>
      </w:r>
      <w:proofErr w:type="spellStart"/>
      <w:r w:rsidR="00956DEC">
        <w:rPr>
          <w:rFonts w:ascii="Arial" w:hAnsi="Arial" w:cs="Arial"/>
          <w:b/>
          <w:sz w:val="24"/>
          <w:szCs w:val="24"/>
        </w:rPr>
        <w:t>KBGw</w:t>
      </w:r>
      <w:proofErr w:type="spellEnd"/>
      <w:r>
        <w:rPr>
          <w:rFonts w:ascii="Arial" w:hAnsi="Arial" w:cs="Arial"/>
          <w:b/>
          <w:sz w:val="24"/>
          <w:szCs w:val="24"/>
        </w:rPr>
        <w:t>)</w:t>
      </w:r>
    </w:p>
    <w:tbl>
      <w:tblPr>
        <w:tblW w:w="9830" w:type="dxa"/>
        <w:jc w:val="center"/>
        <w:tblCellMar>
          <w:left w:w="70" w:type="dxa"/>
          <w:right w:w="70" w:type="dxa"/>
        </w:tblCellMar>
        <w:tblLook w:val="04A0" w:firstRow="1" w:lastRow="0" w:firstColumn="1" w:lastColumn="0" w:noHBand="0" w:noVBand="1"/>
      </w:tblPr>
      <w:tblGrid>
        <w:gridCol w:w="1200"/>
        <w:gridCol w:w="1320"/>
        <w:gridCol w:w="1200"/>
        <w:gridCol w:w="1103"/>
        <w:gridCol w:w="1200"/>
        <w:gridCol w:w="1200"/>
        <w:gridCol w:w="1561"/>
        <w:gridCol w:w="1046"/>
      </w:tblGrid>
      <w:tr w:rsidR="004774A3" w:rsidRPr="004774A3" w:rsidTr="00E54E2D">
        <w:trPr>
          <w:trHeight w:val="300"/>
          <w:jc w:val="center"/>
        </w:trPr>
        <w:tc>
          <w:tcPr>
            <w:tcW w:w="983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74A3" w:rsidRPr="004774A3" w:rsidRDefault="004774A3" w:rsidP="004774A3">
            <w:pPr>
              <w:spacing w:after="0" w:line="240" w:lineRule="auto"/>
              <w:jc w:val="center"/>
              <w:rPr>
                <w:rFonts w:ascii="Arial" w:eastAsia="Times New Roman" w:hAnsi="Arial" w:cs="Arial"/>
                <w:color w:val="000000"/>
                <w:lang w:eastAsia="de-DE"/>
              </w:rPr>
            </w:pPr>
            <w:r w:rsidRPr="004774A3">
              <w:rPr>
                <w:rFonts w:ascii="Arial" w:eastAsia="Times New Roman" w:hAnsi="Arial" w:cs="Arial"/>
                <w:color w:val="000000"/>
                <w:lang w:eastAsia="de-DE"/>
              </w:rPr>
              <w:t xml:space="preserve">Monate, nach weiblichen und männlichen KBG </w:t>
            </w:r>
            <w:proofErr w:type="spellStart"/>
            <w:r w:rsidRPr="004774A3">
              <w:rPr>
                <w:rFonts w:ascii="Arial" w:eastAsia="Times New Roman" w:hAnsi="Arial" w:cs="Arial"/>
                <w:color w:val="000000"/>
                <w:lang w:eastAsia="de-DE"/>
              </w:rPr>
              <w:t>Bezieher_innen</w:t>
            </w:r>
            <w:proofErr w:type="spellEnd"/>
          </w:p>
        </w:tc>
      </w:tr>
      <w:tr w:rsidR="004774A3" w:rsidRPr="004774A3" w:rsidTr="00E54E2D">
        <w:trPr>
          <w:trHeight w:val="1215"/>
          <w:jc w:val="center"/>
        </w:trPr>
        <w:tc>
          <w:tcPr>
            <w:tcW w:w="1200" w:type="dxa"/>
            <w:tcBorders>
              <w:top w:val="nil"/>
              <w:left w:val="single" w:sz="4" w:space="0" w:color="auto"/>
              <w:bottom w:val="single" w:sz="4" w:space="0" w:color="auto"/>
              <w:right w:val="nil"/>
            </w:tcBorders>
            <w:shd w:val="clear" w:color="auto" w:fill="auto"/>
            <w:vAlign w:val="bottom"/>
            <w:hideMark/>
          </w:tcPr>
          <w:p w:rsidR="004774A3" w:rsidRPr="004774A3" w:rsidRDefault="004774A3" w:rsidP="004774A3">
            <w:pPr>
              <w:spacing w:after="0" w:line="240" w:lineRule="auto"/>
              <w:rPr>
                <w:rFonts w:ascii="Arial" w:eastAsia="Times New Roman" w:hAnsi="Arial" w:cs="Arial"/>
                <w:color w:val="000000"/>
                <w:sz w:val="18"/>
                <w:szCs w:val="18"/>
                <w:lang w:eastAsia="de-DE"/>
              </w:rPr>
            </w:pPr>
            <w:r w:rsidRPr="004774A3">
              <w:rPr>
                <w:rFonts w:ascii="Arial" w:eastAsia="Times New Roman" w:hAnsi="Arial" w:cs="Arial"/>
                <w:color w:val="000000"/>
                <w:sz w:val="18"/>
                <w:szCs w:val="18"/>
                <w:lang w:eastAsia="de-DE"/>
              </w:rPr>
              <w:t>Geschlecht das antwortet</w:t>
            </w:r>
          </w:p>
        </w:tc>
        <w:tc>
          <w:tcPr>
            <w:tcW w:w="1320" w:type="dxa"/>
            <w:tcBorders>
              <w:top w:val="nil"/>
              <w:left w:val="single" w:sz="4" w:space="0" w:color="auto"/>
              <w:bottom w:val="single" w:sz="4" w:space="0" w:color="auto"/>
              <w:right w:val="single" w:sz="4" w:space="0" w:color="auto"/>
            </w:tcBorders>
            <w:shd w:val="clear" w:color="auto" w:fill="auto"/>
            <w:vAlign w:val="bottom"/>
            <w:hideMark/>
          </w:tcPr>
          <w:p w:rsidR="004774A3" w:rsidRPr="004774A3" w:rsidRDefault="004774A3" w:rsidP="004774A3">
            <w:pPr>
              <w:spacing w:after="0" w:line="240" w:lineRule="auto"/>
              <w:rPr>
                <w:rFonts w:ascii="Arial" w:eastAsia="Times New Roman" w:hAnsi="Arial" w:cs="Arial"/>
                <w:color w:val="000000"/>
                <w:sz w:val="18"/>
                <w:szCs w:val="18"/>
                <w:lang w:eastAsia="de-DE"/>
              </w:rPr>
            </w:pPr>
            <w:r w:rsidRPr="004774A3">
              <w:rPr>
                <w:rFonts w:ascii="Arial" w:eastAsia="Times New Roman" w:hAnsi="Arial" w:cs="Arial"/>
                <w:color w:val="000000"/>
                <w:sz w:val="18"/>
                <w:szCs w:val="18"/>
                <w:lang w:eastAsia="de-DE"/>
              </w:rPr>
              <w:t>Monate</w:t>
            </w:r>
          </w:p>
        </w:tc>
        <w:tc>
          <w:tcPr>
            <w:tcW w:w="1200" w:type="dxa"/>
            <w:tcBorders>
              <w:top w:val="nil"/>
              <w:left w:val="nil"/>
              <w:bottom w:val="single" w:sz="4" w:space="0" w:color="auto"/>
              <w:right w:val="single" w:sz="4" w:space="0" w:color="auto"/>
            </w:tcBorders>
            <w:shd w:val="clear" w:color="auto" w:fill="auto"/>
            <w:vAlign w:val="bottom"/>
            <w:hideMark/>
          </w:tcPr>
          <w:p w:rsidR="004774A3" w:rsidRPr="004774A3" w:rsidRDefault="004774A3" w:rsidP="004774A3">
            <w:pPr>
              <w:spacing w:after="0" w:line="240" w:lineRule="auto"/>
              <w:jc w:val="center"/>
              <w:rPr>
                <w:rFonts w:ascii="Arial" w:eastAsia="Times New Roman" w:hAnsi="Arial" w:cs="Arial"/>
                <w:color w:val="000000"/>
                <w:sz w:val="18"/>
                <w:szCs w:val="18"/>
                <w:lang w:eastAsia="de-DE"/>
              </w:rPr>
            </w:pPr>
            <w:r w:rsidRPr="004774A3">
              <w:rPr>
                <w:rFonts w:ascii="Arial" w:eastAsia="Times New Roman" w:hAnsi="Arial" w:cs="Arial"/>
                <w:color w:val="000000"/>
                <w:sz w:val="18"/>
                <w:szCs w:val="18"/>
                <w:lang w:eastAsia="de-DE"/>
              </w:rPr>
              <w:t>Traditionell</w:t>
            </w:r>
          </w:p>
        </w:tc>
        <w:tc>
          <w:tcPr>
            <w:tcW w:w="1103" w:type="dxa"/>
            <w:tcBorders>
              <w:top w:val="nil"/>
              <w:left w:val="nil"/>
              <w:bottom w:val="single" w:sz="4" w:space="0" w:color="auto"/>
              <w:right w:val="single" w:sz="4" w:space="0" w:color="auto"/>
            </w:tcBorders>
            <w:shd w:val="clear" w:color="auto" w:fill="auto"/>
            <w:vAlign w:val="bottom"/>
            <w:hideMark/>
          </w:tcPr>
          <w:p w:rsidR="004774A3" w:rsidRPr="004774A3" w:rsidRDefault="004774A3" w:rsidP="004774A3">
            <w:pPr>
              <w:spacing w:after="0" w:line="240" w:lineRule="auto"/>
              <w:jc w:val="center"/>
              <w:rPr>
                <w:rFonts w:ascii="Arial" w:eastAsia="Times New Roman" w:hAnsi="Arial" w:cs="Arial"/>
                <w:color w:val="000000"/>
                <w:sz w:val="18"/>
                <w:szCs w:val="18"/>
                <w:lang w:eastAsia="de-DE"/>
              </w:rPr>
            </w:pPr>
            <w:r w:rsidRPr="004774A3">
              <w:rPr>
                <w:rFonts w:ascii="Arial" w:eastAsia="Times New Roman" w:hAnsi="Arial" w:cs="Arial"/>
                <w:color w:val="000000"/>
                <w:sz w:val="18"/>
                <w:szCs w:val="18"/>
                <w:lang w:eastAsia="de-DE"/>
              </w:rPr>
              <w:t>Modern, Wohl des Kindes</w:t>
            </w:r>
          </w:p>
        </w:tc>
        <w:tc>
          <w:tcPr>
            <w:tcW w:w="1200" w:type="dxa"/>
            <w:tcBorders>
              <w:top w:val="nil"/>
              <w:left w:val="nil"/>
              <w:bottom w:val="single" w:sz="4" w:space="0" w:color="auto"/>
              <w:right w:val="single" w:sz="4" w:space="0" w:color="auto"/>
            </w:tcBorders>
            <w:shd w:val="clear" w:color="auto" w:fill="auto"/>
            <w:vAlign w:val="bottom"/>
            <w:hideMark/>
          </w:tcPr>
          <w:p w:rsidR="004774A3" w:rsidRPr="004774A3" w:rsidRDefault="004774A3" w:rsidP="004774A3">
            <w:pPr>
              <w:spacing w:after="0" w:line="240" w:lineRule="auto"/>
              <w:jc w:val="center"/>
              <w:rPr>
                <w:rFonts w:ascii="Arial" w:eastAsia="Times New Roman" w:hAnsi="Arial" w:cs="Arial"/>
                <w:color w:val="000000"/>
                <w:sz w:val="18"/>
                <w:szCs w:val="18"/>
                <w:lang w:eastAsia="de-DE"/>
              </w:rPr>
            </w:pPr>
            <w:r w:rsidRPr="004774A3">
              <w:rPr>
                <w:rFonts w:ascii="Arial" w:eastAsia="Times New Roman" w:hAnsi="Arial" w:cs="Arial"/>
                <w:color w:val="000000"/>
                <w:sz w:val="18"/>
                <w:szCs w:val="18"/>
                <w:lang w:eastAsia="de-DE"/>
              </w:rPr>
              <w:t>Übermutter</w:t>
            </w:r>
          </w:p>
        </w:tc>
        <w:tc>
          <w:tcPr>
            <w:tcW w:w="1200" w:type="dxa"/>
            <w:tcBorders>
              <w:top w:val="nil"/>
              <w:left w:val="nil"/>
              <w:bottom w:val="single" w:sz="4" w:space="0" w:color="auto"/>
              <w:right w:val="single" w:sz="4" w:space="0" w:color="auto"/>
            </w:tcBorders>
            <w:shd w:val="clear" w:color="auto" w:fill="auto"/>
            <w:vAlign w:val="bottom"/>
            <w:hideMark/>
          </w:tcPr>
          <w:p w:rsidR="004774A3" w:rsidRPr="004774A3" w:rsidRDefault="004774A3" w:rsidP="004774A3">
            <w:pPr>
              <w:spacing w:after="0" w:line="240" w:lineRule="auto"/>
              <w:jc w:val="center"/>
              <w:rPr>
                <w:rFonts w:ascii="Arial" w:eastAsia="Times New Roman" w:hAnsi="Arial" w:cs="Arial"/>
                <w:color w:val="000000"/>
                <w:sz w:val="18"/>
                <w:szCs w:val="18"/>
                <w:lang w:eastAsia="de-DE"/>
              </w:rPr>
            </w:pPr>
            <w:r w:rsidRPr="004774A3">
              <w:rPr>
                <w:rFonts w:ascii="Arial" w:eastAsia="Times New Roman" w:hAnsi="Arial" w:cs="Arial"/>
                <w:color w:val="000000"/>
                <w:sz w:val="18"/>
                <w:szCs w:val="18"/>
                <w:lang w:eastAsia="de-DE"/>
              </w:rPr>
              <w:t xml:space="preserve">modernes </w:t>
            </w:r>
            <w:proofErr w:type="spellStart"/>
            <w:r w:rsidRPr="004774A3">
              <w:rPr>
                <w:rFonts w:ascii="Arial" w:eastAsia="Times New Roman" w:hAnsi="Arial" w:cs="Arial"/>
                <w:color w:val="000000"/>
                <w:sz w:val="18"/>
                <w:szCs w:val="18"/>
                <w:lang w:eastAsia="de-DE"/>
              </w:rPr>
              <w:t>Powercouple</w:t>
            </w:r>
            <w:proofErr w:type="spellEnd"/>
          </w:p>
        </w:tc>
        <w:tc>
          <w:tcPr>
            <w:tcW w:w="1561" w:type="dxa"/>
            <w:tcBorders>
              <w:top w:val="nil"/>
              <w:left w:val="nil"/>
              <w:bottom w:val="single" w:sz="4" w:space="0" w:color="auto"/>
              <w:right w:val="single" w:sz="4" w:space="0" w:color="auto"/>
            </w:tcBorders>
            <w:shd w:val="clear" w:color="auto" w:fill="auto"/>
            <w:vAlign w:val="bottom"/>
            <w:hideMark/>
          </w:tcPr>
          <w:p w:rsidR="004774A3" w:rsidRPr="004774A3" w:rsidRDefault="004774A3" w:rsidP="004774A3">
            <w:pPr>
              <w:spacing w:after="0" w:line="240" w:lineRule="auto"/>
              <w:jc w:val="center"/>
              <w:rPr>
                <w:rFonts w:ascii="Arial" w:eastAsia="Times New Roman" w:hAnsi="Arial" w:cs="Arial"/>
                <w:color w:val="000000"/>
                <w:sz w:val="18"/>
                <w:szCs w:val="18"/>
                <w:lang w:eastAsia="de-DE"/>
              </w:rPr>
            </w:pPr>
            <w:r w:rsidRPr="004774A3">
              <w:rPr>
                <w:rFonts w:ascii="Arial" w:eastAsia="Times New Roman" w:hAnsi="Arial" w:cs="Arial"/>
                <w:color w:val="000000"/>
                <w:sz w:val="18"/>
                <w:szCs w:val="18"/>
                <w:lang w:eastAsia="de-DE"/>
              </w:rPr>
              <w:t>(versuchte) partnerschaftliche Familienführung</w:t>
            </w:r>
          </w:p>
        </w:tc>
        <w:tc>
          <w:tcPr>
            <w:tcW w:w="1046" w:type="dxa"/>
            <w:tcBorders>
              <w:top w:val="nil"/>
              <w:left w:val="nil"/>
              <w:bottom w:val="single" w:sz="4" w:space="0" w:color="auto"/>
              <w:right w:val="single" w:sz="4" w:space="0" w:color="auto"/>
            </w:tcBorders>
            <w:shd w:val="clear" w:color="auto" w:fill="auto"/>
            <w:vAlign w:val="bottom"/>
            <w:hideMark/>
          </w:tcPr>
          <w:p w:rsidR="004774A3" w:rsidRPr="004774A3" w:rsidRDefault="004774A3" w:rsidP="004774A3">
            <w:pPr>
              <w:spacing w:after="0" w:line="240" w:lineRule="auto"/>
              <w:jc w:val="center"/>
              <w:rPr>
                <w:rFonts w:ascii="Arial" w:eastAsia="Times New Roman" w:hAnsi="Arial" w:cs="Arial"/>
                <w:color w:val="000000"/>
                <w:sz w:val="18"/>
                <w:szCs w:val="18"/>
                <w:lang w:eastAsia="de-DE"/>
              </w:rPr>
            </w:pPr>
            <w:r w:rsidRPr="004774A3">
              <w:rPr>
                <w:rFonts w:ascii="Arial" w:eastAsia="Times New Roman" w:hAnsi="Arial" w:cs="Arial"/>
                <w:color w:val="000000"/>
                <w:sz w:val="18"/>
                <w:szCs w:val="18"/>
                <w:lang w:eastAsia="de-DE"/>
              </w:rPr>
              <w:t>Gesamt</w:t>
            </w:r>
          </w:p>
        </w:tc>
      </w:tr>
      <w:tr w:rsidR="004774A3" w:rsidRPr="004774A3" w:rsidTr="00E54E2D">
        <w:trPr>
          <w:trHeight w:val="300"/>
          <w:jc w:val="center"/>
        </w:trPr>
        <w:tc>
          <w:tcPr>
            <w:tcW w:w="1200" w:type="dxa"/>
            <w:vMerge w:val="restart"/>
            <w:tcBorders>
              <w:top w:val="nil"/>
              <w:left w:val="single" w:sz="4" w:space="0" w:color="auto"/>
              <w:bottom w:val="single" w:sz="4" w:space="0" w:color="000000"/>
              <w:right w:val="single" w:sz="4" w:space="0" w:color="auto"/>
            </w:tcBorders>
            <w:shd w:val="clear" w:color="auto" w:fill="auto"/>
            <w:noWrap/>
            <w:hideMark/>
          </w:tcPr>
          <w:p w:rsidR="004774A3" w:rsidRPr="004774A3" w:rsidRDefault="004774A3" w:rsidP="004774A3">
            <w:pPr>
              <w:spacing w:after="0" w:line="240" w:lineRule="auto"/>
              <w:jc w:val="center"/>
              <w:rPr>
                <w:rFonts w:ascii="Arial" w:eastAsia="Times New Roman" w:hAnsi="Arial" w:cs="Arial"/>
                <w:color w:val="000000"/>
                <w:lang w:eastAsia="de-DE"/>
              </w:rPr>
            </w:pPr>
            <w:r w:rsidRPr="004774A3">
              <w:rPr>
                <w:rFonts w:ascii="Arial" w:eastAsia="Times New Roman" w:hAnsi="Arial" w:cs="Arial"/>
                <w:color w:val="000000"/>
                <w:lang w:eastAsia="de-DE"/>
              </w:rPr>
              <w:t>weiblich</w:t>
            </w:r>
          </w:p>
        </w:tc>
        <w:tc>
          <w:tcPr>
            <w:tcW w:w="1320" w:type="dxa"/>
            <w:tcBorders>
              <w:top w:val="nil"/>
              <w:left w:val="nil"/>
              <w:bottom w:val="single" w:sz="4" w:space="0" w:color="auto"/>
              <w:right w:val="single" w:sz="4" w:space="0" w:color="auto"/>
            </w:tcBorders>
            <w:shd w:val="clear" w:color="auto" w:fill="auto"/>
            <w:noWrap/>
            <w:vAlign w:val="bottom"/>
            <w:hideMark/>
          </w:tcPr>
          <w:p w:rsidR="004774A3" w:rsidRPr="004774A3" w:rsidRDefault="004774A3" w:rsidP="004774A3">
            <w:pPr>
              <w:spacing w:after="0" w:line="240" w:lineRule="auto"/>
              <w:rPr>
                <w:rFonts w:ascii="Arial" w:eastAsia="Times New Roman" w:hAnsi="Arial" w:cs="Arial"/>
                <w:color w:val="000000"/>
                <w:lang w:eastAsia="de-DE"/>
              </w:rPr>
            </w:pPr>
            <w:r w:rsidRPr="004774A3">
              <w:rPr>
                <w:rFonts w:ascii="Arial" w:eastAsia="Times New Roman" w:hAnsi="Arial" w:cs="Arial"/>
                <w:color w:val="000000"/>
                <w:lang w:eastAsia="de-DE"/>
              </w:rPr>
              <w:t>0</w:t>
            </w:r>
          </w:p>
        </w:tc>
        <w:tc>
          <w:tcPr>
            <w:tcW w:w="1200" w:type="dxa"/>
            <w:tcBorders>
              <w:top w:val="nil"/>
              <w:left w:val="nil"/>
              <w:bottom w:val="single" w:sz="4" w:space="0" w:color="auto"/>
              <w:right w:val="single" w:sz="4" w:space="0" w:color="auto"/>
            </w:tcBorders>
            <w:shd w:val="clear" w:color="auto" w:fill="auto"/>
            <w:noWrap/>
            <w:vAlign w:val="bottom"/>
            <w:hideMark/>
          </w:tcPr>
          <w:p w:rsidR="004774A3" w:rsidRPr="004774A3" w:rsidRDefault="004774A3" w:rsidP="004774A3">
            <w:pPr>
              <w:spacing w:after="0" w:line="240" w:lineRule="auto"/>
              <w:jc w:val="right"/>
              <w:rPr>
                <w:rFonts w:ascii="Arial" w:eastAsia="Times New Roman" w:hAnsi="Arial" w:cs="Arial"/>
                <w:b/>
                <w:bCs/>
                <w:color w:val="000000"/>
                <w:lang w:eastAsia="de-DE"/>
              </w:rPr>
            </w:pPr>
            <w:r w:rsidRPr="004774A3">
              <w:rPr>
                <w:rFonts w:ascii="Arial" w:eastAsia="Times New Roman" w:hAnsi="Arial" w:cs="Arial"/>
                <w:b/>
                <w:bCs/>
                <w:color w:val="000000"/>
                <w:lang w:eastAsia="de-DE"/>
              </w:rPr>
              <w:t>1,6%</w:t>
            </w:r>
          </w:p>
        </w:tc>
        <w:tc>
          <w:tcPr>
            <w:tcW w:w="1103" w:type="dxa"/>
            <w:tcBorders>
              <w:top w:val="nil"/>
              <w:left w:val="nil"/>
              <w:bottom w:val="single" w:sz="4" w:space="0" w:color="auto"/>
              <w:right w:val="single" w:sz="4" w:space="0" w:color="auto"/>
            </w:tcBorders>
            <w:shd w:val="clear" w:color="auto" w:fill="auto"/>
            <w:noWrap/>
            <w:vAlign w:val="bottom"/>
            <w:hideMark/>
          </w:tcPr>
          <w:p w:rsidR="004774A3" w:rsidRPr="004774A3" w:rsidRDefault="004774A3" w:rsidP="004774A3">
            <w:pPr>
              <w:spacing w:after="0" w:line="240" w:lineRule="auto"/>
              <w:jc w:val="right"/>
              <w:rPr>
                <w:rFonts w:ascii="Arial" w:eastAsia="Times New Roman" w:hAnsi="Arial" w:cs="Arial"/>
                <w:b/>
                <w:bCs/>
                <w:color w:val="000000"/>
                <w:lang w:eastAsia="de-DE"/>
              </w:rPr>
            </w:pPr>
            <w:r w:rsidRPr="004774A3">
              <w:rPr>
                <w:rFonts w:ascii="Arial" w:eastAsia="Times New Roman" w:hAnsi="Arial" w:cs="Arial"/>
                <w:b/>
                <w:bCs/>
                <w:color w:val="000000"/>
                <w:lang w:eastAsia="de-DE"/>
              </w:rPr>
              <w:t>1,5%</w:t>
            </w:r>
          </w:p>
        </w:tc>
        <w:tc>
          <w:tcPr>
            <w:tcW w:w="1200" w:type="dxa"/>
            <w:tcBorders>
              <w:top w:val="nil"/>
              <w:left w:val="nil"/>
              <w:bottom w:val="single" w:sz="4" w:space="0" w:color="auto"/>
              <w:right w:val="single" w:sz="4" w:space="0" w:color="auto"/>
            </w:tcBorders>
            <w:shd w:val="clear" w:color="auto" w:fill="auto"/>
            <w:noWrap/>
            <w:vAlign w:val="bottom"/>
            <w:hideMark/>
          </w:tcPr>
          <w:p w:rsidR="004774A3" w:rsidRPr="004774A3" w:rsidRDefault="004774A3" w:rsidP="004774A3">
            <w:pPr>
              <w:spacing w:after="0" w:line="240" w:lineRule="auto"/>
              <w:jc w:val="right"/>
              <w:rPr>
                <w:rFonts w:ascii="Arial" w:eastAsia="Times New Roman" w:hAnsi="Arial" w:cs="Arial"/>
                <w:b/>
                <w:bCs/>
                <w:color w:val="000000"/>
                <w:lang w:eastAsia="de-DE"/>
              </w:rPr>
            </w:pPr>
            <w:r w:rsidRPr="004774A3">
              <w:rPr>
                <w:rFonts w:ascii="Arial" w:eastAsia="Times New Roman" w:hAnsi="Arial" w:cs="Arial"/>
                <w:b/>
                <w:bCs/>
                <w:color w:val="000000"/>
                <w:lang w:eastAsia="de-DE"/>
              </w:rPr>
              <w:t>3,3%</w:t>
            </w:r>
          </w:p>
        </w:tc>
        <w:tc>
          <w:tcPr>
            <w:tcW w:w="1200" w:type="dxa"/>
            <w:tcBorders>
              <w:top w:val="nil"/>
              <w:left w:val="nil"/>
              <w:bottom w:val="single" w:sz="4" w:space="0" w:color="auto"/>
              <w:right w:val="single" w:sz="4" w:space="0" w:color="auto"/>
            </w:tcBorders>
            <w:shd w:val="clear" w:color="auto" w:fill="auto"/>
            <w:noWrap/>
            <w:vAlign w:val="bottom"/>
            <w:hideMark/>
          </w:tcPr>
          <w:p w:rsidR="004774A3" w:rsidRPr="004774A3" w:rsidRDefault="004774A3" w:rsidP="004774A3">
            <w:pPr>
              <w:spacing w:after="0" w:line="240" w:lineRule="auto"/>
              <w:jc w:val="right"/>
              <w:rPr>
                <w:rFonts w:ascii="Arial" w:eastAsia="Times New Roman" w:hAnsi="Arial" w:cs="Arial"/>
                <w:b/>
                <w:bCs/>
                <w:color w:val="000000"/>
                <w:lang w:eastAsia="de-DE"/>
              </w:rPr>
            </w:pPr>
            <w:r w:rsidRPr="004774A3">
              <w:rPr>
                <w:rFonts w:ascii="Arial" w:eastAsia="Times New Roman" w:hAnsi="Arial" w:cs="Arial"/>
                <w:b/>
                <w:bCs/>
                <w:color w:val="000000"/>
                <w:lang w:eastAsia="de-DE"/>
              </w:rPr>
              <w:t>2,7%</w:t>
            </w:r>
          </w:p>
        </w:tc>
        <w:tc>
          <w:tcPr>
            <w:tcW w:w="1561" w:type="dxa"/>
            <w:tcBorders>
              <w:top w:val="nil"/>
              <w:left w:val="nil"/>
              <w:bottom w:val="single" w:sz="4" w:space="0" w:color="auto"/>
              <w:right w:val="single" w:sz="4" w:space="0" w:color="auto"/>
            </w:tcBorders>
            <w:shd w:val="clear" w:color="auto" w:fill="auto"/>
            <w:noWrap/>
            <w:vAlign w:val="bottom"/>
            <w:hideMark/>
          </w:tcPr>
          <w:p w:rsidR="004774A3" w:rsidRPr="004774A3" w:rsidRDefault="004774A3" w:rsidP="004774A3">
            <w:pPr>
              <w:spacing w:after="0" w:line="240" w:lineRule="auto"/>
              <w:jc w:val="right"/>
              <w:rPr>
                <w:rFonts w:ascii="Arial" w:eastAsia="Times New Roman" w:hAnsi="Arial" w:cs="Arial"/>
                <w:b/>
                <w:bCs/>
                <w:color w:val="000000"/>
                <w:lang w:eastAsia="de-DE"/>
              </w:rPr>
            </w:pPr>
            <w:r w:rsidRPr="004774A3">
              <w:rPr>
                <w:rFonts w:ascii="Arial" w:eastAsia="Times New Roman" w:hAnsi="Arial" w:cs="Arial"/>
                <w:b/>
                <w:bCs/>
                <w:color w:val="000000"/>
                <w:lang w:eastAsia="de-DE"/>
              </w:rPr>
              <w:t>0,5%</w:t>
            </w:r>
          </w:p>
        </w:tc>
        <w:tc>
          <w:tcPr>
            <w:tcW w:w="1046" w:type="dxa"/>
            <w:tcBorders>
              <w:top w:val="nil"/>
              <w:left w:val="nil"/>
              <w:bottom w:val="single" w:sz="4" w:space="0" w:color="auto"/>
              <w:right w:val="single" w:sz="4" w:space="0" w:color="auto"/>
            </w:tcBorders>
            <w:shd w:val="clear" w:color="auto" w:fill="auto"/>
            <w:noWrap/>
            <w:vAlign w:val="bottom"/>
            <w:hideMark/>
          </w:tcPr>
          <w:p w:rsidR="004774A3" w:rsidRPr="004774A3" w:rsidRDefault="004774A3" w:rsidP="004774A3">
            <w:pPr>
              <w:spacing w:after="0" w:line="240" w:lineRule="auto"/>
              <w:jc w:val="right"/>
              <w:rPr>
                <w:rFonts w:ascii="Arial" w:eastAsia="Times New Roman" w:hAnsi="Arial" w:cs="Arial"/>
                <w:b/>
                <w:bCs/>
                <w:color w:val="000000"/>
                <w:lang w:eastAsia="de-DE"/>
              </w:rPr>
            </w:pPr>
            <w:r w:rsidRPr="004774A3">
              <w:rPr>
                <w:rFonts w:ascii="Arial" w:eastAsia="Times New Roman" w:hAnsi="Arial" w:cs="Arial"/>
                <w:b/>
                <w:bCs/>
                <w:color w:val="000000"/>
                <w:lang w:eastAsia="de-DE"/>
              </w:rPr>
              <w:t>1,9%</w:t>
            </w:r>
          </w:p>
        </w:tc>
      </w:tr>
      <w:tr w:rsidR="004774A3" w:rsidRPr="004774A3" w:rsidTr="00E54E2D">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rsidR="004774A3" w:rsidRPr="004774A3" w:rsidRDefault="004774A3" w:rsidP="004774A3">
            <w:pPr>
              <w:spacing w:after="0" w:line="240" w:lineRule="auto"/>
              <w:rPr>
                <w:rFonts w:ascii="Arial" w:eastAsia="Times New Roman" w:hAnsi="Arial" w:cs="Arial"/>
                <w:color w:val="000000"/>
                <w:lang w:eastAsia="de-DE"/>
              </w:rPr>
            </w:pPr>
          </w:p>
        </w:tc>
        <w:tc>
          <w:tcPr>
            <w:tcW w:w="1320" w:type="dxa"/>
            <w:tcBorders>
              <w:top w:val="nil"/>
              <w:left w:val="nil"/>
              <w:bottom w:val="single" w:sz="4" w:space="0" w:color="auto"/>
              <w:right w:val="single" w:sz="4" w:space="0" w:color="auto"/>
            </w:tcBorders>
            <w:shd w:val="clear" w:color="auto" w:fill="auto"/>
            <w:noWrap/>
            <w:vAlign w:val="bottom"/>
            <w:hideMark/>
          </w:tcPr>
          <w:p w:rsidR="004774A3" w:rsidRPr="004774A3" w:rsidRDefault="004774A3" w:rsidP="004774A3">
            <w:pPr>
              <w:spacing w:after="0" w:line="240" w:lineRule="auto"/>
              <w:rPr>
                <w:rFonts w:ascii="Arial" w:eastAsia="Times New Roman" w:hAnsi="Arial" w:cs="Arial"/>
                <w:color w:val="000000"/>
                <w:lang w:eastAsia="de-DE"/>
              </w:rPr>
            </w:pPr>
            <w:r w:rsidRPr="004774A3">
              <w:rPr>
                <w:rFonts w:ascii="Arial" w:eastAsia="Times New Roman" w:hAnsi="Arial" w:cs="Arial"/>
                <w:color w:val="000000"/>
                <w:lang w:eastAsia="de-DE"/>
              </w:rPr>
              <w:t>1 bis 12</w:t>
            </w:r>
          </w:p>
        </w:tc>
        <w:tc>
          <w:tcPr>
            <w:tcW w:w="1200" w:type="dxa"/>
            <w:tcBorders>
              <w:top w:val="nil"/>
              <w:left w:val="nil"/>
              <w:bottom w:val="single" w:sz="4" w:space="0" w:color="auto"/>
              <w:right w:val="single" w:sz="4" w:space="0" w:color="auto"/>
            </w:tcBorders>
            <w:shd w:val="clear" w:color="auto" w:fill="auto"/>
            <w:noWrap/>
            <w:vAlign w:val="bottom"/>
            <w:hideMark/>
          </w:tcPr>
          <w:p w:rsidR="004774A3" w:rsidRPr="004774A3" w:rsidRDefault="004774A3" w:rsidP="004774A3">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30,8%</w:t>
            </w:r>
          </w:p>
        </w:tc>
        <w:tc>
          <w:tcPr>
            <w:tcW w:w="1103" w:type="dxa"/>
            <w:tcBorders>
              <w:top w:val="nil"/>
              <w:left w:val="nil"/>
              <w:bottom w:val="single" w:sz="4" w:space="0" w:color="auto"/>
              <w:right w:val="single" w:sz="4" w:space="0" w:color="auto"/>
            </w:tcBorders>
            <w:shd w:val="clear" w:color="auto" w:fill="auto"/>
            <w:noWrap/>
            <w:vAlign w:val="bottom"/>
            <w:hideMark/>
          </w:tcPr>
          <w:p w:rsidR="004774A3" w:rsidRPr="004774A3" w:rsidRDefault="004774A3" w:rsidP="004774A3">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58,9%</w:t>
            </w:r>
          </w:p>
        </w:tc>
        <w:tc>
          <w:tcPr>
            <w:tcW w:w="1200" w:type="dxa"/>
            <w:tcBorders>
              <w:top w:val="nil"/>
              <w:left w:val="nil"/>
              <w:bottom w:val="single" w:sz="4" w:space="0" w:color="auto"/>
              <w:right w:val="single" w:sz="4" w:space="0" w:color="auto"/>
            </w:tcBorders>
            <w:shd w:val="clear" w:color="auto" w:fill="auto"/>
            <w:noWrap/>
            <w:vAlign w:val="bottom"/>
            <w:hideMark/>
          </w:tcPr>
          <w:p w:rsidR="004774A3" w:rsidRPr="004774A3" w:rsidRDefault="004774A3" w:rsidP="004774A3">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43,3%</w:t>
            </w:r>
          </w:p>
        </w:tc>
        <w:tc>
          <w:tcPr>
            <w:tcW w:w="1200" w:type="dxa"/>
            <w:tcBorders>
              <w:top w:val="nil"/>
              <w:left w:val="nil"/>
              <w:bottom w:val="single" w:sz="4" w:space="0" w:color="auto"/>
              <w:right w:val="single" w:sz="4" w:space="0" w:color="auto"/>
            </w:tcBorders>
            <w:shd w:val="clear" w:color="auto" w:fill="auto"/>
            <w:noWrap/>
            <w:vAlign w:val="bottom"/>
            <w:hideMark/>
          </w:tcPr>
          <w:p w:rsidR="004774A3" w:rsidRPr="004774A3" w:rsidRDefault="004774A3" w:rsidP="004774A3">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54,4%</w:t>
            </w:r>
          </w:p>
        </w:tc>
        <w:tc>
          <w:tcPr>
            <w:tcW w:w="1561" w:type="dxa"/>
            <w:tcBorders>
              <w:top w:val="nil"/>
              <w:left w:val="nil"/>
              <w:bottom w:val="single" w:sz="4" w:space="0" w:color="auto"/>
              <w:right w:val="single" w:sz="4" w:space="0" w:color="auto"/>
            </w:tcBorders>
            <w:shd w:val="clear" w:color="auto" w:fill="auto"/>
            <w:noWrap/>
            <w:vAlign w:val="bottom"/>
            <w:hideMark/>
          </w:tcPr>
          <w:p w:rsidR="004774A3" w:rsidRPr="004774A3" w:rsidRDefault="004774A3" w:rsidP="004774A3">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63,6%</w:t>
            </w:r>
          </w:p>
        </w:tc>
        <w:tc>
          <w:tcPr>
            <w:tcW w:w="1046" w:type="dxa"/>
            <w:tcBorders>
              <w:top w:val="nil"/>
              <w:left w:val="nil"/>
              <w:bottom w:val="single" w:sz="4" w:space="0" w:color="auto"/>
              <w:right w:val="single" w:sz="4" w:space="0" w:color="auto"/>
            </w:tcBorders>
            <w:shd w:val="clear" w:color="auto" w:fill="auto"/>
            <w:noWrap/>
            <w:vAlign w:val="bottom"/>
            <w:hideMark/>
          </w:tcPr>
          <w:p w:rsidR="004774A3" w:rsidRPr="004774A3" w:rsidRDefault="004774A3" w:rsidP="004774A3">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50,1%</w:t>
            </w:r>
          </w:p>
        </w:tc>
      </w:tr>
      <w:tr w:rsidR="004774A3" w:rsidRPr="004774A3" w:rsidTr="00E54E2D">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rsidR="004774A3" w:rsidRPr="004774A3" w:rsidRDefault="004774A3" w:rsidP="004774A3">
            <w:pPr>
              <w:spacing w:after="0" w:line="240" w:lineRule="auto"/>
              <w:rPr>
                <w:rFonts w:ascii="Arial" w:eastAsia="Times New Roman" w:hAnsi="Arial" w:cs="Arial"/>
                <w:color w:val="000000"/>
                <w:lang w:eastAsia="de-DE"/>
              </w:rPr>
            </w:pPr>
          </w:p>
        </w:tc>
        <w:tc>
          <w:tcPr>
            <w:tcW w:w="1320" w:type="dxa"/>
            <w:tcBorders>
              <w:top w:val="nil"/>
              <w:left w:val="nil"/>
              <w:bottom w:val="single" w:sz="4" w:space="0" w:color="auto"/>
              <w:right w:val="single" w:sz="4" w:space="0" w:color="auto"/>
            </w:tcBorders>
            <w:shd w:val="clear" w:color="auto" w:fill="auto"/>
            <w:noWrap/>
            <w:vAlign w:val="bottom"/>
            <w:hideMark/>
          </w:tcPr>
          <w:p w:rsidR="004774A3" w:rsidRPr="004774A3" w:rsidRDefault="004774A3" w:rsidP="004774A3">
            <w:pPr>
              <w:spacing w:after="0" w:line="240" w:lineRule="auto"/>
              <w:rPr>
                <w:rFonts w:ascii="Arial" w:eastAsia="Times New Roman" w:hAnsi="Arial" w:cs="Arial"/>
                <w:color w:val="000000"/>
                <w:lang w:eastAsia="de-DE"/>
              </w:rPr>
            </w:pPr>
            <w:r w:rsidRPr="004774A3">
              <w:rPr>
                <w:rFonts w:ascii="Arial" w:eastAsia="Times New Roman" w:hAnsi="Arial" w:cs="Arial"/>
                <w:color w:val="000000"/>
                <w:lang w:eastAsia="de-DE"/>
              </w:rPr>
              <w:t>13 bis 24</w:t>
            </w:r>
          </w:p>
        </w:tc>
        <w:tc>
          <w:tcPr>
            <w:tcW w:w="1200" w:type="dxa"/>
            <w:tcBorders>
              <w:top w:val="nil"/>
              <w:left w:val="nil"/>
              <w:bottom w:val="single" w:sz="4" w:space="0" w:color="auto"/>
              <w:right w:val="single" w:sz="4" w:space="0" w:color="auto"/>
            </w:tcBorders>
            <w:shd w:val="clear" w:color="auto" w:fill="auto"/>
            <w:noWrap/>
            <w:vAlign w:val="bottom"/>
            <w:hideMark/>
          </w:tcPr>
          <w:p w:rsidR="004774A3" w:rsidRPr="004774A3" w:rsidRDefault="004774A3" w:rsidP="004774A3">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40,0%</w:t>
            </w:r>
          </w:p>
        </w:tc>
        <w:tc>
          <w:tcPr>
            <w:tcW w:w="1103" w:type="dxa"/>
            <w:tcBorders>
              <w:top w:val="nil"/>
              <w:left w:val="nil"/>
              <w:bottom w:val="single" w:sz="4" w:space="0" w:color="auto"/>
              <w:right w:val="single" w:sz="4" w:space="0" w:color="auto"/>
            </w:tcBorders>
            <w:shd w:val="clear" w:color="auto" w:fill="auto"/>
            <w:noWrap/>
            <w:vAlign w:val="bottom"/>
            <w:hideMark/>
          </w:tcPr>
          <w:p w:rsidR="004774A3" w:rsidRPr="004774A3" w:rsidRDefault="004774A3" w:rsidP="004774A3">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27,4%</w:t>
            </w:r>
          </w:p>
        </w:tc>
        <w:tc>
          <w:tcPr>
            <w:tcW w:w="1200" w:type="dxa"/>
            <w:tcBorders>
              <w:top w:val="nil"/>
              <w:left w:val="nil"/>
              <w:bottom w:val="single" w:sz="4" w:space="0" w:color="auto"/>
              <w:right w:val="single" w:sz="4" w:space="0" w:color="auto"/>
            </w:tcBorders>
            <w:shd w:val="clear" w:color="auto" w:fill="auto"/>
            <w:noWrap/>
            <w:vAlign w:val="bottom"/>
            <w:hideMark/>
          </w:tcPr>
          <w:p w:rsidR="004774A3" w:rsidRPr="004774A3" w:rsidRDefault="004774A3" w:rsidP="004774A3">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42,4%</w:t>
            </w:r>
          </w:p>
        </w:tc>
        <w:tc>
          <w:tcPr>
            <w:tcW w:w="1200" w:type="dxa"/>
            <w:tcBorders>
              <w:top w:val="nil"/>
              <w:left w:val="nil"/>
              <w:bottom w:val="single" w:sz="4" w:space="0" w:color="auto"/>
              <w:right w:val="single" w:sz="4" w:space="0" w:color="auto"/>
            </w:tcBorders>
            <w:shd w:val="clear" w:color="auto" w:fill="auto"/>
            <w:noWrap/>
            <w:vAlign w:val="bottom"/>
            <w:hideMark/>
          </w:tcPr>
          <w:p w:rsidR="004774A3" w:rsidRPr="004774A3" w:rsidRDefault="004774A3" w:rsidP="004774A3">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26,8%</w:t>
            </w:r>
          </w:p>
        </w:tc>
        <w:tc>
          <w:tcPr>
            <w:tcW w:w="1561" w:type="dxa"/>
            <w:tcBorders>
              <w:top w:val="nil"/>
              <w:left w:val="nil"/>
              <w:bottom w:val="single" w:sz="4" w:space="0" w:color="auto"/>
              <w:right w:val="single" w:sz="4" w:space="0" w:color="auto"/>
            </w:tcBorders>
            <w:shd w:val="clear" w:color="auto" w:fill="auto"/>
            <w:noWrap/>
            <w:vAlign w:val="bottom"/>
            <w:hideMark/>
          </w:tcPr>
          <w:p w:rsidR="004774A3" w:rsidRPr="004774A3" w:rsidRDefault="004774A3" w:rsidP="004774A3">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26,7%</w:t>
            </w:r>
          </w:p>
        </w:tc>
        <w:tc>
          <w:tcPr>
            <w:tcW w:w="1046" w:type="dxa"/>
            <w:tcBorders>
              <w:top w:val="nil"/>
              <w:left w:val="nil"/>
              <w:bottom w:val="single" w:sz="4" w:space="0" w:color="auto"/>
              <w:right w:val="single" w:sz="4" w:space="0" w:color="auto"/>
            </w:tcBorders>
            <w:shd w:val="clear" w:color="auto" w:fill="auto"/>
            <w:noWrap/>
            <w:vAlign w:val="bottom"/>
            <w:hideMark/>
          </w:tcPr>
          <w:p w:rsidR="004774A3" w:rsidRPr="004774A3" w:rsidRDefault="004774A3" w:rsidP="004774A3">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33,0%</w:t>
            </w:r>
          </w:p>
        </w:tc>
      </w:tr>
      <w:tr w:rsidR="004774A3" w:rsidRPr="004774A3" w:rsidTr="00E54E2D">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rsidR="004774A3" w:rsidRPr="004774A3" w:rsidRDefault="004774A3" w:rsidP="004774A3">
            <w:pPr>
              <w:spacing w:after="0" w:line="240" w:lineRule="auto"/>
              <w:rPr>
                <w:rFonts w:ascii="Arial" w:eastAsia="Times New Roman" w:hAnsi="Arial" w:cs="Arial"/>
                <w:color w:val="000000"/>
                <w:lang w:eastAsia="de-DE"/>
              </w:rPr>
            </w:pPr>
          </w:p>
        </w:tc>
        <w:tc>
          <w:tcPr>
            <w:tcW w:w="1320" w:type="dxa"/>
            <w:tcBorders>
              <w:top w:val="nil"/>
              <w:left w:val="nil"/>
              <w:bottom w:val="single" w:sz="4" w:space="0" w:color="auto"/>
              <w:right w:val="single" w:sz="4" w:space="0" w:color="auto"/>
            </w:tcBorders>
            <w:shd w:val="clear" w:color="auto" w:fill="auto"/>
            <w:noWrap/>
            <w:vAlign w:val="bottom"/>
            <w:hideMark/>
          </w:tcPr>
          <w:p w:rsidR="004774A3" w:rsidRPr="004774A3" w:rsidRDefault="004774A3" w:rsidP="004774A3">
            <w:pPr>
              <w:spacing w:after="0" w:line="240" w:lineRule="auto"/>
              <w:rPr>
                <w:rFonts w:ascii="Arial" w:eastAsia="Times New Roman" w:hAnsi="Arial" w:cs="Arial"/>
                <w:color w:val="000000"/>
                <w:lang w:eastAsia="de-DE"/>
              </w:rPr>
            </w:pPr>
            <w:r w:rsidRPr="004774A3">
              <w:rPr>
                <w:rFonts w:ascii="Arial" w:eastAsia="Times New Roman" w:hAnsi="Arial" w:cs="Arial"/>
                <w:color w:val="000000"/>
                <w:lang w:eastAsia="de-DE"/>
              </w:rPr>
              <w:t>über 24</w:t>
            </w:r>
          </w:p>
        </w:tc>
        <w:tc>
          <w:tcPr>
            <w:tcW w:w="1200" w:type="dxa"/>
            <w:tcBorders>
              <w:top w:val="nil"/>
              <w:left w:val="nil"/>
              <w:bottom w:val="single" w:sz="4" w:space="0" w:color="auto"/>
              <w:right w:val="single" w:sz="4" w:space="0" w:color="auto"/>
            </w:tcBorders>
            <w:shd w:val="clear" w:color="auto" w:fill="auto"/>
            <w:noWrap/>
            <w:vAlign w:val="bottom"/>
            <w:hideMark/>
          </w:tcPr>
          <w:p w:rsidR="004774A3" w:rsidRPr="004774A3" w:rsidRDefault="004774A3" w:rsidP="004774A3">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27,6%</w:t>
            </w:r>
          </w:p>
        </w:tc>
        <w:tc>
          <w:tcPr>
            <w:tcW w:w="1103" w:type="dxa"/>
            <w:tcBorders>
              <w:top w:val="nil"/>
              <w:left w:val="nil"/>
              <w:bottom w:val="single" w:sz="4" w:space="0" w:color="auto"/>
              <w:right w:val="single" w:sz="4" w:space="0" w:color="auto"/>
            </w:tcBorders>
            <w:shd w:val="clear" w:color="auto" w:fill="auto"/>
            <w:noWrap/>
            <w:vAlign w:val="bottom"/>
            <w:hideMark/>
          </w:tcPr>
          <w:p w:rsidR="004774A3" w:rsidRPr="004774A3" w:rsidRDefault="004774A3" w:rsidP="004774A3">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12,2%</w:t>
            </w:r>
          </w:p>
        </w:tc>
        <w:tc>
          <w:tcPr>
            <w:tcW w:w="1200" w:type="dxa"/>
            <w:tcBorders>
              <w:top w:val="nil"/>
              <w:left w:val="nil"/>
              <w:bottom w:val="single" w:sz="4" w:space="0" w:color="auto"/>
              <w:right w:val="single" w:sz="4" w:space="0" w:color="auto"/>
            </w:tcBorders>
            <w:shd w:val="clear" w:color="auto" w:fill="auto"/>
            <w:noWrap/>
            <w:vAlign w:val="bottom"/>
            <w:hideMark/>
          </w:tcPr>
          <w:p w:rsidR="004774A3" w:rsidRPr="004774A3" w:rsidRDefault="004774A3" w:rsidP="004774A3">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11,0%</w:t>
            </w:r>
          </w:p>
        </w:tc>
        <w:tc>
          <w:tcPr>
            <w:tcW w:w="1200" w:type="dxa"/>
            <w:tcBorders>
              <w:top w:val="nil"/>
              <w:left w:val="nil"/>
              <w:bottom w:val="single" w:sz="4" w:space="0" w:color="auto"/>
              <w:right w:val="single" w:sz="4" w:space="0" w:color="auto"/>
            </w:tcBorders>
            <w:shd w:val="clear" w:color="auto" w:fill="auto"/>
            <w:noWrap/>
            <w:vAlign w:val="bottom"/>
            <w:hideMark/>
          </w:tcPr>
          <w:p w:rsidR="004774A3" w:rsidRPr="004774A3" w:rsidRDefault="004774A3" w:rsidP="004774A3">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16,1%</w:t>
            </w:r>
          </w:p>
        </w:tc>
        <w:tc>
          <w:tcPr>
            <w:tcW w:w="1561" w:type="dxa"/>
            <w:tcBorders>
              <w:top w:val="nil"/>
              <w:left w:val="nil"/>
              <w:bottom w:val="single" w:sz="4" w:space="0" w:color="auto"/>
              <w:right w:val="single" w:sz="4" w:space="0" w:color="auto"/>
            </w:tcBorders>
            <w:shd w:val="clear" w:color="auto" w:fill="auto"/>
            <w:noWrap/>
            <w:vAlign w:val="bottom"/>
            <w:hideMark/>
          </w:tcPr>
          <w:p w:rsidR="004774A3" w:rsidRPr="004774A3" w:rsidRDefault="004774A3" w:rsidP="004774A3">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9,2%</w:t>
            </w:r>
          </w:p>
        </w:tc>
        <w:tc>
          <w:tcPr>
            <w:tcW w:w="1046" w:type="dxa"/>
            <w:tcBorders>
              <w:top w:val="nil"/>
              <w:left w:val="nil"/>
              <w:bottom w:val="single" w:sz="4" w:space="0" w:color="auto"/>
              <w:right w:val="single" w:sz="4" w:space="0" w:color="auto"/>
            </w:tcBorders>
            <w:shd w:val="clear" w:color="auto" w:fill="auto"/>
            <w:noWrap/>
            <w:vAlign w:val="bottom"/>
            <w:hideMark/>
          </w:tcPr>
          <w:p w:rsidR="004774A3" w:rsidRPr="004774A3" w:rsidRDefault="004774A3" w:rsidP="004774A3">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15,0%</w:t>
            </w:r>
          </w:p>
        </w:tc>
      </w:tr>
      <w:tr w:rsidR="00E54E2D" w:rsidRPr="004774A3" w:rsidTr="00E54E2D">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rsidR="00E54E2D" w:rsidRPr="004774A3" w:rsidRDefault="00E54E2D" w:rsidP="00E54E2D">
            <w:pPr>
              <w:spacing w:after="0" w:line="240" w:lineRule="auto"/>
              <w:rPr>
                <w:rFonts w:ascii="Arial" w:eastAsia="Times New Roman" w:hAnsi="Arial" w:cs="Arial"/>
                <w:color w:val="000000"/>
                <w:lang w:eastAsia="de-DE"/>
              </w:rPr>
            </w:pPr>
          </w:p>
        </w:tc>
        <w:tc>
          <w:tcPr>
            <w:tcW w:w="1320" w:type="dxa"/>
            <w:tcBorders>
              <w:top w:val="nil"/>
              <w:left w:val="nil"/>
              <w:bottom w:val="single" w:sz="4" w:space="0" w:color="auto"/>
              <w:right w:val="single" w:sz="4" w:space="0" w:color="auto"/>
            </w:tcBorders>
            <w:shd w:val="clear" w:color="auto" w:fill="auto"/>
            <w:noWrap/>
            <w:vAlign w:val="bottom"/>
            <w:hideMark/>
          </w:tcPr>
          <w:p w:rsidR="00E54E2D" w:rsidRPr="004774A3" w:rsidRDefault="00E54E2D" w:rsidP="00E54E2D">
            <w:pPr>
              <w:spacing w:after="0" w:line="240" w:lineRule="auto"/>
              <w:rPr>
                <w:rFonts w:ascii="Arial" w:eastAsia="Times New Roman" w:hAnsi="Arial" w:cs="Arial"/>
                <w:color w:val="000000"/>
                <w:lang w:eastAsia="de-DE"/>
              </w:rPr>
            </w:pPr>
            <w:r w:rsidRPr="004774A3">
              <w:rPr>
                <w:rFonts w:ascii="Arial" w:eastAsia="Times New Roman" w:hAnsi="Arial" w:cs="Arial"/>
                <w:color w:val="000000"/>
                <w:lang w:eastAsia="de-DE"/>
              </w:rPr>
              <w:t>Gesamt</w:t>
            </w:r>
          </w:p>
        </w:tc>
        <w:tc>
          <w:tcPr>
            <w:tcW w:w="1200" w:type="dxa"/>
            <w:tcBorders>
              <w:top w:val="nil"/>
              <w:left w:val="nil"/>
              <w:bottom w:val="single" w:sz="4" w:space="0" w:color="auto"/>
              <w:right w:val="single" w:sz="4" w:space="0" w:color="auto"/>
            </w:tcBorders>
            <w:shd w:val="clear" w:color="auto" w:fill="auto"/>
            <w:noWrap/>
            <w:vAlign w:val="bottom"/>
            <w:hideMark/>
          </w:tcPr>
          <w:p w:rsidR="00E54E2D" w:rsidRPr="004774A3" w:rsidRDefault="00E54E2D" w:rsidP="00E54E2D">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100,0%</w:t>
            </w:r>
          </w:p>
        </w:tc>
        <w:tc>
          <w:tcPr>
            <w:tcW w:w="1103" w:type="dxa"/>
            <w:tcBorders>
              <w:top w:val="nil"/>
              <w:left w:val="nil"/>
              <w:bottom w:val="single" w:sz="4" w:space="0" w:color="auto"/>
              <w:right w:val="single" w:sz="4" w:space="0" w:color="auto"/>
            </w:tcBorders>
            <w:shd w:val="clear" w:color="auto" w:fill="auto"/>
            <w:noWrap/>
            <w:vAlign w:val="bottom"/>
            <w:hideMark/>
          </w:tcPr>
          <w:p w:rsidR="00E54E2D" w:rsidRPr="004774A3" w:rsidRDefault="00E54E2D" w:rsidP="00E54E2D">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100,0%</w:t>
            </w:r>
          </w:p>
        </w:tc>
        <w:tc>
          <w:tcPr>
            <w:tcW w:w="1200" w:type="dxa"/>
            <w:tcBorders>
              <w:top w:val="nil"/>
              <w:left w:val="nil"/>
              <w:bottom w:val="single" w:sz="4" w:space="0" w:color="auto"/>
              <w:right w:val="single" w:sz="4" w:space="0" w:color="auto"/>
            </w:tcBorders>
            <w:shd w:val="clear" w:color="auto" w:fill="auto"/>
            <w:noWrap/>
            <w:vAlign w:val="bottom"/>
            <w:hideMark/>
          </w:tcPr>
          <w:p w:rsidR="00E54E2D" w:rsidRPr="004774A3" w:rsidRDefault="00E54E2D" w:rsidP="00E54E2D">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100,0%</w:t>
            </w:r>
          </w:p>
        </w:tc>
        <w:tc>
          <w:tcPr>
            <w:tcW w:w="1200" w:type="dxa"/>
            <w:tcBorders>
              <w:top w:val="nil"/>
              <w:left w:val="nil"/>
              <w:bottom w:val="single" w:sz="4" w:space="0" w:color="auto"/>
              <w:right w:val="single" w:sz="4" w:space="0" w:color="auto"/>
            </w:tcBorders>
            <w:shd w:val="clear" w:color="auto" w:fill="auto"/>
            <w:noWrap/>
            <w:vAlign w:val="bottom"/>
            <w:hideMark/>
          </w:tcPr>
          <w:p w:rsidR="00E54E2D" w:rsidRPr="004774A3" w:rsidRDefault="00E54E2D" w:rsidP="00E54E2D">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100,0%</w:t>
            </w:r>
          </w:p>
        </w:tc>
        <w:tc>
          <w:tcPr>
            <w:tcW w:w="1561" w:type="dxa"/>
            <w:tcBorders>
              <w:top w:val="nil"/>
              <w:left w:val="nil"/>
              <w:bottom w:val="single" w:sz="4" w:space="0" w:color="auto"/>
              <w:right w:val="single" w:sz="4" w:space="0" w:color="auto"/>
            </w:tcBorders>
            <w:shd w:val="clear" w:color="auto" w:fill="auto"/>
            <w:noWrap/>
            <w:vAlign w:val="bottom"/>
            <w:hideMark/>
          </w:tcPr>
          <w:p w:rsidR="00E54E2D" w:rsidRPr="004774A3" w:rsidRDefault="00E54E2D" w:rsidP="00E54E2D">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100,0%</w:t>
            </w:r>
          </w:p>
        </w:tc>
        <w:tc>
          <w:tcPr>
            <w:tcW w:w="1046" w:type="dxa"/>
            <w:tcBorders>
              <w:top w:val="nil"/>
              <w:left w:val="nil"/>
              <w:bottom w:val="single" w:sz="4" w:space="0" w:color="auto"/>
              <w:right w:val="single" w:sz="4" w:space="0" w:color="auto"/>
            </w:tcBorders>
            <w:shd w:val="clear" w:color="auto" w:fill="auto"/>
            <w:noWrap/>
            <w:vAlign w:val="bottom"/>
            <w:hideMark/>
          </w:tcPr>
          <w:p w:rsidR="00E54E2D" w:rsidRPr="004774A3" w:rsidRDefault="00E54E2D" w:rsidP="00E54E2D">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100,0%</w:t>
            </w:r>
          </w:p>
        </w:tc>
      </w:tr>
      <w:tr w:rsidR="00E54E2D" w:rsidRPr="004774A3" w:rsidTr="00D726EB">
        <w:trPr>
          <w:trHeight w:val="300"/>
          <w:jc w:val="center"/>
        </w:trPr>
        <w:tc>
          <w:tcPr>
            <w:tcW w:w="9830" w:type="dxa"/>
            <w:gridSpan w:val="8"/>
            <w:tcBorders>
              <w:top w:val="nil"/>
              <w:left w:val="single" w:sz="4" w:space="0" w:color="auto"/>
              <w:bottom w:val="single" w:sz="4" w:space="0" w:color="000000"/>
              <w:right w:val="single" w:sz="4" w:space="0" w:color="auto"/>
            </w:tcBorders>
            <w:vAlign w:val="center"/>
          </w:tcPr>
          <w:p w:rsidR="00E54E2D" w:rsidRPr="00B87FBA" w:rsidRDefault="00E54E2D" w:rsidP="00E54E2D">
            <w:pPr>
              <w:spacing w:after="0" w:line="240" w:lineRule="auto"/>
              <w:rPr>
                <w:rFonts w:ascii="Arial" w:eastAsia="Times New Roman" w:hAnsi="Arial" w:cs="Arial"/>
                <w:color w:val="000000"/>
                <w:sz w:val="20"/>
                <w:lang w:eastAsia="de-DE"/>
              </w:rPr>
            </w:pPr>
            <w:r w:rsidRPr="00B87FBA">
              <w:rPr>
                <w:rFonts w:ascii="Arial" w:eastAsia="Times New Roman" w:hAnsi="Arial" w:cs="Arial"/>
                <w:color w:val="000000"/>
                <w:sz w:val="20"/>
                <w:lang w:eastAsia="de-DE"/>
              </w:rPr>
              <w:t xml:space="preserve">Basis (100 %): 936 Personen (nicht enthalten:  41 </w:t>
            </w:r>
            <w:proofErr w:type="spellStart"/>
            <w:r w:rsidRPr="00B87FBA">
              <w:rPr>
                <w:rFonts w:ascii="Arial" w:eastAsia="Times New Roman" w:hAnsi="Arial" w:cs="Arial"/>
                <w:color w:val="000000"/>
                <w:sz w:val="20"/>
                <w:lang w:eastAsia="de-DE"/>
              </w:rPr>
              <w:t>Beob</w:t>
            </w:r>
            <w:proofErr w:type="spellEnd"/>
            <w:r w:rsidRPr="00B87FBA">
              <w:rPr>
                <w:rFonts w:ascii="Arial" w:eastAsia="Times New Roman" w:hAnsi="Arial" w:cs="Arial"/>
                <w:color w:val="000000"/>
                <w:sz w:val="20"/>
                <w:lang w:eastAsia="de-DE"/>
              </w:rPr>
              <w:t xml:space="preserve"> ohne Angabe in F2.2 oder F2.4)</w:t>
            </w:r>
          </w:p>
        </w:tc>
      </w:tr>
      <w:tr w:rsidR="00E54E2D" w:rsidRPr="004774A3" w:rsidTr="00E54E2D">
        <w:trPr>
          <w:trHeight w:val="300"/>
          <w:jc w:val="center"/>
        </w:trPr>
        <w:tc>
          <w:tcPr>
            <w:tcW w:w="1200" w:type="dxa"/>
            <w:vMerge w:val="restart"/>
            <w:tcBorders>
              <w:top w:val="nil"/>
              <w:left w:val="single" w:sz="4" w:space="0" w:color="auto"/>
              <w:bottom w:val="single" w:sz="4" w:space="0" w:color="auto"/>
              <w:right w:val="single" w:sz="4" w:space="0" w:color="auto"/>
            </w:tcBorders>
            <w:shd w:val="clear" w:color="auto" w:fill="auto"/>
            <w:noWrap/>
            <w:hideMark/>
          </w:tcPr>
          <w:p w:rsidR="00E54E2D" w:rsidRPr="004774A3" w:rsidRDefault="00E54E2D" w:rsidP="00E54E2D">
            <w:pPr>
              <w:spacing w:after="0" w:line="240" w:lineRule="auto"/>
              <w:jc w:val="center"/>
              <w:rPr>
                <w:rFonts w:ascii="Arial" w:eastAsia="Times New Roman" w:hAnsi="Arial" w:cs="Arial"/>
                <w:color w:val="000000"/>
                <w:lang w:eastAsia="de-DE"/>
              </w:rPr>
            </w:pPr>
            <w:r w:rsidRPr="004774A3">
              <w:rPr>
                <w:rFonts w:ascii="Arial" w:eastAsia="Times New Roman" w:hAnsi="Arial" w:cs="Arial"/>
                <w:color w:val="000000"/>
                <w:lang w:eastAsia="de-DE"/>
              </w:rPr>
              <w:t>männlich</w:t>
            </w:r>
          </w:p>
        </w:tc>
        <w:tc>
          <w:tcPr>
            <w:tcW w:w="1320" w:type="dxa"/>
            <w:tcBorders>
              <w:top w:val="nil"/>
              <w:left w:val="nil"/>
              <w:bottom w:val="single" w:sz="4" w:space="0" w:color="auto"/>
              <w:right w:val="single" w:sz="4" w:space="0" w:color="auto"/>
            </w:tcBorders>
            <w:shd w:val="clear" w:color="auto" w:fill="auto"/>
            <w:noWrap/>
            <w:vAlign w:val="bottom"/>
            <w:hideMark/>
          </w:tcPr>
          <w:p w:rsidR="00E54E2D" w:rsidRPr="004774A3" w:rsidRDefault="00E54E2D" w:rsidP="00E54E2D">
            <w:pPr>
              <w:spacing w:after="0" w:line="240" w:lineRule="auto"/>
              <w:rPr>
                <w:rFonts w:ascii="Arial" w:eastAsia="Times New Roman" w:hAnsi="Arial" w:cs="Arial"/>
                <w:color w:val="000000"/>
                <w:lang w:eastAsia="de-DE"/>
              </w:rPr>
            </w:pPr>
            <w:r w:rsidRPr="004774A3">
              <w:rPr>
                <w:rFonts w:ascii="Arial" w:eastAsia="Times New Roman" w:hAnsi="Arial" w:cs="Arial"/>
                <w:color w:val="000000"/>
                <w:lang w:eastAsia="de-DE"/>
              </w:rPr>
              <w:t>0</w:t>
            </w:r>
          </w:p>
        </w:tc>
        <w:tc>
          <w:tcPr>
            <w:tcW w:w="1200" w:type="dxa"/>
            <w:tcBorders>
              <w:top w:val="nil"/>
              <w:left w:val="nil"/>
              <w:bottom w:val="single" w:sz="4" w:space="0" w:color="auto"/>
              <w:right w:val="single" w:sz="4" w:space="0" w:color="auto"/>
            </w:tcBorders>
            <w:shd w:val="clear" w:color="auto" w:fill="auto"/>
            <w:noWrap/>
            <w:vAlign w:val="bottom"/>
            <w:hideMark/>
          </w:tcPr>
          <w:p w:rsidR="00E54E2D" w:rsidRPr="004774A3" w:rsidRDefault="00E54E2D" w:rsidP="00E54E2D">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82,2%</w:t>
            </w:r>
          </w:p>
        </w:tc>
        <w:tc>
          <w:tcPr>
            <w:tcW w:w="1103" w:type="dxa"/>
            <w:tcBorders>
              <w:top w:val="nil"/>
              <w:left w:val="nil"/>
              <w:bottom w:val="single" w:sz="4" w:space="0" w:color="auto"/>
              <w:right w:val="single" w:sz="4" w:space="0" w:color="auto"/>
            </w:tcBorders>
            <w:shd w:val="clear" w:color="auto" w:fill="auto"/>
            <w:noWrap/>
            <w:vAlign w:val="bottom"/>
            <w:hideMark/>
          </w:tcPr>
          <w:p w:rsidR="00E54E2D" w:rsidRPr="004774A3" w:rsidRDefault="00E54E2D" w:rsidP="00E54E2D">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71,1%</w:t>
            </w:r>
          </w:p>
        </w:tc>
        <w:tc>
          <w:tcPr>
            <w:tcW w:w="1200" w:type="dxa"/>
            <w:tcBorders>
              <w:top w:val="nil"/>
              <w:left w:val="nil"/>
              <w:bottom w:val="single" w:sz="4" w:space="0" w:color="auto"/>
              <w:right w:val="single" w:sz="4" w:space="0" w:color="auto"/>
            </w:tcBorders>
            <w:shd w:val="clear" w:color="auto" w:fill="auto"/>
            <w:noWrap/>
            <w:vAlign w:val="bottom"/>
            <w:hideMark/>
          </w:tcPr>
          <w:p w:rsidR="00E54E2D" w:rsidRPr="004774A3" w:rsidRDefault="00E54E2D" w:rsidP="00E54E2D">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73,3%</w:t>
            </w:r>
          </w:p>
        </w:tc>
        <w:tc>
          <w:tcPr>
            <w:tcW w:w="1200" w:type="dxa"/>
            <w:tcBorders>
              <w:top w:val="nil"/>
              <w:left w:val="nil"/>
              <w:bottom w:val="single" w:sz="4" w:space="0" w:color="auto"/>
              <w:right w:val="single" w:sz="4" w:space="0" w:color="auto"/>
            </w:tcBorders>
            <w:shd w:val="clear" w:color="auto" w:fill="auto"/>
            <w:noWrap/>
            <w:vAlign w:val="bottom"/>
            <w:hideMark/>
          </w:tcPr>
          <w:p w:rsidR="00E54E2D" w:rsidRPr="004774A3" w:rsidRDefault="00E54E2D" w:rsidP="00E54E2D">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72,5%</w:t>
            </w:r>
          </w:p>
        </w:tc>
        <w:tc>
          <w:tcPr>
            <w:tcW w:w="1561" w:type="dxa"/>
            <w:tcBorders>
              <w:top w:val="nil"/>
              <w:left w:val="nil"/>
              <w:bottom w:val="single" w:sz="4" w:space="0" w:color="auto"/>
              <w:right w:val="single" w:sz="4" w:space="0" w:color="auto"/>
            </w:tcBorders>
            <w:shd w:val="clear" w:color="auto" w:fill="auto"/>
            <w:noWrap/>
            <w:vAlign w:val="bottom"/>
            <w:hideMark/>
          </w:tcPr>
          <w:p w:rsidR="00E54E2D" w:rsidRPr="004774A3" w:rsidRDefault="00E54E2D" w:rsidP="00E54E2D">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59,8%</w:t>
            </w:r>
          </w:p>
        </w:tc>
        <w:tc>
          <w:tcPr>
            <w:tcW w:w="1046" w:type="dxa"/>
            <w:tcBorders>
              <w:top w:val="nil"/>
              <w:left w:val="nil"/>
              <w:bottom w:val="single" w:sz="4" w:space="0" w:color="auto"/>
              <w:right w:val="single" w:sz="4" w:space="0" w:color="auto"/>
            </w:tcBorders>
            <w:shd w:val="clear" w:color="auto" w:fill="auto"/>
            <w:noWrap/>
            <w:vAlign w:val="bottom"/>
            <w:hideMark/>
          </w:tcPr>
          <w:p w:rsidR="00E54E2D" w:rsidRPr="004774A3" w:rsidRDefault="00E54E2D" w:rsidP="00E54E2D">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71,6%</w:t>
            </w:r>
          </w:p>
        </w:tc>
      </w:tr>
      <w:tr w:rsidR="00E54E2D" w:rsidRPr="004774A3" w:rsidTr="00E54E2D">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rsidR="00E54E2D" w:rsidRPr="004774A3" w:rsidRDefault="00E54E2D" w:rsidP="00E54E2D">
            <w:pPr>
              <w:spacing w:after="0" w:line="240" w:lineRule="auto"/>
              <w:rPr>
                <w:rFonts w:ascii="Arial" w:eastAsia="Times New Roman" w:hAnsi="Arial" w:cs="Arial"/>
                <w:color w:val="000000"/>
                <w:lang w:eastAsia="de-DE"/>
              </w:rPr>
            </w:pPr>
          </w:p>
        </w:tc>
        <w:tc>
          <w:tcPr>
            <w:tcW w:w="1320" w:type="dxa"/>
            <w:tcBorders>
              <w:top w:val="nil"/>
              <w:left w:val="nil"/>
              <w:bottom w:val="single" w:sz="4" w:space="0" w:color="auto"/>
              <w:right w:val="single" w:sz="4" w:space="0" w:color="auto"/>
            </w:tcBorders>
            <w:shd w:val="clear" w:color="auto" w:fill="auto"/>
            <w:noWrap/>
            <w:vAlign w:val="bottom"/>
            <w:hideMark/>
          </w:tcPr>
          <w:p w:rsidR="00E54E2D" w:rsidRPr="004774A3" w:rsidRDefault="00E54E2D" w:rsidP="00E54E2D">
            <w:pPr>
              <w:spacing w:after="0" w:line="240" w:lineRule="auto"/>
              <w:rPr>
                <w:rFonts w:ascii="Arial" w:eastAsia="Times New Roman" w:hAnsi="Arial" w:cs="Arial"/>
                <w:color w:val="000000"/>
                <w:lang w:eastAsia="de-DE"/>
              </w:rPr>
            </w:pPr>
            <w:r w:rsidRPr="004774A3">
              <w:rPr>
                <w:rFonts w:ascii="Arial" w:eastAsia="Times New Roman" w:hAnsi="Arial" w:cs="Arial"/>
                <w:color w:val="000000"/>
                <w:lang w:eastAsia="de-DE"/>
              </w:rPr>
              <w:t>1 bis 2</w:t>
            </w:r>
          </w:p>
        </w:tc>
        <w:tc>
          <w:tcPr>
            <w:tcW w:w="1200" w:type="dxa"/>
            <w:tcBorders>
              <w:top w:val="nil"/>
              <w:left w:val="nil"/>
              <w:bottom w:val="single" w:sz="4" w:space="0" w:color="auto"/>
              <w:right w:val="single" w:sz="4" w:space="0" w:color="auto"/>
            </w:tcBorders>
            <w:shd w:val="clear" w:color="auto" w:fill="auto"/>
            <w:noWrap/>
            <w:vAlign w:val="bottom"/>
            <w:hideMark/>
          </w:tcPr>
          <w:p w:rsidR="00E54E2D" w:rsidRPr="004774A3" w:rsidRDefault="00E54E2D" w:rsidP="00E54E2D">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10,6%</w:t>
            </w:r>
          </w:p>
        </w:tc>
        <w:tc>
          <w:tcPr>
            <w:tcW w:w="1103" w:type="dxa"/>
            <w:tcBorders>
              <w:top w:val="nil"/>
              <w:left w:val="nil"/>
              <w:bottom w:val="single" w:sz="4" w:space="0" w:color="auto"/>
              <w:right w:val="single" w:sz="4" w:space="0" w:color="auto"/>
            </w:tcBorders>
            <w:shd w:val="clear" w:color="auto" w:fill="auto"/>
            <w:noWrap/>
            <w:vAlign w:val="bottom"/>
            <w:hideMark/>
          </w:tcPr>
          <w:p w:rsidR="00E54E2D" w:rsidRPr="004774A3" w:rsidRDefault="00E54E2D" w:rsidP="00E54E2D">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21,4%</w:t>
            </w:r>
          </w:p>
        </w:tc>
        <w:tc>
          <w:tcPr>
            <w:tcW w:w="1200" w:type="dxa"/>
            <w:tcBorders>
              <w:top w:val="nil"/>
              <w:left w:val="nil"/>
              <w:bottom w:val="single" w:sz="4" w:space="0" w:color="auto"/>
              <w:right w:val="single" w:sz="4" w:space="0" w:color="auto"/>
            </w:tcBorders>
            <w:shd w:val="clear" w:color="auto" w:fill="auto"/>
            <w:noWrap/>
            <w:vAlign w:val="bottom"/>
            <w:hideMark/>
          </w:tcPr>
          <w:p w:rsidR="00E54E2D" w:rsidRPr="004774A3" w:rsidRDefault="00E54E2D" w:rsidP="00E54E2D">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13,9%</w:t>
            </w:r>
          </w:p>
        </w:tc>
        <w:tc>
          <w:tcPr>
            <w:tcW w:w="1200" w:type="dxa"/>
            <w:tcBorders>
              <w:top w:val="nil"/>
              <w:left w:val="nil"/>
              <w:bottom w:val="single" w:sz="4" w:space="0" w:color="auto"/>
              <w:right w:val="single" w:sz="4" w:space="0" w:color="auto"/>
            </w:tcBorders>
            <w:shd w:val="clear" w:color="auto" w:fill="auto"/>
            <w:noWrap/>
            <w:vAlign w:val="bottom"/>
            <w:hideMark/>
          </w:tcPr>
          <w:p w:rsidR="00E54E2D" w:rsidRPr="004774A3" w:rsidRDefault="00E54E2D" w:rsidP="00E54E2D">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14,5%</w:t>
            </w:r>
          </w:p>
        </w:tc>
        <w:tc>
          <w:tcPr>
            <w:tcW w:w="1561" w:type="dxa"/>
            <w:tcBorders>
              <w:top w:val="nil"/>
              <w:left w:val="nil"/>
              <w:bottom w:val="single" w:sz="4" w:space="0" w:color="auto"/>
              <w:right w:val="single" w:sz="4" w:space="0" w:color="auto"/>
            </w:tcBorders>
            <w:shd w:val="clear" w:color="auto" w:fill="auto"/>
            <w:noWrap/>
            <w:vAlign w:val="bottom"/>
            <w:hideMark/>
          </w:tcPr>
          <w:p w:rsidR="00E54E2D" w:rsidRPr="004774A3" w:rsidRDefault="00E54E2D" w:rsidP="00E54E2D">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28,6%</w:t>
            </w:r>
          </w:p>
        </w:tc>
        <w:tc>
          <w:tcPr>
            <w:tcW w:w="1046" w:type="dxa"/>
            <w:tcBorders>
              <w:top w:val="nil"/>
              <w:left w:val="nil"/>
              <w:bottom w:val="single" w:sz="4" w:space="0" w:color="auto"/>
              <w:right w:val="single" w:sz="4" w:space="0" w:color="auto"/>
            </w:tcBorders>
            <w:shd w:val="clear" w:color="auto" w:fill="auto"/>
            <w:noWrap/>
            <w:vAlign w:val="bottom"/>
            <w:hideMark/>
          </w:tcPr>
          <w:p w:rsidR="00E54E2D" w:rsidRPr="004774A3" w:rsidRDefault="00E54E2D" w:rsidP="00E54E2D">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18,1%</w:t>
            </w:r>
          </w:p>
        </w:tc>
      </w:tr>
      <w:tr w:rsidR="00E54E2D" w:rsidRPr="004774A3" w:rsidTr="00E54E2D">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rsidR="00E54E2D" w:rsidRPr="004774A3" w:rsidRDefault="00E54E2D" w:rsidP="00E54E2D">
            <w:pPr>
              <w:spacing w:after="0" w:line="240" w:lineRule="auto"/>
              <w:rPr>
                <w:rFonts w:ascii="Arial" w:eastAsia="Times New Roman" w:hAnsi="Arial" w:cs="Arial"/>
                <w:color w:val="000000"/>
                <w:lang w:eastAsia="de-DE"/>
              </w:rPr>
            </w:pPr>
          </w:p>
        </w:tc>
        <w:tc>
          <w:tcPr>
            <w:tcW w:w="1320" w:type="dxa"/>
            <w:tcBorders>
              <w:top w:val="nil"/>
              <w:left w:val="nil"/>
              <w:bottom w:val="single" w:sz="4" w:space="0" w:color="auto"/>
              <w:right w:val="single" w:sz="4" w:space="0" w:color="auto"/>
            </w:tcBorders>
            <w:shd w:val="clear" w:color="auto" w:fill="auto"/>
            <w:noWrap/>
            <w:vAlign w:val="bottom"/>
            <w:hideMark/>
          </w:tcPr>
          <w:p w:rsidR="00E54E2D" w:rsidRPr="004774A3" w:rsidRDefault="00E54E2D" w:rsidP="00E54E2D">
            <w:pPr>
              <w:spacing w:after="0" w:line="240" w:lineRule="auto"/>
              <w:rPr>
                <w:rFonts w:ascii="Arial" w:eastAsia="Times New Roman" w:hAnsi="Arial" w:cs="Arial"/>
                <w:color w:val="000000"/>
                <w:lang w:eastAsia="de-DE"/>
              </w:rPr>
            </w:pPr>
            <w:r w:rsidRPr="004774A3">
              <w:rPr>
                <w:rFonts w:ascii="Arial" w:eastAsia="Times New Roman" w:hAnsi="Arial" w:cs="Arial"/>
                <w:color w:val="000000"/>
                <w:lang w:eastAsia="de-DE"/>
              </w:rPr>
              <w:t>3 bis 12</w:t>
            </w:r>
          </w:p>
        </w:tc>
        <w:tc>
          <w:tcPr>
            <w:tcW w:w="1200" w:type="dxa"/>
            <w:tcBorders>
              <w:top w:val="nil"/>
              <w:left w:val="nil"/>
              <w:bottom w:val="single" w:sz="4" w:space="0" w:color="auto"/>
              <w:right w:val="single" w:sz="4" w:space="0" w:color="auto"/>
            </w:tcBorders>
            <w:shd w:val="clear" w:color="auto" w:fill="auto"/>
            <w:noWrap/>
            <w:vAlign w:val="bottom"/>
            <w:hideMark/>
          </w:tcPr>
          <w:p w:rsidR="00E54E2D" w:rsidRPr="004774A3" w:rsidRDefault="00E54E2D" w:rsidP="00E54E2D">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6,1%</w:t>
            </w:r>
          </w:p>
        </w:tc>
        <w:tc>
          <w:tcPr>
            <w:tcW w:w="1103" w:type="dxa"/>
            <w:tcBorders>
              <w:top w:val="nil"/>
              <w:left w:val="nil"/>
              <w:bottom w:val="single" w:sz="4" w:space="0" w:color="auto"/>
              <w:right w:val="single" w:sz="4" w:space="0" w:color="auto"/>
            </w:tcBorders>
            <w:shd w:val="clear" w:color="auto" w:fill="auto"/>
            <w:noWrap/>
            <w:vAlign w:val="bottom"/>
            <w:hideMark/>
          </w:tcPr>
          <w:p w:rsidR="00E54E2D" w:rsidRPr="004774A3" w:rsidRDefault="00E54E2D" w:rsidP="00E54E2D">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7,0%</w:t>
            </w:r>
          </w:p>
        </w:tc>
        <w:tc>
          <w:tcPr>
            <w:tcW w:w="1200" w:type="dxa"/>
            <w:tcBorders>
              <w:top w:val="nil"/>
              <w:left w:val="nil"/>
              <w:bottom w:val="single" w:sz="4" w:space="0" w:color="auto"/>
              <w:right w:val="single" w:sz="4" w:space="0" w:color="auto"/>
            </w:tcBorders>
            <w:shd w:val="clear" w:color="auto" w:fill="auto"/>
            <w:noWrap/>
            <w:vAlign w:val="bottom"/>
            <w:hideMark/>
          </w:tcPr>
          <w:p w:rsidR="00E54E2D" w:rsidRPr="004774A3" w:rsidRDefault="00E54E2D" w:rsidP="00E54E2D">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11,1%</w:t>
            </w:r>
          </w:p>
        </w:tc>
        <w:tc>
          <w:tcPr>
            <w:tcW w:w="1200" w:type="dxa"/>
            <w:tcBorders>
              <w:top w:val="nil"/>
              <w:left w:val="nil"/>
              <w:bottom w:val="single" w:sz="4" w:space="0" w:color="auto"/>
              <w:right w:val="single" w:sz="4" w:space="0" w:color="auto"/>
            </w:tcBorders>
            <w:shd w:val="clear" w:color="auto" w:fill="auto"/>
            <w:noWrap/>
            <w:vAlign w:val="bottom"/>
            <w:hideMark/>
          </w:tcPr>
          <w:p w:rsidR="00E54E2D" w:rsidRPr="004774A3" w:rsidRDefault="00E54E2D" w:rsidP="00E54E2D">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10,1%</w:t>
            </w:r>
          </w:p>
        </w:tc>
        <w:tc>
          <w:tcPr>
            <w:tcW w:w="1561" w:type="dxa"/>
            <w:tcBorders>
              <w:top w:val="nil"/>
              <w:left w:val="nil"/>
              <w:bottom w:val="single" w:sz="4" w:space="0" w:color="auto"/>
              <w:right w:val="single" w:sz="4" w:space="0" w:color="auto"/>
            </w:tcBorders>
            <w:shd w:val="clear" w:color="auto" w:fill="auto"/>
            <w:noWrap/>
            <w:vAlign w:val="bottom"/>
            <w:hideMark/>
          </w:tcPr>
          <w:p w:rsidR="00E54E2D" w:rsidRPr="004774A3" w:rsidRDefault="00E54E2D" w:rsidP="00E54E2D">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11,1%</w:t>
            </w:r>
          </w:p>
        </w:tc>
        <w:tc>
          <w:tcPr>
            <w:tcW w:w="1046" w:type="dxa"/>
            <w:tcBorders>
              <w:top w:val="nil"/>
              <w:left w:val="nil"/>
              <w:bottom w:val="single" w:sz="4" w:space="0" w:color="auto"/>
              <w:right w:val="single" w:sz="4" w:space="0" w:color="auto"/>
            </w:tcBorders>
            <w:shd w:val="clear" w:color="auto" w:fill="auto"/>
            <w:noWrap/>
            <w:vAlign w:val="bottom"/>
            <w:hideMark/>
          </w:tcPr>
          <w:p w:rsidR="00E54E2D" w:rsidRPr="004774A3" w:rsidRDefault="00E54E2D" w:rsidP="00E54E2D">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9,0%</w:t>
            </w:r>
          </w:p>
        </w:tc>
      </w:tr>
      <w:tr w:rsidR="00E54E2D" w:rsidRPr="004774A3" w:rsidTr="00E54E2D">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rsidR="00E54E2D" w:rsidRPr="004774A3" w:rsidRDefault="00E54E2D" w:rsidP="00E54E2D">
            <w:pPr>
              <w:spacing w:after="0" w:line="240" w:lineRule="auto"/>
              <w:rPr>
                <w:rFonts w:ascii="Arial" w:eastAsia="Times New Roman" w:hAnsi="Arial" w:cs="Arial"/>
                <w:color w:val="000000"/>
                <w:lang w:eastAsia="de-DE"/>
              </w:rPr>
            </w:pPr>
          </w:p>
        </w:tc>
        <w:tc>
          <w:tcPr>
            <w:tcW w:w="1320" w:type="dxa"/>
            <w:tcBorders>
              <w:top w:val="nil"/>
              <w:left w:val="nil"/>
              <w:bottom w:val="single" w:sz="4" w:space="0" w:color="auto"/>
              <w:right w:val="single" w:sz="4" w:space="0" w:color="auto"/>
            </w:tcBorders>
            <w:shd w:val="clear" w:color="auto" w:fill="auto"/>
            <w:noWrap/>
            <w:vAlign w:val="bottom"/>
            <w:hideMark/>
          </w:tcPr>
          <w:p w:rsidR="00E54E2D" w:rsidRPr="004774A3" w:rsidRDefault="00E54E2D" w:rsidP="00E54E2D">
            <w:pPr>
              <w:spacing w:after="0" w:line="240" w:lineRule="auto"/>
              <w:rPr>
                <w:rFonts w:ascii="Arial" w:eastAsia="Times New Roman" w:hAnsi="Arial" w:cs="Arial"/>
                <w:color w:val="000000"/>
                <w:lang w:eastAsia="de-DE"/>
              </w:rPr>
            </w:pPr>
            <w:r w:rsidRPr="004774A3">
              <w:rPr>
                <w:rFonts w:ascii="Arial" w:eastAsia="Times New Roman" w:hAnsi="Arial" w:cs="Arial"/>
                <w:color w:val="000000"/>
                <w:lang w:eastAsia="de-DE"/>
              </w:rPr>
              <w:t>über 12</w:t>
            </w:r>
          </w:p>
        </w:tc>
        <w:tc>
          <w:tcPr>
            <w:tcW w:w="1200" w:type="dxa"/>
            <w:tcBorders>
              <w:top w:val="nil"/>
              <w:left w:val="nil"/>
              <w:bottom w:val="single" w:sz="4" w:space="0" w:color="auto"/>
              <w:right w:val="single" w:sz="4" w:space="0" w:color="auto"/>
            </w:tcBorders>
            <w:shd w:val="clear" w:color="auto" w:fill="auto"/>
            <w:noWrap/>
            <w:vAlign w:val="bottom"/>
            <w:hideMark/>
          </w:tcPr>
          <w:p w:rsidR="00E54E2D" w:rsidRPr="004774A3" w:rsidRDefault="00E54E2D" w:rsidP="00E54E2D">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1,1%</w:t>
            </w:r>
          </w:p>
        </w:tc>
        <w:tc>
          <w:tcPr>
            <w:tcW w:w="1103" w:type="dxa"/>
            <w:tcBorders>
              <w:top w:val="nil"/>
              <w:left w:val="nil"/>
              <w:bottom w:val="single" w:sz="4" w:space="0" w:color="auto"/>
              <w:right w:val="single" w:sz="4" w:space="0" w:color="auto"/>
            </w:tcBorders>
            <w:shd w:val="clear" w:color="auto" w:fill="auto"/>
            <w:noWrap/>
            <w:vAlign w:val="bottom"/>
            <w:hideMark/>
          </w:tcPr>
          <w:p w:rsidR="00E54E2D" w:rsidRPr="004774A3" w:rsidRDefault="00E54E2D" w:rsidP="00E54E2D">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0,5%</w:t>
            </w:r>
          </w:p>
        </w:tc>
        <w:tc>
          <w:tcPr>
            <w:tcW w:w="1200" w:type="dxa"/>
            <w:tcBorders>
              <w:top w:val="nil"/>
              <w:left w:val="nil"/>
              <w:bottom w:val="single" w:sz="4" w:space="0" w:color="auto"/>
              <w:right w:val="single" w:sz="4" w:space="0" w:color="auto"/>
            </w:tcBorders>
            <w:shd w:val="clear" w:color="auto" w:fill="auto"/>
            <w:noWrap/>
            <w:vAlign w:val="bottom"/>
            <w:hideMark/>
          </w:tcPr>
          <w:p w:rsidR="00E54E2D" w:rsidRPr="004774A3" w:rsidRDefault="00E54E2D" w:rsidP="00E54E2D">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1,7%</w:t>
            </w:r>
          </w:p>
        </w:tc>
        <w:tc>
          <w:tcPr>
            <w:tcW w:w="1200" w:type="dxa"/>
            <w:tcBorders>
              <w:top w:val="nil"/>
              <w:left w:val="nil"/>
              <w:bottom w:val="single" w:sz="4" w:space="0" w:color="auto"/>
              <w:right w:val="single" w:sz="4" w:space="0" w:color="auto"/>
            </w:tcBorders>
            <w:shd w:val="clear" w:color="auto" w:fill="auto"/>
            <w:noWrap/>
            <w:vAlign w:val="bottom"/>
            <w:hideMark/>
          </w:tcPr>
          <w:p w:rsidR="00E54E2D" w:rsidRPr="004774A3" w:rsidRDefault="00E54E2D" w:rsidP="00E54E2D">
            <w:pPr>
              <w:spacing w:after="0" w:line="240" w:lineRule="auto"/>
              <w:jc w:val="right"/>
              <w:rPr>
                <w:rFonts w:ascii="Arial" w:eastAsia="Times New Roman" w:hAnsi="Arial" w:cs="Arial"/>
                <w:b/>
                <w:color w:val="000000"/>
                <w:lang w:eastAsia="de-DE"/>
              </w:rPr>
            </w:pPr>
            <w:r w:rsidRPr="004774A3">
              <w:rPr>
                <w:rFonts w:ascii="Arial" w:eastAsia="Times New Roman" w:hAnsi="Arial" w:cs="Arial"/>
                <w:b/>
                <w:color w:val="000000"/>
                <w:lang w:eastAsia="de-DE"/>
              </w:rPr>
              <w:t>2,9%</w:t>
            </w:r>
          </w:p>
        </w:tc>
        <w:tc>
          <w:tcPr>
            <w:tcW w:w="1561" w:type="dxa"/>
            <w:tcBorders>
              <w:top w:val="nil"/>
              <w:left w:val="nil"/>
              <w:bottom w:val="single" w:sz="4" w:space="0" w:color="auto"/>
              <w:right w:val="single" w:sz="4" w:space="0" w:color="auto"/>
            </w:tcBorders>
            <w:shd w:val="clear" w:color="auto" w:fill="auto"/>
            <w:noWrap/>
            <w:vAlign w:val="bottom"/>
            <w:hideMark/>
          </w:tcPr>
          <w:p w:rsidR="00E54E2D" w:rsidRPr="004774A3" w:rsidRDefault="00E54E2D" w:rsidP="00E54E2D">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0,5%</w:t>
            </w:r>
          </w:p>
        </w:tc>
        <w:tc>
          <w:tcPr>
            <w:tcW w:w="1046" w:type="dxa"/>
            <w:tcBorders>
              <w:top w:val="nil"/>
              <w:left w:val="nil"/>
              <w:bottom w:val="single" w:sz="4" w:space="0" w:color="auto"/>
              <w:right w:val="single" w:sz="4" w:space="0" w:color="auto"/>
            </w:tcBorders>
            <w:shd w:val="clear" w:color="auto" w:fill="auto"/>
            <w:noWrap/>
            <w:vAlign w:val="bottom"/>
            <w:hideMark/>
          </w:tcPr>
          <w:p w:rsidR="00E54E2D" w:rsidRPr="004774A3" w:rsidRDefault="00E54E2D" w:rsidP="00E54E2D">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1,3%</w:t>
            </w:r>
          </w:p>
        </w:tc>
      </w:tr>
      <w:tr w:rsidR="00E54E2D" w:rsidRPr="004774A3" w:rsidTr="00E54E2D">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rsidR="00E54E2D" w:rsidRPr="004774A3" w:rsidRDefault="00E54E2D" w:rsidP="00E54E2D">
            <w:pPr>
              <w:spacing w:after="0" w:line="240" w:lineRule="auto"/>
              <w:rPr>
                <w:rFonts w:ascii="Arial" w:eastAsia="Times New Roman" w:hAnsi="Arial" w:cs="Arial"/>
                <w:color w:val="000000"/>
                <w:lang w:eastAsia="de-DE"/>
              </w:rPr>
            </w:pPr>
          </w:p>
        </w:tc>
        <w:tc>
          <w:tcPr>
            <w:tcW w:w="1320" w:type="dxa"/>
            <w:tcBorders>
              <w:top w:val="nil"/>
              <w:left w:val="nil"/>
              <w:bottom w:val="single" w:sz="4" w:space="0" w:color="auto"/>
              <w:right w:val="single" w:sz="4" w:space="0" w:color="auto"/>
            </w:tcBorders>
            <w:shd w:val="clear" w:color="auto" w:fill="auto"/>
            <w:noWrap/>
            <w:vAlign w:val="bottom"/>
            <w:hideMark/>
          </w:tcPr>
          <w:p w:rsidR="00E54E2D" w:rsidRPr="004774A3" w:rsidRDefault="00E54E2D" w:rsidP="00E54E2D">
            <w:pPr>
              <w:spacing w:after="0" w:line="240" w:lineRule="auto"/>
              <w:rPr>
                <w:rFonts w:ascii="Arial" w:eastAsia="Times New Roman" w:hAnsi="Arial" w:cs="Arial"/>
                <w:color w:val="000000"/>
                <w:lang w:eastAsia="de-DE"/>
              </w:rPr>
            </w:pPr>
            <w:r w:rsidRPr="004774A3">
              <w:rPr>
                <w:rFonts w:ascii="Arial" w:eastAsia="Times New Roman" w:hAnsi="Arial" w:cs="Arial"/>
                <w:color w:val="000000"/>
                <w:lang w:eastAsia="de-DE"/>
              </w:rPr>
              <w:t>Gesamt</w:t>
            </w:r>
          </w:p>
        </w:tc>
        <w:tc>
          <w:tcPr>
            <w:tcW w:w="1200" w:type="dxa"/>
            <w:tcBorders>
              <w:top w:val="nil"/>
              <w:left w:val="nil"/>
              <w:bottom w:val="single" w:sz="4" w:space="0" w:color="auto"/>
              <w:right w:val="single" w:sz="4" w:space="0" w:color="auto"/>
            </w:tcBorders>
            <w:shd w:val="clear" w:color="auto" w:fill="auto"/>
            <w:noWrap/>
            <w:vAlign w:val="bottom"/>
            <w:hideMark/>
          </w:tcPr>
          <w:p w:rsidR="00E54E2D" w:rsidRPr="004774A3" w:rsidRDefault="00E54E2D" w:rsidP="00E54E2D">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100,0%</w:t>
            </w:r>
          </w:p>
        </w:tc>
        <w:tc>
          <w:tcPr>
            <w:tcW w:w="1103" w:type="dxa"/>
            <w:tcBorders>
              <w:top w:val="nil"/>
              <w:left w:val="nil"/>
              <w:bottom w:val="single" w:sz="4" w:space="0" w:color="auto"/>
              <w:right w:val="single" w:sz="4" w:space="0" w:color="auto"/>
            </w:tcBorders>
            <w:shd w:val="clear" w:color="auto" w:fill="auto"/>
            <w:noWrap/>
            <w:vAlign w:val="bottom"/>
            <w:hideMark/>
          </w:tcPr>
          <w:p w:rsidR="00E54E2D" w:rsidRPr="004774A3" w:rsidRDefault="00E54E2D" w:rsidP="00E54E2D">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100,0%</w:t>
            </w:r>
          </w:p>
        </w:tc>
        <w:tc>
          <w:tcPr>
            <w:tcW w:w="1200" w:type="dxa"/>
            <w:tcBorders>
              <w:top w:val="nil"/>
              <w:left w:val="nil"/>
              <w:bottom w:val="single" w:sz="4" w:space="0" w:color="auto"/>
              <w:right w:val="single" w:sz="4" w:space="0" w:color="auto"/>
            </w:tcBorders>
            <w:shd w:val="clear" w:color="auto" w:fill="auto"/>
            <w:noWrap/>
            <w:vAlign w:val="bottom"/>
            <w:hideMark/>
          </w:tcPr>
          <w:p w:rsidR="00E54E2D" w:rsidRPr="004774A3" w:rsidRDefault="00E54E2D" w:rsidP="00E54E2D">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100,0%</w:t>
            </w:r>
          </w:p>
        </w:tc>
        <w:tc>
          <w:tcPr>
            <w:tcW w:w="1200" w:type="dxa"/>
            <w:tcBorders>
              <w:top w:val="nil"/>
              <w:left w:val="nil"/>
              <w:bottom w:val="single" w:sz="4" w:space="0" w:color="auto"/>
              <w:right w:val="single" w:sz="4" w:space="0" w:color="auto"/>
            </w:tcBorders>
            <w:shd w:val="clear" w:color="auto" w:fill="auto"/>
            <w:noWrap/>
            <w:vAlign w:val="bottom"/>
            <w:hideMark/>
          </w:tcPr>
          <w:p w:rsidR="00E54E2D" w:rsidRPr="004774A3" w:rsidRDefault="00E54E2D" w:rsidP="00E54E2D">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100,0%</w:t>
            </w:r>
          </w:p>
        </w:tc>
        <w:tc>
          <w:tcPr>
            <w:tcW w:w="1561" w:type="dxa"/>
            <w:tcBorders>
              <w:top w:val="nil"/>
              <w:left w:val="nil"/>
              <w:bottom w:val="single" w:sz="4" w:space="0" w:color="auto"/>
              <w:right w:val="single" w:sz="4" w:space="0" w:color="auto"/>
            </w:tcBorders>
            <w:shd w:val="clear" w:color="auto" w:fill="auto"/>
            <w:noWrap/>
            <w:vAlign w:val="bottom"/>
            <w:hideMark/>
          </w:tcPr>
          <w:p w:rsidR="00E54E2D" w:rsidRPr="004774A3" w:rsidRDefault="00E54E2D" w:rsidP="00E54E2D">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100,0%</w:t>
            </w:r>
          </w:p>
        </w:tc>
        <w:tc>
          <w:tcPr>
            <w:tcW w:w="1046" w:type="dxa"/>
            <w:tcBorders>
              <w:top w:val="nil"/>
              <w:left w:val="nil"/>
              <w:bottom w:val="single" w:sz="4" w:space="0" w:color="auto"/>
              <w:right w:val="single" w:sz="4" w:space="0" w:color="auto"/>
            </w:tcBorders>
            <w:shd w:val="clear" w:color="auto" w:fill="auto"/>
            <w:noWrap/>
            <w:vAlign w:val="bottom"/>
            <w:hideMark/>
          </w:tcPr>
          <w:p w:rsidR="00E54E2D" w:rsidRPr="004774A3" w:rsidRDefault="00E54E2D" w:rsidP="00E54E2D">
            <w:pPr>
              <w:spacing w:after="0" w:line="240" w:lineRule="auto"/>
              <w:jc w:val="right"/>
              <w:rPr>
                <w:rFonts w:ascii="Arial" w:eastAsia="Times New Roman" w:hAnsi="Arial" w:cs="Arial"/>
                <w:color w:val="000000"/>
                <w:lang w:eastAsia="de-DE"/>
              </w:rPr>
            </w:pPr>
            <w:r w:rsidRPr="004774A3">
              <w:rPr>
                <w:rFonts w:ascii="Arial" w:eastAsia="Times New Roman" w:hAnsi="Arial" w:cs="Arial"/>
                <w:color w:val="000000"/>
                <w:lang w:eastAsia="de-DE"/>
              </w:rPr>
              <w:t>100,0%</w:t>
            </w:r>
          </w:p>
        </w:tc>
      </w:tr>
      <w:tr w:rsidR="00E54E2D" w:rsidRPr="004774A3" w:rsidTr="00E54E2D">
        <w:trPr>
          <w:trHeight w:val="300"/>
          <w:jc w:val="center"/>
        </w:trPr>
        <w:tc>
          <w:tcPr>
            <w:tcW w:w="9830" w:type="dxa"/>
            <w:gridSpan w:val="8"/>
            <w:tcBorders>
              <w:top w:val="single" w:sz="4" w:space="0" w:color="auto"/>
              <w:left w:val="single" w:sz="4" w:space="0" w:color="auto"/>
              <w:bottom w:val="single" w:sz="4" w:space="0" w:color="auto"/>
              <w:right w:val="single" w:sz="4" w:space="0" w:color="auto"/>
            </w:tcBorders>
            <w:vAlign w:val="center"/>
          </w:tcPr>
          <w:p w:rsidR="00E54E2D" w:rsidRPr="004774A3" w:rsidRDefault="00E54E2D" w:rsidP="00E54E2D">
            <w:pPr>
              <w:spacing w:after="0" w:line="240" w:lineRule="auto"/>
              <w:rPr>
                <w:rFonts w:ascii="Arial" w:eastAsia="Times New Roman" w:hAnsi="Arial" w:cs="Arial"/>
                <w:color w:val="000000"/>
                <w:lang w:eastAsia="de-DE"/>
              </w:rPr>
            </w:pPr>
            <w:r w:rsidRPr="00B87FBA">
              <w:rPr>
                <w:rFonts w:ascii="Arial" w:eastAsia="Times New Roman" w:hAnsi="Arial" w:cs="Arial"/>
                <w:color w:val="000000"/>
                <w:sz w:val="20"/>
                <w:lang w:eastAsia="de-DE"/>
              </w:rPr>
              <w:t xml:space="preserve">Basis (100 %): 874 Personen (nicht enthalten 126 </w:t>
            </w:r>
            <w:proofErr w:type="spellStart"/>
            <w:r w:rsidRPr="00B87FBA">
              <w:rPr>
                <w:rFonts w:ascii="Arial" w:eastAsia="Times New Roman" w:hAnsi="Arial" w:cs="Arial"/>
                <w:color w:val="000000"/>
                <w:sz w:val="20"/>
                <w:lang w:eastAsia="de-DE"/>
              </w:rPr>
              <w:t>Beob</w:t>
            </w:r>
            <w:proofErr w:type="spellEnd"/>
            <w:r w:rsidRPr="00B87FBA">
              <w:rPr>
                <w:rFonts w:ascii="Arial" w:eastAsia="Times New Roman" w:hAnsi="Arial" w:cs="Arial"/>
                <w:color w:val="000000"/>
                <w:sz w:val="20"/>
                <w:lang w:eastAsia="de-DE"/>
              </w:rPr>
              <w:t xml:space="preserve"> ohne Angabe in F2.2 oder F2.5)</w:t>
            </w:r>
          </w:p>
        </w:tc>
      </w:tr>
    </w:tbl>
    <w:p w:rsidR="000103CD" w:rsidRPr="007A2C76" w:rsidRDefault="000103CD" w:rsidP="001D3F9E">
      <w:pPr>
        <w:rPr>
          <w:rFonts w:ascii="Arial" w:hAnsi="Arial" w:cs="Arial"/>
          <w:sz w:val="24"/>
          <w:szCs w:val="24"/>
        </w:rPr>
      </w:pPr>
    </w:p>
    <w:p w:rsidR="0075206E" w:rsidRDefault="0012167E" w:rsidP="002B1EA5">
      <w:pPr>
        <w:rPr>
          <w:rFonts w:ascii="Arial" w:hAnsi="Arial" w:cs="Arial"/>
        </w:rPr>
      </w:pPr>
      <w:r w:rsidRPr="00176211">
        <w:rPr>
          <w:rFonts w:ascii="Arial" w:hAnsi="Arial" w:cs="Arial"/>
        </w:rPr>
        <w:t>Zusammenfassend lässt sich sagen,</w:t>
      </w:r>
      <w:r w:rsidR="00730ED7">
        <w:rPr>
          <w:rFonts w:ascii="Arial" w:hAnsi="Arial" w:cs="Arial"/>
        </w:rPr>
        <w:t xml:space="preserve"> dass bei den zwischen 60 % und 8</w:t>
      </w:r>
      <w:r w:rsidRPr="00176211">
        <w:rPr>
          <w:rFonts w:ascii="Arial" w:hAnsi="Arial" w:cs="Arial"/>
        </w:rPr>
        <w:t>0 % nur die Frau KBG bezieht (</w:t>
      </w:r>
      <w:r w:rsidR="00730ED7">
        <w:rPr>
          <w:rFonts w:ascii="Arial" w:hAnsi="Arial" w:cs="Arial"/>
        </w:rPr>
        <w:t xml:space="preserve">82/71/73/73/60). </w:t>
      </w:r>
      <w:r w:rsidRPr="00176211">
        <w:rPr>
          <w:rFonts w:ascii="Arial" w:hAnsi="Arial" w:cs="Arial"/>
        </w:rPr>
        <w:t xml:space="preserve">Wenn der </w:t>
      </w:r>
      <w:r w:rsidR="00730ED7">
        <w:rPr>
          <w:rFonts w:ascii="Arial" w:hAnsi="Arial" w:cs="Arial"/>
        </w:rPr>
        <w:t>Mann</w:t>
      </w:r>
      <w:r w:rsidRPr="00176211">
        <w:rPr>
          <w:rFonts w:ascii="Arial" w:hAnsi="Arial" w:cs="Arial"/>
        </w:rPr>
        <w:t xml:space="preserve"> KBG bezieht, dann nur für einen </w:t>
      </w:r>
      <w:r w:rsidR="002B1EA5" w:rsidRPr="00176211">
        <w:rPr>
          <w:rFonts w:ascii="Arial" w:hAnsi="Arial" w:cs="Arial"/>
        </w:rPr>
        <w:t xml:space="preserve">kurzen Zeitraum (meist 2 Monate). </w:t>
      </w:r>
      <w:r w:rsidR="003224E8">
        <w:rPr>
          <w:rFonts w:ascii="Arial" w:hAnsi="Arial" w:cs="Arial"/>
        </w:rPr>
        <w:t xml:space="preserve">Dabei gibt es kaum Unterschiede zwischen den Faktoren. Nur beim modernen </w:t>
      </w:r>
      <w:proofErr w:type="spellStart"/>
      <w:r w:rsidR="003224E8">
        <w:rPr>
          <w:rFonts w:ascii="Arial" w:hAnsi="Arial" w:cs="Arial"/>
        </w:rPr>
        <w:t>Powercouple</w:t>
      </w:r>
      <w:proofErr w:type="spellEnd"/>
      <w:r w:rsidR="003224E8">
        <w:rPr>
          <w:rFonts w:ascii="Arial" w:hAnsi="Arial" w:cs="Arial"/>
        </w:rPr>
        <w:t xml:space="preserve"> gibt es geringfügig höhere Beteiligung der Männer, welche über die 12</w:t>
      </w:r>
      <w:r w:rsidR="004774A3">
        <w:rPr>
          <w:rFonts w:ascii="Arial" w:hAnsi="Arial" w:cs="Arial"/>
        </w:rPr>
        <w:t xml:space="preserve"> Monate geht.</w:t>
      </w:r>
    </w:p>
    <w:p w:rsidR="003A7459" w:rsidRDefault="003A7459" w:rsidP="002B1EA5">
      <w:pPr>
        <w:rPr>
          <w:rFonts w:ascii="Arial" w:hAnsi="Arial" w:cs="Arial"/>
        </w:rPr>
      </w:pPr>
      <w:r>
        <w:rPr>
          <w:rFonts w:ascii="Arial" w:hAnsi="Arial" w:cs="Arial"/>
        </w:rPr>
        <w:lastRenderedPageBreak/>
        <w:t xml:space="preserve">Frauen in Traditionell beziehen das KBG am längsten (24 Monate oder auch mehr), danach kommen die Übermütter mit 12 oder 24 Monaten. Bei den Modernen, um des Wohl des Kindes bemühte, dem moderne </w:t>
      </w:r>
      <w:proofErr w:type="spellStart"/>
      <w:r>
        <w:rPr>
          <w:rFonts w:ascii="Arial" w:hAnsi="Arial" w:cs="Arial"/>
        </w:rPr>
        <w:t>Powercouple</w:t>
      </w:r>
      <w:proofErr w:type="spellEnd"/>
      <w:r>
        <w:rPr>
          <w:rFonts w:ascii="Arial" w:hAnsi="Arial" w:cs="Arial"/>
        </w:rPr>
        <w:t xml:space="preserve"> und die (versuchte) partnerschaftliche Familienführung beziehen die Frauen mehrheitlich 12 Monate KBG.</w:t>
      </w:r>
    </w:p>
    <w:p w:rsidR="00961DB2" w:rsidRDefault="003376E3" w:rsidP="00961DB2">
      <w:pPr>
        <w:rPr>
          <w:rFonts w:ascii="Arial" w:hAnsi="Arial" w:cs="Arial"/>
        </w:rPr>
      </w:pPr>
      <w:r w:rsidRPr="00BA049B">
        <w:rPr>
          <w:rFonts w:ascii="Arial" w:hAnsi="Arial" w:cs="Arial"/>
          <w:b/>
          <w:sz w:val="24"/>
          <w:szCs w:val="24"/>
        </w:rPr>
        <w:t xml:space="preserve">Monate, </w:t>
      </w:r>
      <w:r>
        <w:rPr>
          <w:rFonts w:ascii="Arial" w:hAnsi="Arial" w:cs="Arial"/>
          <w:b/>
          <w:sz w:val="24"/>
          <w:szCs w:val="24"/>
        </w:rPr>
        <w:t>HH insgesamt wählt (</w:t>
      </w:r>
      <w:r w:rsidR="004774A3">
        <w:rPr>
          <w:rFonts w:ascii="Arial" w:hAnsi="Arial" w:cs="Arial"/>
          <w:b/>
          <w:sz w:val="24"/>
          <w:szCs w:val="24"/>
        </w:rPr>
        <w:t>kor</w:t>
      </w:r>
      <w:r>
        <w:rPr>
          <w:rFonts w:ascii="Arial" w:hAnsi="Arial" w:cs="Arial"/>
          <w:b/>
          <w:sz w:val="24"/>
          <w:szCs w:val="24"/>
        </w:rPr>
        <w:t>)</w:t>
      </w:r>
      <w:r w:rsidR="00961DB2">
        <w:rPr>
          <w:rFonts w:ascii="Arial" w:hAnsi="Arial" w:cs="Arial"/>
          <w:b/>
          <w:sz w:val="24"/>
          <w:szCs w:val="24"/>
        </w:rPr>
        <w:t xml:space="preserve">: </w:t>
      </w:r>
      <w:r w:rsidR="00961DB2">
        <w:rPr>
          <w:rFonts w:ascii="Arial" w:hAnsi="Arial" w:cs="Arial"/>
        </w:rPr>
        <w:t>Bis auf Traditionelle sehr ähnliches Verhalten bei den andren Faktoren. Traditionell nimmt verstärkt lange Varianten.</w:t>
      </w:r>
    </w:p>
    <w:p w:rsidR="00961DB2" w:rsidRDefault="00961DB2" w:rsidP="00961DB2">
      <w:pPr>
        <w:rPr>
          <w:rFonts w:ascii="Arial" w:hAnsi="Arial" w:cs="Arial"/>
        </w:rPr>
      </w:pPr>
      <w:r>
        <w:rPr>
          <w:rFonts w:ascii="Arial" w:hAnsi="Arial" w:cs="Arial"/>
        </w:rPr>
        <w:t>Partnerschaftliche Familienführung nehmen die kürzeste Variante. Ihr Verhalten ist ähnlich zu Mode</w:t>
      </w:r>
      <w:r w:rsidR="007527EC">
        <w:rPr>
          <w:rFonts w:ascii="Arial" w:hAnsi="Arial" w:cs="Arial"/>
        </w:rPr>
        <w:t>rn, Wohl des Kindes)</w:t>
      </w:r>
    </w:p>
    <w:p w:rsidR="003376E3" w:rsidRPr="00961DB2" w:rsidRDefault="00961DB2" w:rsidP="003376E3">
      <w:pPr>
        <w:rPr>
          <w:rFonts w:ascii="Arial" w:hAnsi="Arial" w:cs="Arial"/>
        </w:rPr>
      </w:pPr>
      <w:r>
        <w:rPr>
          <w:rFonts w:ascii="Arial" w:hAnsi="Arial" w:cs="Arial"/>
        </w:rPr>
        <w:t xml:space="preserve">Übermutter ist ähnlich zu modernem </w:t>
      </w:r>
      <w:proofErr w:type="spellStart"/>
      <w:r>
        <w:rPr>
          <w:rFonts w:ascii="Arial" w:hAnsi="Arial" w:cs="Arial"/>
        </w:rPr>
        <w:t>Powercouple</w:t>
      </w:r>
      <w:proofErr w:type="spellEnd"/>
      <w:r>
        <w:rPr>
          <w:rFonts w:ascii="Arial" w:hAnsi="Arial" w:cs="Arial"/>
        </w:rPr>
        <w:t xml:space="preserve"> (=durchschnittliche Längen).</w:t>
      </w:r>
    </w:p>
    <w:tbl>
      <w:tblPr>
        <w:tblW w:w="8789" w:type="dxa"/>
        <w:jc w:val="center"/>
        <w:tblCellMar>
          <w:left w:w="70" w:type="dxa"/>
          <w:right w:w="70" w:type="dxa"/>
        </w:tblCellMar>
        <w:tblLook w:val="04A0" w:firstRow="1" w:lastRow="0" w:firstColumn="1" w:lastColumn="0" w:noHBand="0" w:noVBand="1"/>
      </w:tblPr>
      <w:tblGrid>
        <w:gridCol w:w="911"/>
        <w:gridCol w:w="1217"/>
        <w:gridCol w:w="1114"/>
        <w:gridCol w:w="1241"/>
        <w:gridCol w:w="1412"/>
        <w:gridCol w:w="1877"/>
        <w:gridCol w:w="1017"/>
      </w:tblGrid>
      <w:tr w:rsidR="009518C0" w:rsidRPr="009518C0" w:rsidTr="00F042B6">
        <w:trPr>
          <w:trHeight w:val="300"/>
          <w:jc w:val="center"/>
        </w:trPr>
        <w:tc>
          <w:tcPr>
            <w:tcW w:w="8789"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518C0" w:rsidRPr="009518C0" w:rsidRDefault="009518C0" w:rsidP="009518C0">
            <w:pPr>
              <w:spacing w:after="0" w:line="240" w:lineRule="auto"/>
              <w:jc w:val="center"/>
              <w:rPr>
                <w:rFonts w:ascii="Arial" w:eastAsia="Times New Roman" w:hAnsi="Arial" w:cs="Arial"/>
                <w:color w:val="000000"/>
                <w:lang w:eastAsia="de-DE"/>
              </w:rPr>
            </w:pPr>
            <w:r w:rsidRPr="009518C0">
              <w:rPr>
                <w:rFonts w:ascii="Arial" w:eastAsia="Times New Roman" w:hAnsi="Arial" w:cs="Arial"/>
                <w:color w:val="000000"/>
                <w:lang w:eastAsia="de-DE"/>
              </w:rPr>
              <w:t>Anzahl Monate Erst-+Zweitantragsteller</w:t>
            </w:r>
            <w:r w:rsidR="007527EC">
              <w:rPr>
                <w:rFonts w:ascii="Arial" w:eastAsia="Times New Roman" w:hAnsi="Arial" w:cs="Arial"/>
                <w:color w:val="000000"/>
                <w:lang w:eastAsia="de-DE"/>
              </w:rPr>
              <w:t xml:space="preserve"> (kor)</w:t>
            </w:r>
          </w:p>
        </w:tc>
      </w:tr>
      <w:tr w:rsidR="009518C0" w:rsidRPr="009518C0" w:rsidTr="00F042B6">
        <w:trPr>
          <w:trHeight w:val="953"/>
          <w:jc w:val="center"/>
        </w:trPr>
        <w:tc>
          <w:tcPr>
            <w:tcW w:w="911" w:type="dxa"/>
            <w:tcBorders>
              <w:top w:val="nil"/>
              <w:left w:val="single" w:sz="4" w:space="0" w:color="auto"/>
              <w:bottom w:val="single" w:sz="4" w:space="0" w:color="auto"/>
              <w:right w:val="single" w:sz="4" w:space="0" w:color="auto"/>
            </w:tcBorders>
            <w:shd w:val="clear" w:color="auto" w:fill="auto"/>
            <w:noWrap/>
            <w:vAlign w:val="bottom"/>
            <w:hideMark/>
          </w:tcPr>
          <w:p w:rsidR="009518C0" w:rsidRPr="009518C0" w:rsidRDefault="009518C0" w:rsidP="009518C0">
            <w:pPr>
              <w:spacing w:after="0" w:line="240" w:lineRule="auto"/>
              <w:rPr>
                <w:rFonts w:ascii="Arial" w:eastAsia="Times New Roman" w:hAnsi="Arial" w:cs="Arial"/>
                <w:color w:val="000000"/>
                <w:lang w:eastAsia="de-DE"/>
              </w:rPr>
            </w:pPr>
            <w:r w:rsidRPr="009518C0">
              <w:rPr>
                <w:rFonts w:ascii="Arial" w:eastAsia="Times New Roman" w:hAnsi="Arial" w:cs="Arial"/>
                <w:color w:val="000000"/>
                <w:lang w:eastAsia="de-DE"/>
              </w:rPr>
              <w:t>Monate</w:t>
            </w:r>
          </w:p>
        </w:tc>
        <w:tc>
          <w:tcPr>
            <w:tcW w:w="1217" w:type="dxa"/>
            <w:tcBorders>
              <w:top w:val="nil"/>
              <w:left w:val="nil"/>
              <w:bottom w:val="single" w:sz="4" w:space="0" w:color="auto"/>
              <w:right w:val="single" w:sz="4" w:space="0" w:color="auto"/>
            </w:tcBorders>
            <w:shd w:val="clear" w:color="auto" w:fill="auto"/>
            <w:vAlign w:val="bottom"/>
            <w:hideMark/>
          </w:tcPr>
          <w:p w:rsidR="009518C0" w:rsidRPr="009518C0" w:rsidRDefault="009518C0" w:rsidP="009518C0">
            <w:pPr>
              <w:spacing w:after="0" w:line="240" w:lineRule="auto"/>
              <w:rPr>
                <w:rFonts w:ascii="Arial" w:eastAsia="Times New Roman" w:hAnsi="Arial" w:cs="Arial"/>
                <w:color w:val="000000"/>
                <w:lang w:eastAsia="de-DE"/>
              </w:rPr>
            </w:pPr>
            <w:r w:rsidRPr="009518C0">
              <w:rPr>
                <w:rFonts w:ascii="Arial" w:eastAsia="Times New Roman" w:hAnsi="Arial" w:cs="Arial"/>
                <w:color w:val="000000"/>
                <w:lang w:eastAsia="de-DE"/>
              </w:rPr>
              <w:t>Traditionell</w:t>
            </w:r>
          </w:p>
        </w:tc>
        <w:tc>
          <w:tcPr>
            <w:tcW w:w="1114" w:type="dxa"/>
            <w:tcBorders>
              <w:top w:val="nil"/>
              <w:left w:val="nil"/>
              <w:bottom w:val="single" w:sz="4" w:space="0" w:color="auto"/>
              <w:right w:val="single" w:sz="4" w:space="0" w:color="auto"/>
            </w:tcBorders>
            <w:shd w:val="clear" w:color="auto" w:fill="auto"/>
            <w:vAlign w:val="bottom"/>
            <w:hideMark/>
          </w:tcPr>
          <w:p w:rsidR="009518C0" w:rsidRPr="009518C0" w:rsidRDefault="009518C0" w:rsidP="009518C0">
            <w:pPr>
              <w:spacing w:after="0" w:line="240" w:lineRule="auto"/>
              <w:rPr>
                <w:rFonts w:ascii="Arial" w:eastAsia="Times New Roman" w:hAnsi="Arial" w:cs="Arial"/>
                <w:color w:val="000000"/>
                <w:lang w:eastAsia="de-DE"/>
              </w:rPr>
            </w:pPr>
            <w:r w:rsidRPr="009518C0">
              <w:rPr>
                <w:rFonts w:ascii="Arial" w:eastAsia="Times New Roman" w:hAnsi="Arial" w:cs="Arial"/>
                <w:color w:val="000000"/>
                <w:lang w:eastAsia="de-DE"/>
              </w:rPr>
              <w:t>Modern, Wohl des Kindes</w:t>
            </w:r>
          </w:p>
        </w:tc>
        <w:tc>
          <w:tcPr>
            <w:tcW w:w="1241" w:type="dxa"/>
            <w:tcBorders>
              <w:top w:val="nil"/>
              <w:left w:val="nil"/>
              <w:bottom w:val="single" w:sz="4" w:space="0" w:color="auto"/>
              <w:right w:val="single" w:sz="4" w:space="0" w:color="auto"/>
            </w:tcBorders>
            <w:shd w:val="clear" w:color="auto" w:fill="auto"/>
            <w:vAlign w:val="bottom"/>
            <w:hideMark/>
          </w:tcPr>
          <w:p w:rsidR="009518C0" w:rsidRPr="009518C0" w:rsidRDefault="009518C0" w:rsidP="009518C0">
            <w:pPr>
              <w:spacing w:after="0" w:line="240" w:lineRule="auto"/>
              <w:rPr>
                <w:rFonts w:ascii="Arial" w:eastAsia="Times New Roman" w:hAnsi="Arial" w:cs="Arial"/>
                <w:color w:val="000000"/>
                <w:lang w:eastAsia="de-DE"/>
              </w:rPr>
            </w:pPr>
            <w:r w:rsidRPr="009518C0">
              <w:rPr>
                <w:rFonts w:ascii="Arial" w:eastAsia="Times New Roman" w:hAnsi="Arial" w:cs="Arial"/>
                <w:color w:val="000000"/>
                <w:lang w:eastAsia="de-DE"/>
              </w:rPr>
              <w:t>Übermutter</w:t>
            </w:r>
          </w:p>
        </w:tc>
        <w:tc>
          <w:tcPr>
            <w:tcW w:w="1412" w:type="dxa"/>
            <w:tcBorders>
              <w:top w:val="nil"/>
              <w:left w:val="nil"/>
              <w:bottom w:val="single" w:sz="4" w:space="0" w:color="auto"/>
              <w:right w:val="single" w:sz="4" w:space="0" w:color="auto"/>
            </w:tcBorders>
            <w:shd w:val="clear" w:color="auto" w:fill="auto"/>
            <w:vAlign w:val="bottom"/>
            <w:hideMark/>
          </w:tcPr>
          <w:p w:rsidR="009518C0" w:rsidRPr="009518C0" w:rsidRDefault="009518C0" w:rsidP="009518C0">
            <w:pPr>
              <w:spacing w:after="0" w:line="240" w:lineRule="auto"/>
              <w:rPr>
                <w:rFonts w:ascii="Arial" w:eastAsia="Times New Roman" w:hAnsi="Arial" w:cs="Arial"/>
                <w:color w:val="000000"/>
                <w:lang w:eastAsia="de-DE"/>
              </w:rPr>
            </w:pPr>
            <w:r w:rsidRPr="009518C0">
              <w:rPr>
                <w:rFonts w:ascii="Arial" w:eastAsia="Times New Roman" w:hAnsi="Arial" w:cs="Arial"/>
                <w:color w:val="000000"/>
                <w:lang w:eastAsia="de-DE"/>
              </w:rPr>
              <w:t xml:space="preserve">modernes </w:t>
            </w:r>
            <w:proofErr w:type="spellStart"/>
            <w:r w:rsidRPr="009518C0">
              <w:rPr>
                <w:rFonts w:ascii="Arial" w:eastAsia="Times New Roman" w:hAnsi="Arial" w:cs="Arial"/>
                <w:color w:val="000000"/>
                <w:lang w:eastAsia="de-DE"/>
              </w:rPr>
              <w:t>Powercouple</w:t>
            </w:r>
            <w:proofErr w:type="spellEnd"/>
          </w:p>
        </w:tc>
        <w:tc>
          <w:tcPr>
            <w:tcW w:w="1877" w:type="dxa"/>
            <w:tcBorders>
              <w:top w:val="nil"/>
              <w:left w:val="nil"/>
              <w:bottom w:val="single" w:sz="4" w:space="0" w:color="auto"/>
              <w:right w:val="single" w:sz="4" w:space="0" w:color="auto"/>
            </w:tcBorders>
            <w:shd w:val="clear" w:color="auto" w:fill="auto"/>
            <w:vAlign w:val="bottom"/>
            <w:hideMark/>
          </w:tcPr>
          <w:p w:rsidR="009518C0" w:rsidRPr="009518C0" w:rsidRDefault="009518C0" w:rsidP="009518C0">
            <w:pPr>
              <w:spacing w:after="0" w:line="240" w:lineRule="auto"/>
              <w:rPr>
                <w:rFonts w:ascii="Arial" w:eastAsia="Times New Roman" w:hAnsi="Arial" w:cs="Arial"/>
                <w:color w:val="000000"/>
                <w:lang w:eastAsia="de-DE"/>
              </w:rPr>
            </w:pPr>
            <w:r w:rsidRPr="009518C0">
              <w:rPr>
                <w:rFonts w:ascii="Arial" w:eastAsia="Times New Roman" w:hAnsi="Arial" w:cs="Arial"/>
                <w:color w:val="000000"/>
                <w:lang w:eastAsia="de-DE"/>
              </w:rPr>
              <w:t>(versuchte) partnerschaftliche Familienführung</w:t>
            </w:r>
          </w:p>
        </w:tc>
        <w:tc>
          <w:tcPr>
            <w:tcW w:w="1017" w:type="dxa"/>
            <w:tcBorders>
              <w:top w:val="nil"/>
              <w:left w:val="nil"/>
              <w:bottom w:val="single" w:sz="4" w:space="0" w:color="auto"/>
              <w:right w:val="single" w:sz="4" w:space="0" w:color="auto"/>
            </w:tcBorders>
            <w:shd w:val="clear" w:color="auto" w:fill="auto"/>
            <w:vAlign w:val="bottom"/>
            <w:hideMark/>
          </w:tcPr>
          <w:p w:rsidR="009518C0" w:rsidRPr="009518C0" w:rsidRDefault="009518C0" w:rsidP="009518C0">
            <w:pPr>
              <w:spacing w:after="0" w:line="240" w:lineRule="auto"/>
              <w:rPr>
                <w:rFonts w:ascii="Arial" w:eastAsia="Times New Roman" w:hAnsi="Arial" w:cs="Arial"/>
                <w:color w:val="000000"/>
                <w:lang w:eastAsia="de-DE"/>
              </w:rPr>
            </w:pPr>
            <w:r w:rsidRPr="009518C0">
              <w:rPr>
                <w:rFonts w:ascii="Arial" w:eastAsia="Times New Roman" w:hAnsi="Arial" w:cs="Arial"/>
                <w:color w:val="000000"/>
                <w:lang w:eastAsia="de-DE"/>
              </w:rPr>
              <w:t>Gesamt</w:t>
            </w:r>
          </w:p>
        </w:tc>
      </w:tr>
      <w:tr w:rsidR="00F042B6" w:rsidRPr="009518C0" w:rsidTr="00F042B6">
        <w:trPr>
          <w:trHeight w:val="300"/>
          <w:jc w:val="center"/>
        </w:trPr>
        <w:tc>
          <w:tcPr>
            <w:tcW w:w="911" w:type="dxa"/>
            <w:tcBorders>
              <w:top w:val="nil"/>
              <w:left w:val="single" w:sz="4" w:space="0" w:color="auto"/>
              <w:bottom w:val="single" w:sz="4" w:space="0" w:color="auto"/>
              <w:right w:val="single" w:sz="4" w:space="0" w:color="auto"/>
            </w:tcBorders>
            <w:shd w:val="clear" w:color="auto" w:fill="auto"/>
            <w:noWrap/>
            <w:vAlign w:val="bottom"/>
            <w:hideMark/>
          </w:tcPr>
          <w:p w:rsidR="00F042B6" w:rsidRPr="009518C0" w:rsidRDefault="00F042B6" w:rsidP="00F042B6">
            <w:pPr>
              <w:spacing w:after="0" w:line="240" w:lineRule="auto"/>
              <w:rPr>
                <w:rFonts w:ascii="Arial" w:eastAsia="Times New Roman" w:hAnsi="Arial" w:cs="Arial"/>
                <w:color w:val="000000"/>
                <w:lang w:eastAsia="de-DE"/>
              </w:rPr>
            </w:pPr>
            <w:r w:rsidRPr="009518C0">
              <w:rPr>
                <w:rFonts w:ascii="Arial" w:eastAsia="Times New Roman" w:hAnsi="Arial" w:cs="Arial"/>
                <w:color w:val="000000"/>
                <w:lang w:eastAsia="de-DE"/>
              </w:rPr>
              <w:t>&lt;=12</w:t>
            </w:r>
          </w:p>
        </w:tc>
        <w:tc>
          <w:tcPr>
            <w:tcW w:w="1217" w:type="dxa"/>
            <w:tcBorders>
              <w:top w:val="nil"/>
              <w:left w:val="nil"/>
              <w:bottom w:val="single" w:sz="4" w:space="0" w:color="auto"/>
              <w:right w:val="single" w:sz="4" w:space="0" w:color="auto"/>
            </w:tcBorders>
            <w:shd w:val="clear" w:color="auto" w:fill="auto"/>
            <w:noWrap/>
            <w:vAlign w:val="bottom"/>
            <w:hideMark/>
          </w:tcPr>
          <w:p w:rsidR="00F042B6" w:rsidRDefault="00F042B6" w:rsidP="00F042B6">
            <w:pPr>
              <w:jc w:val="right"/>
              <w:rPr>
                <w:rFonts w:ascii="Arial" w:hAnsi="Arial" w:cs="Arial"/>
                <w:color w:val="000000"/>
              </w:rPr>
            </w:pPr>
            <w:r>
              <w:rPr>
                <w:rFonts w:ascii="Arial" w:hAnsi="Arial" w:cs="Arial"/>
                <w:color w:val="000000"/>
              </w:rPr>
              <w:t>25,9%</w:t>
            </w:r>
          </w:p>
        </w:tc>
        <w:tc>
          <w:tcPr>
            <w:tcW w:w="1114" w:type="dxa"/>
            <w:tcBorders>
              <w:top w:val="nil"/>
              <w:left w:val="nil"/>
              <w:bottom w:val="single" w:sz="4" w:space="0" w:color="auto"/>
              <w:right w:val="single" w:sz="4" w:space="0" w:color="auto"/>
            </w:tcBorders>
            <w:shd w:val="clear" w:color="auto" w:fill="auto"/>
            <w:noWrap/>
            <w:vAlign w:val="bottom"/>
            <w:hideMark/>
          </w:tcPr>
          <w:p w:rsidR="00F042B6" w:rsidRDefault="00F042B6" w:rsidP="00F042B6">
            <w:pPr>
              <w:jc w:val="right"/>
              <w:rPr>
                <w:rFonts w:ascii="Arial" w:hAnsi="Arial" w:cs="Arial"/>
                <w:color w:val="000000"/>
              </w:rPr>
            </w:pPr>
            <w:r>
              <w:rPr>
                <w:rFonts w:ascii="Arial" w:hAnsi="Arial" w:cs="Arial"/>
                <w:color w:val="000000"/>
              </w:rPr>
              <w:t>42,2%</w:t>
            </w:r>
          </w:p>
        </w:tc>
        <w:tc>
          <w:tcPr>
            <w:tcW w:w="1241" w:type="dxa"/>
            <w:tcBorders>
              <w:top w:val="nil"/>
              <w:left w:val="nil"/>
              <w:bottom w:val="single" w:sz="4" w:space="0" w:color="auto"/>
              <w:right w:val="single" w:sz="4" w:space="0" w:color="auto"/>
            </w:tcBorders>
            <w:shd w:val="clear" w:color="auto" w:fill="auto"/>
            <w:noWrap/>
            <w:vAlign w:val="bottom"/>
            <w:hideMark/>
          </w:tcPr>
          <w:p w:rsidR="00F042B6" w:rsidRDefault="00F042B6" w:rsidP="00F042B6">
            <w:pPr>
              <w:jc w:val="right"/>
              <w:rPr>
                <w:rFonts w:ascii="Arial" w:hAnsi="Arial" w:cs="Arial"/>
                <w:color w:val="000000"/>
              </w:rPr>
            </w:pPr>
            <w:r>
              <w:rPr>
                <w:rFonts w:ascii="Arial" w:hAnsi="Arial" w:cs="Arial"/>
                <w:color w:val="000000"/>
              </w:rPr>
              <w:t>36,8%</w:t>
            </w:r>
          </w:p>
        </w:tc>
        <w:tc>
          <w:tcPr>
            <w:tcW w:w="1412" w:type="dxa"/>
            <w:tcBorders>
              <w:top w:val="nil"/>
              <w:left w:val="nil"/>
              <w:bottom w:val="single" w:sz="4" w:space="0" w:color="auto"/>
              <w:right w:val="single" w:sz="4" w:space="0" w:color="auto"/>
            </w:tcBorders>
            <w:shd w:val="clear" w:color="auto" w:fill="auto"/>
            <w:noWrap/>
            <w:vAlign w:val="bottom"/>
            <w:hideMark/>
          </w:tcPr>
          <w:p w:rsidR="00F042B6" w:rsidRDefault="00F042B6" w:rsidP="00F042B6">
            <w:pPr>
              <w:jc w:val="right"/>
              <w:rPr>
                <w:rFonts w:ascii="Arial" w:hAnsi="Arial" w:cs="Arial"/>
                <w:color w:val="000000"/>
              </w:rPr>
            </w:pPr>
            <w:r>
              <w:rPr>
                <w:rFonts w:ascii="Arial" w:hAnsi="Arial" w:cs="Arial"/>
                <w:color w:val="000000"/>
              </w:rPr>
              <w:t>38,0%</w:t>
            </w:r>
          </w:p>
        </w:tc>
        <w:tc>
          <w:tcPr>
            <w:tcW w:w="1877" w:type="dxa"/>
            <w:tcBorders>
              <w:top w:val="nil"/>
              <w:left w:val="nil"/>
              <w:bottom w:val="single" w:sz="4" w:space="0" w:color="auto"/>
              <w:right w:val="single" w:sz="4" w:space="0" w:color="auto"/>
            </w:tcBorders>
            <w:shd w:val="clear" w:color="auto" w:fill="auto"/>
            <w:noWrap/>
            <w:vAlign w:val="bottom"/>
            <w:hideMark/>
          </w:tcPr>
          <w:p w:rsidR="00F042B6" w:rsidRDefault="00F042B6" w:rsidP="00F042B6">
            <w:pPr>
              <w:jc w:val="right"/>
              <w:rPr>
                <w:rFonts w:ascii="Arial" w:hAnsi="Arial" w:cs="Arial"/>
                <w:color w:val="000000"/>
              </w:rPr>
            </w:pPr>
            <w:r>
              <w:rPr>
                <w:rFonts w:ascii="Arial" w:hAnsi="Arial" w:cs="Arial"/>
                <w:color w:val="000000"/>
              </w:rPr>
              <w:t>38,7%</w:t>
            </w:r>
          </w:p>
        </w:tc>
        <w:tc>
          <w:tcPr>
            <w:tcW w:w="1017" w:type="dxa"/>
            <w:tcBorders>
              <w:top w:val="nil"/>
              <w:left w:val="nil"/>
              <w:bottom w:val="single" w:sz="4" w:space="0" w:color="auto"/>
              <w:right w:val="single" w:sz="4" w:space="0" w:color="auto"/>
            </w:tcBorders>
            <w:shd w:val="clear" w:color="auto" w:fill="auto"/>
            <w:noWrap/>
            <w:vAlign w:val="bottom"/>
            <w:hideMark/>
          </w:tcPr>
          <w:p w:rsidR="00F042B6" w:rsidRDefault="00F042B6" w:rsidP="00F042B6">
            <w:pPr>
              <w:jc w:val="right"/>
              <w:rPr>
                <w:rFonts w:ascii="Arial" w:hAnsi="Arial" w:cs="Arial"/>
                <w:color w:val="000000"/>
              </w:rPr>
            </w:pPr>
            <w:r>
              <w:rPr>
                <w:rFonts w:ascii="Arial" w:hAnsi="Arial" w:cs="Arial"/>
                <w:color w:val="000000"/>
              </w:rPr>
              <w:t>36,3%</w:t>
            </w:r>
          </w:p>
        </w:tc>
      </w:tr>
      <w:tr w:rsidR="00F042B6" w:rsidRPr="009518C0" w:rsidTr="00F042B6">
        <w:trPr>
          <w:trHeight w:val="300"/>
          <w:jc w:val="center"/>
        </w:trPr>
        <w:tc>
          <w:tcPr>
            <w:tcW w:w="911" w:type="dxa"/>
            <w:tcBorders>
              <w:top w:val="nil"/>
              <w:left w:val="single" w:sz="4" w:space="0" w:color="auto"/>
              <w:bottom w:val="single" w:sz="4" w:space="0" w:color="auto"/>
              <w:right w:val="single" w:sz="4" w:space="0" w:color="auto"/>
            </w:tcBorders>
            <w:shd w:val="clear" w:color="auto" w:fill="auto"/>
            <w:noWrap/>
            <w:vAlign w:val="bottom"/>
            <w:hideMark/>
          </w:tcPr>
          <w:p w:rsidR="00F042B6" w:rsidRPr="009518C0" w:rsidRDefault="00F042B6" w:rsidP="00F042B6">
            <w:pPr>
              <w:spacing w:after="0" w:line="240" w:lineRule="auto"/>
              <w:rPr>
                <w:rFonts w:ascii="Arial" w:eastAsia="Times New Roman" w:hAnsi="Arial" w:cs="Arial"/>
                <w:color w:val="000000"/>
                <w:lang w:eastAsia="de-DE"/>
              </w:rPr>
            </w:pPr>
            <w:r w:rsidRPr="009518C0">
              <w:rPr>
                <w:rFonts w:ascii="Arial" w:eastAsia="Times New Roman" w:hAnsi="Arial" w:cs="Arial"/>
                <w:color w:val="000000"/>
                <w:lang w:eastAsia="de-DE"/>
              </w:rPr>
              <w:t>&lt;=18</w:t>
            </w:r>
          </w:p>
        </w:tc>
        <w:tc>
          <w:tcPr>
            <w:tcW w:w="1217" w:type="dxa"/>
            <w:tcBorders>
              <w:top w:val="nil"/>
              <w:left w:val="nil"/>
              <w:bottom w:val="single" w:sz="4" w:space="0" w:color="auto"/>
              <w:right w:val="single" w:sz="4" w:space="0" w:color="auto"/>
            </w:tcBorders>
            <w:shd w:val="clear" w:color="auto" w:fill="auto"/>
            <w:noWrap/>
            <w:vAlign w:val="bottom"/>
            <w:hideMark/>
          </w:tcPr>
          <w:p w:rsidR="00F042B6" w:rsidRDefault="00F042B6" w:rsidP="00F042B6">
            <w:pPr>
              <w:jc w:val="right"/>
              <w:rPr>
                <w:rFonts w:ascii="Arial" w:hAnsi="Arial" w:cs="Arial"/>
                <w:color w:val="000000"/>
              </w:rPr>
            </w:pPr>
            <w:r>
              <w:rPr>
                <w:rFonts w:ascii="Arial" w:hAnsi="Arial" w:cs="Arial"/>
                <w:color w:val="000000"/>
              </w:rPr>
              <w:t>14,4%</w:t>
            </w:r>
          </w:p>
        </w:tc>
        <w:tc>
          <w:tcPr>
            <w:tcW w:w="1114" w:type="dxa"/>
            <w:tcBorders>
              <w:top w:val="nil"/>
              <w:left w:val="nil"/>
              <w:bottom w:val="single" w:sz="4" w:space="0" w:color="auto"/>
              <w:right w:val="single" w:sz="4" w:space="0" w:color="auto"/>
            </w:tcBorders>
            <w:shd w:val="clear" w:color="auto" w:fill="auto"/>
            <w:noWrap/>
            <w:vAlign w:val="bottom"/>
            <w:hideMark/>
          </w:tcPr>
          <w:p w:rsidR="00F042B6" w:rsidRDefault="00F042B6" w:rsidP="00F042B6">
            <w:pPr>
              <w:jc w:val="right"/>
              <w:rPr>
                <w:rFonts w:ascii="Arial" w:hAnsi="Arial" w:cs="Arial"/>
                <w:color w:val="000000"/>
              </w:rPr>
            </w:pPr>
            <w:r>
              <w:rPr>
                <w:rFonts w:ascii="Arial" w:hAnsi="Arial" w:cs="Arial"/>
                <w:color w:val="000000"/>
              </w:rPr>
              <w:t>25,4%</w:t>
            </w:r>
          </w:p>
        </w:tc>
        <w:tc>
          <w:tcPr>
            <w:tcW w:w="1241" w:type="dxa"/>
            <w:tcBorders>
              <w:top w:val="nil"/>
              <w:left w:val="nil"/>
              <w:bottom w:val="single" w:sz="4" w:space="0" w:color="auto"/>
              <w:right w:val="single" w:sz="4" w:space="0" w:color="auto"/>
            </w:tcBorders>
            <w:shd w:val="clear" w:color="auto" w:fill="auto"/>
            <w:noWrap/>
            <w:vAlign w:val="bottom"/>
            <w:hideMark/>
          </w:tcPr>
          <w:p w:rsidR="00F042B6" w:rsidRDefault="00F042B6" w:rsidP="00F042B6">
            <w:pPr>
              <w:jc w:val="right"/>
              <w:rPr>
                <w:rFonts w:ascii="Arial" w:hAnsi="Arial" w:cs="Arial"/>
                <w:color w:val="000000"/>
              </w:rPr>
            </w:pPr>
            <w:r>
              <w:rPr>
                <w:rFonts w:ascii="Arial" w:hAnsi="Arial" w:cs="Arial"/>
                <w:color w:val="000000"/>
              </w:rPr>
              <w:t>19,5%</w:t>
            </w:r>
          </w:p>
        </w:tc>
        <w:tc>
          <w:tcPr>
            <w:tcW w:w="1412" w:type="dxa"/>
            <w:tcBorders>
              <w:top w:val="nil"/>
              <w:left w:val="nil"/>
              <w:bottom w:val="single" w:sz="4" w:space="0" w:color="auto"/>
              <w:right w:val="single" w:sz="4" w:space="0" w:color="auto"/>
            </w:tcBorders>
            <w:shd w:val="clear" w:color="auto" w:fill="auto"/>
            <w:noWrap/>
            <w:vAlign w:val="bottom"/>
            <w:hideMark/>
          </w:tcPr>
          <w:p w:rsidR="00F042B6" w:rsidRDefault="00F042B6" w:rsidP="00F042B6">
            <w:pPr>
              <w:jc w:val="right"/>
              <w:rPr>
                <w:rFonts w:ascii="Arial" w:hAnsi="Arial" w:cs="Arial"/>
                <w:color w:val="000000"/>
              </w:rPr>
            </w:pPr>
            <w:r>
              <w:rPr>
                <w:rFonts w:ascii="Arial" w:hAnsi="Arial" w:cs="Arial"/>
                <w:color w:val="000000"/>
              </w:rPr>
              <w:t>21,2%</w:t>
            </w:r>
          </w:p>
        </w:tc>
        <w:tc>
          <w:tcPr>
            <w:tcW w:w="1877" w:type="dxa"/>
            <w:tcBorders>
              <w:top w:val="nil"/>
              <w:left w:val="nil"/>
              <w:bottom w:val="single" w:sz="4" w:space="0" w:color="auto"/>
              <w:right w:val="single" w:sz="4" w:space="0" w:color="auto"/>
            </w:tcBorders>
            <w:shd w:val="clear" w:color="auto" w:fill="auto"/>
            <w:noWrap/>
            <w:vAlign w:val="bottom"/>
            <w:hideMark/>
          </w:tcPr>
          <w:p w:rsidR="00F042B6" w:rsidRDefault="00F042B6" w:rsidP="00F042B6">
            <w:pPr>
              <w:jc w:val="right"/>
              <w:rPr>
                <w:rFonts w:ascii="Arial" w:hAnsi="Arial" w:cs="Arial"/>
                <w:color w:val="000000"/>
              </w:rPr>
            </w:pPr>
            <w:r>
              <w:rPr>
                <w:rFonts w:ascii="Arial" w:hAnsi="Arial" w:cs="Arial"/>
                <w:color w:val="000000"/>
              </w:rPr>
              <w:t>32,8%</w:t>
            </w:r>
          </w:p>
        </w:tc>
        <w:tc>
          <w:tcPr>
            <w:tcW w:w="1017" w:type="dxa"/>
            <w:tcBorders>
              <w:top w:val="nil"/>
              <w:left w:val="nil"/>
              <w:bottom w:val="single" w:sz="4" w:space="0" w:color="auto"/>
              <w:right w:val="single" w:sz="4" w:space="0" w:color="auto"/>
            </w:tcBorders>
            <w:shd w:val="clear" w:color="auto" w:fill="auto"/>
            <w:noWrap/>
            <w:vAlign w:val="bottom"/>
            <w:hideMark/>
          </w:tcPr>
          <w:p w:rsidR="00F042B6" w:rsidRDefault="00F042B6" w:rsidP="00F042B6">
            <w:pPr>
              <w:jc w:val="right"/>
              <w:rPr>
                <w:rFonts w:ascii="Arial" w:hAnsi="Arial" w:cs="Arial"/>
                <w:color w:val="000000"/>
              </w:rPr>
            </w:pPr>
            <w:r>
              <w:rPr>
                <w:rFonts w:ascii="Arial" w:hAnsi="Arial" w:cs="Arial"/>
                <w:color w:val="000000"/>
              </w:rPr>
              <w:t>22,9%</w:t>
            </w:r>
          </w:p>
        </w:tc>
      </w:tr>
      <w:tr w:rsidR="00F042B6" w:rsidRPr="009518C0" w:rsidTr="00F042B6">
        <w:trPr>
          <w:trHeight w:val="300"/>
          <w:jc w:val="center"/>
        </w:trPr>
        <w:tc>
          <w:tcPr>
            <w:tcW w:w="911" w:type="dxa"/>
            <w:tcBorders>
              <w:top w:val="nil"/>
              <w:left w:val="single" w:sz="4" w:space="0" w:color="auto"/>
              <w:bottom w:val="single" w:sz="4" w:space="0" w:color="auto"/>
              <w:right w:val="single" w:sz="4" w:space="0" w:color="auto"/>
            </w:tcBorders>
            <w:shd w:val="clear" w:color="auto" w:fill="auto"/>
            <w:noWrap/>
            <w:vAlign w:val="bottom"/>
            <w:hideMark/>
          </w:tcPr>
          <w:p w:rsidR="00F042B6" w:rsidRPr="009518C0" w:rsidRDefault="00F042B6" w:rsidP="00F042B6">
            <w:pPr>
              <w:spacing w:after="0" w:line="240" w:lineRule="auto"/>
              <w:rPr>
                <w:rFonts w:ascii="Arial" w:eastAsia="Times New Roman" w:hAnsi="Arial" w:cs="Arial"/>
                <w:color w:val="000000"/>
                <w:lang w:eastAsia="de-DE"/>
              </w:rPr>
            </w:pPr>
            <w:r w:rsidRPr="009518C0">
              <w:rPr>
                <w:rFonts w:ascii="Arial" w:eastAsia="Times New Roman" w:hAnsi="Arial" w:cs="Arial"/>
                <w:color w:val="000000"/>
                <w:lang w:eastAsia="de-DE"/>
              </w:rPr>
              <w:t>&lt;=24</w:t>
            </w:r>
          </w:p>
        </w:tc>
        <w:tc>
          <w:tcPr>
            <w:tcW w:w="1217" w:type="dxa"/>
            <w:tcBorders>
              <w:top w:val="nil"/>
              <w:left w:val="nil"/>
              <w:bottom w:val="single" w:sz="4" w:space="0" w:color="auto"/>
              <w:right w:val="single" w:sz="4" w:space="0" w:color="auto"/>
            </w:tcBorders>
            <w:shd w:val="clear" w:color="auto" w:fill="auto"/>
            <w:noWrap/>
            <w:vAlign w:val="bottom"/>
            <w:hideMark/>
          </w:tcPr>
          <w:p w:rsidR="00F042B6" w:rsidRDefault="00F042B6" w:rsidP="00F042B6">
            <w:pPr>
              <w:jc w:val="right"/>
              <w:rPr>
                <w:rFonts w:ascii="Arial" w:hAnsi="Arial" w:cs="Arial"/>
                <w:color w:val="000000"/>
              </w:rPr>
            </w:pPr>
            <w:r>
              <w:rPr>
                <w:rFonts w:ascii="Arial" w:hAnsi="Arial" w:cs="Arial"/>
                <w:color w:val="000000"/>
              </w:rPr>
              <w:t>29,9%</w:t>
            </w:r>
          </w:p>
        </w:tc>
        <w:tc>
          <w:tcPr>
            <w:tcW w:w="1114" w:type="dxa"/>
            <w:tcBorders>
              <w:top w:val="nil"/>
              <w:left w:val="nil"/>
              <w:bottom w:val="single" w:sz="4" w:space="0" w:color="auto"/>
              <w:right w:val="single" w:sz="4" w:space="0" w:color="auto"/>
            </w:tcBorders>
            <w:shd w:val="clear" w:color="auto" w:fill="auto"/>
            <w:noWrap/>
            <w:vAlign w:val="bottom"/>
            <w:hideMark/>
          </w:tcPr>
          <w:p w:rsidR="00F042B6" w:rsidRDefault="00F042B6" w:rsidP="00F042B6">
            <w:pPr>
              <w:jc w:val="right"/>
              <w:rPr>
                <w:rFonts w:ascii="Arial" w:hAnsi="Arial" w:cs="Arial"/>
                <w:color w:val="000000"/>
              </w:rPr>
            </w:pPr>
            <w:r>
              <w:rPr>
                <w:rFonts w:ascii="Arial" w:hAnsi="Arial" w:cs="Arial"/>
                <w:color w:val="000000"/>
              </w:rPr>
              <w:t>21,6%</w:t>
            </w:r>
          </w:p>
        </w:tc>
        <w:tc>
          <w:tcPr>
            <w:tcW w:w="1241" w:type="dxa"/>
            <w:tcBorders>
              <w:top w:val="nil"/>
              <w:left w:val="nil"/>
              <w:bottom w:val="single" w:sz="4" w:space="0" w:color="auto"/>
              <w:right w:val="single" w:sz="4" w:space="0" w:color="auto"/>
            </w:tcBorders>
            <w:shd w:val="clear" w:color="auto" w:fill="auto"/>
            <w:noWrap/>
            <w:vAlign w:val="bottom"/>
            <w:hideMark/>
          </w:tcPr>
          <w:p w:rsidR="00F042B6" w:rsidRDefault="00F042B6" w:rsidP="00F042B6">
            <w:pPr>
              <w:jc w:val="right"/>
              <w:rPr>
                <w:rFonts w:ascii="Arial" w:hAnsi="Arial" w:cs="Arial"/>
                <w:color w:val="000000"/>
              </w:rPr>
            </w:pPr>
            <w:r>
              <w:rPr>
                <w:rFonts w:ascii="Arial" w:hAnsi="Arial" w:cs="Arial"/>
                <w:color w:val="000000"/>
              </w:rPr>
              <w:t>28,7%</w:t>
            </w:r>
          </w:p>
        </w:tc>
        <w:tc>
          <w:tcPr>
            <w:tcW w:w="1412" w:type="dxa"/>
            <w:tcBorders>
              <w:top w:val="nil"/>
              <w:left w:val="nil"/>
              <w:bottom w:val="single" w:sz="4" w:space="0" w:color="auto"/>
              <w:right w:val="single" w:sz="4" w:space="0" w:color="auto"/>
            </w:tcBorders>
            <w:shd w:val="clear" w:color="auto" w:fill="auto"/>
            <w:noWrap/>
            <w:vAlign w:val="bottom"/>
            <w:hideMark/>
          </w:tcPr>
          <w:p w:rsidR="00F042B6" w:rsidRDefault="00F042B6" w:rsidP="00F042B6">
            <w:pPr>
              <w:jc w:val="right"/>
              <w:rPr>
                <w:rFonts w:ascii="Arial" w:hAnsi="Arial" w:cs="Arial"/>
                <w:color w:val="000000"/>
              </w:rPr>
            </w:pPr>
            <w:r>
              <w:rPr>
                <w:rFonts w:ascii="Arial" w:hAnsi="Arial" w:cs="Arial"/>
                <w:color w:val="000000"/>
              </w:rPr>
              <w:t>23,4%</w:t>
            </w:r>
          </w:p>
        </w:tc>
        <w:tc>
          <w:tcPr>
            <w:tcW w:w="1877" w:type="dxa"/>
            <w:tcBorders>
              <w:top w:val="nil"/>
              <w:left w:val="nil"/>
              <w:bottom w:val="single" w:sz="4" w:space="0" w:color="auto"/>
              <w:right w:val="single" w:sz="4" w:space="0" w:color="auto"/>
            </w:tcBorders>
            <w:shd w:val="clear" w:color="auto" w:fill="auto"/>
            <w:noWrap/>
            <w:vAlign w:val="bottom"/>
            <w:hideMark/>
          </w:tcPr>
          <w:p w:rsidR="00F042B6" w:rsidRDefault="00F042B6" w:rsidP="00F042B6">
            <w:pPr>
              <w:jc w:val="right"/>
              <w:rPr>
                <w:rFonts w:ascii="Arial" w:hAnsi="Arial" w:cs="Arial"/>
                <w:color w:val="000000"/>
              </w:rPr>
            </w:pPr>
            <w:r>
              <w:rPr>
                <w:rFonts w:ascii="Arial" w:hAnsi="Arial" w:cs="Arial"/>
                <w:color w:val="000000"/>
              </w:rPr>
              <w:t>18,3%</w:t>
            </w:r>
          </w:p>
        </w:tc>
        <w:tc>
          <w:tcPr>
            <w:tcW w:w="1017" w:type="dxa"/>
            <w:tcBorders>
              <w:top w:val="nil"/>
              <w:left w:val="nil"/>
              <w:bottom w:val="single" w:sz="4" w:space="0" w:color="auto"/>
              <w:right w:val="single" w:sz="4" w:space="0" w:color="auto"/>
            </w:tcBorders>
            <w:shd w:val="clear" w:color="auto" w:fill="auto"/>
            <w:noWrap/>
            <w:vAlign w:val="bottom"/>
            <w:hideMark/>
          </w:tcPr>
          <w:p w:rsidR="00F042B6" w:rsidRDefault="00F042B6" w:rsidP="00F042B6">
            <w:pPr>
              <w:jc w:val="right"/>
              <w:rPr>
                <w:rFonts w:ascii="Arial" w:hAnsi="Arial" w:cs="Arial"/>
                <w:color w:val="000000"/>
              </w:rPr>
            </w:pPr>
            <w:r>
              <w:rPr>
                <w:rFonts w:ascii="Arial" w:hAnsi="Arial" w:cs="Arial"/>
                <w:color w:val="000000"/>
              </w:rPr>
              <w:t>24,3%</w:t>
            </w:r>
          </w:p>
        </w:tc>
      </w:tr>
      <w:tr w:rsidR="00F042B6" w:rsidRPr="009518C0" w:rsidTr="00F042B6">
        <w:trPr>
          <w:trHeight w:val="300"/>
          <w:jc w:val="center"/>
        </w:trPr>
        <w:tc>
          <w:tcPr>
            <w:tcW w:w="911" w:type="dxa"/>
            <w:tcBorders>
              <w:top w:val="nil"/>
              <w:left w:val="single" w:sz="4" w:space="0" w:color="auto"/>
              <w:bottom w:val="single" w:sz="4" w:space="0" w:color="auto"/>
              <w:right w:val="single" w:sz="4" w:space="0" w:color="auto"/>
            </w:tcBorders>
            <w:shd w:val="clear" w:color="auto" w:fill="auto"/>
            <w:noWrap/>
            <w:vAlign w:val="bottom"/>
            <w:hideMark/>
          </w:tcPr>
          <w:p w:rsidR="00F042B6" w:rsidRPr="009518C0" w:rsidRDefault="00F042B6" w:rsidP="00F042B6">
            <w:pPr>
              <w:spacing w:after="0" w:line="240" w:lineRule="auto"/>
              <w:rPr>
                <w:rFonts w:ascii="Arial" w:eastAsia="Times New Roman" w:hAnsi="Arial" w:cs="Arial"/>
                <w:color w:val="000000"/>
                <w:lang w:eastAsia="de-DE"/>
              </w:rPr>
            </w:pPr>
            <w:r w:rsidRPr="009518C0">
              <w:rPr>
                <w:rFonts w:ascii="Arial" w:eastAsia="Times New Roman" w:hAnsi="Arial" w:cs="Arial"/>
                <w:color w:val="000000"/>
                <w:lang w:eastAsia="de-DE"/>
              </w:rPr>
              <w:t>&gt;24</w:t>
            </w:r>
          </w:p>
        </w:tc>
        <w:tc>
          <w:tcPr>
            <w:tcW w:w="1217" w:type="dxa"/>
            <w:tcBorders>
              <w:top w:val="nil"/>
              <w:left w:val="nil"/>
              <w:bottom w:val="single" w:sz="4" w:space="0" w:color="auto"/>
              <w:right w:val="single" w:sz="4" w:space="0" w:color="auto"/>
            </w:tcBorders>
            <w:shd w:val="clear" w:color="auto" w:fill="auto"/>
            <w:noWrap/>
            <w:vAlign w:val="bottom"/>
            <w:hideMark/>
          </w:tcPr>
          <w:p w:rsidR="00F042B6" w:rsidRPr="007527EC" w:rsidRDefault="00F042B6" w:rsidP="00F042B6">
            <w:pPr>
              <w:jc w:val="right"/>
              <w:rPr>
                <w:rFonts w:ascii="Arial" w:hAnsi="Arial" w:cs="Arial"/>
                <w:b/>
                <w:color w:val="000000"/>
              </w:rPr>
            </w:pPr>
            <w:r w:rsidRPr="007527EC">
              <w:rPr>
                <w:rFonts w:ascii="Arial" w:hAnsi="Arial" w:cs="Arial"/>
                <w:b/>
                <w:color w:val="000000"/>
              </w:rPr>
              <w:t>29,9%</w:t>
            </w:r>
          </w:p>
        </w:tc>
        <w:tc>
          <w:tcPr>
            <w:tcW w:w="1114" w:type="dxa"/>
            <w:tcBorders>
              <w:top w:val="nil"/>
              <w:left w:val="nil"/>
              <w:bottom w:val="single" w:sz="4" w:space="0" w:color="auto"/>
              <w:right w:val="single" w:sz="4" w:space="0" w:color="auto"/>
            </w:tcBorders>
            <w:shd w:val="clear" w:color="auto" w:fill="auto"/>
            <w:noWrap/>
            <w:vAlign w:val="bottom"/>
            <w:hideMark/>
          </w:tcPr>
          <w:p w:rsidR="00F042B6" w:rsidRDefault="00F042B6" w:rsidP="00F042B6">
            <w:pPr>
              <w:jc w:val="right"/>
              <w:rPr>
                <w:rFonts w:ascii="Arial" w:hAnsi="Arial" w:cs="Arial"/>
                <w:color w:val="000000"/>
              </w:rPr>
            </w:pPr>
            <w:r>
              <w:rPr>
                <w:rFonts w:ascii="Arial" w:hAnsi="Arial" w:cs="Arial"/>
                <w:color w:val="000000"/>
              </w:rPr>
              <w:t>10,8%</w:t>
            </w:r>
          </w:p>
        </w:tc>
        <w:tc>
          <w:tcPr>
            <w:tcW w:w="1241" w:type="dxa"/>
            <w:tcBorders>
              <w:top w:val="nil"/>
              <w:left w:val="nil"/>
              <w:bottom w:val="single" w:sz="4" w:space="0" w:color="auto"/>
              <w:right w:val="single" w:sz="4" w:space="0" w:color="auto"/>
            </w:tcBorders>
            <w:shd w:val="clear" w:color="auto" w:fill="auto"/>
            <w:noWrap/>
            <w:vAlign w:val="bottom"/>
            <w:hideMark/>
          </w:tcPr>
          <w:p w:rsidR="00F042B6" w:rsidRDefault="00F042B6" w:rsidP="00F042B6">
            <w:pPr>
              <w:jc w:val="right"/>
              <w:rPr>
                <w:rFonts w:ascii="Arial" w:hAnsi="Arial" w:cs="Arial"/>
                <w:color w:val="000000"/>
              </w:rPr>
            </w:pPr>
            <w:r>
              <w:rPr>
                <w:rFonts w:ascii="Arial" w:hAnsi="Arial" w:cs="Arial"/>
                <w:color w:val="000000"/>
              </w:rPr>
              <w:t>14,9%</w:t>
            </w:r>
          </w:p>
        </w:tc>
        <w:tc>
          <w:tcPr>
            <w:tcW w:w="1412" w:type="dxa"/>
            <w:tcBorders>
              <w:top w:val="nil"/>
              <w:left w:val="nil"/>
              <w:bottom w:val="single" w:sz="4" w:space="0" w:color="auto"/>
              <w:right w:val="single" w:sz="4" w:space="0" w:color="auto"/>
            </w:tcBorders>
            <w:shd w:val="clear" w:color="auto" w:fill="auto"/>
            <w:noWrap/>
            <w:vAlign w:val="bottom"/>
            <w:hideMark/>
          </w:tcPr>
          <w:p w:rsidR="00F042B6" w:rsidRDefault="00F042B6" w:rsidP="00F042B6">
            <w:pPr>
              <w:jc w:val="right"/>
              <w:rPr>
                <w:rFonts w:ascii="Arial" w:hAnsi="Arial" w:cs="Arial"/>
                <w:color w:val="000000"/>
              </w:rPr>
            </w:pPr>
            <w:r>
              <w:rPr>
                <w:rFonts w:ascii="Arial" w:hAnsi="Arial" w:cs="Arial"/>
                <w:color w:val="000000"/>
              </w:rPr>
              <w:t>17,5%</w:t>
            </w:r>
          </w:p>
        </w:tc>
        <w:tc>
          <w:tcPr>
            <w:tcW w:w="1877" w:type="dxa"/>
            <w:tcBorders>
              <w:top w:val="nil"/>
              <w:left w:val="nil"/>
              <w:bottom w:val="single" w:sz="4" w:space="0" w:color="auto"/>
              <w:right w:val="single" w:sz="4" w:space="0" w:color="auto"/>
            </w:tcBorders>
            <w:shd w:val="clear" w:color="auto" w:fill="auto"/>
            <w:noWrap/>
            <w:vAlign w:val="bottom"/>
            <w:hideMark/>
          </w:tcPr>
          <w:p w:rsidR="00F042B6" w:rsidRDefault="00F042B6" w:rsidP="00F042B6">
            <w:pPr>
              <w:jc w:val="right"/>
              <w:rPr>
                <w:rFonts w:ascii="Arial" w:hAnsi="Arial" w:cs="Arial"/>
                <w:color w:val="000000"/>
              </w:rPr>
            </w:pPr>
            <w:r>
              <w:rPr>
                <w:rFonts w:ascii="Arial" w:hAnsi="Arial" w:cs="Arial"/>
                <w:color w:val="000000"/>
              </w:rPr>
              <w:t>10,2%</w:t>
            </w:r>
          </w:p>
        </w:tc>
        <w:tc>
          <w:tcPr>
            <w:tcW w:w="1017" w:type="dxa"/>
            <w:tcBorders>
              <w:top w:val="nil"/>
              <w:left w:val="nil"/>
              <w:bottom w:val="single" w:sz="4" w:space="0" w:color="auto"/>
              <w:right w:val="single" w:sz="4" w:space="0" w:color="auto"/>
            </w:tcBorders>
            <w:shd w:val="clear" w:color="auto" w:fill="auto"/>
            <w:noWrap/>
            <w:vAlign w:val="bottom"/>
            <w:hideMark/>
          </w:tcPr>
          <w:p w:rsidR="00F042B6" w:rsidRDefault="00F042B6" w:rsidP="00F042B6">
            <w:pPr>
              <w:jc w:val="right"/>
              <w:rPr>
                <w:rFonts w:ascii="Arial" w:hAnsi="Arial" w:cs="Arial"/>
                <w:color w:val="000000"/>
              </w:rPr>
            </w:pPr>
            <w:r>
              <w:rPr>
                <w:rFonts w:ascii="Arial" w:hAnsi="Arial" w:cs="Arial"/>
                <w:color w:val="000000"/>
              </w:rPr>
              <w:t>16,5%</w:t>
            </w:r>
          </w:p>
        </w:tc>
      </w:tr>
      <w:tr w:rsidR="00F042B6" w:rsidRPr="009518C0" w:rsidTr="00B87FBA">
        <w:trPr>
          <w:trHeight w:val="300"/>
          <w:jc w:val="center"/>
        </w:trPr>
        <w:tc>
          <w:tcPr>
            <w:tcW w:w="911" w:type="dxa"/>
            <w:tcBorders>
              <w:top w:val="nil"/>
              <w:left w:val="single" w:sz="4" w:space="0" w:color="auto"/>
              <w:bottom w:val="single" w:sz="4" w:space="0" w:color="auto"/>
              <w:right w:val="single" w:sz="4" w:space="0" w:color="auto"/>
            </w:tcBorders>
            <w:shd w:val="clear" w:color="auto" w:fill="auto"/>
            <w:noWrap/>
            <w:vAlign w:val="bottom"/>
            <w:hideMark/>
          </w:tcPr>
          <w:p w:rsidR="00F042B6" w:rsidRPr="009518C0" w:rsidRDefault="00F042B6" w:rsidP="00F042B6">
            <w:pPr>
              <w:spacing w:after="0" w:line="240" w:lineRule="auto"/>
              <w:rPr>
                <w:rFonts w:ascii="Arial" w:eastAsia="Times New Roman" w:hAnsi="Arial" w:cs="Arial"/>
                <w:color w:val="000000"/>
                <w:lang w:eastAsia="de-DE"/>
              </w:rPr>
            </w:pPr>
            <w:r w:rsidRPr="009518C0">
              <w:rPr>
                <w:rFonts w:ascii="Arial" w:eastAsia="Times New Roman" w:hAnsi="Arial" w:cs="Arial"/>
                <w:color w:val="000000"/>
                <w:lang w:eastAsia="de-DE"/>
              </w:rPr>
              <w:t>Gesamt</w:t>
            </w:r>
          </w:p>
        </w:tc>
        <w:tc>
          <w:tcPr>
            <w:tcW w:w="1217" w:type="dxa"/>
            <w:tcBorders>
              <w:top w:val="nil"/>
              <w:left w:val="nil"/>
              <w:bottom w:val="single" w:sz="4" w:space="0" w:color="auto"/>
              <w:right w:val="single" w:sz="4" w:space="0" w:color="auto"/>
            </w:tcBorders>
            <w:shd w:val="clear" w:color="auto" w:fill="auto"/>
            <w:noWrap/>
            <w:vAlign w:val="bottom"/>
            <w:hideMark/>
          </w:tcPr>
          <w:p w:rsidR="00F042B6" w:rsidRDefault="00F042B6" w:rsidP="00F042B6">
            <w:pPr>
              <w:jc w:val="right"/>
              <w:rPr>
                <w:rFonts w:ascii="Arial" w:hAnsi="Arial" w:cs="Arial"/>
                <w:color w:val="000000"/>
              </w:rPr>
            </w:pPr>
            <w:r>
              <w:rPr>
                <w:rFonts w:ascii="Arial" w:hAnsi="Arial" w:cs="Arial"/>
                <w:color w:val="000000"/>
              </w:rPr>
              <w:t>100,0%</w:t>
            </w:r>
          </w:p>
        </w:tc>
        <w:tc>
          <w:tcPr>
            <w:tcW w:w="1114" w:type="dxa"/>
            <w:tcBorders>
              <w:top w:val="nil"/>
              <w:left w:val="nil"/>
              <w:bottom w:val="single" w:sz="4" w:space="0" w:color="auto"/>
              <w:right w:val="single" w:sz="4" w:space="0" w:color="auto"/>
            </w:tcBorders>
            <w:shd w:val="clear" w:color="auto" w:fill="auto"/>
            <w:noWrap/>
            <w:vAlign w:val="bottom"/>
            <w:hideMark/>
          </w:tcPr>
          <w:p w:rsidR="00F042B6" w:rsidRDefault="00F042B6" w:rsidP="00F042B6">
            <w:pPr>
              <w:jc w:val="right"/>
              <w:rPr>
                <w:rFonts w:ascii="Arial" w:hAnsi="Arial" w:cs="Arial"/>
                <w:color w:val="000000"/>
              </w:rPr>
            </w:pPr>
            <w:r>
              <w:rPr>
                <w:rFonts w:ascii="Arial" w:hAnsi="Arial" w:cs="Arial"/>
                <w:color w:val="000000"/>
              </w:rPr>
              <w:t>100,0%</w:t>
            </w:r>
          </w:p>
        </w:tc>
        <w:tc>
          <w:tcPr>
            <w:tcW w:w="1241" w:type="dxa"/>
            <w:tcBorders>
              <w:top w:val="nil"/>
              <w:left w:val="nil"/>
              <w:bottom w:val="single" w:sz="4" w:space="0" w:color="auto"/>
              <w:right w:val="single" w:sz="4" w:space="0" w:color="auto"/>
            </w:tcBorders>
            <w:shd w:val="clear" w:color="auto" w:fill="auto"/>
            <w:noWrap/>
            <w:vAlign w:val="bottom"/>
            <w:hideMark/>
          </w:tcPr>
          <w:p w:rsidR="00F042B6" w:rsidRDefault="00F042B6" w:rsidP="00F042B6">
            <w:pPr>
              <w:jc w:val="right"/>
              <w:rPr>
                <w:rFonts w:ascii="Arial" w:hAnsi="Arial" w:cs="Arial"/>
                <w:color w:val="000000"/>
              </w:rPr>
            </w:pPr>
            <w:r>
              <w:rPr>
                <w:rFonts w:ascii="Arial" w:hAnsi="Arial" w:cs="Arial"/>
                <w:color w:val="000000"/>
              </w:rPr>
              <w:t>100,0%</w:t>
            </w:r>
          </w:p>
        </w:tc>
        <w:tc>
          <w:tcPr>
            <w:tcW w:w="1412" w:type="dxa"/>
            <w:tcBorders>
              <w:top w:val="nil"/>
              <w:left w:val="nil"/>
              <w:bottom w:val="single" w:sz="4" w:space="0" w:color="auto"/>
              <w:right w:val="single" w:sz="4" w:space="0" w:color="auto"/>
            </w:tcBorders>
            <w:shd w:val="clear" w:color="auto" w:fill="auto"/>
            <w:noWrap/>
            <w:vAlign w:val="bottom"/>
            <w:hideMark/>
          </w:tcPr>
          <w:p w:rsidR="00F042B6" w:rsidRDefault="00F042B6" w:rsidP="00F042B6">
            <w:pPr>
              <w:jc w:val="right"/>
              <w:rPr>
                <w:rFonts w:ascii="Arial" w:hAnsi="Arial" w:cs="Arial"/>
                <w:color w:val="000000"/>
              </w:rPr>
            </w:pPr>
            <w:r>
              <w:rPr>
                <w:rFonts w:ascii="Arial" w:hAnsi="Arial" w:cs="Arial"/>
                <w:color w:val="000000"/>
              </w:rPr>
              <w:t>100,0%</w:t>
            </w:r>
          </w:p>
        </w:tc>
        <w:tc>
          <w:tcPr>
            <w:tcW w:w="1877" w:type="dxa"/>
            <w:tcBorders>
              <w:top w:val="nil"/>
              <w:left w:val="nil"/>
              <w:bottom w:val="single" w:sz="4" w:space="0" w:color="auto"/>
              <w:right w:val="single" w:sz="4" w:space="0" w:color="auto"/>
            </w:tcBorders>
            <w:shd w:val="clear" w:color="auto" w:fill="auto"/>
            <w:noWrap/>
            <w:vAlign w:val="bottom"/>
            <w:hideMark/>
          </w:tcPr>
          <w:p w:rsidR="00F042B6" w:rsidRDefault="00F042B6" w:rsidP="00F042B6">
            <w:pPr>
              <w:jc w:val="right"/>
              <w:rPr>
                <w:rFonts w:ascii="Arial" w:hAnsi="Arial" w:cs="Arial"/>
                <w:color w:val="000000"/>
              </w:rPr>
            </w:pPr>
            <w:r>
              <w:rPr>
                <w:rFonts w:ascii="Arial" w:hAnsi="Arial" w:cs="Arial"/>
                <w:color w:val="000000"/>
              </w:rPr>
              <w:t>100,0%</w:t>
            </w:r>
          </w:p>
        </w:tc>
        <w:tc>
          <w:tcPr>
            <w:tcW w:w="1017" w:type="dxa"/>
            <w:tcBorders>
              <w:top w:val="nil"/>
              <w:left w:val="nil"/>
              <w:bottom w:val="single" w:sz="4" w:space="0" w:color="auto"/>
              <w:right w:val="single" w:sz="4" w:space="0" w:color="auto"/>
            </w:tcBorders>
            <w:shd w:val="clear" w:color="auto" w:fill="auto"/>
            <w:noWrap/>
            <w:vAlign w:val="bottom"/>
            <w:hideMark/>
          </w:tcPr>
          <w:p w:rsidR="00F042B6" w:rsidRDefault="00F042B6" w:rsidP="00F042B6">
            <w:pPr>
              <w:jc w:val="right"/>
              <w:rPr>
                <w:rFonts w:ascii="Arial" w:hAnsi="Arial" w:cs="Arial"/>
                <w:color w:val="000000"/>
              </w:rPr>
            </w:pPr>
            <w:r>
              <w:rPr>
                <w:rFonts w:ascii="Arial" w:hAnsi="Arial" w:cs="Arial"/>
                <w:color w:val="000000"/>
              </w:rPr>
              <w:t>100,0%</w:t>
            </w:r>
          </w:p>
        </w:tc>
      </w:tr>
      <w:tr w:rsidR="00B87FBA" w:rsidRPr="00B87FBA" w:rsidTr="00F74889">
        <w:trPr>
          <w:trHeight w:val="300"/>
          <w:jc w:val="center"/>
        </w:trPr>
        <w:tc>
          <w:tcPr>
            <w:tcW w:w="8789"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rsidR="00B87FBA" w:rsidRPr="00B87FBA" w:rsidRDefault="00B87FBA" w:rsidP="00B87FBA">
            <w:pPr>
              <w:rPr>
                <w:rFonts w:ascii="Arial" w:hAnsi="Arial" w:cs="Arial"/>
                <w:color w:val="000000"/>
                <w:sz w:val="20"/>
              </w:rPr>
            </w:pPr>
            <w:r w:rsidRPr="00B87FBA">
              <w:rPr>
                <w:rFonts w:ascii="Arial" w:eastAsia="Times New Roman" w:hAnsi="Arial" w:cs="Arial"/>
                <w:color w:val="000000"/>
                <w:sz w:val="20"/>
                <w:lang w:eastAsia="de-DE"/>
              </w:rPr>
              <w:t xml:space="preserve">Basis (100 %): 856 Personen (nicht enthalten 144 </w:t>
            </w:r>
            <w:proofErr w:type="spellStart"/>
            <w:r w:rsidRPr="00B87FBA">
              <w:rPr>
                <w:rFonts w:ascii="Arial" w:eastAsia="Times New Roman" w:hAnsi="Arial" w:cs="Arial"/>
                <w:color w:val="000000"/>
                <w:sz w:val="20"/>
                <w:lang w:eastAsia="de-DE"/>
              </w:rPr>
              <w:t>Beob</w:t>
            </w:r>
            <w:proofErr w:type="spellEnd"/>
            <w:r w:rsidRPr="00B87FBA">
              <w:rPr>
                <w:rFonts w:ascii="Arial" w:eastAsia="Times New Roman" w:hAnsi="Arial" w:cs="Arial"/>
                <w:color w:val="000000"/>
                <w:sz w:val="20"/>
                <w:lang w:eastAsia="de-DE"/>
              </w:rPr>
              <w:t xml:space="preserve"> ohne Angabe in F2.4kor oder F2.5kor)</w:t>
            </w:r>
          </w:p>
        </w:tc>
      </w:tr>
    </w:tbl>
    <w:p w:rsidR="00961DB2" w:rsidRPr="00B87FBA" w:rsidRDefault="00961DB2" w:rsidP="00B87FBA">
      <w:pPr>
        <w:rPr>
          <w:rFonts w:ascii="Arial" w:hAnsi="Arial" w:cs="Arial"/>
          <w:b/>
          <w:szCs w:val="24"/>
        </w:rPr>
      </w:pPr>
    </w:p>
    <w:p w:rsidR="00961DB2" w:rsidRPr="00961DB2" w:rsidRDefault="00961DB2" w:rsidP="002B1EA5">
      <w:pPr>
        <w:rPr>
          <w:rFonts w:ascii="Arial" w:hAnsi="Arial" w:cs="Arial"/>
        </w:rPr>
      </w:pPr>
      <w:r w:rsidRPr="00961DB2">
        <w:rPr>
          <w:rFonts w:ascii="Arial" w:hAnsi="Arial" w:cs="Arial"/>
          <w:b/>
          <w:sz w:val="24"/>
          <w:szCs w:val="24"/>
        </w:rPr>
        <w:t>Partnerschaftsbonus</w:t>
      </w:r>
      <w:r>
        <w:rPr>
          <w:rFonts w:ascii="Arial" w:hAnsi="Arial" w:cs="Arial"/>
          <w:b/>
          <w:sz w:val="24"/>
          <w:szCs w:val="24"/>
        </w:rPr>
        <w:t xml:space="preserve">: </w:t>
      </w:r>
      <w:r w:rsidRPr="00961DB2">
        <w:rPr>
          <w:rFonts w:ascii="Arial" w:hAnsi="Arial" w:cs="Arial"/>
        </w:rPr>
        <w:t xml:space="preserve">Vor allem Übermütter beziehen Partnerschaftsbonus (überraschend!), gefolgt von modernem </w:t>
      </w:r>
      <w:proofErr w:type="spellStart"/>
      <w:r w:rsidRPr="00961DB2">
        <w:rPr>
          <w:rFonts w:ascii="Arial" w:hAnsi="Arial" w:cs="Arial"/>
        </w:rPr>
        <w:t>Powercouple</w:t>
      </w:r>
      <w:proofErr w:type="spellEnd"/>
      <w:r w:rsidRPr="00961DB2">
        <w:rPr>
          <w:rFonts w:ascii="Arial" w:hAnsi="Arial" w:cs="Arial"/>
        </w:rPr>
        <w:t xml:space="preserve"> bzw. partnerschaftliche Familienführung. Hier 10 Prozentpunkte Unterschied zu Modern, wohl des Kindes bemüht. Traditionelle beziehen den Partnerschaftsbonus ab wenigsten und kennen diese Leistung auch am wenigsten.</w:t>
      </w:r>
    </w:p>
    <w:tbl>
      <w:tblPr>
        <w:tblW w:w="11308" w:type="dxa"/>
        <w:tblCellMar>
          <w:left w:w="70" w:type="dxa"/>
          <w:right w:w="70" w:type="dxa"/>
        </w:tblCellMar>
        <w:tblLook w:val="04A0" w:firstRow="1" w:lastRow="0" w:firstColumn="1" w:lastColumn="0" w:noHBand="0" w:noVBand="1"/>
      </w:tblPr>
      <w:tblGrid>
        <w:gridCol w:w="2547"/>
        <w:gridCol w:w="1276"/>
        <w:gridCol w:w="1559"/>
        <w:gridCol w:w="1559"/>
        <w:gridCol w:w="1418"/>
        <w:gridCol w:w="1877"/>
        <w:gridCol w:w="1072"/>
      </w:tblGrid>
      <w:tr w:rsidR="00961DB2" w:rsidRPr="00961DB2" w:rsidTr="00961DB2">
        <w:trPr>
          <w:trHeight w:val="300"/>
        </w:trPr>
        <w:tc>
          <w:tcPr>
            <w:tcW w:w="11308"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61DB2" w:rsidRPr="00961DB2" w:rsidRDefault="00961DB2" w:rsidP="00961DB2">
            <w:pPr>
              <w:spacing w:after="0" w:line="240" w:lineRule="auto"/>
              <w:jc w:val="center"/>
              <w:rPr>
                <w:rFonts w:ascii="Arial" w:eastAsia="Times New Roman" w:hAnsi="Arial" w:cs="Arial"/>
                <w:color w:val="000000"/>
                <w:lang w:eastAsia="de-DE"/>
              </w:rPr>
            </w:pPr>
            <w:r w:rsidRPr="00961DB2">
              <w:rPr>
                <w:rFonts w:ascii="Arial" w:eastAsia="Times New Roman" w:hAnsi="Arial" w:cs="Arial"/>
                <w:color w:val="000000"/>
                <w:lang w:eastAsia="de-DE"/>
              </w:rPr>
              <w:t>Beziehen/Bezogen Sie den Partnerschaftsbonus?</w:t>
            </w:r>
            <w:r w:rsidR="00F0321A">
              <w:rPr>
                <w:rFonts w:ascii="Arial" w:eastAsia="Times New Roman" w:hAnsi="Arial" w:cs="Arial"/>
                <w:color w:val="000000"/>
                <w:lang w:eastAsia="de-DE"/>
              </w:rPr>
              <w:t xml:space="preserve"> (wurden nur jene, die aufteilen befragt!)</w:t>
            </w:r>
          </w:p>
        </w:tc>
      </w:tr>
      <w:tr w:rsidR="00961DB2" w:rsidRPr="00961DB2" w:rsidTr="00961DB2">
        <w:trPr>
          <w:trHeight w:val="566"/>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rPr>
                <w:rFonts w:ascii="Arial" w:eastAsia="Times New Roman" w:hAnsi="Arial" w:cs="Arial"/>
                <w:color w:val="000000"/>
                <w:lang w:eastAsia="de-DE"/>
              </w:rPr>
            </w:pPr>
          </w:p>
        </w:tc>
        <w:tc>
          <w:tcPr>
            <w:tcW w:w="1276" w:type="dxa"/>
            <w:tcBorders>
              <w:top w:val="nil"/>
              <w:left w:val="nil"/>
              <w:bottom w:val="single" w:sz="4" w:space="0" w:color="auto"/>
              <w:right w:val="single" w:sz="4" w:space="0" w:color="auto"/>
            </w:tcBorders>
            <w:shd w:val="clear" w:color="auto" w:fill="auto"/>
            <w:vAlign w:val="bottom"/>
            <w:hideMark/>
          </w:tcPr>
          <w:p w:rsidR="00961DB2" w:rsidRPr="00961DB2" w:rsidRDefault="00961DB2" w:rsidP="00961DB2">
            <w:pPr>
              <w:spacing w:after="0" w:line="240" w:lineRule="auto"/>
              <w:rPr>
                <w:rFonts w:ascii="Arial" w:eastAsia="Times New Roman" w:hAnsi="Arial" w:cs="Arial"/>
                <w:color w:val="000000"/>
                <w:lang w:eastAsia="de-DE"/>
              </w:rPr>
            </w:pPr>
            <w:r w:rsidRPr="00961DB2">
              <w:rPr>
                <w:rFonts w:ascii="Arial" w:eastAsia="Times New Roman" w:hAnsi="Arial" w:cs="Arial"/>
                <w:color w:val="000000"/>
                <w:lang w:eastAsia="de-DE"/>
              </w:rPr>
              <w:t>Traditionell</w:t>
            </w:r>
          </w:p>
        </w:tc>
        <w:tc>
          <w:tcPr>
            <w:tcW w:w="1559" w:type="dxa"/>
            <w:tcBorders>
              <w:top w:val="nil"/>
              <w:left w:val="nil"/>
              <w:bottom w:val="single" w:sz="4" w:space="0" w:color="auto"/>
              <w:right w:val="single" w:sz="4" w:space="0" w:color="auto"/>
            </w:tcBorders>
            <w:shd w:val="clear" w:color="auto" w:fill="auto"/>
            <w:vAlign w:val="bottom"/>
            <w:hideMark/>
          </w:tcPr>
          <w:p w:rsidR="00961DB2" w:rsidRPr="00961DB2" w:rsidRDefault="00961DB2" w:rsidP="00961DB2">
            <w:pPr>
              <w:spacing w:after="0" w:line="240" w:lineRule="auto"/>
              <w:rPr>
                <w:rFonts w:ascii="Arial" w:eastAsia="Times New Roman" w:hAnsi="Arial" w:cs="Arial"/>
                <w:color w:val="000000"/>
                <w:lang w:eastAsia="de-DE"/>
              </w:rPr>
            </w:pPr>
            <w:r w:rsidRPr="00961DB2">
              <w:rPr>
                <w:rFonts w:ascii="Arial" w:eastAsia="Times New Roman" w:hAnsi="Arial" w:cs="Arial"/>
                <w:color w:val="000000"/>
                <w:lang w:eastAsia="de-DE"/>
              </w:rPr>
              <w:t>Modern, Wohl des Kindes</w:t>
            </w:r>
          </w:p>
        </w:tc>
        <w:tc>
          <w:tcPr>
            <w:tcW w:w="1559" w:type="dxa"/>
            <w:tcBorders>
              <w:top w:val="nil"/>
              <w:left w:val="nil"/>
              <w:bottom w:val="single" w:sz="4" w:space="0" w:color="auto"/>
              <w:right w:val="single" w:sz="4" w:space="0" w:color="auto"/>
            </w:tcBorders>
            <w:shd w:val="clear" w:color="auto" w:fill="auto"/>
            <w:vAlign w:val="bottom"/>
            <w:hideMark/>
          </w:tcPr>
          <w:p w:rsidR="00961DB2" w:rsidRPr="00961DB2" w:rsidRDefault="00961DB2" w:rsidP="00961DB2">
            <w:pPr>
              <w:spacing w:after="0" w:line="240" w:lineRule="auto"/>
              <w:rPr>
                <w:rFonts w:ascii="Arial" w:eastAsia="Times New Roman" w:hAnsi="Arial" w:cs="Arial"/>
                <w:color w:val="000000"/>
                <w:lang w:eastAsia="de-DE"/>
              </w:rPr>
            </w:pPr>
            <w:r w:rsidRPr="00961DB2">
              <w:rPr>
                <w:rFonts w:ascii="Arial" w:eastAsia="Times New Roman" w:hAnsi="Arial" w:cs="Arial"/>
                <w:color w:val="000000"/>
                <w:lang w:eastAsia="de-DE"/>
              </w:rPr>
              <w:t>Übermutter</w:t>
            </w:r>
          </w:p>
        </w:tc>
        <w:tc>
          <w:tcPr>
            <w:tcW w:w="1418" w:type="dxa"/>
            <w:tcBorders>
              <w:top w:val="nil"/>
              <w:left w:val="nil"/>
              <w:bottom w:val="single" w:sz="4" w:space="0" w:color="auto"/>
              <w:right w:val="single" w:sz="4" w:space="0" w:color="auto"/>
            </w:tcBorders>
            <w:shd w:val="clear" w:color="auto" w:fill="auto"/>
            <w:vAlign w:val="bottom"/>
            <w:hideMark/>
          </w:tcPr>
          <w:p w:rsidR="00961DB2" w:rsidRPr="00961DB2" w:rsidRDefault="00961DB2" w:rsidP="00961DB2">
            <w:pPr>
              <w:spacing w:after="0" w:line="240" w:lineRule="auto"/>
              <w:rPr>
                <w:rFonts w:ascii="Arial" w:eastAsia="Times New Roman" w:hAnsi="Arial" w:cs="Arial"/>
                <w:color w:val="000000"/>
                <w:lang w:eastAsia="de-DE"/>
              </w:rPr>
            </w:pPr>
            <w:r w:rsidRPr="00961DB2">
              <w:rPr>
                <w:rFonts w:ascii="Arial" w:eastAsia="Times New Roman" w:hAnsi="Arial" w:cs="Arial"/>
                <w:color w:val="000000"/>
                <w:lang w:eastAsia="de-DE"/>
              </w:rPr>
              <w:t xml:space="preserve">modernes </w:t>
            </w:r>
            <w:proofErr w:type="spellStart"/>
            <w:r w:rsidRPr="00961DB2">
              <w:rPr>
                <w:rFonts w:ascii="Arial" w:eastAsia="Times New Roman" w:hAnsi="Arial" w:cs="Arial"/>
                <w:color w:val="000000"/>
                <w:lang w:eastAsia="de-DE"/>
              </w:rPr>
              <w:t>Powercouple</w:t>
            </w:r>
            <w:proofErr w:type="spellEnd"/>
          </w:p>
        </w:tc>
        <w:tc>
          <w:tcPr>
            <w:tcW w:w="1877" w:type="dxa"/>
            <w:tcBorders>
              <w:top w:val="nil"/>
              <w:left w:val="nil"/>
              <w:bottom w:val="single" w:sz="4" w:space="0" w:color="auto"/>
              <w:right w:val="single" w:sz="4" w:space="0" w:color="auto"/>
            </w:tcBorders>
            <w:shd w:val="clear" w:color="auto" w:fill="auto"/>
            <w:vAlign w:val="bottom"/>
            <w:hideMark/>
          </w:tcPr>
          <w:p w:rsidR="00961DB2" w:rsidRPr="00961DB2" w:rsidRDefault="00961DB2" w:rsidP="00961DB2">
            <w:pPr>
              <w:spacing w:after="0" w:line="240" w:lineRule="auto"/>
              <w:rPr>
                <w:rFonts w:ascii="Arial" w:eastAsia="Times New Roman" w:hAnsi="Arial" w:cs="Arial"/>
                <w:color w:val="000000"/>
                <w:lang w:eastAsia="de-DE"/>
              </w:rPr>
            </w:pPr>
            <w:r w:rsidRPr="00961DB2">
              <w:rPr>
                <w:rFonts w:ascii="Arial" w:eastAsia="Times New Roman" w:hAnsi="Arial" w:cs="Arial"/>
                <w:color w:val="000000"/>
                <w:lang w:eastAsia="de-DE"/>
              </w:rPr>
              <w:t>(versuchte) partnerschaftliche Familienführung</w:t>
            </w:r>
          </w:p>
        </w:tc>
        <w:tc>
          <w:tcPr>
            <w:tcW w:w="1072" w:type="dxa"/>
            <w:tcBorders>
              <w:top w:val="nil"/>
              <w:left w:val="nil"/>
              <w:bottom w:val="single" w:sz="4" w:space="0" w:color="auto"/>
              <w:right w:val="single" w:sz="4" w:space="0" w:color="auto"/>
            </w:tcBorders>
            <w:shd w:val="clear" w:color="auto" w:fill="auto"/>
            <w:vAlign w:val="bottom"/>
            <w:hideMark/>
          </w:tcPr>
          <w:p w:rsidR="00961DB2" w:rsidRPr="00961DB2" w:rsidRDefault="00961DB2" w:rsidP="00961DB2">
            <w:pPr>
              <w:spacing w:after="0" w:line="240" w:lineRule="auto"/>
              <w:rPr>
                <w:rFonts w:ascii="Arial" w:eastAsia="Times New Roman" w:hAnsi="Arial" w:cs="Arial"/>
                <w:color w:val="000000"/>
                <w:lang w:eastAsia="de-DE"/>
              </w:rPr>
            </w:pPr>
            <w:r w:rsidRPr="00961DB2">
              <w:rPr>
                <w:rFonts w:ascii="Arial" w:eastAsia="Times New Roman" w:hAnsi="Arial" w:cs="Arial"/>
                <w:color w:val="000000"/>
                <w:lang w:eastAsia="de-DE"/>
              </w:rPr>
              <w:t>Gesamt</w:t>
            </w:r>
          </w:p>
        </w:tc>
      </w:tr>
      <w:tr w:rsidR="00961DB2" w:rsidRPr="00961DB2" w:rsidTr="00961DB2">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rPr>
                <w:rFonts w:ascii="Arial" w:eastAsia="Times New Roman" w:hAnsi="Arial" w:cs="Arial"/>
                <w:color w:val="000000"/>
                <w:lang w:eastAsia="de-DE"/>
              </w:rPr>
            </w:pPr>
            <w:r w:rsidRPr="00961DB2">
              <w:rPr>
                <w:rFonts w:ascii="Arial" w:eastAsia="Times New Roman" w:hAnsi="Arial" w:cs="Arial"/>
                <w:color w:val="000000"/>
                <w:lang w:eastAsia="de-DE"/>
              </w:rPr>
              <w:t>ja</w:t>
            </w:r>
          </w:p>
        </w:tc>
        <w:tc>
          <w:tcPr>
            <w:tcW w:w="1276"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b/>
                <w:color w:val="000000"/>
                <w:lang w:eastAsia="de-DE"/>
              </w:rPr>
            </w:pPr>
            <w:r w:rsidRPr="00961DB2">
              <w:rPr>
                <w:rFonts w:ascii="Arial" w:eastAsia="Times New Roman" w:hAnsi="Arial" w:cs="Arial"/>
                <w:b/>
                <w:color w:val="000000"/>
                <w:lang w:eastAsia="de-DE"/>
              </w:rPr>
              <w:t>3,6%</w:t>
            </w:r>
          </w:p>
        </w:tc>
        <w:tc>
          <w:tcPr>
            <w:tcW w:w="1559"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15,4%</w:t>
            </w:r>
          </w:p>
        </w:tc>
        <w:tc>
          <w:tcPr>
            <w:tcW w:w="1559"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b/>
                <w:color w:val="000000"/>
                <w:lang w:eastAsia="de-DE"/>
              </w:rPr>
            </w:pPr>
            <w:r w:rsidRPr="00961DB2">
              <w:rPr>
                <w:rFonts w:ascii="Arial" w:eastAsia="Times New Roman" w:hAnsi="Arial" w:cs="Arial"/>
                <w:b/>
                <w:color w:val="000000"/>
                <w:lang w:eastAsia="de-DE"/>
              </w:rPr>
              <w:t>40,9%</w:t>
            </w:r>
          </w:p>
        </w:tc>
        <w:tc>
          <w:tcPr>
            <w:tcW w:w="1418"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26,5%</w:t>
            </w:r>
          </w:p>
        </w:tc>
        <w:tc>
          <w:tcPr>
            <w:tcW w:w="1877"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25,0%</w:t>
            </w:r>
          </w:p>
        </w:tc>
        <w:tc>
          <w:tcPr>
            <w:tcW w:w="1072"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23,5%</w:t>
            </w:r>
          </w:p>
        </w:tc>
      </w:tr>
      <w:tr w:rsidR="00961DB2" w:rsidRPr="00961DB2" w:rsidTr="00961DB2">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rPr>
                <w:rFonts w:ascii="Arial" w:eastAsia="Times New Roman" w:hAnsi="Arial" w:cs="Arial"/>
                <w:color w:val="000000"/>
                <w:lang w:eastAsia="de-DE"/>
              </w:rPr>
            </w:pPr>
            <w:r w:rsidRPr="00961DB2">
              <w:rPr>
                <w:rFonts w:ascii="Arial" w:eastAsia="Times New Roman" w:hAnsi="Arial" w:cs="Arial"/>
                <w:color w:val="000000"/>
                <w:lang w:eastAsia="de-DE"/>
              </w:rPr>
              <w:t>nein – Aufteilung des KBG-Bezugs passt nicht</w:t>
            </w:r>
          </w:p>
        </w:tc>
        <w:tc>
          <w:tcPr>
            <w:tcW w:w="1276"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28,6%</w:t>
            </w:r>
          </w:p>
        </w:tc>
        <w:tc>
          <w:tcPr>
            <w:tcW w:w="1559"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44,2%</w:t>
            </w:r>
          </w:p>
        </w:tc>
        <w:tc>
          <w:tcPr>
            <w:tcW w:w="1559"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22,7%</w:t>
            </w:r>
          </w:p>
        </w:tc>
        <w:tc>
          <w:tcPr>
            <w:tcW w:w="1418"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29,4%</w:t>
            </w:r>
          </w:p>
        </w:tc>
        <w:tc>
          <w:tcPr>
            <w:tcW w:w="1877"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38,2%</w:t>
            </w:r>
          </w:p>
        </w:tc>
        <w:tc>
          <w:tcPr>
            <w:tcW w:w="1072"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34,2%</w:t>
            </w:r>
          </w:p>
        </w:tc>
      </w:tr>
      <w:tr w:rsidR="00961DB2" w:rsidRPr="00961DB2" w:rsidTr="00961DB2">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rPr>
                <w:rFonts w:ascii="Arial" w:eastAsia="Times New Roman" w:hAnsi="Arial" w:cs="Arial"/>
                <w:color w:val="000000"/>
                <w:lang w:eastAsia="de-DE"/>
              </w:rPr>
            </w:pPr>
            <w:r w:rsidRPr="00961DB2">
              <w:rPr>
                <w:rFonts w:ascii="Arial" w:eastAsia="Times New Roman" w:hAnsi="Arial" w:cs="Arial"/>
                <w:color w:val="000000"/>
                <w:lang w:eastAsia="de-DE"/>
              </w:rPr>
              <w:t>nein – kenne diese Leistung nicht</w:t>
            </w:r>
          </w:p>
        </w:tc>
        <w:tc>
          <w:tcPr>
            <w:tcW w:w="1276"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b/>
                <w:color w:val="000000"/>
                <w:lang w:eastAsia="de-DE"/>
              </w:rPr>
            </w:pPr>
            <w:r w:rsidRPr="00961DB2">
              <w:rPr>
                <w:rFonts w:ascii="Arial" w:eastAsia="Times New Roman" w:hAnsi="Arial" w:cs="Arial"/>
                <w:b/>
                <w:color w:val="000000"/>
                <w:lang w:eastAsia="de-DE"/>
              </w:rPr>
              <w:t>50,0%</w:t>
            </w:r>
          </w:p>
        </w:tc>
        <w:tc>
          <w:tcPr>
            <w:tcW w:w="1559"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28,8%</w:t>
            </w:r>
          </w:p>
        </w:tc>
        <w:tc>
          <w:tcPr>
            <w:tcW w:w="1559"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25,0%</w:t>
            </w:r>
          </w:p>
        </w:tc>
        <w:tc>
          <w:tcPr>
            <w:tcW w:w="1418"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23,5%</w:t>
            </w:r>
          </w:p>
        </w:tc>
        <w:tc>
          <w:tcPr>
            <w:tcW w:w="1877"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19,7%</w:t>
            </w:r>
          </w:p>
        </w:tc>
        <w:tc>
          <w:tcPr>
            <w:tcW w:w="1072"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26,9%</w:t>
            </w:r>
          </w:p>
        </w:tc>
      </w:tr>
      <w:tr w:rsidR="00961DB2" w:rsidRPr="00961DB2" w:rsidTr="00961DB2">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rPr>
                <w:rFonts w:ascii="Arial" w:eastAsia="Times New Roman" w:hAnsi="Arial" w:cs="Arial"/>
                <w:color w:val="000000"/>
                <w:lang w:eastAsia="de-DE"/>
              </w:rPr>
            </w:pPr>
            <w:r w:rsidRPr="00961DB2">
              <w:rPr>
                <w:rFonts w:ascii="Arial" w:eastAsia="Times New Roman" w:hAnsi="Arial" w:cs="Arial"/>
                <w:color w:val="000000"/>
                <w:lang w:eastAsia="de-DE"/>
              </w:rPr>
              <w:t>weiß nicht, keine Angabe</w:t>
            </w:r>
          </w:p>
        </w:tc>
        <w:tc>
          <w:tcPr>
            <w:tcW w:w="1276"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17,9%</w:t>
            </w:r>
          </w:p>
        </w:tc>
        <w:tc>
          <w:tcPr>
            <w:tcW w:w="1559"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11,5%</w:t>
            </w:r>
          </w:p>
        </w:tc>
        <w:tc>
          <w:tcPr>
            <w:tcW w:w="1559"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11,4%</w:t>
            </w:r>
          </w:p>
        </w:tc>
        <w:tc>
          <w:tcPr>
            <w:tcW w:w="1418"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20,6%</w:t>
            </w:r>
          </w:p>
        </w:tc>
        <w:tc>
          <w:tcPr>
            <w:tcW w:w="1877"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17,1%</w:t>
            </w:r>
          </w:p>
        </w:tc>
        <w:tc>
          <w:tcPr>
            <w:tcW w:w="1072"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15,4%</w:t>
            </w:r>
          </w:p>
        </w:tc>
      </w:tr>
      <w:tr w:rsidR="00961DB2" w:rsidRPr="00961DB2" w:rsidTr="009A4C98">
        <w:trPr>
          <w:trHeight w:val="30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rPr>
                <w:rFonts w:ascii="Arial" w:eastAsia="Times New Roman" w:hAnsi="Arial" w:cs="Arial"/>
                <w:color w:val="000000"/>
                <w:lang w:eastAsia="de-DE"/>
              </w:rPr>
            </w:pPr>
            <w:r>
              <w:rPr>
                <w:rFonts w:ascii="Arial" w:eastAsia="Times New Roman" w:hAnsi="Arial" w:cs="Arial"/>
                <w:color w:val="000000"/>
                <w:lang w:eastAsia="de-DE"/>
              </w:rPr>
              <w:t>G</w:t>
            </w:r>
            <w:r w:rsidRPr="00961DB2">
              <w:rPr>
                <w:rFonts w:ascii="Arial" w:eastAsia="Times New Roman" w:hAnsi="Arial" w:cs="Arial"/>
                <w:color w:val="000000"/>
                <w:lang w:eastAsia="de-DE"/>
              </w:rPr>
              <w:t>esamt</w:t>
            </w:r>
          </w:p>
        </w:tc>
        <w:tc>
          <w:tcPr>
            <w:tcW w:w="1276"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100,0%</w:t>
            </w:r>
          </w:p>
        </w:tc>
        <w:tc>
          <w:tcPr>
            <w:tcW w:w="1559"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100,0%</w:t>
            </w:r>
          </w:p>
        </w:tc>
        <w:tc>
          <w:tcPr>
            <w:tcW w:w="1559"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100,0%</w:t>
            </w:r>
          </w:p>
        </w:tc>
        <w:tc>
          <w:tcPr>
            <w:tcW w:w="1418"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100,0%</w:t>
            </w:r>
          </w:p>
        </w:tc>
        <w:tc>
          <w:tcPr>
            <w:tcW w:w="1877"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100,0%</w:t>
            </w:r>
          </w:p>
        </w:tc>
        <w:tc>
          <w:tcPr>
            <w:tcW w:w="1072" w:type="dxa"/>
            <w:tcBorders>
              <w:top w:val="nil"/>
              <w:left w:val="nil"/>
              <w:bottom w:val="single" w:sz="4" w:space="0" w:color="auto"/>
              <w:right w:val="single" w:sz="4" w:space="0" w:color="auto"/>
            </w:tcBorders>
            <w:shd w:val="clear" w:color="auto" w:fill="auto"/>
            <w:noWrap/>
            <w:vAlign w:val="bottom"/>
            <w:hideMark/>
          </w:tcPr>
          <w:p w:rsidR="00961DB2" w:rsidRPr="00961DB2" w:rsidRDefault="00961DB2" w:rsidP="00961DB2">
            <w:pPr>
              <w:spacing w:after="0" w:line="240" w:lineRule="auto"/>
              <w:jc w:val="right"/>
              <w:rPr>
                <w:rFonts w:ascii="Arial" w:eastAsia="Times New Roman" w:hAnsi="Arial" w:cs="Arial"/>
                <w:color w:val="000000"/>
                <w:lang w:eastAsia="de-DE"/>
              </w:rPr>
            </w:pPr>
            <w:r w:rsidRPr="00961DB2">
              <w:rPr>
                <w:rFonts w:ascii="Arial" w:eastAsia="Times New Roman" w:hAnsi="Arial" w:cs="Arial"/>
                <w:color w:val="000000"/>
                <w:lang w:eastAsia="de-DE"/>
              </w:rPr>
              <w:t>100,0%</w:t>
            </w:r>
          </w:p>
        </w:tc>
      </w:tr>
      <w:tr w:rsidR="009A4C98" w:rsidRPr="009A4C98" w:rsidTr="00700924">
        <w:trPr>
          <w:trHeight w:val="300"/>
        </w:trPr>
        <w:tc>
          <w:tcPr>
            <w:tcW w:w="11308"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rsidR="009A4C98" w:rsidRPr="009A4C98" w:rsidRDefault="009A4C98" w:rsidP="009A4C98">
            <w:pPr>
              <w:spacing w:after="0" w:line="240" w:lineRule="auto"/>
              <w:rPr>
                <w:rFonts w:ascii="Arial" w:eastAsia="Times New Roman" w:hAnsi="Arial" w:cs="Arial"/>
                <w:color w:val="000000"/>
                <w:sz w:val="20"/>
                <w:lang w:eastAsia="de-DE"/>
              </w:rPr>
            </w:pPr>
            <w:r w:rsidRPr="009A4C98">
              <w:rPr>
                <w:rFonts w:ascii="Arial" w:eastAsia="Times New Roman" w:hAnsi="Arial" w:cs="Arial"/>
                <w:color w:val="000000"/>
                <w:sz w:val="20"/>
                <w:lang w:eastAsia="de-DE"/>
              </w:rPr>
              <w:t>Basis</w:t>
            </w:r>
            <w:r w:rsidR="00FE67F1">
              <w:rPr>
                <w:rFonts w:ascii="Arial" w:eastAsia="Times New Roman" w:hAnsi="Arial" w:cs="Arial"/>
                <w:color w:val="000000"/>
                <w:sz w:val="20"/>
                <w:lang w:eastAsia="de-DE"/>
              </w:rPr>
              <w:t xml:space="preserve"> (100%)</w:t>
            </w:r>
            <w:r w:rsidRPr="009A4C98">
              <w:rPr>
                <w:rFonts w:ascii="Arial" w:eastAsia="Times New Roman" w:hAnsi="Arial" w:cs="Arial"/>
                <w:color w:val="000000"/>
                <w:sz w:val="20"/>
                <w:lang w:eastAsia="de-DE"/>
              </w:rPr>
              <w:t xml:space="preserve">: 234 Personen (jene mit Partnerbeteiligung &gt; 0) </w:t>
            </w:r>
          </w:p>
        </w:tc>
      </w:tr>
    </w:tbl>
    <w:p w:rsidR="00B62241" w:rsidRDefault="00B62241" w:rsidP="00A06940">
      <w:pPr>
        <w:spacing w:after="0" w:line="240" w:lineRule="auto"/>
        <w:rPr>
          <w:rFonts w:ascii="Arial" w:hAnsi="Arial" w:cs="Arial"/>
          <w:b/>
          <w:sz w:val="24"/>
          <w:szCs w:val="24"/>
        </w:rPr>
      </w:pPr>
    </w:p>
    <w:p w:rsidR="00AC0B58" w:rsidRPr="00F8427E" w:rsidRDefault="00F0321A" w:rsidP="00A06940">
      <w:pPr>
        <w:spacing w:after="0" w:line="240" w:lineRule="auto"/>
        <w:rPr>
          <w:rFonts w:ascii="Arial" w:hAnsi="Arial" w:cs="Arial"/>
          <w:sz w:val="24"/>
          <w:szCs w:val="24"/>
        </w:rPr>
      </w:pPr>
      <w:r>
        <w:rPr>
          <w:rFonts w:ascii="Arial" w:hAnsi="Arial" w:cs="Arial"/>
          <w:b/>
          <w:sz w:val="24"/>
          <w:szCs w:val="24"/>
        </w:rPr>
        <w:t>Partnerschaftsbonus (Basis alle Befragten)</w:t>
      </w:r>
      <w:r w:rsidR="00F8427E">
        <w:rPr>
          <w:rFonts w:ascii="Arial" w:hAnsi="Arial" w:cs="Arial"/>
          <w:b/>
          <w:sz w:val="24"/>
          <w:szCs w:val="24"/>
        </w:rPr>
        <w:t xml:space="preserve">: </w:t>
      </w:r>
      <w:r w:rsidR="00F8427E">
        <w:rPr>
          <w:rFonts w:ascii="Arial" w:hAnsi="Arial" w:cs="Arial"/>
          <w:sz w:val="24"/>
          <w:szCs w:val="24"/>
        </w:rPr>
        <w:t>Vergleicht man diese Grafik nun mit der vorherigen, ist zu erkennen, dass der hohe Anteil des Partnerschaftsbonus auf die verhältnismäßig hohe Inanspruchnahme unter jenen, die aufteilen bei den Übermüttern zu beobachten ist. Im gesamten Datensatz ist dies</w:t>
      </w:r>
      <w:r w:rsidR="00AE3D5E">
        <w:rPr>
          <w:rFonts w:ascii="Arial" w:hAnsi="Arial" w:cs="Arial"/>
          <w:sz w:val="24"/>
          <w:szCs w:val="24"/>
        </w:rPr>
        <w:t xml:space="preserve"> (egal ob nach meiner Berechnung oder den Angaben)</w:t>
      </w:r>
      <w:r w:rsidR="00F8427E">
        <w:rPr>
          <w:rFonts w:ascii="Arial" w:hAnsi="Arial" w:cs="Arial"/>
          <w:sz w:val="24"/>
          <w:szCs w:val="24"/>
        </w:rPr>
        <w:t xml:space="preserve"> nicht mehr so ausgeprägt.</w:t>
      </w:r>
    </w:p>
    <w:tbl>
      <w:tblPr>
        <w:tblW w:w="10765" w:type="dxa"/>
        <w:jc w:val="center"/>
        <w:tblCellMar>
          <w:left w:w="70" w:type="dxa"/>
          <w:right w:w="70" w:type="dxa"/>
        </w:tblCellMar>
        <w:tblLook w:val="04A0" w:firstRow="1" w:lastRow="0" w:firstColumn="1" w:lastColumn="0" w:noHBand="0" w:noVBand="1"/>
      </w:tblPr>
      <w:tblGrid>
        <w:gridCol w:w="2615"/>
        <w:gridCol w:w="1307"/>
        <w:gridCol w:w="1170"/>
        <w:gridCol w:w="1319"/>
        <w:gridCol w:w="1406"/>
        <w:gridCol w:w="1796"/>
        <w:gridCol w:w="1152"/>
      </w:tblGrid>
      <w:tr w:rsidR="00F8427E" w:rsidRPr="00F8427E" w:rsidTr="00AE3D5E">
        <w:trPr>
          <w:trHeight w:val="300"/>
          <w:jc w:val="center"/>
        </w:trPr>
        <w:tc>
          <w:tcPr>
            <w:tcW w:w="10765"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F8427E" w:rsidRPr="00F8427E" w:rsidRDefault="00F8427E" w:rsidP="00F8427E">
            <w:pPr>
              <w:spacing w:after="0" w:line="240" w:lineRule="auto"/>
              <w:jc w:val="center"/>
              <w:rPr>
                <w:rFonts w:ascii="Calibri" w:eastAsia="Times New Roman" w:hAnsi="Calibri" w:cs="Calibri"/>
                <w:color w:val="000000"/>
                <w:lang w:eastAsia="de-DE"/>
              </w:rPr>
            </w:pPr>
            <w:r w:rsidRPr="00F8427E">
              <w:rPr>
                <w:rFonts w:ascii="Calibri" w:eastAsia="Times New Roman" w:hAnsi="Calibri" w:cs="Calibri"/>
                <w:color w:val="000000"/>
                <w:lang w:eastAsia="de-DE"/>
              </w:rPr>
              <w:t>Partnerschaftsbonus (100 % = 1000 Personen)</w:t>
            </w:r>
          </w:p>
        </w:tc>
      </w:tr>
      <w:tr w:rsidR="00F8427E" w:rsidRPr="00F8427E" w:rsidTr="00AE3D5E">
        <w:trPr>
          <w:trHeight w:val="1215"/>
          <w:jc w:val="center"/>
        </w:trPr>
        <w:tc>
          <w:tcPr>
            <w:tcW w:w="2615" w:type="dxa"/>
            <w:tcBorders>
              <w:top w:val="nil"/>
              <w:left w:val="single" w:sz="4" w:space="0" w:color="auto"/>
              <w:bottom w:val="single" w:sz="4" w:space="0" w:color="auto"/>
              <w:right w:val="single" w:sz="4" w:space="0" w:color="auto"/>
            </w:tcBorders>
            <w:shd w:val="clear" w:color="auto" w:fill="auto"/>
            <w:noWrap/>
            <w:vAlign w:val="bottom"/>
            <w:hideMark/>
          </w:tcPr>
          <w:p w:rsidR="00F8427E" w:rsidRPr="00F8427E" w:rsidRDefault="00F8427E" w:rsidP="00F8427E">
            <w:pPr>
              <w:spacing w:after="0" w:line="240" w:lineRule="auto"/>
              <w:rPr>
                <w:rFonts w:ascii="Calibri" w:eastAsia="Times New Roman" w:hAnsi="Calibri" w:cs="Calibri"/>
                <w:color w:val="000000"/>
                <w:lang w:eastAsia="de-DE"/>
              </w:rPr>
            </w:pPr>
            <w:r w:rsidRPr="00F8427E">
              <w:rPr>
                <w:rFonts w:ascii="Calibri" w:eastAsia="Times New Roman" w:hAnsi="Calibri" w:cs="Calibri"/>
                <w:color w:val="000000"/>
                <w:lang w:eastAsia="de-DE"/>
              </w:rPr>
              <w:t> </w:t>
            </w:r>
          </w:p>
        </w:tc>
        <w:tc>
          <w:tcPr>
            <w:tcW w:w="1307" w:type="dxa"/>
            <w:tcBorders>
              <w:top w:val="nil"/>
              <w:left w:val="nil"/>
              <w:bottom w:val="single" w:sz="4" w:space="0" w:color="auto"/>
              <w:right w:val="single" w:sz="4" w:space="0" w:color="auto"/>
            </w:tcBorders>
            <w:shd w:val="clear" w:color="auto" w:fill="auto"/>
            <w:vAlign w:val="bottom"/>
            <w:hideMark/>
          </w:tcPr>
          <w:p w:rsidR="00F8427E" w:rsidRPr="00F8427E" w:rsidRDefault="00F8427E" w:rsidP="00F8427E">
            <w:pPr>
              <w:spacing w:after="0" w:line="240" w:lineRule="auto"/>
              <w:jc w:val="center"/>
              <w:rPr>
                <w:rFonts w:ascii="Arial" w:eastAsia="Times New Roman" w:hAnsi="Arial" w:cs="Arial"/>
                <w:color w:val="000000"/>
                <w:sz w:val="18"/>
                <w:szCs w:val="18"/>
                <w:lang w:eastAsia="de-DE"/>
              </w:rPr>
            </w:pPr>
            <w:r w:rsidRPr="00F8427E">
              <w:rPr>
                <w:rFonts w:ascii="Arial" w:eastAsia="Times New Roman" w:hAnsi="Arial" w:cs="Arial"/>
                <w:color w:val="000000"/>
                <w:sz w:val="18"/>
                <w:szCs w:val="18"/>
                <w:lang w:eastAsia="de-DE"/>
              </w:rPr>
              <w:t>Traditionell</w:t>
            </w:r>
          </w:p>
        </w:tc>
        <w:tc>
          <w:tcPr>
            <w:tcW w:w="1170" w:type="dxa"/>
            <w:tcBorders>
              <w:top w:val="nil"/>
              <w:left w:val="nil"/>
              <w:bottom w:val="single" w:sz="4" w:space="0" w:color="auto"/>
              <w:right w:val="single" w:sz="4" w:space="0" w:color="auto"/>
            </w:tcBorders>
            <w:shd w:val="clear" w:color="auto" w:fill="auto"/>
            <w:vAlign w:val="bottom"/>
            <w:hideMark/>
          </w:tcPr>
          <w:p w:rsidR="00F8427E" w:rsidRPr="00F8427E" w:rsidRDefault="00F8427E" w:rsidP="00F8427E">
            <w:pPr>
              <w:spacing w:after="0" w:line="240" w:lineRule="auto"/>
              <w:jc w:val="center"/>
              <w:rPr>
                <w:rFonts w:ascii="Arial" w:eastAsia="Times New Roman" w:hAnsi="Arial" w:cs="Arial"/>
                <w:color w:val="000000"/>
                <w:sz w:val="18"/>
                <w:szCs w:val="18"/>
                <w:lang w:eastAsia="de-DE"/>
              </w:rPr>
            </w:pPr>
            <w:r w:rsidRPr="00F8427E">
              <w:rPr>
                <w:rFonts w:ascii="Arial" w:eastAsia="Times New Roman" w:hAnsi="Arial" w:cs="Arial"/>
                <w:color w:val="000000"/>
                <w:sz w:val="18"/>
                <w:szCs w:val="18"/>
                <w:lang w:eastAsia="de-DE"/>
              </w:rPr>
              <w:t>Modern, Wohl des Kindes</w:t>
            </w:r>
          </w:p>
        </w:tc>
        <w:tc>
          <w:tcPr>
            <w:tcW w:w="1319" w:type="dxa"/>
            <w:tcBorders>
              <w:top w:val="nil"/>
              <w:left w:val="nil"/>
              <w:bottom w:val="single" w:sz="4" w:space="0" w:color="auto"/>
              <w:right w:val="single" w:sz="4" w:space="0" w:color="auto"/>
            </w:tcBorders>
            <w:shd w:val="clear" w:color="auto" w:fill="auto"/>
            <w:vAlign w:val="bottom"/>
            <w:hideMark/>
          </w:tcPr>
          <w:p w:rsidR="00F8427E" w:rsidRPr="00F8427E" w:rsidRDefault="00F8427E" w:rsidP="00F8427E">
            <w:pPr>
              <w:spacing w:after="0" w:line="240" w:lineRule="auto"/>
              <w:jc w:val="center"/>
              <w:rPr>
                <w:rFonts w:ascii="Arial" w:eastAsia="Times New Roman" w:hAnsi="Arial" w:cs="Arial"/>
                <w:color w:val="000000"/>
                <w:sz w:val="18"/>
                <w:szCs w:val="18"/>
                <w:lang w:eastAsia="de-DE"/>
              </w:rPr>
            </w:pPr>
            <w:r w:rsidRPr="00F8427E">
              <w:rPr>
                <w:rFonts w:ascii="Arial" w:eastAsia="Times New Roman" w:hAnsi="Arial" w:cs="Arial"/>
                <w:color w:val="000000"/>
                <w:sz w:val="18"/>
                <w:szCs w:val="18"/>
                <w:lang w:eastAsia="de-DE"/>
              </w:rPr>
              <w:t>Übermutter</w:t>
            </w:r>
          </w:p>
        </w:tc>
        <w:tc>
          <w:tcPr>
            <w:tcW w:w="1406" w:type="dxa"/>
            <w:tcBorders>
              <w:top w:val="nil"/>
              <w:left w:val="nil"/>
              <w:bottom w:val="single" w:sz="4" w:space="0" w:color="auto"/>
              <w:right w:val="single" w:sz="4" w:space="0" w:color="auto"/>
            </w:tcBorders>
            <w:shd w:val="clear" w:color="auto" w:fill="auto"/>
            <w:vAlign w:val="bottom"/>
            <w:hideMark/>
          </w:tcPr>
          <w:p w:rsidR="00F8427E" w:rsidRPr="00F8427E" w:rsidRDefault="00F8427E" w:rsidP="00F8427E">
            <w:pPr>
              <w:spacing w:after="0" w:line="240" w:lineRule="auto"/>
              <w:jc w:val="center"/>
              <w:rPr>
                <w:rFonts w:ascii="Arial" w:eastAsia="Times New Roman" w:hAnsi="Arial" w:cs="Arial"/>
                <w:color w:val="000000"/>
                <w:sz w:val="18"/>
                <w:szCs w:val="18"/>
                <w:lang w:eastAsia="de-DE"/>
              </w:rPr>
            </w:pPr>
            <w:r w:rsidRPr="00F8427E">
              <w:rPr>
                <w:rFonts w:ascii="Arial" w:eastAsia="Times New Roman" w:hAnsi="Arial" w:cs="Arial"/>
                <w:color w:val="000000"/>
                <w:sz w:val="18"/>
                <w:szCs w:val="18"/>
                <w:lang w:eastAsia="de-DE"/>
              </w:rPr>
              <w:t xml:space="preserve">modernes </w:t>
            </w:r>
            <w:proofErr w:type="spellStart"/>
            <w:r w:rsidRPr="00F8427E">
              <w:rPr>
                <w:rFonts w:ascii="Arial" w:eastAsia="Times New Roman" w:hAnsi="Arial" w:cs="Arial"/>
                <w:color w:val="000000"/>
                <w:sz w:val="18"/>
                <w:szCs w:val="18"/>
                <w:lang w:eastAsia="de-DE"/>
              </w:rPr>
              <w:t>Powercouple</w:t>
            </w:r>
            <w:proofErr w:type="spellEnd"/>
          </w:p>
        </w:tc>
        <w:tc>
          <w:tcPr>
            <w:tcW w:w="1796" w:type="dxa"/>
            <w:tcBorders>
              <w:top w:val="nil"/>
              <w:left w:val="nil"/>
              <w:bottom w:val="single" w:sz="4" w:space="0" w:color="auto"/>
              <w:right w:val="single" w:sz="4" w:space="0" w:color="auto"/>
            </w:tcBorders>
            <w:shd w:val="clear" w:color="auto" w:fill="auto"/>
            <w:vAlign w:val="bottom"/>
            <w:hideMark/>
          </w:tcPr>
          <w:p w:rsidR="00F8427E" w:rsidRPr="00F8427E" w:rsidRDefault="00F8427E" w:rsidP="00F8427E">
            <w:pPr>
              <w:spacing w:after="0" w:line="240" w:lineRule="auto"/>
              <w:jc w:val="center"/>
              <w:rPr>
                <w:rFonts w:ascii="Arial" w:eastAsia="Times New Roman" w:hAnsi="Arial" w:cs="Arial"/>
                <w:color w:val="000000"/>
                <w:sz w:val="18"/>
                <w:szCs w:val="18"/>
                <w:lang w:eastAsia="de-DE"/>
              </w:rPr>
            </w:pPr>
            <w:r w:rsidRPr="00F8427E">
              <w:rPr>
                <w:rFonts w:ascii="Arial" w:eastAsia="Times New Roman" w:hAnsi="Arial" w:cs="Arial"/>
                <w:color w:val="000000"/>
                <w:sz w:val="18"/>
                <w:szCs w:val="18"/>
                <w:lang w:eastAsia="de-DE"/>
              </w:rPr>
              <w:t>(versuchte) partnerschaftliche Familienführung</w:t>
            </w:r>
          </w:p>
        </w:tc>
        <w:tc>
          <w:tcPr>
            <w:tcW w:w="1152" w:type="dxa"/>
            <w:tcBorders>
              <w:top w:val="nil"/>
              <w:left w:val="nil"/>
              <w:bottom w:val="single" w:sz="4" w:space="0" w:color="auto"/>
              <w:right w:val="single" w:sz="4" w:space="0" w:color="auto"/>
            </w:tcBorders>
            <w:shd w:val="clear" w:color="auto" w:fill="auto"/>
            <w:vAlign w:val="bottom"/>
            <w:hideMark/>
          </w:tcPr>
          <w:p w:rsidR="00F8427E" w:rsidRPr="00F8427E" w:rsidRDefault="00F8427E" w:rsidP="00F8427E">
            <w:pPr>
              <w:spacing w:after="0" w:line="240" w:lineRule="auto"/>
              <w:jc w:val="center"/>
              <w:rPr>
                <w:rFonts w:ascii="Arial" w:eastAsia="Times New Roman" w:hAnsi="Arial" w:cs="Arial"/>
                <w:color w:val="000000"/>
                <w:sz w:val="18"/>
                <w:szCs w:val="18"/>
                <w:lang w:eastAsia="de-DE"/>
              </w:rPr>
            </w:pPr>
            <w:r w:rsidRPr="00F8427E">
              <w:rPr>
                <w:rFonts w:ascii="Arial" w:eastAsia="Times New Roman" w:hAnsi="Arial" w:cs="Arial"/>
                <w:color w:val="000000"/>
                <w:sz w:val="18"/>
                <w:szCs w:val="18"/>
                <w:lang w:eastAsia="de-DE"/>
              </w:rPr>
              <w:t>Gesamt</w:t>
            </w:r>
          </w:p>
        </w:tc>
      </w:tr>
      <w:tr w:rsidR="00F8427E" w:rsidRPr="00F8427E" w:rsidTr="00AE3D5E">
        <w:trPr>
          <w:trHeight w:val="300"/>
          <w:jc w:val="center"/>
        </w:trPr>
        <w:tc>
          <w:tcPr>
            <w:tcW w:w="2615" w:type="dxa"/>
            <w:tcBorders>
              <w:top w:val="nil"/>
              <w:left w:val="single" w:sz="4" w:space="0" w:color="auto"/>
              <w:bottom w:val="single" w:sz="4" w:space="0" w:color="auto"/>
              <w:right w:val="single" w:sz="4" w:space="0" w:color="auto"/>
            </w:tcBorders>
            <w:shd w:val="clear" w:color="auto" w:fill="auto"/>
            <w:noWrap/>
            <w:vAlign w:val="bottom"/>
            <w:hideMark/>
          </w:tcPr>
          <w:p w:rsidR="00F8427E" w:rsidRPr="00F8427E" w:rsidRDefault="00AE3D5E" w:rsidP="00F8427E">
            <w:pPr>
              <w:spacing w:after="0" w:line="240" w:lineRule="auto"/>
              <w:rPr>
                <w:rFonts w:ascii="Arial" w:eastAsia="Times New Roman" w:hAnsi="Arial" w:cs="Arial"/>
                <w:color w:val="000000"/>
                <w:lang w:eastAsia="de-DE"/>
              </w:rPr>
            </w:pPr>
            <w:r>
              <w:rPr>
                <w:rFonts w:ascii="Arial" w:eastAsia="Times New Roman" w:hAnsi="Arial" w:cs="Arial"/>
                <w:color w:val="000000"/>
                <w:lang w:eastAsia="de-DE"/>
              </w:rPr>
              <w:t>Antworten, dass sie beziehen</w:t>
            </w:r>
          </w:p>
        </w:tc>
        <w:tc>
          <w:tcPr>
            <w:tcW w:w="1307" w:type="dxa"/>
            <w:tcBorders>
              <w:top w:val="nil"/>
              <w:left w:val="nil"/>
              <w:bottom w:val="single" w:sz="4" w:space="0" w:color="auto"/>
              <w:right w:val="single" w:sz="4" w:space="0" w:color="auto"/>
            </w:tcBorders>
            <w:shd w:val="clear" w:color="auto" w:fill="auto"/>
            <w:noWrap/>
            <w:vAlign w:val="bottom"/>
            <w:hideMark/>
          </w:tcPr>
          <w:p w:rsidR="00F8427E" w:rsidRPr="00F8427E" w:rsidRDefault="00F8427E" w:rsidP="00F8427E">
            <w:pPr>
              <w:spacing w:after="0" w:line="240" w:lineRule="auto"/>
              <w:jc w:val="right"/>
              <w:rPr>
                <w:rFonts w:ascii="Arial" w:eastAsia="Times New Roman" w:hAnsi="Arial" w:cs="Arial"/>
                <w:color w:val="000000"/>
                <w:lang w:eastAsia="de-DE"/>
              </w:rPr>
            </w:pPr>
            <w:r w:rsidRPr="00F8427E">
              <w:rPr>
                <w:rFonts w:ascii="Arial" w:eastAsia="Times New Roman" w:hAnsi="Arial" w:cs="Arial"/>
                <w:color w:val="000000"/>
                <w:lang w:eastAsia="de-DE"/>
              </w:rPr>
              <w:t>0,5%</w:t>
            </w:r>
          </w:p>
        </w:tc>
        <w:tc>
          <w:tcPr>
            <w:tcW w:w="1170" w:type="dxa"/>
            <w:tcBorders>
              <w:top w:val="nil"/>
              <w:left w:val="nil"/>
              <w:bottom w:val="single" w:sz="4" w:space="0" w:color="auto"/>
              <w:right w:val="single" w:sz="4" w:space="0" w:color="auto"/>
            </w:tcBorders>
            <w:shd w:val="clear" w:color="auto" w:fill="auto"/>
            <w:noWrap/>
            <w:vAlign w:val="bottom"/>
            <w:hideMark/>
          </w:tcPr>
          <w:p w:rsidR="00F8427E" w:rsidRPr="00F8427E" w:rsidRDefault="00F8427E" w:rsidP="00F8427E">
            <w:pPr>
              <w:spacing w:after="0" w:line="240" w:lineRule="auto"/>
              <w:jc w:val="right"/>
              <w:rPr>
                <w:rFonts w:ascii="Arial" w:eastAsia="Times New Roman" w:hAnsi="Arial" w:cs="Arial"/>
                <w:color w:val="000000"/>
                <w:lang w:eastAsia="de-DE"/>
              </w:rPr>
            </w:pPr>
            <w:r w:rsidRPr="00F8427E">
              <w:rPr>
                <w:rFonts w:ascii="Arial" w:eastAsia="Times New Roman" w:hAnsi="Arial" w:cs="Arial"/>
                <w:color w:val="000000"/>
                <w:lang w:eastAsia="de-DE"/>
              </w:rPr>
              <w:t>3,9%</w:t>
            </w:r>
          </w:p>
        </w:tc>
        <w:tc>
          <w:tcPr>
            <w:tcW w:w="1319" w:type="dxa"/>
            <w:tcBorders>
              <w:top w:val="nil"/>
              <w:left w:val="nil"/>
              <w:bottom w:val="single" w:sz="4" w:space="0" w:color="auto"/>
              <w:right w:val="single" w:sz="4" w:space="0" w:color="auto"/>
            </w:tcBorders>
            <w:shd w:val="clear" w:color="auto" w:fill="auto"/>
            <w:noWrap/>
            <w:vAlign w:val="bottom"/>
            <w:hideMark/>
          </w:tcPr>
          <w:p w:rsidR="00F8427E" w:rsidRPr="00F8427E" w:rsidRDefault="00F8427E" w:rsidP="00F8427E">
            <w:pPr>
              <w:spacing w:after="0" w:line="240" w:lineRule="auto"/>
              <w:jc w:val="right"/>
              <w:rPr>
                <w:rFonts w:ascii="Arial" w:eastAsia="Times New Roman" w:hAnsi="Arial" w:cs="Arial"/>
                <w:color w:val="000000"/>
                <w:lang w:eastAsia="de-DE"/>
              </w:rPr>
            </w:pPr>
            <w:r w:rsidRPr="00F8427E">
              <w:rPr>
                <w:rFonts w:ascii="Arial" w:eastAsia="Times New Roman" w:hAnsi="Arial" w:cs="Arial"/>
                <w:color w:val="000000"/>
                <w:lang w:eastAsia="de-DE"/>
              </w:rPr>
              <w:t>7,9%</w:t>
            </w:r>
          </w:p>
        </w:tc>
        <w:tc>
          <w:tcPr>
            <w:tcW w:w="1406" w:type="dxa"/>
            <w:tcBorders>
              <w:top w:val="nil"/>
              <w:left w:val="nil"/>
              <w:bottom w:val="single" w:sz="4" w:space="0" w:color="auto"/>
              <w:right w:val="single" w:sz="4" w:space="0" w:color="auto"/>
            </w:tcBorders>
            <w:shd w:val="clear" w:color="auto" w:fill="auto"/>
            <w:noWrap/>
            <w:vAlign w:val="bottom"/>
            <w:hideMark/>
          </w:tcPr>
          <w:p w:rsidR="00F8427E" w:rsidRPr="00F8427E" w:rsidRDefault="00F8427E" w:rsidP="00F8427E">
            <w:pPr>
              <w:spacing w:after="0" w:line="240" w:lineRule="auto"/>
              <w:jc w:val="right"/>
              <w:rPr>
                <w:rFonts w:ascii="Arial" w:eastAsia="Times New Roman" w:hAnsi="Arial" w:cs="Arial"/>
                <w:color w:val="000000"/>
                <w:lang w:eastAsia="de-DE"/>
              </w:rPr>
            </w:pPr>
            <w:r w:rsidRPr="00F8427E">
              <w:rPr>
                <w:rFonts w:ascii="Arial" w:eastAsia="Times New Roman" w:hAnsi="Arial" w:cs="Arial"/>
                <w:color w:val="000000"/>
                <w:lang w:eastAsia="de-DE"/>
              </w:rPr>
              <w:t>5,6%</w:t>
            </w:r>
          </w:p>
        </w:tc>
        <w:tc>
          <w:tcPr>
            <w:tcW w:w="1796" w:type="dxa"/>
            <w:tcBorders>
              <w:top w:val="nil"/>
              <w:left w:val="nil"/>
              <w:bottom w:val="single" w:sz="4" w:space="0" w:color="auto"/>
              <w:right w:val="single" w:sz="4" w:space="0" w:color="auto"/>
            </w:tcBorders>
            <w:shd w:val="clear" w:color="auto" w:fill="auto"/>
            <w:noWrap/>
            <w:vAlign w:val="bottom"/>
            <w:hideMark/>
          </w:tcPr>
          <w:p w:rsidR="00F8427E" w:rsidRPr="00F8427E" w:rsidRDefault="00F8427E" w:rsidP="00F8427E">
            <w:pPr>
              <w:spacing w:after="0" w:line="240" w:lineRule="auto"/>
              <w:jc w:val="right"/>
              <w:rPr>
                <w:rFonts w:ascii="Arial" w:eastAsia="Times New Roman" w:hAnsi="Arial" w:cs="Arial"/>
                <w:color w:val="000000"/>
                <w:lang w:eastAsia="de-DE"/>
              </w:rPr>
            </w:pPr>
            <w:r w:rsidRPr="00F8427E">
              <w:rPr>
                <w:rFonts w:ascii="Arial" w:eastAsia="Times New Roman" w:hAnsi="Arial" w:cs="Arial"/>
                <w:color w:val="000000"/>
                <w:lang w:eastAsia="de-DE"/>
              </w:rPr>
              <w:t>9,3%</w:t>
            </w:r>
          </w:p>
        </w:tc>
        <w:tc>
          <w:tcPr>
            <w:tcW w:w="1152" w:type="dxa"/>
            <w:tcBorders>
              <w:top w:val="nil"/>
              <w:left w:val="nil"/>
              <w:bottom w:val="single" w:sz="4" w:space="0" w:color="auto"/>
              <w:right w:val="single" w:sz="4" w:space="0" w:color="auto"/>
            </w:tcBorders>
            <w:shd w:val="clear" w:color="auto" w:fill="auto"/>
            <w:noWrap/>
            <w:vAlign w:val="bottom"/>
            <w:hideMark/>
          </w:tcPr>
          <w:p w:rsidR="00F8427E" w:rsidRPr="00F8427E" w:rsidRDefault="00F8427E" w:rsidP="00F8427E">
            <w:pPr>
              <w:spacing w:after="0" w:line="240" w:lineRule="auto"/>
              <w:jc w:val="right"/>
              <w:rPr>
                <w:rFonts w:ascii="Arial" w:eastAsia="Times New Roman" w:hAnsi="Arial" w:cs="Arial"/>
                <w:color w:val="000000"/>
                <w:lang w:eastAsia="de-DE"/>
              </w:rPr>
            </w:pPr>
            <w:r w:rsidRPr="00F8427E">
              <w:rPr>
                <w:rFonts w:ascii="Arial" w:eastAsia="Times New Roman" w:hAnsi="Arial" w:cs="Arial"/>
                <w:color w:val="000000"/>
                <w:lang w:eastAsia="de-DE"/>
              </w:rPr>
              <w:t>5,5%</w:t>
            </w:r>
          </w:p>
        </w:tc>
      </w:tr>
      <w:tr w:rsidR="00AE3D5E" w:rsidRPr="00F8427E" w:rsidTr="00FE67F1">
        <w:trPr>
          <w:trHeight w:val="300"/>
          <w:jc w:val="center"/>
        </w:trPr>
        <w:tc>
          <w:tcPr>
            <w:tcW w:w="2615" w:type="dxa"/>
            <w:tcBorders>
              <w:top w:val="nil"/>
              <w:left w:val="single" w:sz="4" w:space="0" w:color="auto"/>
              <w:bottom w:val="single" w:sz="4" w:space="0" w:color="auto"/>
              <w:right w:val="single" w:sz="4" w:space="0" w:color="auto"/>
            </w:tcBorders>
            <w:shd w:val="clear" w:color="auto" w:fill="auto"/>
            <w:noWrap/>
            <w:vAlign w:val="bottom"/>
            <w:hideMark/>
          </w:tcPr>
          <w:p w:rsidR="00AE3D5E" w:rsidRPr="00F8427E" w:rsidRDefault="00AE3D5E" w:rsidP="00B62241">
            <w:pPr>
              <w:spacing w:after="0" w:line="240" w:lineRule="auto"/>
              <w:rPr>
                <w:rFonts w:ascii="Arial" w:eastAsia="Times New Roman" w:hAnsi="Arial" w:cs="Arial"/>
                <w:color w:val="000000"/>
                <w:lang w:eastAsia="de-DE"/>
              </w:rPr>
            </w:pPr>
            <w:r>
              <w:rPr>
                <w:rFonts w:ascii="Arial" w:eastAsia="Times New Roman" w:hAnsi="Arial" w:cs="Arial"/>
                <w:color w:val="000000"/>
                <w:lang w:eastAsia="de-DE"/>
              </w:rPr>
              <w:t>Sind laut meiner Berechnung berechtigt</w:t>
            </w:r>
            <w:r w:rsidR="00730ED7">
              <w:rPr>
                <w:rFonts w:ascii="Arial" w:eastAsia="Times New Roman" w:hAnsi="Arial" w:cs="Arial"/>
                <w:color w:val="000000"/>
                <w:lang w:eastAsia="de-DE"/>
              </w:rPr>
              <w:t xml:space="preserve"> (kor)</w:t>
            </w:r>
          </w:p>
        </w:tc>
        <w:tc>
          <w:tcPr>
            <w:tcW w:w="1307" w:type="dxa"/>
            <w:tcBorders>
              <w:top w:val="nil"/>
              <w:left w:val="nil"/>
              <w:bottom w:val="single" w:sz="4" w:space="0" w:color="auto"/>
              <w:right w:val="single" w:sz="4" w:space="0" w:color="auto"/>
            </w:tcBorders>
            <w:shd w:val="clear" w:color="auto" w:fill="auto"/>
            <w:noWrap/>
            <w:vAlign w:val="bottom"/>
          </w:tcPr>
          <w:p w:rsidR="00DE152E" w:rsidRPr="00F8427E" w:rsidRDefault="00DE152E" w:rsidP="00DE152E">
            <w:pPr>
              <w:spacing w:after="0" w:line="240" w:lineRule="auto"/>
              <w:jc w:val="right"/>
              <w:rPr>
                <w:rFonts w:ascii="Arial" w:eastAsia="Times New Roman" w:hAnsi="Arial" w:cs="Arial"/>
                <w:color w:val="000000"/>
                <w:lang w:eastAsia="de-DE"/>
              </w:rPr>
            </w:pPr>
            <w:r>
              <w:rPr>
                <w:rFonts w:ascii="Arial" w:eastAsia="Times New Roman" w:hAnsi="Arial" w:cs="Arial"/>
                <w:color w:val="000000"/>
                <w:lang w:eastAsia="de-DE"/>
              </w:rPr>
              <w:t>0%</w:t>
            </w:r>
          </w:p>
        </w:tc>
        <w:tc>
          <w:tcPr>
            <w:tcW w:w="1170" w:type="dxa"/>
            <w:tcBorders>
              <w:top w:val="nil"/>
              <w:left w:val="nil"/>
              <w:bottom w:val="single" w:sz="4" w:space="0" w:color="auto"/>
              <w:right w:val="single" w:sz="4" w:space="0" w:color="auto"/>
            </w:tcBorders>
            <w:shd w:val="clear" w:color="auto" w:fill="auto"/>
            <w:noWrap/>
            <w:vAlign w:val="bottom"/>
          </w:tcPr>
          <w:p w:rsidR="00AE3D5E" w:rsidRPr="00F8427E" w:rsidRDefault="00AE3D5E" w:rsidP="00B62241">
            <w:pPr>
              <w:spacing w:after="0" w:line="240" w:lineRule="auto"/>
              <w:jc w:val="right"/>
              <w:rPr>
                <w:rFonts w:ascii="Arial" w:eastAsia="Times New Roman" w:hAnsi="Arial" w:cs="Arial"/>
                <w:color w:val="000000"/>
                <w:lang w:eastAsia="de-DE"/>
              </w:rPr>
            </w:pPr>
            <w:r>
              <w:rPr>
                <w:rFonts w:ascii="Arial" w:eastAsia="Times New Roman" w:hAnsi="Arial" w:cs="Arial"/>
                <w:color w:val="000000"/>
                <w:lang w:eastAsia="de-DE"/>
              </w:rPr>
              <w:t>0,5%</w:t>
            </w:r>
          </w:p>
        </w:tc>
        <w:tc>
          <w:tcPr>
            <w:tcW w:w="1319" w:type="dxa"/>
            <w:tcBorders>
              <w:top w:val="nil"/>
              <w:left w:val="nil"/>
              <w:bottom w:val="single" w:sz="4" w:space="0" w:color="auto"/>
              <w:right w:val="single" w:sz="4" w:space="0" w:color="auto"/>
            </w:tcBorders>
            <w:shd w:val="clear" w:color="auto" w:fill="auto"/>
            <w:noWrap/>
            <w:vAlign w:val="bottom"/>
          </w:tcPr>
          <w:p w:rsidR="00AE3D5E" w:rsidRPr="00F8427E" w:rsidRDefault="00AE3D5E" w:rsidP="00B62241">
            <w:pPr>
              <w:spacing w:after="0" w:line="240" w:lineRule="auto"/>
              <w:jc w:val="right"/>
              <w:rPr>
                <w:rFonts w:ascii="Arial" w:eastAsia="Times New Roman" w:hAnsi="Arial" w:cs="Arial"/>
                <w:color w:val="000000"/>
                <w:lang w:eastAsia="de-DE"/>
              </w:rPr>
            </w:pPr>
            <w:r>
              <w:rPr>
                <w:rFonts w:ascii="Arial" w:eastAsia="Times New Roman" w:hAnsi="Arial" w:cs="Arial"/>
                <w:color w:val="000000"/>
                <w:lang w:eastAsia="de-DE"/>
              </w:rPr>
              <w:t>2,2%</w:t>
            </w:r>
          </w:p>
        </w:tc>
        <w:tc>
          <w:tcPr>
            <w:tcW w:w="1406" w:type="dxa"/>
            <w:tcBorders>
              <w:top w:val="nil"/>
              <w:left w:val="nil"/>
              <w:bottom w:val="single" w:sz="4" w:space="0" w:color="auto"/>
              <w:right w:val="single" w:sz="4" w:space="0" w:color="auto"/>
            </w:tcBorders>
            <w:shd w:val="clear" w:color="auto" w:fill="auto"/>
            <w:noWrap/>
            <w:vAlign w:val="bottom"/>
          </w:tcPr>
          <w:p w:rsidR="00AE3D5E" w:rsidRPr="00F8427E" w:rsidRDefault="00AE3D5E" w:rsidP="00B62241">
            <w:pPr>
              <w:spacing w:after="0" w:line="240" w:lineRule="auto"/>
              <w:jc w:val="right"/>
              <w:rPr>
                <w:rFonts w:ascii="Arial" w:eastAsia="Times New Roman" w:hAnsi="Arial" w:cs="Arial"/>
                <w:color w:val="000000"/>
                <w:lang w:eastAsia="de-DE"/>
              </w:rPr>
            </w:pPr>
            <w:r>
              <w:rPr>
                <w:rFonts w:ascii="Arial" w:eastAsia="Times New Roman" w:hAnsi="Arial" w:cs="Arial"/>
                <w:color w:val="000000"/>
                <w:lang w:eastAsia="de-DE"/>
              </w:rPr>
              <w:t>2,5%</w:t>
            </w:r>
          </w:p>
        </w:tc>
        <w:tc>
          <w:tcPr>
            <w:tcW w:w="1796" w:type="dxa"/>
            <w:tcBorders>
              <w:top w:val="nil"/>
              <w:left w:val="nil"/>
              <w:bottom w:val="single" w:sz="4" w:space="0" w:color="auto"/>
              <w:right w:val="single" w:sz="4" w:space="0" w:color="auto"/>
            </w:tcBorders>
            <w:shd w:val="clear" w:color="auto" w:fill="auto"/>
            <w:noWrap/>
            <w:vAlign w:val="bottom"/>
          </w:tcPr>
          <w:p w:rsidR="00AE3D5E" w:rsidRPr="00F8427E" w:rsidRDefault="00AE3D5E" w:rsidP="00B62241">
            <w:pPr>
              <w:spacing w:after="0" w:line="240" w:lineRule="auto"/>
              <w:jc w:val="right"/>
              <w:rPr>
                <w:rFonts w:ascii="Arial" w:eastAsia="Times New Roman" w:hAnsi="Arial" w:cs="Arial"/>
                <w:color w:val="000000"/>
                <w:lang w:eastAsia="de-DE"/>
              </w:rPr>
            </w:pPr>
            <w:r>
              <w:rPr>
                <w:rFonts w:ascii="Arial" w:eastAsia="Times New Roman" w:hAnsi="Arial" w:cs="Arial"/>
                <w:color w:val="000000"/>
                <w:lang w:eastAsia="de-DE"/>
              </w:rPr>
              <w:t>2,5%</w:t>
            </w:r>
          </w:p>
        </w:tc>
        <w:tc>
          <w:tcPr>
            <w:tcW w:w="1152" w:type="dxa"/>
            <w:tcBorders>
              <w:top w:val="nil"/>
              <w:left w:val="nil"/>
              <w:bottom w:val="single" w:sz="4" w:space="0" w:color="auto"/>
              <w:right w:val="single" w:sz="4" w:space="0" w:color="auto"/>
            </w:tcBorders>
            <w:shd w:val="clear" w:color="auto" w:fill="auto"/>
            <w:noWrap/>
            <w:vAlign w:val="bottom"/>
          </w:tcPr>
          <w:p w:rsidR="00AE3D5E" w:rsidRPr="00F8427E" w:rsidRDefault="00AE3D5E" w:rsidP="00B62241">
            <w:pPr>
              <w:spacing w:after="0" w:line="240" w:lineRule="auto"/>
              <w:jc w:val="right"/>
              <w:rPr>
                <w:rFonts w:ascii="Arial" w:eastAsia="Times New Roman" w:hAnsi="Arial" w:cs="Arial"/>
                <w:color w:val="000000"/>
                <w:lang w:eastAsia="de-DE"/>
              </w:rPr>
            </w:pPr>
            <w:r>
              <w:rPr>
                <w:rFonts w:ascii="Arial" w:eastAsia="Times New Roman" w:hAnsi="Arial" w:cs="Arial"/>
                <w:color w:val="000000"/>
                <w:lang w:eastAsia="de-DE"/>
              </w:rPr>
              <w:t>1,5%</w:t>
            </w:r>
          </w:p>
        </w:tc>
      </w:tr>
      <w:tr w:rsidR="00FE67F1" w:rsidRPr="00F8427E" w:rsidTr="00520EBF">
        <w:trPr>
          <w:trHeight w:val="300"/>
          <w:jc w:val="center"/>
        </w:trPr>
        <w:tc>
          <w:tcPr>
            <w:tcW w:w="10765"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rsidR="00FE67F1" w:rsidRPr="00FE67F1" w:rsidRDefault="00FE67F1" w:rsidP="00FE67F1">
            <w:pPr>
              <w:spacing w:after="0" w:line="240" w:lineRule="auto"/>
              <w:rPr>
                <w:rFonts w:ascii="Arial" w:eastAsia="Times New Roman" w:hAnsi="Arial" w:cs="Arial"/>
                <w:color w:val="000000"/>
                <w:lang w:eastAsia="de-DE"/>
              </w:rPr>
            </w:pPr>
            <w:r w:rsidRPr="00FE67F1">
              <w:rPr>
                <w:rFonts w:ascii="Arial" w:hAnsi="Arial" w:cs="Arial"/>
                <w:sz w:val="20"/>
                <w:szCs w:val="24"/>
              </w:rPr>
              <w:t>Basis</w:t>
            </w:r>
            <w:r w:rsidR="007B7CCF">
              <w:rPr>
                <w:rFonts w:ascii="Arial" w:hAnsi="Arial" w:cs="Arial"/>
                <w:sz w:val="20"/>
                <w:szCs w:val="24"/>
              </w:rPr>
              <w:t xml:space="preserve"> (100%)</w:t>
            </w:r>
            <w:r w:rsidRPr="00FE67F1">
              <w:rPr>
                <w:rFonts w:ascii="Arial" w:hAnsi="Arial" w:cs="Arial"/>
                <w:sz w:val="20"/>
                <w:szCs w:val="24"/>
              </w:rPr>
              <w:t>: 1000 Personen</w:t>
            </w:r>
          </w:p>
        </w:tc>
      </w:tr>
    </w:tbl>
    <w:p w:rsidR="00F0321A" w:rsidRDefault="00F0321A" w:rsidP="00A06940">
      <w:pPr>
        <w:spacing w:after="0" w:line="240" w:lineRule="auto"/>
        <w:rPr>
          <w:rFonts w:ascii="Arial" w:hAnsi="Arial" w:cs="Arial"/>
          <w:sz w:val="24"/>
          <w:szCs w:val="24"/>
        </w:rPr>
      </w:pPr>
    </w:p>
    <w:p w:rsidR="00420C57" w:rsidRDefault="00420C57" w:rsidP="00A06940">
      <w:pPr>
        <w:spacing w:after="0" w:line="240" w:lineRule="auto"/>
        <w:rPr>
          <w:rFonts w:ascii="Arial" w:hAnsi="Arial" w:cs="Arial"/>
          <w:sz w:val="24"/>
          <w:szCs w:val="24"/>
        </w:rPr>
      </w:pPr>
      <w:r>
        <w:rPr>
          <w:rFonts w:ascii="Arial" w:hAnsi="Arial" w:cs="Arial"/>
          <w:sz w:val="24"/>
          <w:szCs w:val="24"/>
        </w:rPr>
        <w:t>Weitere Anmerkungen Partnerschaftsbonus: Laut eigenen Angaben beziehen 55 Personen Partnerschaftsbonus. Laut meiner Berechnung sind dazu allerdings nur 15 Personen berechtigt (auf Basis der korrigierten Monate – wenn man korrigierte Monate verwendet sind es 18).</w:t>
      </w:r>
    </w:p>
    <w:p w:rsidR="00420C57" w:rsidRDefault="00420C57" w:rsidP="00A06940">
      <w:pPr>
        <w:spacing w:after="0" w:line="240" w:lineRule="auto"/>
        <w:rPr>
          <w:rFonts w:ascii="Arial" w:hAnsi="Arial" w:cs="Arial"/>
          <w:szCs w:val="24"/>
        </w:rPr>
      </w:pPr>
      <w:r w:rsidRPr="00420C57">
        <w:rPr>
          <w:rFonts w:ascii="Arial" w:hAnsi="Arial" w:cs="Arial"/>
          <w:szCs w:val="24"/>
        </w:rPr>
        <w:t>Berechnung der Bezugsberechtigung: ((</w:t>
      </w:r>
      <w:proofErr w:type="spellStart"/>
      <w:r w:rsidRPr="00420C57">
        <w:rPr>
          <w:rFonts w:ascii="Arial" w:hAnsi="Arial" w:cs="Arial"/>
          <w:szCs w:val="24"/>
        </w:rPr>
        <w:t>KBGm</w:t>
      </w:r>
      <w:proofErr w:type="spellEnd"/>
      <w:r w:rsidRPr="00420C57">
        <w:rPr>
          <w:rFonts w:ascii="Arial" w:hAnsi="Arial" w:cs="Arial"/>
          <w:szCs w:val="24"/>
        </w:rPr>
        <w:t>)/(</w:t>
      </w:r>
      <w:proofErr w:type="spellStart"/>
      <w:r w:rsidRPr="00420C57">
        <w:rPr>
          <w:rFonts w:ascii="Arial" w:hAnsi="Arial" w:cs="Arial"/>
          <w:szCs w:val="24"/>
        </w:rPr>
        <w:t>KBGm+KBGw</w:t>
      </w:r>
      <w:proofErr w:type="spellEnd"/>
      <w:r w:rsidRPr="00420C57">
        <w:rPr>
          <w:rFonts w:ascii="Arial" w:hAnsi="Arial" w:cs="Arial"/>
          <w:szCs w:val="24"/>
        </w:rPr>
        <w:t>) &gt; 0.4 &amp; (</w:t>
      </w:r>
      <w:proofErr w:type="spellStart"/>
      <w:r w:rsidRPr="00420C57">
        <w:rPr>
          <w:rFonts w:ascii="Arial" w:hAnsi="Arial" w:cs="Arial"/>
          <w:szCs w:val="24"/>
        </w:rPr>
        <w:t>KBGw</w:t>
      </w:r>
      <w:proofErr w:type="spellEnd"/>
      <w:r w:rsidRPr="00420C57">
        <w:rPr>
          <w:rFonts w:ascii="Arial" w:hAnsi="Arial" w:cs="Arial"/>
          <w:szCs w:val="24"/>
        </w:rPr>
        <w:t>)/(</w:t>
      </w:r>
      <w:proofErr w:type="spellStart"/>
      <w:r w:rsidRPr="00420C57">
        <w:rPr>
          <w:rFonts w:ascii="Arial" w:hAnsi="Arial" w:cs="Arial"/>
          <w:szCs w:val="24"/>
        </w:rPr>
        <w:t>KBGm+KBGw</w:t>
      </w:r>
      <w:proofErr w:type="spellEnd"/>
      <w:r w:rsidRPr="00420C57">
        <w:rPr>
          <w:rFonts w:ascii="Arial" w:hAnsi="Arial" w:cs="Arial"/>
          <w:szCs w:val="24"/>
        </w:rPr>
        <w:t xml:space="preserve">)) &amp; </w:t>
      </w:r>
      <w:proofErr w:type="spellStart"/>
      <w:r w:rsidRPr="00420C57">
        <w:rPr>
          <w:rFonts w:ascii="Arial" w:hAnsi="Arial" w:cs="Arial"/>
          <w:szCs w:val="24"/>
        </w:rPr>
        <w:t>KBGm</w:t>
      </w:r>
      <w:proofErr w:type="spellEnd"/>
      <w:r w:rsidRPr="00420C57">
        <w:rPr>
          <w:rFonts w:ascii="Arial" w:hAnsi="Arial" w:cs="Arial"/>
          <w:szCs w:val="24"/>
        </w:rPr>
        <w:t xml:space="preserve"> &gt;=4 &amp; </w:t>
      </w:r>
      <w:proofErr w:type="spellStart"/>
      <w:r w:rsidRPr="00420C57">
        <w:rPr>
          <w:rFonts w:ascii="Arial" w:hAnsi="Arial" w:cs="Arial"/>
          <w:szCs w:val="24"/>
        </w:rPr>
        <w:t>KBGw</w:t>
      </w:r>
      <w:proofErr w:type="spellEnd"/>
      <w:r w:rsidRPr="00420C57">
        <w:rPr>
          <w:rFonts w:ascii="Arial" w:hAnsi="Arial" w:cs="Arial"/>
          <w:szCs w:val="24"/>
        </w:rPr>
        <w:t>&gt;=4</w:t>
      </w:r>
    </w:p>
    <w:p w:rsidR="00420C57" w:rsidRPr="00420C57" w:rsidRDefault="00420C57" w:rsidP="00A06940">
      <w:pPr>
        <w:spacing w:after="0" w:line="240" w:lineRule="auto"/>
        <w:rPr>
          <w:rFonts w:ascii="Arial" w:hAnsi="Arial" w:cs="Arial"/>
          <w:szCs w:val="24"/>
        </w:rPr>
      </w:pPr>
      <w:r>
        <w:rPr>
          <w:rFonts w:ascii="Arial" w:hAnsi="Arial" w:cs="Arial"/>
          <w:szCs w:val="24"/>
        </w:rPr>
        <w:t>(Auch weglassen der letzten beiden Bedingungen ändert nichts).</w:t>
      </w:r>
    </w:p>
    <w:p w:rsidR="00420C57" w:rsidRPr="00420C57" w:rsidRDefault="00420C57" w:rsidP="00A06940">
      <w:pPr>
        <w:spacing w:after="0" w:line="240" w:lineRule="auto"/>
        <w:rPr>
          <w:rFonts w:ascii="Arial" w:hAnsi="Arial" w:cs="Arial"/>
          <w:sz w:val="24"/>
          <w:szCs w:val="24"/>
        </w:rPr>
      </w:pPr>
    </w:p>
    <w:p w:rsidR="00F8427E" w:rsidRDefault="00F8427E" w:rsidP="00F8427E">
      <w:pPr>
        <w:spacing w:after="0" w:line="240" w:lineRule="auto"/>
        <w:rPr>
          <w:rFonts w:ascii="Arial" w:hAnsi="Arial" w:cs="Arial"/>
          <w:b/>
          <w:sz w:val="24"/>
          <w:szCs w:val="24"/>
        </w:rPr>
      </w:pPr>
      <w:r w:rsidRPr="00176211">
        <w:rPr>
          <w:rFonts w:ascii="Arial" w:hAnsi="Arial" w:cs="Arial"/>
          <w:b/>
          <w:sz w:val="24"/>
          <w:szCs w:val="24"/>
        </w:rPr>
        <w:t>Einstellungsfragen für jene, die sich KBG teilen:</w:t>
      </w:r>
    </w:p>
    <w:p w:rsidR="00F0321A" w:rsidRDefault="00F0321A" w:rsidP="00A06940">
      <w:pPr>
        <w:spacing w:after="0" w:line="240" w:lineRule="auto"/>
        <w:rPr>
          <w:rFonts w:ascii="Arial" w:hAnsi="Arial" w:cs="Arial"/>
          <w:b/>
          <w:sz w:val="24"/>
          <w:szCs w:val="24"/>
        </w:rPr>
      </w:pPr>
    </w:p>
    <w:p w:rsidR="008F7FA2" w:rsidRPr="002D00C4" w:rsidRDefault="008F7FA2" w:rsidP="00A06940">
      <w:pPr>
        <w:spacing w:after="0" w:line="240" w:lineRule="auto"/>
        <w:rPr>
          <w:rFonts w:ascii="Arial" w:hAnsi="Arial" w:cs="Arial"/>
          <w:b/>
        </w:rPr>
      </w:pPr>
      <w:r w:rsidRPr="002D00C4">
        <w:rPr>
          <w:rFonts w:ascii="Arial" w:hAnsi="Arial" w:cs="Arial"/>
          <w:b/>
        </w:rPr>
        <w:t>1</w:t>
      </w:r>
      <w:r w:rsidR="002D00C4" w:rsidRPr="002D00C4">
        <w:rPr>
          <w:rFonts w:ascii="Arial" w:hAnsi="Arial" w:cs="Arial"/>
          <w:b/>
        </w:rPr>
        <w:t xml:space="preserve">: Beruf: </w:t>
      </w:r>
      <w:r w:rsidR="002D00C4" w:rsidRPr="002D00C4">
        <w:rPr>
          <w:rFonts w:ascii="Arial" w:eastAsia="Times New Roman" w:hAnsi="Arial" w:cs="Arial"/>
          <w:color w:val="000000"/>
          <w:lang w:eastAsia="de-DE"/>
        </w:rPr>
        <w:t>Meine berufliche Tätigkeit erlaubte keine längere Auszeit.</w:t>
      </w:r>
    </w:p>
    <w:p w:rsidR="008F7FA2" w:rsidRPr="002D00C4" w:rsidRDefault="008F7FA2" w:rsidP="00A06940">
      <w:pPr>
        <w:spacing w:after="0" w:line="240" w:lineRule="auto"/>
        <w:rPr>
          <w:rFonts w:ascii="Arial" w:hAnsi="Arial" w:cs="Arial"/>
          <w:b/>
        </w:rPr>
      </w:pPr>
      <w:r w:rsidRPr="002D00C4">
        <w:rPr>
          <w:rFonts w:ascii="Arial" w:hAnsi="Arial" w:cs="Arial"/>
          <w:b/>
        </w:rPr>
        <w:t xml:space="preserve">2: Partnerbeteiligung: </w:t>
      </w:r>
      <w:r w:rsidRPr="00176211">
        <w:rPr>
          <w:rFonts w:ascii="Arial" w:eastAsia="Times New Roman" w:hAnsi="Arial" w:cs="Arial"/>
          <w:color w:val="000000"/>
          <w:lang w:eastAsia="de-DE"/>
        </w:rPr>
        <w:t>Die Partnerbeteiligung war uns so wichtig, dass wir bereit waren, finanzielle Einbußen in Kauf zu nehmen.</w:t>
      </w:r>
    </w:p>
    <w:p w:rsidR="002D00C4" w:rsidRPr="002D00C4" w:rsidRDefault="008F7FA2" w:rsidP="00304729">
      <w:pPr>
        <w:spacing w:after="0" w:line="240" w:lineRule="auto"/>
        <w:rPr>
          <w:rFonts w:ascii="Arial" w:eastAsia="Times New Roman" w:hAnsi="Arial" w:cs="Arial"/>
          <w:color w:val="000000"/>
          <w:lang w:eastAsia="de-DE"/>
        </w:rPr>
      </w:pPr>
      <w:r w:rsidRPr="002D00C4">
        <w:rPr>
          <w:rFonts w:ascii="Arial" w:hAnsi="Arial" w:cs="Arial"/>
          <w:b/>
        </w:rPr>
        <w:t xml:space="preserve">3: Finanzielle Ausschöpfung: </w:t>
      </w:r>
      <w:r w:rsidRPr="00582B1B">
        <w:rPr>
          <w:rFonts w:ascii="Arial" w:eastAsia="Times New Roman" w:hAnsi="Arial" w:cs="Arial"/>
          <w:color w:val="000000"/>
          <w:lang w:eastAsia="de-DE"/>
        </w:rPr>
        <w:t>Die finanziell bestmögliche Ausschöpfung des KBG war uns wichtig</w:t>
      </w:r>
      <w:r w:rsidR="002D00C4" w:rsidRPr="002D00C4">
        <w:rPr>
          <w:rFonts w:ascii="Arial" w:eastAsia="Times New Roman" w:hAnsi="Arial" w:cs="Arial"/>
          <w:color w:val="000000"/>
          <w:lang w:eastAsia="de-DE"/>
        </w:rPr>
        <w:t>.</w:t>
      </w:r>
    </w:p>
    <w:p w:rsidR="00A06940" w:rsidRDefault="002D00C4" w:rsidP="00304729">
      <w:pPr>
        <w:spacing w:after="0" w:line="240" w:lineRule="auto"/>
        <w:rPr>
          <w:rFonts w:ascii="Arial" w:eastAsia="Times New Roman" w:hAnsi="Arial" w:cs="Arial"/>
          <w:color w:val="000000"/>
          <w:lang w:eastAsia="de-DE"/>
        </w:rPr>
      </w:pPr>
      <w:r w:rsidRPr="002D00C4">
        <w:rPr>
          <w:rFonts w:ascii="Arial" w:eastAsia="Times New Roman" w:hAnsi="Arial" w:cs="Arial"/>
          <w:b/>
          <w:color w:val="000000"/>
          <w:lang w:eastAsia="de-DE"/>
        </w:rPr>
        <w:t>4: Familie und Erwerbsarbeit:</w:t>
      </w:r>
      <w:r w:rsidRPr="002D00C4">
        <w:rPr>
          <w:rFonts w:ascii="Arial" w:eastAsia="Times New Roman" w:hAnsi="Arial" w:cs="Arial"/>
          <w:color w:val="000000"/>
          <w:lang w:eastAsia="de-DE"/>
        </w:rPr>
        <w:t xml:space="preserve"> Es ist uns wichtig, die Arbeit in der Familie und die Erwerbsarbeit partnerschaftlich aufzuteilen.</w:t>
      </w:r>
    </w:p>
    <w:p w:rsidR="00A06940" w:rsidRPr="002D00C4" w:rsidRDefault="00A06940" w:rsidP="00304729">
      <w:pPr>
        <w:spacing w:after="0" w:line="240" w:lineRule="auto"/>
        <w:rPr>
          <w:rFonts w:ascii="Arial" w:eastAsia="Times New Roman" w:hAnsi="Arial" w:cs="Arial"/>
          <w:color w:val="000000"/>
          <w:lang w:eastAsia="de-DE"/>
        </w:rPr>
      </w:pPr>
      <w:r w:rsidRPr="00C94AF6">
        <w:rPr>
          <w:rFonts w:ascii="Arial" w:eastAsia="Times New Roman" w:hAnsi="Arial" w:cs="Arial"/>
          <w:b/>
          <w:color w:val="000000"/>
          <w:lang w:eastAsia="de-DE"/>
        </w:rPr>
        <w:t>5: Zeit mit Kind:</w:t>
      </w:r>
      <w:r>
        <w:rPr>
          <w:rFonts w:ascii="Arial" w:eastAsia="Times New Roman" w:hAnsi="Arial" w:cs="Arial"/>
          <w:color w:val="000000"/>
          <w:lang w:eastAsia="de-DE"/>
        </w:rPr>
        <w:t xml:space="preserve"> </w:t>
      </w:r>
      <w:r w:rsidRPr="00A06940">
        <w:rPr>
          <w:rFonts w:ascii="Arial" w:eastAsia="Times New Roman" w:hAnsi="Arial" w:cs="Arial"/>
          <w:color w:val="000000"/>
          <w:lang w:eastAsia="de-DE"/>
        </w:rPr>
        <w:t>Mein Partner/meine Partnerin wollte Zeit mit dem Kind verbringen.</w:t>
      </w:r>
    </w:p>
    <w:p w:rsidR="008F7FA2" w:rsidRDefault="00C94AF6" w:rsidP="00C94AF6">
      <w:pPr>
        <w:spacing w:after="0" w:line="240" w:lineRule="auto"/>
        <w:rPr>
          <w:rFonts w:ascii="Arial" w:eastAsia="Times New Roman" w:hAnsi="Arial" w:cs="Arial"/>
          <w:color w:val="000000"/>
          <w:lang w:eastAsia="de-DE"/>
        </w:rPr>
      </w:pPr>
      <w:r w:rsidRPr="00C94AF6">
        <w:rPr>
          <w:rFonts w:ascii="Arial" w:eastAsia="Times New Roman" w:hAnsi="Arial" w:cs="Arial"/>
          <w:b/>
          <w:color w:val="000000"/>
          <w:lang w:eastAsia="de-DE"/>
        </w:rPr>
        <w:t>6: Verdienst:</w:t>
      </w:r>
      <w:r w:rsidRPr="00C94AF6">
        <w:rPr>
          <w:rFonts w:ascii="Arial" w:eastAsia="Times New Roman" w:hAnsi="Arial" w:cs="Arial"/>
          <w:color w:val="000000"/>
          <w:lang w:eastAsia="de-DE"/>
        </w:rPr>
        <w:t xml:space="preserve"> Wir konnten auf meinen höheren Verdienst nicht länger verzichten.</w:t>
      </w:r>
    </w:p>
    <w:p w:rsidR="00C94AF6" w:rsidRPr="00C94AF6" w:rsidRDefault="00C94AF6" w:rsidP="00C94AF6">
      <w:pPr>
        <w:spacing w:after="0" w:line="240" w:lineRule="auto"/>
        <w:rPr>
          <w:rFonts w:ascii="Arial" w:eastAsia="Times New Roman" w:hAnsi="Arial" w:cs="Arial"/>
          <w:color w:val="000000"/>
          <w:lang w:eastAsia="de-DE"/>
        </w:rPr>
      </w:pPr>
      <w:r w:rsidRPr="00C94AF6">
        <w:rPr>
          <w:rFonts w:ascii="Arial" w:eastAsia="Times New Roman" w:hAnsi="Arial" w:cs="Arial"/>
          <w:b/>
          <w:color w:val="000000"/>
          <w:lang w:eastAsia="de-DE"/>
        </w:rPr>
        <w:t>7: Finanzielle Einbußen:</w:t>
      </w:r>
      <w:r>
        <w:rPr>
          <w:rFonts w:ascii="Arial" w:eastAsia="Times New Roman" w:hAnsi="Arial" w:cs="Arial"/>
          <w:color w:val="000000"/>
          <w:lang w:eastAsia="de-DE"/>
        </w:rPr>
        <w:t xml:space="preserve"> </w:t>
      </w:r>
      <w:r w:rsidRPr="00C94AF6">
        <w:rPr>
          <w:rFonts w:ascii="Arial" w:eastAsia="Times New Roman" w:hAnsi="Arial" w:cs="Arial"/>
          <w:color w:val="000000"/>
          <w:lang w:eastAsia="de-DE"/>
        </w:rPr>
        <w:t>Die partnerschaftliche Aufteilung des KBG-Bezuges hat bei uns zu keinen finanziellen Einbußen geführt.</w:t>
      </w:r>
    </w:p>
    <w:tbl>
      <w:tblPr>
        <w:tblW w:w="10172" w:type="dxa"/>
        <w:jc w:val="center"/>
        <w:tblCellMar>
          <w:left w:w="70" w:type="dxa"/>
          <w:right w:w="70" w:type="dxa"/>
        </w:tblCellMar>
        <w:tblLook w:val="04A0" w:firstRow="1" w:lastRow="0" w:firstColumn="1" w:lastColumn="0" w:noHBand="0" w:noVBand="1"/>
      </w:tblPr>
      <w:tblGrid>
        <w:gridCol w:w="3065"/>
        <w:gridCol w:w="1041"/>
        <w:gridCol w:w="937"/>
        <w:gridCol w:w="1150"/>
        <w:gridCol w:w="1302"/>
        <w:gridCol w:w="1767"/>
        <w:gridCol w:w="910"/>
      </w:tblGrid>
      <w:tr w:rsidR="008F7FA2" w:rsidRPr="00176211" w:rsidTr="00FE11D0">
        <w:trPr>
          <w:trHeight w:val="757"/>
          <w:jc w:val="center"/>
        </w:trPr>
        <w:tc>
          <w:tcPr>
            <w:tcW w:w="3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6211" w:rsidRPr="00176211" w:rsidRDefault="00176211" w:rsidP="00176211">
            <w:pPr>
              <w:spacing w:after="0" w:line="240" w:lineRule="auto"/>
              <w:rPr>
                <w:rFonts w:ascii="Arial" w:eastAsia="Times New Roman" w:hAnsi="Arial" w:cs="Arial"/>
                <w:color w:val="000000"/>
                <w:lang w:eastAsia="de-DE"/>
              </w:rPr>
            </w:pPr>
            <w:r w:rsidRPr="00176211">
              <w:rPr>
                <w:rFonts w:ascii="Arial" w:eastAsia="Times New Roman" w:hAnsi="Arial" w:cs="Arial"/>
                <w:color w:val="000000"/>
                <w:lang w:eastAsia="de-DE"/>
              </w:rPr>
              <w:t> </w:t>
            </w:r>
            <w:r w:rsidR="008F7FA2">
              <w:rPr>
                <w:rFonts w:ascii="Arial" w:eastAsia="Times New Roman" w:hAnsi="Arial" w:cs="Arial"/>
                <w:color w:val="000000"/>
                <w:lang w:eastAsia="de-DE"/>
              </w:rPr>
              <w:t>Trifft zu</w:t>
            </w:r>
          </w:p>
        </w:tc>
        <w:tc>
          <w:tcPr>
            <w:tcW w:w="1041" w:type="dxa"/>
            <w:tcBorders>
              <w:top w:val="single" w:sz="4" w:space="0" w:color="auto"/>
              <w:left w:val="nil"/>
              <w:bottom w:val="single" w:sz="4" w:space="0" w:color="auto"/>
              <w:right w:val="single" w:sz="4" w:space="0" w:color="auto"/>
            </w:tcBorders>
            <w:shd w:val="clear" w:color="auto" w:fill="auto"/>
            <w:vAlign w:val="bottom"/>
            <w:hideMark/>
          </w:tcPr>
          <w:p w:rsidR="00176211" w:rsidRPr="00176211" w:rsidRDefault="00176211" w:rsidP="00176211">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Traditionell</w:t>
            </w:r>
          </w:p>
        </w:tc>
        <w:tc>
          <w:tcPr>
            <w:tcW w:w="937" w:type="dxa"/>
            <w:tcBorders>
              <w:top w:val="single" w:sz="4" w:space="0" w:color="auto"/>
              <w:left w:val="nil"/>
              <w:bottom w:val="single" w:sz="4" w:space="0" w:color="auto"/>
              <w:right w:val="single" w:sz="4" w:space="0" w:color="auto"/>
            </w:tcBorders>
            <w:shd w:val="clear" w:color="auto" w:fill="auto"/>
            <w:vAlign w:val="bottom"/>
            <w:hideMark/>
          </w:tcPr>
          <w:p w:rsidR="00176211" w:rsidRPr="00176211" w:rsidRDefault="00176211" w:rsidP="00176211">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Modern, Wohl des Kindes</w:t>
            </w:r>
          </w:p>
        </w:tc>
        <w:tc>
          <w:tcPr>
            <w:tcW w:w="1150" w:type="dxa"/>
            <w:tcBorders>
              <w:top w:val="single" w:sz="4" w:space="0" w:color="auto"/>
              <w:left w:val="nil"/>
              <w:bottom w:val="single" w:sz="4" w:space="0" w:color="auto"/>
              <w:right w:val="single" w:sz="4" w:space="0" w:color="auto"/>
            </w:tcBorders>
            <w:shd w:val="clear" w:color="auto" w:fill="auto"/>
            <w:vAlign w:val="bottom"/>
            <w:hideMark/>
          </w:tcPr>
          <w:p w:rsidR="00176211" w:rsidRPr="00176211" w:rsidRDefault="00176211" w:rsidP="00176211">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Übermutter</w:t>
            </w:r>
          </w:p>
        </w:tc>
        <w:tc>
          <w:tcPr>
            <w:tcW w:w="1302" w:type="dxa"/>
            <w:tcBorders>
              <w:top w:val="single" w:sz="4" w:space="0" w:color="auto"/>
              <w:left w:val="nil"/>
              <w:bottom w:val="single" w:sz="4" w:space="0" w:color="auto"/>
              <w:right w:val="single" w:sz="4" w:space="0" w:color="auto"/>
            </w:tcBorders>
            <w:shd w:val="clear" w:color="auto" w:fill="auto"/>
            <w:vAlign w:val="bottom"/>
            <w:hideMark/>
          </w:tcPr>
          <w:p w:rsidR="00176211" w:rsidRPr="00176211" w:rsidRDefault="00176211" w:rsidP="00176211">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 xml:space="preserve">modernes </w:t>
            </w:r>
            <w:proofErr w:type="spellStart"/>
            <w:r w:rsidRPr="00176211">
              <w:rPr>
                <w:rFonts w:ascii="Arial" w:eastAsia="Times New Roman" w:hAnsi="Arial" w:cs="Arial"/>
                <w:color w:val="000000"/>
                <w:sz w:val="18"/>
                <w:szCs w:val="18"/>
                <w:lang w:eastAsia="de-DE"/>
              </w:rPr>
              <w:t>Powercouple</w:t>
            </w:r>
            <w:proofErr w:type="spellEnd"/>
          </w:p>
        </w:tc>
        <w:tc>
          <w:tcPr>
            <w:tcW w:w="1767" w:type="dxa"/>
            <w:tcBorders>
              <w:top w:val="single" w:sz="4" w:space="0" w:color="auto"/>
              <w:left w:val="nil"/>
              <w:bottom w:val="single" w:sz="4" w:space="0" w:color="auto"/>
              <w:right w:val="single" w:sz="4" w:space="0" w:color="auto"/>
            </w:tcBorders>
            <w:shd w:val="clear" w:color="auto" w:fill="auto"/>
            <w:vAlign w:val="bottom"/>
            <w:hideMark/>
          </w:tcPr>
          <w:p w:rsidR="00176211" w:rsidRPr="00176211" w:rsidRDefault="00176211" w:rsidP="00176211">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(versuchte) partnerschaftliche Familienführung</w:t>
            </w:r>
          </w:p>
        </w:tc>
        <w:tc>
          <w:tcPr>
            <w:tcW w:w="910" w:type="dxa"/>
            <w:tcBorders>
              <w:top w:val="single" w:sz="4" w:space="0" w:color="auto"/>
              <w:left w:val="nil"/>
              <w:bottom w:val="single" w:sz="4" w:space="0" w:color="auto"/>
              <w:right w:val="single" w:sz="4" w:space="0" w:color="auto"/>
            </w:tcBorders>
            <w:shd w:val="clear" w:color="auto" w:fill="auto"/>
            <w:vAlign w:val="bottom"/>
            <w:hideMark/>
          </w:tcPr>
          <w:p w:rsidR="00176211" w:rsidRPr="00176211" w:rsidRDefault="00176211" w:rsidP="00176211">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Gesamt</w:t>
            </w:r>
          </w:p>
        </w:tc>
      </w:tr>
      <w:tr w:rsidR="00304729" w:rsidRPr="00176211" w:rsidTr="00F16048">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tcPr>
          <w:p w:rsidR="00304729" w:rsidRDefault="00304729" w:rsidP="00304729">
            <w:pPr>
              <w:spacing w:after="0" w:line="240" w:lineRule="auto"/>
              <w:rPr>
                <w:rFonts w:ascii="Arial" w:eastAsia="Times New Roman" w:hAnsi="Arial" w:cs="Arial"/>
                <w:color w:val="000000"/>
                <w:lang w:eastAsia="de-DE"/>
              </w:rPr>
            </w:pPr>
            <w:r>
              <w:rPr>
                <w:rFonts w:ascii="Arial" w:eastAsia="Times New Roman" w:hAnsi="Arial" w:cs="Arial"/>
                <w:color w:val="000000"/>
                <w:lang w:eastAsia="de-DE"/>
              </w:rPr>
              <w:t>1: Beruf</w:t>
            </w:r>
          </w:p>
        </w:tc>
        <w:tc>
          <w:tcPr>
            <w:tcW w:w="1041" w:type="dxa"/>
            <w:tcBorders>
              <w:top w:val="nil"/>
              <w:left w:val="nil"/>
              <w:bottom w:val="single" w:sz="4" w:space="0" w:color="auto"/>
              <w:right w:val="single" w:sz="4" w:space="0" w:color="auto"/>
            </w:tcBorders>
            <w:shd w:val="clear" w:color="auto" w:fill="auto"/>
            <w:noWrap/>
          </w:tcPr>
          <w:p w:rsidR="00304729" w:rsidRPr="00304729" w:rsidRDefault="00304729" w:rsidP="00304729">
            <w:pPr>
              <w:spacing w:after="0" w:line="240" w:lineRule="auto"/>
              <w:jc w:val="right"/>
              <w:rPr>
                <w:rFonts w:ascii="Arial" w:eastAsia="Times New Roman" w:hAnsi="Arial" w:cs="Arial"/>
                <w:color w:val="000000"/>
                <w:lang w:eastAsia="de-DE"/>
              </w:rPr>
            </w:pPr>
            <w:r w:rsidRPr="00304729">
              <w:rPr>
                <w:rFonts w:ascii="Arial" w:eastAsia="Times New Roman" w:hAnsi="Arial" w:cs="Arial"/>
                <w:color w:val="000000"/>
                <w:lang w:eastAsia="de-DE"/>
              </w:rPr>
              <w:t>25,0%</w:t>
            </w:r>
          </w:p>
        </w:tc>
        <w:tc>
          <w:tcPr>
            <w:tcW w:w="937" w:type="dxa"/>
            <w:tcBorders>
              <w:top w:val="nil"/>
              <w:left w:val="nil"/>
              <w:bottom w:val="single" w:sz="4" w:space="0" w:color="auto"/>
              <w:right w:val="single" w:sz="4" w:space="0" w:color="auto"/>
            </w:tcBorders>
            <w:shd w:val="clear" w:color="auto" w:fill="auto"/>
            <w:noWrap/>
          </w:tcPr>
          <w:p w:rsidR="00304729" w:rsidRPr="00304729" w:rsidRDefault="00304729" w:rsidP="00304729">
            <w:pPr>
              <w:spacing w:after="0" w:line="240" w:lineRule="auto"/>
              <w:jc w:val="right"/>
              <w:rPr>
                <w:rFonts w:ascii="Arial" w:eastAsia="Times New Roman" w:hAnsi="Arial" w:cs="Arial"/>
                <w:color w:val="000000"/>
                <w:lang w:eastAsia="de-DE"/>
              </w:rPr>
            </w:pPr>
            <w:r w:rsidRPr="00304729">
              <w:rPr>
                <w:rFonts w:ascii="Arial" w:eastAsia="Times New Roman" w:hAnsi="Arial" w:cs="Arial"/>
                <w:color w:val="000000"/>
                <w:lang w:eastAsia="de-DE"/>
              </w:rPr>
              <w:t>30,8%</w:t>
            </w:r>
          </w:p>
        </w:tc>
        <w:tc>
          <w:tcPr>
            <w:tcW w:w="1150" w:type="dxa"/>
            <w:tcBorders>
              <w:top w:val="nil"/>
              <w:left w:val="nil"/>
              <w:bottom w:val="single" w:sz="4" w:space="0" w:color="auto"/>
              <w:right w:val="single" w:sz="4" w:space="0" w:color="auto"/>
            </w:tcBorders>
            <w:shd w:val="clear" w:color="auto" w:fill="auto"/>
            <w:noWrap/>
          </w:tcPr>
          <w:p w:rsidR="00304729" w:rsidRPr="00EB3C50" w:rsidRDefault="00304729" w:rsidP="00304729">
            <w:pPr>
              <w:spacing w:after="0" w:line="240" w:lineRule="auto"/>
              <w:jc w:val="right"/>
              <w:rPr>
                <w:rFonts w:ascii="Arial" w:eastAsia="Times New Roman" w:hAnsi="Arial" w:cs="Arial"/>
                <w:b/>
                <w:color w:val="000000"/>
                <w:lang w:eastAsia="de-DE"/>
              </w:rPr>
            </w:pPr>
            <w:r w:rsidRPr="00EB3C50">
              <w:rPr>
                <w:rFonts w:ascii="Arial" w:eastAsia="Times New Roman" w:hAnsi="Arial" w:cs="Arial"/>
                <w:b/>
                <w:color w:val="000000"/>
                <w:lang w:eastAsia="de-DE"/>
              </w:rPr>
              <w:t>52,3%</w:t>
            </w:r>
          </w:p>
        </w:tc>
        <w:tc>
          <w:tcPr>
            <w:tcW w:w="1302" w:type="dxa"/>
            <w:tcBorders>
              <w:top w:val="nil"/>
              <w:left w:val="nil"/>
              <w:bottom w:val="single" w:sz="4" w:space="0" w:color="auto"/>
              <w:right w:val="single" w:sz="4" w:space="0" w:color="auto"/>
            </w:tcBorders>
            <w:shd w:val="clear" w:color="auto" w:fill="auto"/>
            <w:noWrap/>
          </w:tcPr>
          <w:p w:rsidR="00304729" w:rsidRPr="00304729" w:rsidRDefault="00304729" w:rsidP="00304729">
            <w:pPr>
              <w:spacing w:after="0" w:line="240" w:lineRule="auto"/>
              <w:jc w:val="right"/>
              <w:rPr>
                <w:rFonts w:ascii="Arial" w:eastAsia="Times New Roman" w:hAnsi="Arial" w:cs="Arial"/>
                <w:color w:val="000000"/>
                <w:lang w:eastAsia="de-DE"/>
              </w:rPr>
            </w:pPr>
            <w:r w:rsidRPr="00304729">
              <w:rPr>
                <w:rFonts w:ascii="Arial" w:eastAsia="Times New Roman" w:hAnsi="Arial" w:cs="Arial"/>
                <w:color w:val="000000"/>
                <w:lang w:eastAsia="de-DE"/>
              </w:rPr>
              <w:t>17,6%</w:t>
            </w:r>
          </w:p>
        </w:tc>
        <w:tc>
          <w:tcPr>
            <w:tcW w:w="1767" w:type="dxa"/>
            <w:tcBorders>
              <w:top w:val="nil"/>
              <w:left w:val="nil"/>
              <w:bottom w:val="single" w:sz="4" w:space="0" w:color="auto"/>
              <w:right w:val="single" w:sz="4" w:space="0" w:color="auto"/>
            </w:tcBorders>
            <w:shd w:val="clear" w:color="auto" w:fill="auto"/>
            <w:noWrap/>
          </w:tcPr>
          <w:p w:rsidR="00304729" w:rsidRPr="00304729" w:rsidRDefault="00304729" w:rsidP="00304729">
            <w:pPr>
              <w:spacing w:after="0" w:line="240" w:lineRule="auto"/>
              <w:jc w:val="right"/>
              <w:rPr>
                <w:rFonts w:ascii="Arial" w:eastAsia="Times New Roman" w:hAnsi="Arial" w:cs="Arial"/>
                <w:color w:val="000000"/>
                <w:lang w:eastAsia="de-DE"/>
              </w:rPr>
            </w:pPr>
            <w:r w:rsidRPr="00304729">
              <w:rPr>
                <w:rFonts w:ascii="Arial" w:eastAsia="Times New Roman" w:hAnsi="Arial" w:cs="Arial"/>
                <w:color w:val="000000"/>
                <w:lang w:eastAsia="de-DE"/>
              </w:rPr>
              <w:t>40,8%</w:t>
            </w:r>
          </w:p>
        </w:tc>
        <w:tc>
          <w:tcPr>
            <w:tcW w:w="910" w:type="dxa"/>
            <w:tcBorders>
              <w:top w:val="nil"/>
              <w:left w:val="nil"/>
              <w:bottom w:val="single" w:sz="4" w:space="0" w:color="auto"/>
              <w:right w:val="single" w:sz="4" w:space="0" w:color="auto"/>
            </w:tcBorders>
            <w:shd w:val="clear" w:color="auto" w:fill="auto"/>
            <w:noWrap/>
          </w:tcPr>
          <w:p w:rsidR="00304729" w:rsidRPr="00304729" w:rsidRDefault="00304729" w:rsidP="00304729">
            <w:pPr>
              <w:spacing w:after="0" w:line="240" w:lineRule="auto"/>
              <w:jc w:val="right"/>
              <w:rPr>
                <w:rFonts w:ascii="Arial" w:eastAsia="Times New Roman" w:hAnsi="Arial" w:cs="Arial"/>
                <w:color w:val="000000"/>
                <w:lang w:eastAsia="de-DE"/>
              </w:rPr>
            </w:pPr>
            <w:r w:rsidRPr="00304729">
              <w:rPr>
                <w:rFonts w:ascii="Arial" w:eastAsia="Times New Roman" w:hAnsi="Arial" w:cs="Arial"/>
                <w:color w:val="000000"/>
                <w:lang w:eastAsia="de-DE"/>
              </w:rPr>
              <w:t>35,5%</w:t>
            </w:r>
          </w:p>
        </w:tc>
      </w:tr>
      <w:tr w:rsidR="00176211" w:rsidRPr="00176211" w:rsidTr="00FE11D0">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rsidR="00176211" w:rsidRPr="00176211" w:rsidRDefault="008F7FA2" w:rsidP="00176211">
            <w:pPr>
              <w:spacing w:after="0" w:line="240" w:lineRule="auto"/>
              <w:rPr>
                <w:rFonts w:ascii="Arial" w:eastAsia="Times New Roman" w:hAnsi="Arial" w:cs="Arial"/>
                <w:color w:val="000000"/>
                <w:lang w:eastAsia="de-DE"/>
              </w:rPr>
            </w:pPr>
            <w:r>
              <w:rPr>
                <w:rFonts w:ascii="Arial" w:eastAsia="Times New Roman" w:hAnsi="Arial" w:cs="Arial"/>
                <w:color w:val="000000"/>
                <w:lang w:eastAsia="de-DE"/>
              </w:rPr>
              <w:t>2: Partnerbeteiligung</w:t>
            </w:r>
          </w:p>
        </w:tc>
        <w:tc>
          <w:tcPr>
            <w:tcW w:w="1041" w:type="dxa"/>
            <w:tcBorders>
              <w:top w:val="nil"/>
              <w:left w:val="nil"/>
              <w:bottom w:val="single" w:sz="4" w:space="0" w:color="auto"/>
              <w:right w:val="single" w:sz="4" w:space="0" w:color="auto"/>
            </w:tcBorders>
            <w:shd w:val="clear" w:color="auto" w:fill="auto"/>
            <w:noWrap/>
            <w:vAlign w:val="bottom"/>
            <w:hideMark/>
          </w:tcPr>
          <w:p w:rsidR="00176211" w:rsidRPr="00176211" w:rsidRDefault="00176211" w:rsidP="00176211">
            <w:pPr>
              <w:spacing w:after="0" w:line="240" w:lineRule="auto"/>
              <w:jc w:val="right"/>
              <w:rPr>
                <w:rFonts w:ascii="Arial" w:eastAsia="Times New Roman" w:hAnsi="Arial" w:cs="Arial"/>
                <w:b/>
                <w:color w:val="000000"/>
                <w:lang w:eastAsia="de-DE"/>
              </w:rPr>
            </w:pPr>
            <w:r w:rsidRPr="00176211">
              <w:rPr>
                <w:rFonts w:ascii="Arial" w:eastAsia="Times New Roman" w:hAnsi="Arial" w:cs="Arial"/>
                <w:b/>
                <w:color w:val="000000"/>
                <w:lang w:eastAsia="de-DE"/>
              </w:rPr>
              <w:t>60,7%</w:t>
            </w:r>
          </w:p>
        </w:tc>
        <w:tc>
          <w:tcPr>
            <w:tcW w:w="937" w:type="dxa"/>
            <w:tcBorders>
              <w:top w:val="nil"/>
              <w:left w:val="nil"/>
              <w:bottom w:val="single" w:sz="4" w:space="0" w:color="auto"/>
              <w:right w:val="single" w:sz="4" w:space="0" w:color="auto"/>
            </w:tcBorders>
            <w:shd w:val="clear" w:color="auto" w:fill="auto"/>
            <w:noWrap/>
            <w:vAlign w:val="bottom"/>
            <w:hideMark/>
          </w:tcPr>
          <w:p w:rsidR="00176211" w:rsidRPr="00176211" w:rsidRDefault="00176211" w:rsidP="00176211">
            <w:pPr>
              <w:spacing w:after="0" w:line="240" w:lineRule="auto"/>
              <w:jc w:val="right"/>
              <w:rPr>
                <w:rFonts w:ascii="Arial" w:eastAsia="Times New Roman" w:hAnsi="Arial" w:cs="Arial"/>
                <w:color w:val="000000"/>
                <w:lang w:eastAsia="de-DE"/>
              </w:rPr>
            </w:pPr>
            <w:r w:rsidRPr="00176211">
              <w:rPr>
                <w:rFonts w:ascii="Arial" w:eastAsia="Times New Roman" w:hAnsi="Arial" w:cs="Arial"/>
                <w:color w:val="000000"/>
                <w:lang w:eastAsia="de-DE"/>
              </w:rPr>
              <w:t>76,9%</w:t>
            </w:r>
          </w:p>
        </w:tc>
        <w:tc>
          <w:tcPr>
            <w:tcW w:w="1150" w:type="dxa"/>
            <w:tcBorders>
              <w:top w:val="nil"/>
              <w:left w:val="nil"/>
              <w:bottom w:val="single" w:sz="4" w:space="0" w:color="auto"/>
              <w:right w:val="single" w:sz="4" w:space="0" w:color="auto"/>
            </w:tcBorders>
            <w:shd w:val="clear" w:color="auto" w:fill="auto"/>
            <w:noWrap/>
            <w:vAlign w:val="bottom"/>
            <w:hideMark/>
          </w:tcPr>
          <w:p w:rsidR="00176211" w:rsidRPr="00176211" w:rsidRDefault="00176211" w:rsidP="00176211">
            <w:pPr>
              <w:spacing w:after="0" w:line="240" w:lineRule="auto"/>
              <w:jc w:val="right"/>
              <w:rPr>
                <w:rFonts w:ascii="Arial" w:eastAsia="Times New Roman" w:hAnsi="Arial" w:cs="Arial"/>
                <w:b/>
                <w:color w:val="000000"/>
                <w:lang w:eastAsia="de-DE"/>
              </w:rPr>
            </w:pPr>
            <w:r w:rsidRPr="00176211">
              <w:rPr>
                <w:rFonts w:ascii="Arial" w:eastAsia="Times New Roman" w:hAnsi="Arial" w:cs="Arial"/>
                <w:b/>
                <w:color w:val="000000"/>
                <w:lang w:eastAsia="de-DE"/>
              </w:rPr>
              <w:t>45,5%</w:t>
            </w:r>
          </w:p>
        </w:tc>
        <w:tc>
          <w:tcPr>
            <w:tcW w:w="1302" w:type="dxa"/>
            <w:tcBorders>
              <w:top w:val="nil"/>
              <w:left w:val="nil"/>
              <w:bottom w:val="single" w:sz="4" w:space="0" w:color="auto"/>
              <w:right w:val="single" w:sz="4" w:space="0" w:color="auto"/>
            </w:tcBorders>
            <w:shd w:val="clear" w:color="auto" w:fill="auto"/>
            <w:noWrap/>
            <w:vAlign w:val="bottom"/>
            <w:hideMark/>
          </w:tcPr>
          <w:p w:rsidR="00176211" w:rsidRPr="00176211" w:rsidRDefault="00176211" w:rsidP="00176211">
            <w:pPr>
              <w:spacing w:after="0" w:line="240" w:lineRule="auto"/>
              <w:jc w:val="right"/>
              <w:rPr>
                <w:rFonts w:ascii="Arial" w:eastAsia="Times New Roman" w:hAnsi="Arial" w:cs="Arial"/>
                <w:color w:val="000000"/>
                <w:lang w:eastAsia="de-DE"/>
              </w:rPr>
            </w:pPr>
            <w:r w:rsidRPr="00176211">
              <w:rPr>
                <w:rFonts w:ascii="Arial" w:eastAsia="Times New Roman" w:hAnsi="Arial" w:cs="Arial"/>
                <w:color w:val="000000"/>
                <w:lang w:eastAsia="de-DE"/>
              </w:rPr>
              <w:t>70,6%</w:t>
            </w:r>
          </w:p>
        </w:tc>
        <w:tc>
          <w:tcPr>
            <w:tcW w:w="1767" w:type="dxa"/>
            <w:tcBorders>
              <w:top w:val="nil"/>
              <w:left w:val="nil"/>
              <w:bottom w:val="single" w:sz="4" w:space="0" w:color="auto"/>
              <w:right w:val="single" w:sz="4" w:space="0" w:color="auto"/>
            </w:tcBorders>
            <w:shd w:val="clear" w:color="auto" w:fill="auto"/>
            <w:noWrap/>
            <w:vAlign w:val="bottom"/>
            <w:hideMark/>
          </w:tcPr>
          <w:p w:rsidR="00176211" w:rsidRPr="00176211" w:rsidRDefault="00176211" w:rsidP="00176211">
            <w:pPr>
              <w:spacing w:after="0" w:line="240" w:lineRule="auto"/>
              <w:jc w:val="right"/>
              <w:rPr>
                <w:rFonts w:ascii="Arial" w:eastAsia="Times New Roman" w:hAnsi="Arial" w:cs="Arial"/>
                <w:color w:val="000000"/>
                <w:lang w:eastAsia="de-DE"/>
              </w:rPr>
            </w:pPr>
            <w:r w:rsidRPr="00176211">
              <w:rPr>
                <w:rFonts w:ascii="Arial" w:eastAsia="Times New Roman" w:hAnsi="Arial" w:cs="Arial"/>
                <w:color w:val="000000"/>
                <w:lang w:eastAsia="de-DE"/>
              </w:rPr>
              <w:t>80,3%</w:t>
            </w:r>
          </w:p>
        </w:tc>
        <w:tc>
          <w:tcPr>
            <w:tcW w:w="910" w:type="dxa"/>
            <w:tcBorders>
              <w:top w:val="nil"/>
              <w:left w:val="nil"/>
              <w:bottom w:val="single" w:sz="4" w:space="0" w:color="auto"/>
              <w:right w:val="single" w:sz="4" w:space="0" w:color="auto"/>
            </w:tcBorders>
            <w:shd w:val="clear" w:color="auto" w:fill="auto"/>
            <w:noWrap/>
            <w:vAlign w:val="bottom"/>
            <w:hideMark/>
          </w:tcPr>
          <w:p w:rsidR="00176211" w:rsidRPr="00176211" w:rsidRDefault="00176211" w:rsidP="00176211">
            <w:pPr>
              <w:spacing w:after="0" w:line="240" w:lineRule="auto"/>
              <w:jc w:val="right"/>
              <w:rPr>
                <w:rFonts w:ascii="Arial" w:eastAsia="Times New Roman" w:hAnsi="Arial" w:cs="Arial"/>
                <w:color w:val="000000"/>
                <w:lang w:eastAsia="de-DE"/>
              </w:rPr>
            </w:pPr>
            <w:r w:rsidRPr="00176211">
              <w:rPr>
                <w:rFonts w:ascii="Arial" w:eastAsia="Times New Roman" w:hAnsi="Arial" w:cs="Arial"/>
                <w:color w:val="000000"/>
                <w:lang w:eastAsia="de-DE"/>
              </w:rPr>
              <w:t>69,2%</w:t>
            </w:r>
          </w:p>
        </w:tc>
      </w:tr>
      <w:tr w:rsidR="008F7FA2" w:rsidRPr="00176211" w:rsidTr="00FE11D0">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rsidR="008F7FA2" w:rsidRPr="00176211" w:rsidRDefault="008F7FA2" w:rsidP="008F7FA2">
            <w:pPr>
              <w:spacing w:after="0" w:line="240" w:lineRule="auto"/>
              <w:rPr>
                <w:rFonts w:ascii="Arial" w:eastAsia="Times New Roman" w:hAnsi="Arial" w:cs="Arial"/>
                <w:color w:val="000000"/>
                <w:lang w:eastAsia="de-DE"/>
              </w:rPr>
            </w:pPr>
            <w:r>
              <w:rPr>
                <w:rFonts w:ascii="Arial" w:eastAsia="Times New Roman" w:hAnsi="Arial" w:cs="Arial"/>
                <w:color w:val="000000"/>
                <w:lang w:eastAsia="de-DE"/>
              </w:rPr>
              <w:t>3:</w:t>
            </w:r>
            <w:r w:rsidR="00FE11D0">
              <w:rPr>
                <w:rFonts w:ascii="Arial" w:eastAsia="Times New Roman" w:hAnsi="Arial" w:cs="Arial"/>
                <w:color w:val="000000"/>
                <w:lang w:eastAsia="de-DE"/>
              </w:rPr>
              <w:t xml:space="preserve"> </w:t>
            </w:r>
            <w:r w:rsidRPr="00582B1B">
              <w:rPr>
                <w:rFonts w:ascii="Arial" w:eastAsia="Times New Roman" w:hAnsi="Arial" w:cs="Arial"/>
                <w:color w:val="000000"/>
                <w:lang w:eastAsia="de-DE"/>
              </w:rPr>
              <w:t>Finanzielle Ausschöpfung</w:t>
            </w:r>
          </w:p>
        </w:tc>
        <w:tc>
          <w:tcPr>
            <w:tcW w:w="1041" w:type="dxa"/>
            <w:tcBorders>
              <w:top w:val="nil"/>
              <w:left w:val="nil"/>
              <w:bottom w:val="single" w:sz="4" w:space="0" w:color="auto"/>
              <w:right w:val="single" w:sz="4" w:space="0" w:color="auto"/>
            </w:tcBorders>
            <w:shd w:val="clear" w:color="auto" w:fill="auto"/>
            <w:noWrap/>
            <w:vAlign w:val="bottom"/>
            <w:hideMark/>
          </w:tcPr>
          <w:p w:rsidR="008F7FA2" w:rsidRPr="00582B1B" w:rsidRDefault="008F7FA2" w:rsidP="008F7FA2">
            <w:pPr>
              <w:spacing w:after="0" w:line="240" w:lineRule="auto"/>
              <w:jc w:val="right"/>
              <w:rPr>
                <w:rFonts w:ascii="Arial" w:eastAsia="Times New Roman" w:hAnsi="Arial" w:cs="Arial"/>
                <w:color w:val="000000"/>
                <w:lang w:eastAsia="de-DE"/>
              </w:rPr>
            </w:pPr>
            <w:r w:rsidRPr="00582B1B">
              <w:rPr>
                <w:rFonts w:ascii="Arial" w:eastAsia="Times New Roman" w:hAnsi="Arial" w:cs="Arial"/>
                <w:color w:val="000000"/>
                <w:lang w:eastAsia="de-DE"/>
              </w:rPr>
              <w:t>67,9%</w:t>
            </w:r>
          </w:p>
        </w:tc>
        <w:tc>
          <w:tcPr>
            <w:tcW w:w="937" w:type="dxa"/>
            <w:tcBorders>
              <w:top w:val="nil"/>
              <w:left w:val="nil"/>
              <w:bottom w:val="single" w:sz="4" w:space="0" w:color="auto"/>
              <w:right w:val="single" w:sz="4" w:space="0" w:color="auto"/>
            </w:tcBorders>
            <w:shd w:val="clear" w:color="auto" w:fill="auto"/>
            <w:noWrap/>
            <w:vAlign w:val="bottom"/>
            <w:hideMark/>
          </w:tcPr>
          <w:p w:rsidR="008F7FA2" w:rsidRPr="00582B1B" w:rsidRDefault="008F7FA2" w:rsidP="008F7FA2">
            <w:pPr>
              <w:spacing w:after="0" w:line="240" w:lineRule="auto"/>
              <w:jc w:val="right"/>
              <w:rPr>
                <w:rFonts w:ascii="Arial" w:eastAsia="Times New Roman" w:hAnsi="Arial" w:cs="Arial"/>
                <w:color w:val="000000"/>
                <w:lang w:eastAsia="de-DE"/>
              </w:rPr>
            </w:pPr>
            <w:r w:rsidRPr="00582B1B">
              <w:rPr>
                <w:rFonts w:ascii="Arial" w:eastAsia="Times New Roman" w:hAnsi="Arial" w:cs="Arial"/>
                <w:color w:val="000000"/>
                <w:lang w:eastAsia="de-DE"/>
              </w:rPr>
              <w:t>86,5%</w:t>
            </w:r>
          </w:p>
        </w:tc>
        <w:tc>
          <w:tcPr>
            <w:tcW w:w="1150" w:type="dxa"/>
            <w:tcBorders>
              <w:top w:val="nil"/>
              <w:left w:val="nil"/>
              <w:bottom w:val="single" w:sz="4" w:space="0" w:color="auto"/>
              <w:right w:val="single" w:sz="4" w:space="0" w:color="auto"/>
            </w:tcBorders>
            <w:shd w:val="clear" w:color="auto" w:fill="auto"/>
            <w:noWrap/>
            <w:vAlign w:val="bottom"/>
            <w:hideMark/>
          </w:tcPr>
          <w:p w:rsidR="008F7FA2" w:rsidRPr="00582B1B" w:rsidRDefault="008F7FA2" w:rsidP="008F7FA2">
            <w:pPr>
              <w:spacing w:after="0" w:line="240" w:lineRule="auto"/>
              <w:jc w:val="right"/>
              <w:rPr>
                <w:rFonts w:ascii="Arial" w:eastAsia="Times New Roman" w:hAnsi="Arial" w:cs="Arial"/>
                <w:color w:val="000000"/>
                <w:lang w:eastAsia="de-DE"/>
              </w:rPr>
            </w:pPr>
            <w:r w:rsidRPr="00582B1B">
              <w:rPr>
                <w:rFonts w:ascii="Arial" w:eastAsia="Times New Roman" w:hAnsi="Arial" w:cs="Arial"/>
                <w:color w:val="000000"/>
                <w:lang w:eastAsia="de-DE"/>
              </w:rPr>
              <w:t>68,2%</w:t>
            </w:r>
          </w:p>
        </w:tc>
        <w:tc>
          <w:tcPr>
            <w:tcW w:w="1302" w:type="dxa"/>
            <w:tcBorders>
              <w:top w:val="nil"/>
              <w:left w:val="nil"/>
              <w:bottom w:val="single" w:sz="4" w:space="0" w:color="auto"/>
              <w:right w:val="single" w:sz="4" w:space="0" w:color="auto"/>
            </w:tcBorders>
            <w:shd w:val="clear" w:color="auto" w:fill="auto"/>
            <w:noWrap/>
            <w:vAlign w:val="bottom"/>
            <w:hideMark/>
          </w:tcPr>
          <w:p w:rsidR="008F7FA2" w:rsidRPr="00582B1B" w:rsidRDefault="008F7FA2" w:rsidP="008F7FA2">
            <w:pPr>
              <w:spacing w:after="0" w:line="240" w:lineRule="auto"/>
              <w:jc w:val="right"/>
              <w:rPr>
                <w:rFonts w:ascii="Arial" w:eastAsia="Times New Roman" w:hAnsi="Arial" w:cs="Arial"/>
                <w:color w:val="000000"/>
                <w:lang w:eastAsia="de-DE"/>
              </w:rPr>
            </w:pPr>
            <w:r w:rsidRPr="00582B1B">
              <w:rPr>
                <w:rFonts w:ascii="Arial" w:eastAsia="Times New Roman" w:hAnsi="Arial" w:cs="Arial"/>
                <w:color w:val="000000"/>
                <w:lang w:eastAsia="de-DE"/>
              </w:rPr>
              <w:t>82,4%</w:t>
            </w:r>
          </w:p>
        </w:tc>
        <w:tc>
          <w:tcPr>
            <w:tcW w:w="1767" w:type="dxa"/>
            <w:tcBorders>
              <w:top w:val="nil"/>
              <w:left w:val="nil"/>
              <w:bottom w:val="single" w:sz="4" w:space="0" w:color="auto"/>
              <w:right w:val="single" w:sz="4" w:space="0" w:color="auto"/>
            </w:tcBorders>
            <w:shd w:val="clear" w:color="auto" w:fill="auto"/>
            <w:noWrap/>
            <w:vAlign w:val="bottom"/>
            <w:hideMark/>
          </w:tcPr>
          <w:p w:rsidR="008F7FA2" w:rsidRPr="00582B1B" w:rsidRDefault="008F7FA2" w:rsidP="008F7FA2">
            <w:pPr>
              <w:spacing w:after="0" w:line="240" w:lineRule="auto"/>
              <w:jc w:val="right"/>
              <w:rPr>
                <w:rFonts w:ascii="Arial" w:eastAsia="Times New Roman" w:hAnsi="Arial" w:cs="Arial"/>
                <w:color w:val="000000"/>
                <w:lang w:eastAsia="de-DE"/>
              </w:rPr>
            </w:pPr>
            <w:r w:rsidRPr="00582B1B">
              <w:rPr>
                <w:rFonts w:ascii="Arial" w:eastAsia="Times New Roman" w:hAnsi="Arial" w:cs="Arial"/>
                <w:color w:val="000000"/>
                <w:lang w:eastAsia="de-DE"/>
              </w:rPr>
              <w:t>77,6%</w:t>
            </w:r>
          </w:p>
        </w:tc>
        <w:tc>
          <w:tcPr>
            <w:tcW w:w="910" w:type="dxa"/>
            <w:tcBorders>
              <w:top w:val="nil"/>
              <w:left w:val="nil"/>
              <w:bottom w:val="single" w:sz="4" w:space="0" w:color="auto"/>
              <w:right w:val="single" w:sz="4" w:space="0" w:color="auto"/>
            </w:tcBorders>
            <w:shd w:val="clear" w:color="auto" w:fill="auto"/>
            <w:noWrap/>
            <w:vAlign w:val="bottom"/>
            <w:hideMark/>
          </w:tcPr>
          <w:p w:rsidR="008F7FA2" w:rsidRPr="00582B1B" w:rsidRDefault="008F7FA2" w:rsidP="008F7FA2">
            <w:pPr>
              <w:spacing w:after="0" w:line="240" w:lineRule="auto"/>
              <w:jc w:val="right"/>
              <w:rPr>
                <w:rFonts w:ascii="Arial" w:eastAsia="Times New Roman" w:hAnsi="Arial" w:cs="Arial"/>
                <w:color w:val="000000"/>
                <w:lang w:eastAsia="de-DE"/>
              </w:rPr>
            </w:pPr>
            <w:r w:rsidRPr="00582B1B">
              <w:rPr>
                <w:rFonts w:ascii="Arial" w:eastAsia="Times New Roman" w:hAnsi="Arial" w:cs="Arial"/>
                <w:color w:val="000000"/>
                <w:lang w:eastAsia="de-DE"/>
              </w:rPr>
              <w:t>77,4%</w:t>
            </w:r>
          </w:p>
        </w:tc>
      </w:tr>
      <w:tr w:rsidR="00304729" w:rsidRPr="00176211" w:rsidTr="00F16048">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rsidR="00304729" w:rsidRPr="00176211" w:rsidRDefault="00304729" w:rsidP="00304729">
            <w:pPr>
              <w:spacing w:after="0" w:line="240" w:lineRule="auto"/>
              <w:rPr>
                <w:rFonts w:ascii="Arial" w:eastAsia="Times New Roman" w:hAnsi="Arial" w:cs="Arial"/>
                <w:color w:val="000000"/>
                <w:lang w:eastAsia="de-DE"/>
              </w:rPr>
            </w:pPr>
            <w:r>
              <w:rPr>
                <w:rFonts w:ascii="Arial" w:eastAsia="Times New Roman" w:hAnsi="Arial" w:cs="Arial"/>
                <w:color w:val="000000"/>
                <w:lang w:eastAsia="de-DE"/>
              </w:rPr>
              <w:t>4: Familien und Erwerbsarbeit</w:t>
            </w:r>
          </w:p>
        </w:tc>
        <w:tc>
          <w:tcPr>
            <w:tcW w:w="1041" w:type="dxa"/>
            <w:tcBorders>
              <w:top w:val="nil"/>
              <w:left w:val="nil"/>
              <w:bottom w:val="single" w:sz="4" w:space="0" w:color="auto"/>
              <w:right w:val="single" w:sz="4" w:space="0" w:color="auto"/>
            </w:tcBorders>
            <w:shd w:val="clear" w:color="auto" w:fill="auto"/>
            <w:noWrap/>
          </w:tcPr>
          <w:p w:rsidR="00304729" w:rsidRPr="00B00785" w:rsidRDefault="00304729" w:rsidP="00304729">
            <w:pPr>
              <w:spacing w:after="0" w:line="240" w:lineRule="auto"/>
              <w:jc w:val="right"/>
              <w:rPr>
                <w:rFonts w:ascii="Arial" w:eastAsia="Times New Roman" w:hAnsi="Arial" w:cs="Arial"/>
                <w:b/>
                <w:color w:val="000000"/>
                <w:lang w:eastAsia="de-DE"/>
              </w:rPr>
            </w:pPr>
            <w:r w:rsidRPr="00B00785">
              <w:rPr>
                <w:rFonts w:ascii="Arial" w:eastAsia="Times New Roman" w:hAnsi="Arial" w:cs="Arial"/>
                <w:b/>
                <w:color w:val="000000"/>
                <w:lang w:eastAsia="de-DE"/>
              </w:rPr>
              <w:t>78,6%</w:t>
            </w:r>
          </w:p>
        </w:tc>
        <w:tc>
          <w:tcPr>
            <w:tcW w:w="937" w:type="dxa"/>
            <w:tcBorders>
              <w:top w:val="nil"/>
              <w:left w:val="nil"/>
              <w:bottom w:val="single" w:sz="4" w:space="0" w:color="auto"/>
              <w:right w:val="single" w:sz="4" w:space="0" w:color="auto"/>
            </w:tcBorders>
            <w:shd w:val="clear" w:color="auto" w:fill="auto"/>
            <w:noWrap/>
          </w:tcPr>
          <w:p w:rsidR="00304729" w:rsidRPr="00304729" w:rsidRDefault="00304729" w:rsidP="00304729">
            <w:pPr>
              <w:spacing w:after="0" w:line="240" w:lineRule="auto"/>
              <w:jc w:val="right"/>
              <w:rPr>
                <w:rFonts w:ascii="Arial" w:eastAsia="Times New Roman" w:hAnsi="Arial" w:cs="Arial"/>
                <w:color w:val="000000"/>
                <w:lang w:eastAsia="de-DE"/>
              </w:rPr>
            </w:pPr>
            <w:r w:rsidRPr="00304729">
              <w:rPr>
                <w:rFonts w:ascii="Arial" w:eastAsia="Times New Roman" w:hAnsi="Arial" w:cs="Arial"/>
                <w:color w:val="000000"/>
                <w:lang w:eastAsia="de-DE"/>
              </w:rPr>
              <w:t>92,3%</w:t>
            </w:r>
          </w:p>
        </w:tc>
        <w:tc>
          <w:tcPr>
            <w:tcW w:w="1150" w:type="dxa"/>
            <w:tcBorders>
              <w:top w:val="nil"/>
              <w:left w:val="nil"/>
              <w:bottom w:val="single" w:sz="4" w:space="0" w:color="auto"/>
              <w:right w:val="single" w:sz="4" w:space="0" w:color="auto"/>
            </w:tcBorders>
            <w:shd w:val="clear" w:color="auto" w:fill="auto"/>
            <w:noWrap/>
          </w:tcPr>
          <w:p w:rsidR="00304729" w:rsidRPr="00B00785" w:rsidRDefault="00304729" w:rsidP="00304729">
            <w:pPr>
              <w:spacing w:after="0" w:line="240" w:lineRule="auto"/>
              <w:jc w:val="right"/>
              <w:rPr>
                <w:rFonts w:ascii="Arial" w:eastAsia="Times New Roman" w:hAnsi="Arial" w:cs="Arial"/>
                <w:b/>
                <w:color w:val="000000"/>
                <w:lang w:eastAsia="de-DE"/>
              </w:rPr>
            </w:pPr>
            <w:r w:rsidRPr="00B00785">
              <w:rPr>
                <w:rFonts w:ascii="Arial" w:eastAsia="Times New Roman" w:hAnsi="Arial" w:cs="Arial"/>
                <w:b/>
                <w:color w:val="000000"/>
                <w:lang w:eastAsia="de-DE"/>
              </w:rPr>
              <w:t>68,2%</w:t>
            </w:r>
          </w:p>
        </w:tc>
        <w:tc>
          <w:tcPr>
            <w:tcW w:w="1302" w:type="dxa"/>
            <w:tcBorders>
              <w:top w:val="nil"/>
              <w:left w:val="nil"/>
              <w:bottom w:val="single" w:sz="4" w:space="0" w:color="auto"/>
              <w:right w:val="single" w:sz="4" w:space="0" w:color="auto"/>
            </w:tcBorders>
            <w:shd w:val="clear" w:color="auto" w:fill="auto"/>
            <w:noWrap/>
          </w:tcPr>
          <w:p w:rsidR="00304729" w:rsidRPr="00304729" w:rsidRDefault="00304729" w:rsidP="00304729">
            <w:pPr>
              <w:spacing w:after="0" w:line="240" w:lineRule="auto"/>
              <w:jc w:val="right"/>
              <w:rPr>
                <w:rFonts w:ascii="Arial" w:eastAsia="Times New Roman" w:hAnsi="Arial" w:cs="Arial"/>
                <w:color w:val="000000"/>
                <w:lang w:eastAsia="de-DE"/>
              </w:rPr>
            </w:pPr>
            <w:r w:rsidRPr="00304729">
              <w:rPr>
                <w:rFonts w:ascii="Arial" w:eastAsia="Times New Roman" w:hAnsi="Arial" w:cs="Arial"/>
                <w:color w:val="000000"/>
                <w:lang w:eastAsia="de-DE"/>
              </w:rPr>
              <w:t>100,0%</w:t>
            </w:r>
          </w:p>
        </w:tc>
        <w:tc>
          <w:tcPr>
            <w:tcW w:w="1767" w:type="dxa"/>
            <w:tcBorders>
              <w:top w:val="nil"/>
              <w:left w:val="nil"/>
              <w:bottom w:val="single" w:sz="4" w:space="0" w:color="auto"/>
              <w:right w:val="single" w:sz="4" w:space="0" w:color="auto"/>
            </w:tcBorders>
            <w:shd w:val="clear" w:color="auto" w:fill="auto"/>
            <w:noWrap/>
          </w:tcPr>
          <w:p w:rsidR="00304729" w:rsidRPr="00304729" w:rsidRDefault="00304729" w:rsidP="00304729">
            <w:pPr>
              <w:spacing w:after="0" w:line="240" w:lineRule="auto"/>
              <w:jc w:val="right"/>
              <w:rPr>
                <w:rFonts w:ascii="Arial" w:eastAsia="Times New Roman" w:hAnsi="Arial" w:cs="Arial"/>
                <w:color w:val="000000"/>
                <w:lang w:eastAsia="de-DE"/>
              </w:rPr>
            </w:pPr>
            <w:r w:rsidRPr="00304729">
              <w:rPr>
                <w:rFonts w:ascii="Arial" w:eastAsia="Times New Roman" w:hAnsi="Arial" w:cs="Arial"/>
                <w:color w:val="000000"/>
                <w:lang w:eastAsia="de-DE"/>
              </w:rPr>
              <w:t>90,8%</w:t>
            </w:r>
          </w:p>
        </w:tc>
        <w:tc>
          <w:tcPr>
            <w:tcW w:w="910" w:type="dxa"/>
            <w:tcBorders>
              <w:top w:val="nil"/>
              <w:left w:val="nil"/>
              <w:bottom w:val="single" w:sz="4" w:space="0" w:color="auto"/>
              <w:right w:val="single" w:sz="4" w:space="0" w:color="auto"/>
            </w:tcBorders>
            <w:shd w:val="clear" w:color="auto" w:fill="auto"/>
            <w:noWrap/>
          </w:tcPr>
          <w:p w:rsidR="00304729" w:rsidRPr="00304729" w:rsidRDefault="00304729" w:rsidP="00304729">
            <w:pPr>
              <w:spacing w:after="0" w:line="240" w:lineRule="auto"/>
              <w:jc w:val="right"/>
              <w:rPr>
                <w:rFonts w:ascii="Arial" w:eastAsia="Times New Roman" w:hAnsi="Arial" w:cs="Arial"/>
                <w:color w:val="000000"/>
                <w:lang w:eastAsia="de-DE"/>
              </w:rPr>
            </w:pPr>
            <w:r w:rsidRPr="00304729">
              <w:rPr>
                <w:rFonts w:ascii="Arial" w:eastAsia="Times New Roman" w:hAnsi="Arial" w:cs="Arial"/>
                <w:color w:val="000000"/>
                <w:lang w:eastAsia="de-DE"/>
              </w:rPr>
              <w:t>78,6%</w:t>
            </w:r>
          </w:p>
        </w:tc>
      </w:tr>
      <w:tr w:rsidR="00304729" w:rsidRPr="00176211" w:rsidTr="00F16048">
        <w:trPr>
          <w:trHeight w:val="300"/>
          <w:jc w:val="center"/>
        </w:trPr>
        <w:tc>
          <w:tcPr>
            <w:tcW w:w="30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4729" w:rsidRDefault="00304729" w:rsidP="00304729">
            <w:pPr>
              <w:spacing w:after="0" w:line="240" w:lineRule="auto"/>
              <w:rPr>
                <w:rFonts w:ascii="Arial" w:eastAsia="Times New Roman" w:hAnsi="Arial" w:cs="Arial"/>
                <w:color w:val="000000"/>
                <w:lang w:eastAsia="de-DE"/>
              </w:rPr>
            </w:pPr>
            <w:r>
              <w:rPr>
                <w:rFonts w:ascii="Arial" w:eastAsia="Times New Roman" w:hAnsi="Arial" w:cs="Arial"/>
                <w:color w:val="000000"/>
                <w:lang w:eastAsia="de-DE"/>
              </w:rPr>
              <w:t>5: Zeit mit Kind</w:t>
            </w:r>
          </w:p>
        </w:tc>
        <w:tc>
          <w:tcPr>
            <w:tcW w:w="1041" w:type="dxa"/>
            <w:tcBorders>
              <w:top w:val="single" w:sz="4" w:space="0" w:color="auto"/>
              <w:left w:val="nil"/>
              <w:bottom w:val="single" w:sz="4" w:space="0" w:color="auto"/>
              <w:right w:val="single" w:sz="4" w:space="0" w:color="auto"/>
            </w:tcBorders>
            <w:shd w:val="clear" w:color="auto" w:fill="auto"/>
            <w:noWrap/>
          </w:tcPr>
          <w:p w:rsidR="00304729" w:rsidRPr="00304729" w:rsidRDefault="00304729" w:rsidP="00304729">
            <w:pPr>
              <w:spacing w:after="0" w:line="240" w:lineRule="auto"/>
              <w:jc w:val="right"/>
              <w:rPr>
                <w:rFonts w:ascii="Arial" w:eastAsia="Times New Roman" w:hAnsi="Arial" w:cs="Arial"/>
                <w:color w:val="000000"/>
                <w:lang w:eastAsia="de-DE"/>
              </w:rPr>
            </w:pPr>
            <w:r w:rsidRPr="00304729">
              <w:rPr>
                <w:rFonts w:ascii="Arial" w:eastAsia="Times New Roman" w:hAnsi="Arial" w:cs="Arial"/>
                <w:color w:val="000000"/>
                <w:lang w:eastAsia="de-DE"/>
              </w:rPr>
              <w:t>89,3%</w:t>
            </w:r>
          </w:p>
        </w:tc>
        <w:tc>
          <w:tcPr>
            <w:tcW w:w="937" w:type="dxa"/>
            <w:tcBorders>
              <w:top w:val="single" w:sz="4" w:space="0" w:color="auto"/>
              <w:left w:val="nil"/>
              <w:bottom w:val="single" w:sz="4" w:space="0" w:color="auto"/>
              <w:right w:val="single" w:sz="4" w:space="0" w:color="auto"/>
            </w:tcBorders>
            <w:shd w:val="clear" w:color="auto" w:fill="auto"/>
            <w:noWrap/>
          </w:tcPr>
          <w:p w:rsidR="00304729" w:rsidRPr="00304729" w:rsidRDefault="00304729" w:rsidP="00304729">
            <w:pPr>
              <w:spacing w:after="0" w:line="240" w:lineRule="auto"/>
              <w:jc w:val="right"/>
              <w:rPr>
                <w:rFonts w:ascii="Arial" w:eastAsia="Times New Roman" w:hAnsi="Arial" w:cs="Arial"/>
                <w:color w:val="000000"/>
                <w:lang w:eastAsia="de-DE"/>
              </w:rPr>
            </w:pPr>
            <w:r w:rsidRPr="00304729">
              <w:rPr>
                <w:rFonts w:ascii="Arial" w:eastAsia="Times New Roman" w:hAnsi="Arial" w:cs="Arial"/>
                <w:color w:val="000000"/>
                <w:lang w:eastAsia="de-DE"/>
              </w:rPr>
              <w:t>96,2%</w:t>
            </w:r>
          </w:p>
        </w:tc>
        <w:tc>
          <w:tcPr>
            <w:tcW w:w="1150" w:type="dxa"/>
            <w:tcBorders>
              <w:top w:val="single" w:sz="4" w:space="0" w:color="auto"/>
              <w:left w:val="nil"/>
              <w:bottom w:val="single" w:sz="4" w:space="0" w:color="auto"/>
              <w:right w:val="single" w:sz="4" w:space="0" w:color="auto"/>
            </w:tcBorders>
            <w:shd w:val="clear" w:color="auto" w:fill="auto"/>
            <w:noWrap/>
          </w:tcPr>
          <w:p w:rsidR="00304729" w:rsidRPr="00B00785" w:rsidRDefault="00304729" w:rsidP="00304729">
            <w:pPr>
              <w:spacing w:after="0" w:line="240" w:lineRule="auto"/>
              <w:jc w:val="right"/>
              <w:rPr>
                <w:rFonts w:ascii="Arial" w:eastAsia="Times New Roman" w:hAnsi="Arial" w:cs="Arial"/>
                <w:b/>
                <w:color w:val="000000"/>
                <w:lang w:eastAsia="de-DE"/>
              </w:rPr>
            </w:pPr>
            <w:r w:rsidRPr="00B00785">
              <w:rPr>
                <w:rFonts w:ascii="Arial" w:eastAsia="Times New Roman" w:hAnsi="Arial" w:cs="Arial"/>
                <w:b/>
                <w:color w:val="000000"/>
                <w:lang w:eastAsia="de-DE"/>
              </w:rPr>
              <w:t>70,5%</w:t>
            </w:r>
          </w:p>
        </w:tc>
        <w:tc>
          <w:tcPr>
            <w:tcW w:w="1302" w:type="dxa"/>
            <w:tcBorders>
              <w:top w:val="single" w:sz="4" w:space="0" w:color="auto"/>
              <w:left w:val="nil"/>
              <w:bottom w:val="single" w:sz="4" w:space="0" w:color="auto"/>
              <w:right w:val="single" w:sz="4" w:space="0" w:color="auto"/>
            </w:tcBorders>
            <w:shd w:val="clear" w:color="auto" w:fill="auto"/>
            <w:noWrap/>
          </w:tcPr>
          <w:p w:rsidR="00304729" w:rsidRPr="00304729" w:rsidRDefault="00304729" w:rsidP="00304729">
            <w:pPr>
              <w:spacing w:after="0" w:line="240" w:lineRule="auto"/>
              <w:jc w:val="right"/>
              <w:rPr>
                <w:rFonts w:ascii="Arial" w:eastAsia="Times New Roman" w:hAnsi="Arial" w:cs="Arial"/>
                <w:color w:val="000000"/>
                <w:lang w:eastAsia="de-DE"/>
              </w:rPr>
            </w:pPr>
            <w:r w:rsidRPr="00304729">
              <w:rPr>
                <w:rFonts w:ascii="Arial" w:eastAsia="Times New Roman" w:hAnsi="Arial" w:cs="Arial"/>
                <w:color w:val="000000"/>
                <w:lang w:eastAsia="de-DE"/>
              </w:rPr>
              <w:t>94,1%</w:t>
            </w:r>
          </w:p>
        </w:tc>
        <w:tc>
          <w:tcPr>
            <w:tcW w:w="1767" w:type="dxa"/>
            <w:tcBorders>
              <w:top w:val="single" w:sz="4" w:space="0" w:color="auto"/>
              <w:left w:val="nil"/>
              <w:bottom w:val="single" w:sz="4" w:space="0" w:color="auto"/>
              <w:right w:val="single" w:sz="4" w:space="0" w:color="auto"/>
            </w:tcBorders>
            <w:shd w:val="clear" w:color="auto" w:fill="auto"/>
            <w:noWrap/>
          </w:tcPr>
          <w:p w:rsidR="00304729" w:rsidRPr="00304729" w:rsidRDefault="00304729" w:rsidP="00304729">
            <w:pPr>
              <w:spacing w:after="0" w:line="240" w:lineRule="auto"/>
              <w:jc w:val="right"/>
              <w:rPr>
                <w:rFonts w:ascii="Arial" w:eastAsia="Times New Roman" w:hAnsi="Arial" w:cs="Arial"/>
                <w:color w:val="000000"/>
                <w:lang w:eastAsia="de-DE"/>
              </w:rPr>
            </w:pPr>
            <w:r w:rsidRPr="00304729">
              <w:rPr>
                <w:rFonts w:ascii="Arial" w:eastAsia="Times New Roman" w:hAnsi="Arial" w:cs="Arial"/>
                <w:color w:val="000000"/>
                <w:lang w:eastAsia="de-DE"/>
              </w:rPr>
              <w:t>98,7%</w:t>
            </w:r>
          </w:p>
        </w:tc>
        <w:tc>
          <w:tcPr>
            <w:tcW w:w="910" w:type="dxa"/>
            <w:tcBorders>
              <w:top w:val="single" w:sz="4" w:space="0" w:color="auto"/>
              <w:left w:val="nil"/>
              <w:bottom w:val="single" w:sz="4" w:space="0" w:color="auto"/>
              <w:right w:val="single" w:sz="4" w:space="0" w:color="auto"/>
            </w:tcBorders>
            <w:shd w:val="clear" w:color="auto" w:fill="auto"/>
            <w:noWrap/>
          </w:tcPr>
          <w:p w:rsidR="00304729" w:rsidRPr="00304729" w:rsidRDefault="00304729" w:rsidP="00304729">
            <w:pPr>
              <w:spacing w:after="0" w:line="240" w:lineRule="auto"/>
              <w:jc w:val="right"/>
              <w:rPr>
                <w:rFonts w:ascii="Arial" w:eastAsia="Times New Roman" w:hAnsi="Arial" w:cs="Arial"/>
                <w:color w:val="000000"/>
                <w:lang w:eastAsia="de-DE"/>
              </w:rPr>
            </w:pPr>
            <w:r w:rsidRPr="00304729">
              <w:rPr>
                <w:rFonts w:ascii="Arial" w:eastAsia="Times New Roman" w:hAnsi="Arial" w:cs="Arial"/>
                <w:color w:val="000000"/>
                <w:lang w:eastAsia="de-DE"/>
              </w:rPr>
              <w:t>91,0%</w:t>
            </w:r>
          </w:p>
        </w:tc>
      </w:tr>
      <w:tr w:rsidR="00C94AF6" w:rsidRPr="00176211" w:rsidTr="00F16048">
        <w:trPr>
          <w:trHeight w:val="300"/>
          <w:jc w:val="center"/>
        </w:trPr>
        <w:tc>
          <w:tcPr>
            <w:tcW w:w="30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4AF6" w:rsidRDefault="00C94AF6" w:rsidP="00C94AF6">
            <w:pPr>
              <w:spacing w:after="0" w:line="240" w:lineRule="auto"/>
              <w:rPr>
                <w:rFonts w:ascii="Arial" w:eastAsia="Times New Roman" w:hAnsi="Arial" w:cs="Arial"/>
                <w:color w:val="000000"/>
                <w:lang w:eastAsia="de-DE"/>
              </w:rPr>
            </w:pPr>
            <w:r w:rsidRPr="00C94AF6">
              <w:rPr>
                <w:rFonts w:ascii="Arial" w:eastAsia="Times New Roman" w:hAnsi="Arial" w:cs="Arial"/>
                <w:color w:val="000000"/>
                <w:lang w:eastAsia="de-DE"/>
              </w:rPr>
              <w:t>6:</w:t>
            </w:r>
            <w:r>
              <w:rPr>
                <w:rFonts w:ascii="Arial" w:eastAsia="Times New Roman" w:hAnsi="Arial" w:cs="Arial"/>
                <w:color w:val="000000"/>
                <w:lang w:eastAsia="de-DE"/>
              </w:rPr>
              <w:t xml:space="preserve"> Verdienst</w:t>
            </w:r>
          </w:p>
        </w:tc>
        <w:tc>
          <w:tcPr>
            <w:tcW w:w="1041" w:type="dxa"/>
            <w:tcBorders>
              <w:top w:val="single" w:sz="4" w:space="0" w:color="auto"/>
              <w:left w:val="nil"/>
              <w:bottom w:val="single" w:sz="4" w:space="0" w:color="auto"/>
              <w:right w:val="single" w:sz="4" w:space="0" w:color="auto"/>
            </w:tcBorders>
            <w:shd w:val="clear" w:color="auto" w:fill="auto"/>
            <w:noWrap/>
          </w:tcPr>
          <w:p w:rsidR="00C94AF6" w:rsidRPr="00C94AF6" w:rsidRDefault="00C94AF6" w:rsidP="00C94AF6">
            <w:pPr>
              <w:spacing w:after="0" w:line="240" w:lineRule="auto"/>
              <w:jc w:val="right"/>
              <w:rPr>
                <w:rFonts w:ascii="Arial" w:eastAsia="Times New Roman" w:hAnsi="Arial" w:cs="Arial"/>
                <w:color w:val="000000"/>
                <w:lang w:eastAsia="de-DE"/>
              </w:rPr>
            </w:pPr>
            <w:r w:rsidRPr="00C94AF6">
              <w:rPr>
                <w:rFonts w:ascii="Arial" w:eastAsia="Times New Roman" w:hAnsi="Arial" w:cs="Arial"/>
                <w:color w:val="000000"/>
                <w:lang w:eastAsia="de-DE"/>
              </w:rPr>
              <w:t>25,0%</w:t>
            </w:r>
          </w:p>
        </w:tc>
        <w:tc>
          <w:tcPr>
            <w:tcW w:w="937" w:type="dxa"/>
            <w:tcBorders>
              <w:top w:val="single" w:sz="4" w:space="0" w:color="auto"/>
              <w:left w:val="nil"/>
              <w:bottom w:val="single" w:sz="4" w:space="0" w:color="auto"/>
              <w:right w:val="single" w:sz="4" w:space="0" w:color="auto"/>
            </w:tcBorders>
            <w:shd w:val="clear" w:color="auto" w:fill="auto"/>
            <w:noWrap/>
          </w:tcPr>
          <w:p w:rsidR="00C94AF6" w:rsidRPr="00C94AF6" w:rsidRDefault="00C94AF6" w:rsidP="00C94AF6">
            <w:pPr>
              <w:spacing w:after="0" w:line="240" w:lineRule="auto"/>
              <w:jc w:val="right"/>
              <w:rPr>
                <w:rFonts w:ascii="Arial" w:eastAsia="Times New Roman" w:hAnsi="Arial" w:cs="Arial"/>
                <w:color w:val="000000"/>
                <w:lang w:eastAsia="de-DE"/>
              </w:rPr>
            </w:pPr>
            <w:r w:rsidRPr="00C94AF6">
              <w:rPr>
                <w:rFonts w:ascii="Arial" w:eastAsia="Times New Roman" w:hAnsi="Arial" w:cs="Arial"/>
                <w:color w:val="000000"/>
                <w:lang w:eastAsia="de-DE"/>
              </w:rPr>
              <w:t>36,5%</w:t>
            </w:r>
          </w:p>
        </w:tc>
        <w:tc>
          <w:tcPr>
            <w:tcW w:w="1150" w:type="dxa"/>
            <w:tcBorders>
              <w:top w:val="single" w:sz="4" w:space="0" w:color="auto"/>
              <w:left w:val="nil"/>
              <w:bottom w:val="single" w:sz="4" w:space="0" w:color="auto"/>
              <w:right w:val="single" w:sz="4" w:space="0" w:color="auto"/>
            </w:tcBorders>
            <w:shd w:val="clear" w:color="auto" w:fill="auto"/>
            <w:noWrap/>
          </w:tcPr>
          <w:p w:rsidR="00C94AF6" w:rsidRPr="00B00785" w:rsidRDefault="00C94AF6" w:rsidP="00C94AF6">
            <w:pPr>
              <w:spacing w:after="0" w:line="240" w:lineRule="auto"/>
              <w:jc w:val="right"/>
              <w:rPr>
                <w:rFonts w:ascii="Arial" w:eastAsia="Times New Roman" w:hAnsi="Arial" w:cs="Arial"/>
                <w:b/>
                <w:color w:val="000000"/>
                <w:lang w:eastAsia="de-DE"/>
              </w:rPr>
            </w:pPr>
            <w:r w:rsidRPr="00B00785">
              <w:rPr>
                <w:rFonts w:ascii="Arial" w:eastAsia="Times New Roman" w:hAnsi="Arial" w:cs="Arial"/>
                <w:b/>
                <w:color w:val="000000"/>
                <w:lang w:eastAsia="de-DE"/>
              </w:rPr>
              <w:t>40,9%</w:t>
            </w:r>
          </w:p>
        </w:tc>
        <w:tc>
          <w:tcPr>
            <w:tcW w:w="1302" w:type="dxa"/>
            <w:tcBorders>
              <w:top w:val="single" w:sz="4" w:space="0" w:color="auto"/>
              <w:left w:val="nil"/>
              <w:bottom w:val="single" w:sz="4" w:space="0" w:color="auto"/>
              <w:right w:val="single" w:sz="4" w:space="0" w:color="auto"/>
            </w:tcBorders>
            <w:shd w:val="clear" w:color="auto" w:fill="auto"/>
            <w:noWrap/>
          </w:tcPr>
          <w:p w:rsidR="00C94AF6" w:rsidRPr="00C94AF6" w:rsidRDefault="00C94AF6" w:rsidP="00C94AF6">
            <w:pPr>
              <w:spacing w:after="0" w:line="240" w:lineRule="auto"/>
              <w:jc w:val="right"/>
              <w:rPr>
                <w:rFonts w:ascii="Arial" w:eastAsia="Times New Roman" w:hAnsi="Arial" w:cs="Arial"/>
                <w:color w:val="000000"/>
                <w:lang w:eastAsia="de-DE"/>
              </w:rPr>
            </w:pPr>
            <w:r w:rsidRPr="00C94AF6">
              <w:rPr>
                <w:rFonts w:ascii="Arial" w:eastAsia="Times New Roman" w:hAnsi="Arial" w:cs="Arial"/>
                <w:color w:val="000000"/>
                <w:lang w:eastAsia="de-DE"/>
              </w:rPr>
              <w:t>29,4%</w:t>
            </w:r>
          </w:p>
        </w:tc>
        <w:tc>
          <w:tcPr>
            <w:tcW w:w="1767" w:type="dxa"/>
            <w:tcBorders>
              <w:top w:val="single" w:sz="4" w:space="0" w:color="auto"/>
              <w:left w:val="nil"/>
              <w:bottom w:val="single" w:sz="4" w:space="0" w:color="auto"/>
              <w:right w:val="single" w:sz="4" w:space="0" w:color="auto"/>
            </w:tcBorders>
            <w:shd w:val="clear" w:color="auto" w:fill="auto"/>
            <w:noWrap/>
          </w:tcPr>
          <w:p w:rsidR="00C94AF6" w:rsidRPr="00C94AF6" w:rsidRDefault="00C94AF6" w:rsidP="00C94AF6">
            <w:pPr>
              <w:spacing w:after="0" w:line="240" w:lineRule="auto"/>
              <w:jc w:val="right"/>
              <w:rPr>
                <w:rFonts w:ascii="Arial" w:eastAsia="Times New Roman" w:hAnsi="Arial" w:cs="Arial"/>
                <w:color w:val="000000"/>
                <w:lang w:eastAsia="de-DE"/>
              </w:rPr>
            </w:pPr>
            <w:r w:rsidRPr="00C94AF6">
              <w:rPr>
                <w:rFonts w:ascii="Arial" w:eastAsia="Times New Roman" w:hAnsi="Arial" w:cs="Arial"/>
                <w:color w:val="000000"/>
                <w:lang w:eastAsia="de-DE"/>
              </w:rPr>
              <w:t>27,6%</w:t>
            </w:r>
          </w:p>
        </w:tc>
        <w:tc>
          <w:tcPr>
            <w:tcW w:w="910" w:type="dxa"/>
            <w:tcBorders>
              <w:top w:val="single" w:sz="4" w:space="0" w:color="auto"/>
              <w:left w:val="nil"/>
              <w:bottom w:val="single" w:sz="4" w:space="0" w:color="auto"/>
              <w:right w:val="single" w:sz="4" w:space="0" w:color="auto"/>
            </w:tcBorders>
            <w:shd w:val="clear" w:color="auto" w:fill="auto"/>
            <w:noWrap/>
          </w:tcPr>
          <w:p w:rsidR="00C94AF6" w:rsidRPr="00C94AF6" w:rsidRDefault="00C94AF6" w:rsidP="00C94AF6">
            <w:pPr>
              <w:spacing w:after="0" w:line="240" w:lineRule="auto"/>
              <w:jc w:val="right"/>
              <w:rPr>
                <w:rFonts w:ascii="Arial" w:eastAsia="Times New Roman" w:hAnsi="Arial" w:cs="Arial"/>
                <w:color w:val="000000"/>
                <w:lang w:eastAsia="de-DE"/>
              </w:rPr>
            </w:pPr>
            <w:r w:rsidRPr="00C94AF6">
              <w:rPr>
                <w:rFonts w:ascii="Arial" w:eastAsia="Times New Roman" w:hAnsi="Arial" w:cs="Arial"/>
                <w:color w:val="000000"/>
                <w:lang w:eastAsia="de-DE"/>
              </w:rPr>
              <w:t>32,1%</w:t>
            </w:r>
          </w:p>
        </w:tc>
      </w:tr>
      <w:tr w:rsidR="00C94AF6" w:rsidRPr="00176211" w:rsidTr="00F16048">
        <w:trPr>
          <w:trHeight w:val="300"/>
          <w:jc w:val="center"/>
        </w:trPr>
        <w:tc>
          <w:tcPr>
            <w:tcW w:w="30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4AF6" w:rsidRDefault="00C94AF6" w:rsidP="00C94AF6">
            <w:pPr>
              <w:spacing w:after="0" w:line="240" w:lineRule="auto"/>
              <w:rPr>
                <w:rFonts w:ascii="Arial" w:eastAsia="Times New Roman" w:hAnsi="Arial" w:cs="Arial"/>
                <w:color w:val="000000"/>
                <w:lang w:eastAsia="de-DE"/>
              </w:rPr>
            </w:pPr>
            <w:r>
              <w:rPr>
                <w:rFonts w:ascii="Arial" w:eastAsia="Times New Roman" w:hAnsi="Arial" w:cs="Arial"/>
                <w:color w:val="000000"/>
                <w:lang w:eastAsia="de-DE"/>
              </w:rPr>
              <w:lastRenderedPageBreak/>
              <w:t xml:space="preserve">7: </w:t>
            </w:r>
            <w:r w:rsidRPr="00C94AF6">
              <w:rPr>
                <w:rFonts w:ascii="Arial" w:eastAsia="Times New Roman" w:hAnsi="Arial" w:cs="Arial"/>
                <w:color w:val="000000"/>
                <w:lang w:eastAsia="de-DE"/>
              </w:rPr>
              <w:t>Finanzielle Einbußen</w:t>
            </w:r>
          </w:p>
        </w:tc>
        <w:tc>
          <w:tcPr>
            <w:tcW w:w="1041" w:type="dxa"/>
            <w:tcBorders>
              <w:top w:val="single" w:sz="4" w:space="0" w:color="auto"/>
              <w:left w:val="nil"/>
              <w:bottom w:val="single" w:sz="4" w:space="0" w:color="auto"/>
              <w:right w:val="single" w:sz="4" w:space="0" w:color="auto"/>
            </w:tcBorders>
            <w:shd w:val="clear" w:color="auto" w:fill="auto"/>
            <w:noWrap/>
          </w:tcPr>
          <w:p w:rsidR="00C94AF6" w:rsidRPr="00C94AF6" w:rsidRDefault="00C94AF6" w:rsidP="00C94AF6">
            <w:pPr>
              <w:spacing w:after="0" w:line="240" w:lineRule="auto"/>
              <w:jc w:val="right"/>
              <w:rPr>
                <w:rFonts w:ascii="Arial" w:eastAsia="Times New Roman" w:hAnsi="Arial" w:cs="Arial"/>
                <w:color w:val="000000"/>
                <w:lang w:eastAsia="de-DE"/>
              </w:rPr>
            </w:pPr>
            <w:r w:rsidRPr="00C94AF6">
              <w:rPr>
                <w:rFonts w:ascii="Arial" w:eastAsia="Times New Roman" w:hAnsi="Arial" w:cs="Arial"/>
                <w:color w:val="000000"/>
                <w:lang w:eastAsia="de-DE"/>
              </w:rPr>
              <w:t>14,3%</w:t>
            </w:r>
          </w:p>
        </w:tc>
        <w:tc>
          <w:tcPr>
            <w:tcW w:w="937" w:type="dxa"/>
            <w:tcBorders>
              <w:top w:val="single" w:sz="4" w:space="0" w:color="auto"/>
              <w:left w:val="nil"/>
              <w:bottom w:val="single" w:sz="4" w:space="0" w:color="auto"/>
              <w:right w:val="single" w:sz="4" w:space="0" w:color="auto"/>
            </w:tcBorders>
            <w:shd w:val="clear" w:color="auto" w:fill="auto"/>
            <w:noWrap/>
          </w:tcPr>
          <w:p w:rsidR="00C94AF6" w:rsidRPr="00C94AF6" w:rsidRDefault="00C94AF6" w:rsidP="00C94AF6">
            <w:pPr>
              <w:spacing w:after="0" w:line="240" w:lineRule="auto"/>
              <w:jc w:val="right"/>
              <w:rPr>
                <w:rFonts w:ascii="Arial" w:eastAsia="Times New Roman" w:hAnsi="Arial" w:cs="Arial"/>
                <w:color w:val="000000"/>
                <w:lang w:eastAsia="de-DE"/>
              </w:rPr>
            </w:pPr>
            <w:r w:rsidRPr="00C94AF6">
              <w:rPr>
                <w:rFonts w:ascii="Arial" w:eastAsia="Times New Roman" w:hAnsi="Arial" w:cs="Arial"/>
                <w:color w:val="000000"/>
                <w:lang w:eastAsia="de-DE"/>
              </w:rPr>
              <w:t>34,6%</w:t>
            </w:r>
          </w:p>
        </w:tc>
        <w:tc>
          <w:tcPr>
            <w:tcW w:w="1150" w:type="dxa"/>
            <w:tcBorders>
              <w:top w:val="single" w:sz="4" w:space="0" w:color="auto"/>
              <w:left w:val="nil"/>
              <w:bottom w:val="single" w:sz="4" w:space="0" w:color="auto"/>
              <w:right w:val="single" w:sz="4" w:space="0" w:color="auto"/>
            </w:tcBorders>
            <w:shd w:val="clear" w:color="auto" w:fill="auto"/>
            <w:noWrap/>
          </w:tcPr>
          <w:p w:rsidR="00C94AF6" w:rsidRPr="00C94AF6" w:rsidRDefault="00C94AF6" w:rsidP="00C94AF6">
            <w:pPr>
              <w:spacing w:after="0" w:line="240" w:lineRule="auto"/>
              <w:jc w:val="right"/>
              <w:rPr>
                <w:rFonts w:ascii="Arial" w:eastAsia="Times New Roman" w:hAnsi="Arial" w:cs="Arial"/>
                <w:color w:val="000000"/>
                <w:lang w:eastAsia="de-DE"/>
              </w:rPr>
            </w:pPr>
            <w:r w:rsidRPr="00C94AF6">
              <w:rPr>
                <w:rFonts w:ascii="Arial" w:eastAsia="Times New Roman" w:hAnsi="Arial" w:cs="Arial"/>
                <w:color w:val="000000"/>
                <w:lang w:eastAsia="de-DE"/>
              </w:rPr>
              <w:t>40,9%</w:t>
            </w:r>
          </w:p>
        </w:tc>
        <w:tc>
          <w:tcPr>
            <w:tcW w:w="1302" w:type="dxa"/>
            <w:tcBorders>
              <w:top w:val="single" w:sz="4" w:space="0" w:color="auto"/>
              <w:left w:val="nil"/>
              <w:bottom w:val="single" w:sz="4" w:space="0" w:color="auto"/>
              <w:right w:val="single" w:sz="4" w:space="0" w:color="auto"/>
            </w:tcBorders>
            <w:shd w:val="clear" w:color="auto" w:fill="auto"/>
            <w:noWrap/>
          </w:tcPr>
          <w:p w:rsidR="00C94AF6" w:rsidRPr="00C94AF6" w:rsidRDefault="00C94AF6" w:rsidP="00C94AF6">
            <w:pPr>
              <w:spacing w:after="0" w:line="240" w:lineRule="auto"/>
              <w:jc w:val="right"/>
              <w:rPr>
                <w:rFonts w:ascii="Arial" w:eastAsia="Times New Roman" w:hAnsi="Arial" w:cs="Arial"/>
                <w:color w:val="000000"/>
                <w:lang w:eastAsia="de-DE"/>
              </w:rPr>
            </w:pPr>
            <w:r w:rsidRPr="00C94AF6">
              <w:rPr>
                <w:rFonts w:ascii="Arial" w:eastAsia="Times New Roman" w:hAnsi="Arial" w:cs="Arial"/>
                <w:color w:val="000000"/>
                <w:lang w:eastAsia="de-DE"/>
              </w:rPr>
              <w:t>38,2%</w:t>
            </w:r>
          </w:p>
        </w:tc>
        <w:tc>
          <w:tcPr>
            <w:tcW w:w="1767" w:type="dxa"/>
            <w:tcBorders>
              <w:top w:val="single" w:sz="4" w:space="0" w:color="auto"/>
              <w:left w:val="nil"/>
              <w:bottom w:val="single" w:sz="4" w:space="0" w:color="auto"/>
              <w:right w:val="single" w:sz="4" w:space="0" w:color="auto"/>
            </w:tcBorders>
            <w:shd w:val="clear" w:color="auto" w:fill="auto"/>
            <w:noWrap/>
          </w:tcPr>
          <w:p w:rsidR="00C94AF6" w:rsidRPr="00C94AF6" w:rsidRDefault="00C94AF6" w:rsidP="00C94AF6">
            <w:pPr>
              <w:spacing w:after="0" w:line="240" w:lineRule="auto"/>
              <w:jc w:val="right"/>
              <w:rPr>
                <w:rFonts w:ascii="Arial" w:eastAsia="Times New Roman" w:hAnsi="Arial" w:cs="Arial"/>
                <w:color w:val="000000"/>
                <w:lang w:eastAsia="de-DE"/>
              </w:rPr>
            </w:pPr>
            <w:r w:rsidRPr="00C94AF6">
              <w:rPr>
                <w:rFonts w:ascii="Arial" w:eastAsia="Times New Roman" w:hAnsi="Arial" w:cs="Arial"/>
                <w:color w:val="000000"/>
                <w:lang w:eastAsia="de-DE"/>
              </w:rPr>
              <w:t>34,2%</w:t>
            </w:r>
          </w:p>
        </w:tc>
        <w:tc>
          <w:tcPr>
            <w:tcW w:w="910" w:type="dxa"/>
            <w:tcBorders>
              <w:top w:val="single" w:sz="4" w:space="0" w:color="auto"/>
              <w:left w:val="nil"/>
              <w:bottom w:val="single" w:sz="4" w:space="0" w:color="auto"/>
              <w:right w:val="single" w:sz="4" w:space="0" w:color="auto"/>
            </w:tcBorders>
            <w:shd w:val="clear" w:color="auto" w:fill="auto"/>
            <w:noWrap/>
          </w:tcPr>
          <w:p w:rsidR="00C94AF6" w:rsidRPr="00C94AF6" w:rsidRDefault="00C94AF6" w:rsidP="00C94AF6">
            <w:pPr>
              <w:spacing w:after="0" w:line="240" w:lineRule="auto"/>
              <w:jc w:val="right"/>
              <w:rPr>
                <w:rFonts w:ascii="Arial" w:eastAsia="Times New Roman" w:hAnsi="Arial" w:cs="Arial"/>
                <w:color w:val="000000"/>
                <w:lang w:eastAsia="de-DE"/>
              </w:rPr>
            </w:pPr>
            <w:r w:rsidRPr="00C94AF6">
              <w:rPr>
                <w:rFonts w:ascii="Arial" w:eastAsia="Times New Roman" w:hAnsi="Arial" w:cs="Arial"/>
                <w:color w:val="000000"/>
                <w:lang w:eastAsia="de-DE"/>
              </w:rPr>
              <w:t>33,8%</w:t>
            </w:r>
          </w:p>
        </w:tc>
      </w:tr>
      <w:tr w:rsidR="00FE67F1" w:rsidRPr="00FE67F1" w:rsidTr="00FE67F1">
        <w:trPr>
          <w:trHeight w:val="129"/>
          <w:jc w:val="center"/>
        </w:trPr>
        <w:tc>
          <w:tcPr>
            <w:tcW w:w="10172"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rsidR="00FE67F1" w:rsidRPr="00FE67F1" w:rsidRDefault="00FE67F1" w:rsidP="00FE67F1">
            <w:pPr>
              <w:spacing w:after="0" w:line="240" w:lineRule="auto"/>
              <w:rPr>
                <w:rFonts w:ascii="Arial" w:eastAsia="Times New Roman" w:hAnsi="Arial" w:cs="Arial"/>
                <w:color w:val="000000"/>
                <w:sz w:val="20"/>
                <w:lang w:eastAsia="de-DE"/>
              </w:rPr>
            </w:pPr>
            <w:r w:rsidRPr="00FE67F1">
              <w:rPr>
                <w:rFonts w:ascii="Arial" w:hAnsi="Arial" w:cs="Arial"/>
                <w:sz w:val="20"/>
                <w:szCs w:val="24"/>
              </w:rPr>
              <w:t>Basis (100%): 234 Personen (jene mit Partnerbeteiligung &gt; 0)</w:t>
            </w:r>
          </w:p>
        </w:tc>
      </w:tr>
    </w:tbl>
    <w:p w:rsidR="00B62241" w:rsidRPr="00FE67F1" w:rsidRDefault="00B62241" w:rsidP="00AC0B58">
      <w:pPr>
        <w:spacing w:after="0" w:line="240" w:lineRule="auto"/>
        <w:rPr>
          <w:rFonts w:ascii="Arial" w:hAnsi="Arial" w:cs="Arial"/>
          <w:szCs w:val="24"/>
        </w:rPr>
      </w:pPr>
    </w:p>
    <w:p w:rsidR="00B62241" w:rsidRDefault="00B62241" w:rsidP="00AC0B58">
      <w:pPr>
        <w:spacing w:after="0" w:line="240" w:lineRule="auto"/>
        <w:rPr>
          <w:rFonts w:ascii="Arial" w:hAnsi="Arial" w:cs="Arial"/>
          <w:sz w:val="24"/>
          <w:szCs w:val="24"/>
        </w:rPr>
      </w:pPr>
    </w:p>
    <w:p w:rsidR="00B00785" w:rsidRPr="00B00785" w:rsidRDefault="00EB3C50" w:rsidP="00AC0B58">
      <w:pPr>
        <w:spacing w:after="0" w:line="240" w:lineRule="auto"/>
        <w:rPr>
          <w:rFonts w:ascii="Arial" w:hAnsi="Arial" w:cs="Arial"/>
          <w:sz w:val="24"/>
          <w:szCs w:val="24"/>
        </w:rPr>
      </w:pPr>
      <w:r>
        <w:rPr>
          <w:rFonts w:ascii="Arial" w:hAnsi="Arial" w:cs="Arial"/>
          <w:sz w:val="24"/>
          <w:szCs w:val="24"/>
        </w:rPr>
        <w:t xml:space="preserve">Bei Übermutter wird vor allem aus finanziellen Gründen aufgeteilt, Partnerbeteiligung ist verhältnismäßig weniger wichtig. </w:t>
      </w:r>
    </w:p>
    <w:p w:rsidR="00B00785" w:rsidRDefault="00B00785" w:rsidP="00AC0B58">
      <w:pPr>
        <w:spacing w:after="0" w:line="240" w:lineRule="auto"/>
        <w:rPr>
          <w:rFonts w:ascii="Arial" w:hAnsi="Arial" w:cs="Arial"/>
          <w:b/>
          <w:sz w:val="24"/>
          <w:szCs w:val="24"/>
        </w:rPr>
      </w:pPr>
    </w:p>
    <w:p w:rsidR="00AC0B58" w:rsidRDefault="00AC0B58" w:rsidP="00AC0B58">
      <w:pPr>
        <w:spacing w:after="0" w:line="240" w:lineRule="auto"/>
        <w:rPr>
          <w:rFonts w:ascii="Arial" w:hAnsi="Arial" w:cs="Arial"/>
          <w:b/>
          <w:sz w:val="24"/>
          <w:szCs w:val="24"/>
        </w:rPr>
      </w:pPr>
      <w:r w:rsidRPr="00176211">
        <w:rPr>
          <w:rFonts w:ascii="Arial" w:hAnsi="Arial" w:cs="Arial"/>
          <w:b/>
          <w:sz w:val="24"/>
          <w:szCs w:val="24"/>
        </w:rPr>
        <w:t xml:space="preserve">Einstellungsfragen für jene, die sich </w:t>
      </w:r>
      <w:r>
        <w:rPr>
          <w:rFonts w:ascii="Arial" w:hAnsi="Arial" w:cs="Arial"/>
          <w:b/>
          <w:sz w:val="24"/>
          <w:szCs w:val="24"/>
        </w:rPr>
        <w:t xml:space="preserve">NICHT </w:t>
      </w:r>
      <w:r w:rsidRPr="00176211">
        <w:rPr>
          <w:rFonts w:ascii="Arial" w:hAnsi="Arial" w:cs="Arial"/>
          <w:b/>
          <w:sz w:val="24"/>
          <w:szCs w:val="24"/>
        </w:rPr>
        <w:t>KBG teilen</w:t>
      </w:r>
    </w:p>
    <w:p w:rsidR="00AC0B58" w:rsidRDefault="00AC0B58" w:rsidP="00AC0B58">
      <w:pPr>
        <w:spacing w:after="0" w:line="240" w:lineRule="auto"/>
        <w:rPr>
          <w:rFonts w:ascii="Arial" w:hAnsi="Arial" w:cs="Arial"/>
          <w:b/>
          <w:sz w:val="24"/>
          <w:szCs w:val="24"/>
        </w:rPr>
      </w:pPr>
    </w:p>
    <w:p w:rsidR="00AC0B58" w:rsidRPr="002D00C4" w:rsidRDefault="00AC0B58" w:rsidP="00AC0B58">
      <w:pPr>
        <w:spacing w:after="0" w:line="240" w:lineRule="auto"/>
        <w:rPr>
          <w:rFonts w:ascii="Arial" w:hAnsi="Arial" w:cs="Arial"/>
          <w:b/>
        </w:rPr>
      </w:pPr>
      <w:r w:rsidRPr="002D00C4">
        <w:rPr>
          <w:rFonts w:ascii="Arial" w:hAnsi="Arial" w:cs="Arial"/>
          <w:b/>
        </w:rPr>
        <w:t xml:space="preserve">1: </w:t>
      </w:r>
      <w:r w:rsidRPr="00AC0B58">
        <w:rPr>
          <w:rFonts w:ascii="Arial" w:eastAsia="Times New Roman" w:hAnsi="Arial" w:cs="Arial"/>
          <w:b/>
          <w:color w:val="000000"/>
          <w:lang w:eastAsia="de-DE"/>
        </w:rPr>
        <w:t>Kinderbetreuung</w:t>
      </w:r>
      <w:r w:rsidRPr="002D00C4">
        <w:rPr>
          <w:rFonts w:ascii="Arial" w:hAnsi="Arial" w:cs="Arial"/>
          <w:b/>
        </w:rPr>
        <w:t>:</w:t>
      </w:r>
      <w:r w:rsidRPr="00AC0B58">
        <w:rPr>
          <w:rFonts w:ascii="Arial" w:eastAsia="Times New Roman" w:hAnsi="Arial" w:cs="Arial"/>
          <w:color w:val="000000"/>
          <w:lang w:eastAsia="de-DE"/>
        </w:rPr>
        <w:t xml:space="preserve"> Mir ist es wichtig, die Kinderbetreuung selbst zu übernehmen.</w:t>
      </w:r>
    </w:p>
    <w:p w:rsidR="00AC0B58" w:rsidRDefault="00AC0B58" w:rsidP="00AC0B58">
      <w:pPr>
        <w:spacing w:after="0" w:line="240" w:lineRule="auto"/>
        <w:rPr>
          <w:rFonts w:ascii="Arial" w:eastAsia="Times New Roman" w:hAnsi="Arial" w:cs="Arial"/>
          <w:color w:val="000000"/>
          <w:lang w:eastAsia="de-DE"/>
        </w:rPr>
      </w:pPr>
      <w:r w:rsidRPr="002D00C4">
        <w:rPr>
          <w:rFonts w:ascii="Arial" w:hAnsi="Arial" w:cs="Arial"/>
          <w:b/>
        </w:rPr>
        <w:t xml:space="preserve">2: </w:t>
      </w:r>
      <w:r>
        <w:rPr>
          <w:rFonts w:ascii="Arial" w:hAnsi="Arial" w:cs="Arial"/>
          <w:b/>
        </w:rPr>
        <w:t>beruflicher Schaden Partner</w:t>
      </w:r>
      <w:r w:rsidRPr="002D00C4">
        <w:rPr>
          <w:rFonts w:ascii="Arial" w:hAnsi="Arial" w:cs="Arial"/>
          <w:b/>
        </w:rPr>
        <w:t xml:space="preserve">: </w:t>
      </w:r>
      <w:r w:rsidRPr="00AC0B58">
        <w:rPr>
          <w:rFonts w:ascii="Arial" w:eastAsia="Times New Roman" w:hAnsi="Arial" w:cs="Arial"/>
          <w:color w:val="000000"/>
          <w:lang w:eastAsia="de-DE"/>
        </w:rPr>
        <w:t xml:space="preserve">Eine Auszeit würde ihm/ihr beruflich schaden. </w:t>
      </w:r>
    </w:p>
    <w:p w:rsidR="00AC0B58" w:rsidRPr="002D00C4" w:rsidRDefault="00AC0B58" w:rsidP="00AC0B58">
      <w:pPr>
        <w:spacing w:after="0" w:line="240" w:lineRule="auto"/>
        <w:rPr>
          <w:rFonts w:ascii="Arial" w:eastAsia="Times New Roman" w:hAnsi="Arial" w:cs="Arial"/>
          <w:color w:val="000000"/>
          <w:lang w:eastAsia="de-DE"/>
        </w:rPr>
      </w:pPr>
      <w:r w:rsidRPr="002D00C4">
        <w:rPr>
          <w:rFonts w:ascii="Arial" w:hAnsi="Arial" w:cs="Arial"/>
          <w:b/>
        </w:rPr>
        <w:t xml:space="preserve">3: </w:t>
      </w:r>
      <w:r>
        <w:rPr>
          <w:rFonts w:ascii="Arial" w:hAnsi="Arial" w:cs="Arial"/>
          <w:b/>
        </w:rPr>
        <w:t>eigener beruflicher Schaden</w:t>
      </w:r>
      <w:r w:rsidRPr="002D00C4">
        <w:rPr>
          <w:rFonts w:ascii="Arial" w:hAnsi="Arial" w:cs="Arial"/>
          <w:b/>
        </w:rPr>
        <w:t xml:space="preserve">: </w:t>
      </w:r>
      <w:r w:rsidRPr="00AC0B58">
        <w:rPr>
          <w:rFonts w:ascii="Arial" w:eastAsia="Times New Roman" w:hAnsi="Arial" w:cs="Arial"/>
          <w:color w:val="000000"/>
          <w:lang w:eastAsia="de-DE"/>
        </w:rPr>
        <w:t>Eine Auszeit schadet auch mir beruflich, aber ich möchte mir trotzdem die Zeit für das Kind nehmen.</w:t>
      </w:r>
    </w:p>
    <w:p w:rsidR="00AC0B58" w:rsidRDefault="00AC0B58" w:rsidP="00AC0B58">
      <w:pPr>
        <w:spacing w:after="0" w:line="240" w:lineRule="auto"/>
        <w:rPr>
          <w:rFonts w:ascii="Arial" w:eastAsia="Times New Roman" w:hAnsi="Arial" w:cs="Arial"/>
          <w:color w:val="000000"/>
          <w:lang w:eastAsia="de-DE"/>
        </w:rPr>
      </w:pPr>
      <w:r w:rsidRPr="002D00C4">
        <w:rPr>
          <w:rFonts w:ascii="Arial" w:eastAsia="Times New Roman" w:hAnsi="Arial" w:cs="Arial"/>
          <w:b/>
          <w:color w:val="000000"/>
          <w:lang w:eastAsia="de-DE"/>
        </w:rPr>
        <w:t xml:space="preserve">4: </w:t>
      </w:r>
      <w:r>
        <w:rPr>
          <w:rFonts w:ascii="Arial" w:eastAsia="Times New Roman" w:hAnsi="Arial" w:cs="Arial"/>
          <w:b/>
          <w:color w:val="000000"/>
          <w:lang w:eastAsia="de-DE"/>
        </w:rPr>
        <w:t>finanziell nicht möglich</w:t>
      </w:r>
      <w:r w:rsidRPr="002D00C4">
        <w:rPr>
          <w:rFonts w:ascii="Arial" w:eastAsia="Times New Roman" w:hAnsi="Arial" w:cs="Arial"/>
          <w:b/>
          <w:color w:val="000000"/>
          <w:lang w:eastAsia="de-DE"/>
        </w:rPr>
        <w:t>:</w:t>
      </w:r>
      <w:r w:rsidRPr="002D00C4">
        <w:rPr>
          <w:rFonts w:ascii="Arial" w:eastAsia="Times New Roman" w:hAnsi="Arial" w:cs="Arial"/>
          <w:color w:val="000000"/>
          <w:lang w:eastAsia="de-DE"/>
        </w:rPr>
        <w:t xml:space="preserve"> </w:t>
      </w:r>
      <w:r w:rsidRPr="00AC0B58">
        <w:rPr>
          <w:rFonts w:ascii="Arial" w:eastAsia="Times New Roman" w:hAnsi="Arial" w:cs="Arial"/>
          <w:color w:val="000000"/>
          <w:lang w:eastAsia="de-DE"/>
        </w:rPr>
        <w:t xml:space="preserve">Es ist finanziell nicht möglich. </w:t>
      </w:r>
    </w:p>
    <w:p w:rsidR="00AC0B58" w:rsidRPr="002D00C4" w:rsidRDefault="00AC0B58" w:rsidP="00AC0B58">
      <w:pPr>
        <w:spacing w:after="0" w:line="240" w:lineRule="auto"/>
        <w:rPr>
          <w:rFonts w:ascii="Arial" w:eastAsia="Times New Roman" w:hAnsi="Arial" w:cs="Arial"/>
          <w:color w:val="000000"/>
          <w:lang w:eastAsia="de-DE"/>
        </w:rPr>
      </w:pPr>
      <w:r w:rsidRPr="00C94AF6">
        <w:rPr>
          <w:rFonts w:ascii="Arial" w:eastAsia="Times New Roman" w:hAnsi="Arial" w:cs="Arial"/>
          <w:b/>
          <w:color w:val="000000"/>
          <w:lang w:eastAsia="de-DE"/>
        </w:rPr>
        <w:t xml:space="preserve">5: </w:t>
      </w:r>
      <w:r>
        <w:rPr>
          <w:rFonts w:ascii="Arial" w:eastAsia="Times New Roman" w:hAnsi="Arial" w:cs="Arial"/>
          <w:b/>
          <w:color w:val="000000"/>
          <w:lang w:eastAsia="de-DE"/>
        </w:rPr>
        <w:t>Beruf zu Hause</w:t>
      </w:r>
      <w:r w:rsidRPr="00C94AF6">
        <w:rPr>
          <w:rFonts w:ascii="Arial" w:eastAsia="Times New Roman" w:hAnsi="Arial" w:cs="Arial"/>
          <w:b/>
          <w:color w:val="000000"/>
          <w:lang w:eastAsia="de-DE"/>
        </w:rPr>
        <w:t>:</w:t>
      </w:r>
      <w:r>
        <w:rPr>
          <w:rFonts w:ascii="Arial" w:eastAsia="Times New Roman" w:hAnsi="Arial" w:cs="Arial"/>
          <w:color w:val="000000"/>
          <w:lang w:eastAsia="de-DE"/>
        </w:rPr>
        <w:t xml:space="preserve"> </w:t>
      </w:r>
      <w:r w:rsidRPr="00AC0B58">
        <w:rPr>
          <w:rFonts w:ascii="Arial" w:eastAsia="Times New Roman" w:hAnsi="Arial" w:cs="Arial"/>
          <w:color w:val="000000"/>
          <w:lang w:eastAsia="de-DE"/>
        </w:rPr>
        <w:t>Mein Partner/meine Partnerin ist aufgrund seiner/ihrer Tätigkeit ohnehin sehr vi</w:t>
      </w:r>
      <w:r>
        <w:rPr>
          <w:rFonts w:ascii="Arial" w:eastAsia="Times New Roman" w:hAnsi="Arial" w:cs="Arial"/>
          <w:color w:val="000000"/>
          <w:lang w:eastAsia="de-DE"/>
        </w:rPr>
        <w:t>el zu Hause</w:t>
      </w:r>
      <w:r w:rsidRPr="00A06940">
        <w:rPr>
          <w:rFonts w:ascii="Arial" w:eastAsia="Times New Roman" w:hAnsi="Arial" w:cs="Arial"/>
          <w:color w:val="000000"/>
          <w:lang w:eastAsia="de-DE"/>
        </w:rPr>
        <w:t>.</w:t>
      </w:r>
    </w:p>
    <w:p w:rsidR="00AC0B58" w:rsidRDefault="00AC0B58" w:rsidP="00AC0B58">
      <w:pPr>
        <w:spacing w:after="0" w:line="240" w:lineRule="auto"/>
        <w:rPr>
          <w:rFonts w:ascii="Arial" w:eastAsia="Times New Roman" w:hAnsi="Arial" w:cs="Arial"/>
          <w:color w:val="000000"/>
          <w:lang w:eastAsia="de-DE"/>
        </w:rPr>
      </w:pPr>
      <w:r w:rsidRPr="00C94AF6">
        <w:rPr>
          <w:rFonts w:ascii="Arial" w:eastAsia="Times New Roman" w:hAnsi="Arial" w:cs="Arial"/>
          <w:b/>
          <w:color w:val="000000"/>
          <w:lang w:eastAsia="de-DE"/>
        </w:rPr>
        <w:t xml:space="preserve">6: </w:t>
      </w:r>
      <w:r w:rsidRPr="00AC0B58">
        <w:rPr>
          <w:rFonts w:ascii="Arial" w:eastAsia="Times New Roman" w:hAnsi="Arial" w:cs="Arial"/>
          <w:b/>
          <w:color w:val="000000"/>
          <w:lang w:eastAsia="de-DE"/>
        </w:rPr>
        <w:t>Arbeitgeber</w:t>
      </w:r>
      <w:r w:rsidRPr="00C94AF6">
        <w:rPr>
          <w:rFonts w:ascii="Arial" w:eastAsia="Times New Roman" w:hAnsi="Arial" w:cs="Arial"/>
          <w:b/>
          <w:color w:val="000000"/>
          <w:lang w:eastAsia="de-DE"/>
        </w:rPr>
        <w:t>:</w:t>
      </w:r>
      <w:r w:rsidRPr="00C94AF6">
        <w:rPr>
          <w:rFonts w:ascii="Arial" w:eastAsia="Times New Roman" w:hAnsi="Arial" w:cs="Arial"/>
          <w:color w:val="000000"/>
          <w:lang w:eastAsia="de-DE"/>
        </w:rPr>
        <w:t xml:space="preserve"> </w:t>
      </w:r>
      <w:r w:rsidRPr="00AC0B58">
        <w:rPr>
          <w:rFonts w:ascii="Arial" w:eastAsia="Times New Roman" w:hAnsi="Arial" w:cs="Arial"/>
          <w:color w:val="000000"/>
          <w:lang w:eastAsia="de-DE"/>
        </w:rPr>
        <w:t>Eine Auszeit ist bei seinem/ihrem</w:t>
      </w:r>
      <w:r>
        <w:rPr>
          <w:rFonts w:ascii="Arial" w:eastAsia="Times New Roman" w:hAnsi="Arial" w:cs="Arial"/>
          <w:color w:val="000000"/>
          <w:lang w:eastAsia="de-DE"/>
        </w:rPr>
        <w:t xml:space="preserve"> Arbeitgeber nicht durchsetzbar</w:t>
      </w:r>
      <w:r w:rsidRPr="00C94AF6">
        <w:rPr>
          <w:rFonts w:ascii="Arial" w:eastAsia="Times New Roman" w:hAnsi="Arial" w:cs="Arial"/>
          <w:color w:val="000000"/>
          <w:lang w:eastAsia="de-DE"/>
        </w:rPr>
        <w:t>.</w:t>
      </w:r>
    </w:p>
    <w:p w:rsidR="00AC0B58" w:rsidRPr="00C94AF6" w:rsidRDefault="00AC0B58" w:rsidP="00AC0B58">
      <w:pPr>
        <w:spacing w:after="0" w:line="240" w:lineRule="auto"/>
        <w:rPr>
          <w:rFonts w:ascii="Arial" w:eastAsia="Times New Roman" w:hAnsi="Arial" w:cs="Arial"/>
          <w:color w:val="000000"/>
          <w:lang w:eastAsia="de-DE"/>
        </w:rPr>
      </w:pPr>
      <w:r w:rsidRPr="00C94AF6">
        <w:rPr>
          <w:rFonts w:ascii="Arial" w:eastAsia="Times New Roman" w:hAnsi="Arial" w:cs="Arial"/>
          <w:b/>
          <w:color w:val="000000"/>
          <w:lang w:eastAsia="de-DE"/>
        </w:rPr>
        <w:t xml:space="preserve">7: </w:t>
      </w:r>
      <w:r>
        <w:rPr>
          <w:rFonts w:ascii="Arial" w:eastAsia="Times New Roman" w:hAnsi="Arial" w:cs="Arial"/>
          <w:b/>
          <w:color w:val="000000"/>
          <w:lang w:eastAsia="de-DE"/>
        </w:rPr>
        <w:t>Familienzeit</w:t>
      </w:r>
      <w:r w:rsidRPr="00C94AF6">
        <w:rPr>
          <w:rFonts w:ascii="Arial" w:eastAsia="Times New Roman" w:hAnsi="Arial" w:cs="Arial"/>
          <w:b/>
          <w:color w:val="000000"/>
          <w:lang w:eastAsia="de-DE"/>
        </w:rPr>
        <w:t>:</w:t>
      </w:r>
      <w:r>
        <w:rPr>
          <w:rFonts w:ascii="Arial" w:eastAsia="Times New Roman" w:hAnsi="Arial" w:cs="Arial"/>
          <w:color w:val="000000"/>
          <w:lang w:eastAsia="de-DE"/>
        </w:rPr>
        <w:t xml:space="preserve"> </w:t>
      </w:r>
      <w:r w:rsidRPr="00AC0B58">
        <w:rPr>
          <w:rFonts w:ascii="Arial" w:eastAsia="Times New Roman" w:hAnsi="Arial" w:cs="Arial"/>
          <w:color w:val="000000"/>
          <w:lang w:eastAsia="de-DE"/>
        </w:rPr>
        <w:t>Mein Partner hat bereits Familienzeit in Anspruch genommen.</w:t>
      </w:r>
    </w:p>
    <w:tbl>
      <w:tblPr>
        <w:tblW w:w="10172" w:type="dxa"/>
        <w:jc w:val="center"/>
        <w:tblLayout w:type="fixed"/>
        <w:tblCellMar>
          <w:left w:w="70" w:type="dxa"/>
          <w:right w:w="70" w:type="dxa"/>
        </w:tblCellMar>
        <w:tblLook w:val="04A0" w:firstRow="1" w:lastRow="0" w:firstColumn="1" w:lastColumn="0" w:noHBand="0" w:noVBand="1"/>
      </w:tblPr>
      <w:tblGrid>
        <w:gridCol w:w="3065"/>
        <w:gridCol w:w="1041"/>
        <w:gridCol w:w="937"/>
        <w:gridCol w:w="1150"/>
        <w:gridCol w:w="1302"/>
        <w:gridCol w:w="1767"/>
        <w:gridCol w:w="910"/>
      </w:tblGrid>
      <w:tr w:rsidR="00AC0B58" w:rsidRPr="00176211" w:rsidTr="00AC0B58">
        <w:trPr>
          <w:trHeight w:val="757"/>
          <w:jc w:val="center"/>
        </w:trPr>
        <w:tc>
          <w:tcPr>
            <w:tcW w:w="3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0B58" w:rsidRPr="00176211" w:rsidRDefault="00AC0B58" w:rsidP="00F16048">
            <w:pPr>
              <w:spacing w:after="0" w:line="240" w:lineRule="auto"/>
              <w:rPr>
                <w:rFonts w:ascii="Arial" w:eastAsia="Times New Roman" w:hAnsi="Arial" w:cs="Arial"/>
                <w:color w:val="000000"/>
                <w:lang w:eastAsia="de-DE"/>
              </w:rPr>
            </w:pPr>
            <w:r w:rsidRPr="00176211">
              <w:rPr>
                <w:rFonts w:ascii="Arial" w:eastAsia="Times New Roman" w:hAnsi="Arial" w:cs="Arial"/>
                <w:color w:val="000000"/>
                <w:lang w:eastAsia="de-DE"/>
              </w:rPr>
              <w:t> </w:t>
            </w:r>
            <w:r>
              <w:rPr>
                <w:rFonts w:ascii="Arial" w:eastAsia="Times New Roman" w:hAnsi="Arial" w:cs="Arial"/>
                <w:color w:val="000000"/>
                <w:lang w:eastAsia="de-DE"/>
              </w:rPr>
              <w:t>Trifft zu</w:t>
            </w:r>
          </w:p>
        </w:tc>
        <w:tc>
          <w:tcPr>
            <w:tcW w:w="1041" w:type="dxa"/>
            <w:tcBorders>
              <w:top w:val="single" w:sz="4" w:space="0" w:color="auto"/>
              <w:left w:val="nil"/>
              <w:bottom w:val="single" w:sz="4" w:space="0" w:color="auto"/>
              <w:right w:val="single" w:sz="4" w:space="0" w:color="auto"/>
            </w:tcBorders>
            <w:shd w:val="clear" w:color="auto" w:fill="auto"/>
            <w:vAlign w:val="bottom"/>
            <w:hideMark/>
          </w:tcPr>
          <w:p w:rsidR="00AC0B58" w:rsidRPr="00176211" w:rsidRDefault="00AC0B58" w:rsidP="00F16048">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Traditionell</w:t>
            </w:r>
          </w:p>
        </w:tc>
        <w:tc>
          <w:tcPr>
            <w:tcW w:w="937" w:type="dxa"/>
            <w:tcBorders>
              <w:top w:val="single" w:sz="4" w:space="0" w:color="auto"/>
              <w:left w:val="nil"/>
              <w:bottom w:val="single" w:sz="4" w:space="0" w:color="auto"/>
              <w:right w:val="single" w:sz="4" w:space="0" w:color="auto"/>
            </w:tcBorders>
            <w:shd w:val="clear" w:color="auto" w:fill="auto"/>
            <w:vAlign w:val="bottom"/>
            <w:hideMark/>
          </w:tcPr>
          <w:p w:rsidR="00AC0B58" w:rsidRPr="00176211" w:rsidRDefault="00AC0B58" w:rsidP="00F16048">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Modern, Wohl des Kindes</w:t>
            </w:r>
          </w:p>
        </w:tc>
        <w:tc>
          <w:tcPr>
            <w:tcW w:w="1150" w:type="dxa"/>
            <w:tcBorders>
              <w:top w:val="single" w:sz="4" w:space="0" w:color="auto"/>
              <w:left w:val="nil"/>
              <w:bottom w:val="single" w:sz="4" w:space="0" w:color="auto"/>
              <w:right w:val="single" w:sz="4" w:space="0" w:color="auto"/>
            </w:tcBorders>
            <w:shd w:val="clear" w:color="auto" w:fill="auto"/>
            <w:vAlign w:val="bottom"/>
            <w:hideMark/>
          </w:tcPr>
          <w:p w:rsidR="00AC0B58" w:rsidRPr="00176211" w:rsidRDefault="00AC0B58" w:rsidP="00F16048">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Übermutter</w:t>
            </w:r>
          </w:p>
        </w:tc>
        <w:tc>
          <w:tcPr>
            <w:tcW w:w="1302" w:type="dxa"/>
            <w:tcBorders>
              <w:top w:val="single" w:sz="4" w:space="0" w:color="auto"/>
              <w:left w:val="nil"/>
              <w:bottom w:val="single" w:sz="4" w:space="0" w:color="auto"/>
              <w:right w:val="single" w:sz="4" w:space="0" w:color="auto"/>
            </w:tcBorders>
            <w:shd w:val="clear" w:color="auto" w:fill="auto"/>
            <w:vAlign w:val="bottom"/>
            <w:hideMark/>
          </w:tcPr>
          <w:p w:rsidR="00AC0B58" w:rsidRPr="00176211" w:rsidRDefault="00AC0B58" w:rsidP="00F16048">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 xml:space="preserve">modernes </w:t>
            </w:r>
            <w:proofErr w:type="spellStart"/>
            <w:r w:rsidRPr="00176211">
              <w:rPr>
                <w:rFonts w:ascii="Arial" w:eastAsia="Times New Roman" w:hAnsi="Arial" w:cs="Arial"/>
                <w:color w:val="000000"/>
                <w:sz w:val="18"/>
                <w:szCs w:val="18"/>
                <w:lang w:eastAsia="de-DE"/>
              </w:rPr>
              <w:t>Powercouple</w:t>
            </w:r>
            <w:proofErr w:type="spellEnd"/>
          </w:p>
        </w:tc>
        <w:tc>
          <w:tcPr>
            <w:tcW w:w="1767" w:type="dxa"/>
            <w:tcBorders>
              <w:top w:val="single" w:sz="4" w:space="0" w:color="auto"/>
              <w:left w:val="nil"/>
              <w:bottom w:val="single" w:sz="4" w:space="0" w:color="auto"/>
              <w:right w:val="single" w:sz="4" w:space="0" w:color="auto"/>
            </w:tcBorders>
            <w:shd w:val="clear" w:color="auto" w:fill="auto"/>
            <w:vAlign w:val="bottom"/>
            <w:hideMark/>
          </w:tcPr>
          <w:p w:rsidR="00AC0B58" w:rsidRPr="00176211" w:rsidRDefault="00AC0B58" w:rsidP="00F16048">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(versuchte) partnerschaftliche Familienführung</w:t>
            </w:r>
          </w:p>
        </w:tc>
        <w:tc>
          <w:tcPr>
            <w:tcW w:w="910" w:type="dxa"/>
            <w:tcBorders>
              <w:top w:val="single" w:sz="4" w:space="0" w:color="auto"/>
              <w:left w:val="nil"/>
              <w:bottom w:val="single" w:sz="4" w:space="0" w:color="auto"/>
              <w:right w:val="single" w:sz="4" w:space="0" w:color="auto"/>
            </w:tcBorders>
            <w:shd w:val="clear" w:color="auto" w:fill="auto"/>
            <w:vAlign w:val="bottom"/>
            <w:hideMark/>
          </w:tcPr>
          <w:p w:rsidR="00AC0B58" w:rsidRPr="00176211" w:rsidRDefault="00AC0B58" w:rsidP="00F16048">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Gesamt</w:t>
            </w:r>
          </w:p>
        </w:tc>
      </w:tr>
      <w:tr w:rsidR="00AC0B58" w:rsidRPr="00176211" w:rsidTr="00AC0B58">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tcPr>
          <w:p w:rsidR="00AC0B58" w:rsidRDefault="00AC0B58" w:rsidP="00AC0B58">
            <w:pPr>
              <w:spacing w:after="0" w:line="240" w:lineRule="auto"/>
              <w:rPr>
                <w:rFonts w:ascii="Arial" w:eastAsia="Times New Roman" w:hAnsi="Arial" w:cs="Arial"/>
                <w:color w:val="000000"/>
                <w:lang w:eastAsia="de-DE"/>
              </w:rPr>
            </w:pPr>
            <w:r>
              <w:rPr>
                <w:rFonts w:ascii="Arial" w:eastAsia="Times New Roman" w:hAnsi="Arial" w:cs="Arial"/>
                <w:color w:val="000000"/>
                <w:lang w:eastAsia="de-DE"/>
              </w:rPr>
              <w:t xml:space="preserve">1: </w:t>
            </w:r>
            <w:r w:rsidRPr="00AC0B58">
              <w:rPr>
                <w:rFonts w:ascii="Arial" w:eastAsia="Times New Roman" w:hAnsi="Arial" w:cs="Arial"/>
                <w:color w:val="000000"/>
                <w:lang w:eastAsia="de-DE"/>
              </w:rPr>
              <w:t>Kinderbetreuung</w:t>
            </w:r>
          </w:p>
        </w:tc>
        <w:tc>
          <w:tcPr>
            <w:tcW w:w="1041" w:type="dxa"/>
            <w:tcBorders>
              <w:top w:val="nil"/>
              <w:left w:val="nil"/>
              <w:bottom w:val="single" w:sz="4" w:space="0" w:color="auto"/>
              <w:right w:val="single" w:sz="4" w:space="0" w:color="auto"/>
            </w:tcBorders>
            <w:shd w:val="clear" w:color="auto" w:fill="auto"/>
            <w:noWrap/>
          </w:tcPr>
          <w:p w:rsidR="00AC0B58" w:rsidRPr="00B00785" w:rsidRDefault="00AC0B58" w:rsidP="00AC0B58">
            <w:pPr>
              <w:spacing w:after="0" w:line="240" w:lineRule="auto"/>
              <w:jc w:val="right"/>
              <w:rPr>
                <w:rFonts w:ascii="Arial" w:eastAsia="Times New Roman" w:hAnsi="Arial" w:cs="Arial"/>
                <w:b/>
                <w:color w:val="000000"/>
                <w:lang w:eastAsia="de-DE"/>
              </w:rPr>
            </w:pPr>
            <w:r w:rsidRPr="00B00785">
              <w:rPr>
                <w:rFonts w:ascii="Arial" w:eastAsia="Times New Roman" w:hAnsi="Arial" w:cs="Arial"/>
                <w:b/>
                <w:color w:val="000000"/>
                <w:lang w:eastAsia="de-DE"/>
              </w:rPr>
              <w:t>77,0%</w:t>
            </w:r>
          </w:p>
        </w:tc>
        <w:tc>
          <w:tcPr>
            <w:tcW w:w="937" w:type="dxa"/>
            <w:tcBorders>
              <w:top w:val="nil"/>
              <w:left w:val="nil"/>
              <w:bottom w:val="single" w:sz="4" w:space="0" w:color="auto"/>
              <w:right w:val="single" w:sz="4" w:space="0" w:color="auto"/>
            </w:tcBorders>
            <w:shd w:val="clear" w:color="auto" w:fill="auto"/>
            <w:noWrap/>
          </w:tcPr>
          <w:p w:rsidR="00AC0B58" w:rsidRPr="00AC0B58" w:rsidRDefault="00AC0B58" w:rsidP="00AC0B58">
            <w:pPr>
              <w:spacing w:after="0" w:line="240" w:lineRule="auto"/>
              <w:jc w:val="right"/>
              <w:rPr>
                <w:rFonts w:ascii="Arial" w:eastAsia="Times New Roman" w:hAnsi="Arial" w:cs="Arial"/>
                <w:color w:val="000000"/>
                <w:lang w:eastAsia="de-DE"/>
              </w:rPr>
            </w:pPr>
            <w:r w:rsidRPr="00AC0B58">
              <w:rPr>
                <w:rFonts w:ascii="Arial" w:eastAsia="Times New Roman" w:hAnsi="Arial" w:cs="Arial"/>
                <w:color w:val="000000"/>
                <w:lang w:eastAsia="de-DE"/>
              </w:rPr>
              <w:t>64,3%</w:t>
            </w:r>
          </w:p>
        </w:tc>
        <w:tc>
          <w:tcPr>
            <w:tcW w:w="1150" w:type="dxa"/>
            <w:tcBorders>
              <w:top w:val="nil"/>
              <w:left w:val="nil"/>
              <w:bottom w:val="single" w:sz="4" w:space="0" w:color="auto"/>
              <w:right w:val="single" w:sz="4" w:space="0" w:color="auto"/>
            </w:tcBorders>
            <w:shd w:val="clear" w:color="auto" w:fill="auto"/>
            <w:noWrap/>
          </w:tcPr>
          <w:p w:rsidR="00AC0B58" w:rsidRPr="00B00785" w:rsidRDefault="00AC0B58" w:rsidP="00AC0B58">
            <w:pPr>
              <w:spacing w:after="0" w:line="240" w:lineRule="auto"/>
              <w:jc w:val="right"/>
              <w:rPr>
                <w:rFonts w:ascii="Arial" w:eastAsia="Times New Roman" w:hAnsi="Arial" w:cs="Arial"/>
                <w:b/>
                <w:color w:val="000000"/>
                <w:lang w:eastAsia="de-DE"/>
              </w:rPr>
            </w:pPr>
            <w:r w:rsidRPr="00B00785">
              <w:rPr>
                <w:rFonts w:ascii="Arial" w:eastAsia="Times New Roman" w:hAnsi="Arial" w:cs="Arial"/>
                <w:b/>
                <w:color w:val="000000"/>
                <w:lang w:eastAsia="de-DE"/>
              </w:rPr>
              <w:t>74,5%</w:t>
            </w:r>
          </w:p>
        </w:tc>
        <w:tc>
          <w:tcPr>
            <w:tcW w:w="1302" w:type="dxa"/>
            <w:tcBorders>
              <w:top w:val="nil"/>
              <w:left w:val="nil"/>
              <w:bottom w:val="single" w:sz="4" w:space="0" w:color="auto"/>
              <w:right w:val="single" w:sz="4" w:space="0" w:color="auto"/>
            </w:tcBorders>
            <w:shd w:val="clear" w:color="auto" w:fill="auto"/>
            <w:noWrap/>
          </w:tcPr>
          <w:p w:rsidR="00AC0B58" w:rsidRPr="00AC0B58" w:rsidRDefault="00AC0B58" w:rsidP="00AC0B58">
            <w:pPr>
              <w:spacing w:after="0" w:line="240" w:lineRule="auto"/>
              <w:jc w:val="right"/>
              <w:rPr>
                <w:rFonts w:ascii="Arial" w:eastAsia="Times New Roman" w:hAnsi="Arial" w:cs="Arial"/>
                <w:color w:val="000000"/>
                <w:lang w:eastAsia="de-DE"/>
              </w:rPr>
            </w:pPr>
            <w:r w:rsidRPr="00AC0B58">
              <w:rPr>
                <w:rFonts w:ascii="Arial" w:eastAsia="Times New Roman" w:hAnsi="Arial" w:cs="Arial"/>
                <w:color w:val="000000"/>
                <w:lang w:eastAsia="de-DE"/>
              </w:rPr>
              <w:t>55,0%</w:t>
            </w:r>
          </w:p>
        </w:tc>
        <w:tc>
          <w:tcPr>
            <w:tcW w:w="1767" w:type="dxa"/>
            <w:tcBorders>
              <w:top w:val="nil"/>
              <w:left w:val="nil"/>
              <w:bottom w:val="single" w:sz="4" w:space="0" w:color="auto"/>
              <w:right w:val="single" w:sz="4" w:space="0" w:color="auto"/>
            </w:tcBorders>
            <w:shd w:val="clear" w:color="auto" w:fill="auto"/>
            <w:noWrap/>
          </w:tcPr>
          <w:p w:rsidR="00AC0B58" w:rsidRPr="00AC0B58" w:rsidRDefault="00AC0B58" w:rsidP="00AC0B58">
            <w:pPr>
              <w:spacing w:after="0" w:line="240" w:lineRule="auto"/>
              <w:jc w:val="right"/>
              <w:rPr>
                <w:rFonts w:ascii="Arial" w:eastAsia="Times New Roman" w:hAnsi="Arial" w:cs="Arial"/>
                <w:color w:val="000000"/>
                <w:lang w:eastAsia="de-DE"/>
              </w:rPr>
            </w:pPr>
            <w:r w:rsidRPr="00AC0B58">
              <w:rPr>
                <w:rFonts w:ascii="Arial" w:eastAsia="Times New Roman" w:hAnsi="Arial" w:cs="Arial"/>
                <w:color w:val="000000"/>
                <w:lang w:eastAsia="de-DE"/>
              </w:rPr>
              <w:t>57,3%</w:t>
            </w:r>
          </w:p>
        </w:tc>
        <w:tc>
          <w:tcPr>
            <w:tcW w:w="910" w:type="dxa"/>
            <w:tcBorders>
              <w:top w:val="nil"/>
              <w:left w:val="nil"/>
              <w:bottom w:val="single" w:sz="4" w:space="0" w:color="auto"/>
              <w:right w:val="single" w:sz="4" w:space="0" w:color="auto"/>
            </w:tcBorders>
            <w:shd w:val="clear" w:color="auto" w:fill="auto"/>
            <w:noWrap/>
          </w:tcPr>
          <w:p w:rsidR="00AC0B58" w:rsidRPr="00AC0B58" w:rsidRDefault="00AC0B58" w:rsidP="00AC0B58">
            <w:pPr>
              <w:spacing w:after="0" w:line="240" w:lineRule="auto"/>
              <w:jc w:val="right"/>
              <w:rPr>
                <w:rFonts w:ascii="Arial" w:eastAsia="Times New Roman" w:hAnsi="Arial" w:cs="Arial"/>
                <w:color w:val="000000"/>
                <w:lang w:eastAsia="de-DE"/>
              </w:rPr>
            </w:pPr>
            <w:r w:rsidRPr="00AC0B58">
              <w:rPr>
                <w:rFonts w:ascii="Arial" w:eastAsia="Times New Roman" w:hAnsi="Arial" w:cs="Arial"/>
                <w:color w:val="000000"/>
                <w:lang w:eastAsia="de-DE"/>
              </w:rPr>
              <w:t>66,8%</w:t>
            </w:r>
          </w:p>
        </w:tc>
      </w:tr>
      <w:tr w:rsidR="00E648F9" w:rsidRPr="00E648F9" w:rsidTr="00F16048">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rsidR="00E648F9" w:rsidRPr="00176211" w:rsidRDefault="00E648F9" w:rsidP="00E648F9">
            <w:pPr>
              <w:spacing w:after="0" w:line="240" w:lineRule="auto"/>
              <w:rPr>
                <w:rFonts w:ascii="Arial" w:eastAsia="Times New Roman" w:hAnsi="Arial" w:cs="Arial"/>
                <w:color w:val="000000"/>
                <w:lang w:eastAsia="de-DE"/>
              </w:rPr>
            </w:pPr>
            <w:r>
              <w:rPr>
                <w:rFonts w:ascii="Arial" w:eastAsia="Times New Roman" w:hAnsi="Arial" w:cs="Arial"/>
                <w:color w:val="000000"/>
                <w:lang w:eastAsia="de-DE"/>
              </w:rPr>
              <w:t>2: beruflich Schaden Partner</w:t>
            </w:r>
          </w:p>
        </w:tc>
        <w:tc>
          <w:tcPr>
            <w:tcW w:w="1041" w:type="dxa"/>
            <w:tcBorders>
              <w:top w:val="nil"/>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61,5%</w:t>
            </w:r>
          </w:p>
        </w:tc>
        <w:tc>
          <w:tcPr>
            <w:tcW w:w="937" w:type="dxa"/>
            <w:tcBorders>
              <w:top w:val="nil"/>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57,9%</w:t>
            </w:r>
          </w:p>
        </w:tc>
        <w:tc>
          <w:tcPr>
            <w:tcW w:w="1150" w:type="dxa"/>
            <w:tcBorders>
              <w:top w:val="nil"/>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54,5%</w:t>
            </w:r>
          </w:p>
        </w:tc>
        <w:tc>
          <w:tcPr>
            <w:tcW w:w="1302" w:type="dxa"/>
            <w:tcBorders>
              <w:top w:val="nil"/>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51,4%</w:t>
            </w:r>
          </w:p>
        </w:tc>
        <w:tc>
          <w:tcPr>
            <w:tcW w:w="1767" w:type="dxa"/>
            <w:tcBorders>
              <w:top w:val="nil"/>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56,4%</w:t>
            </w:r>
          </w:p>
        </w:tc>
        <w:tc>
          <w:tcPr>
            <w:tcW w:w="910" w:type="dxa"/>
            <w:tcBorders>
              <w:top w:val="nil"/>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56,7%</w:t>
            </w:r>
          </w:p>
        </w:tc>
      </w:tr>
      <w:tr w:rsidR="00E648F9" w:rsidRPr="00176211" w:rsidTr="00F16048">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rsidR="00E648F9" w:rsidRPr="00176211" w:rsidRDefault="00E648F9" w:rsidP="00E648F9">
            <w:pPr>
              <w:spacing w:after="0" w:line="240" w:lineRule="auto"/>
              <w:rPr>
                <w:rFonts w:ascii="Arial" w:eastAsia="Times New Roman" w:hAnsi="Arial" w:cs="Arial"/>
                <w:color w:val="000000"/>
                <w:lang w:eastAsia="de-DE"/>
              </w:rPr>
            </w:pPr>
            <w:r>
              <w:rPr>
                <w:rFonts w:ascii="Arial" w:eastAsia="Times New Roman" w:hAnsi="Arial" w:cs="Arial"/>
                <w:color w:val="000000"/>
                <w:lang w:eastAsia="de-DE"/>
              </w:rPr>
              <w:t>3: eigener beruflicher Schaden</w:t>
            </w:r>
          </w:p>
        </w:tc>
        <w:tc>
          <w:tcPr>
            <w:tcW w:w="1041" w:type="dxa"/>
            <w:tcBorders>
              <w:top w:val="nil"/>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51,6%</w:t>
            </w:r>
          </w:p>
        </w:tc>
        <w:tc>
          <w:tcPr>
            <w:tcW w:w="937" w:type="dxa"/>
            <w:tcBorders>
              <w:top w:val="nil"/>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55,0%</w:t>
            </w:r>
          </w:p>
        </w:tc>
        <w:tc>
          <w:tcPr>
            <w:tcW w:w="1150" w:type="dxa"/>
            <w:tcBorders>
              <w:top w:val="nil"/>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55,2%</w:t>
            </w:r>
          </w:p>
        </w:tc>
        <w:tc>
          <w:tcPr>
            <w:tcW w:w="1302" w:type="dxa"/>
            <w:tcBorders>
              <w:top w:val="nil"/>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45,0%</w:t>
            </w:r>
          </w:p>
        </w:tc>
        <w:tc>
          <w:tcPr>
            <w:tcW w:w="1767" w:type="dxa"/>
            <w:tcBorders>
              <w:top w:val="nil"/>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51,3%</w:t>
            </w:r>
          </w:p>
        </w:tc>
        <w:tc>
          <w:tcPr>
            <w:tcW w:w="910" w:type="dxa"/>
            <w:tcBorders>
              <w:top w:val="nil"/>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51,9%</w:t>
            </w:r>
          </w:p>
        </w:tc>
      </w:tr>
      <w:tr w:rsidR="00E648F9" w:rsidRPr="00176211" w:rsidTr="00AC0B58">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rsidR="00E648F9" w:rsidRPr="00176211" w:rsidRDefault="00E648F9" w:rsidP="00E648F9">
            <w:pPr>
              <w:spacing w:after="0" w:line="240" w:lineRule="auto"/>
              <w:rPr>
                <w:rFonts w:ascii="Arial" w:eastAsia="Times New Roman" w:hAnsi="Arial" w:cs="Arial"/>
                <w:color w:val="000000"/>
                <w:lang w:eastAsia="de-DE"/>
              </w:rPr>
            </w:pPr>
            <w:r>
              <w:rPr>
                <w:rFonts w:ascii="Arial" w:eastAsia="Times New Roman" w:hAnsi="Arial" w:cs="Arial"/>
                <w:color w:val="000000"/>
                <w:lang w:eastAsia="de-DE"/>
              </w:rPr>
              <w:t>4: finanziell nicht möglich</w:t>
            </w:r>
          </w:p>
        </w:tc>
        <w:tc>
          <w:tcPr>
            <w:tcW w:w="1041" w:type="dxa"/>
            <w:tcBorders>
              <w:top w:val="nil"/>
              <w:left w:val="nil"/>
              <w:bottom w:val="single" w:sz="4" w:space="0" w:color="auto"/>
              <w:right w:val="single" w:sz="4" w:space="0" w:color="auto"/>
            </w:tcBorders>
            <w:shd w:val="clear" w:color="auto" w:fill="auto"/>
            <w:noWrap/>
          </w:tcPr>
          <w:p w:rsidR="00E648F9" w:rsidRPr="00B00785" w:rsidRDefault="00E648F9" w:rsidP="00E648F9">
            <w:pPr>
              <w:spacing w:after="0" w:line="240" w:lineRule="auto"/>
              <w:jc w:val="right"/>
              <w:rPr>
                <w:rFonts w:ascii="Arial" w:eastAsia="Times New Roman" w:hAnsi="Arial" w:cs="Arial"/>
                <w:color w:val="000000"/>
                <w:lang w:eastAsia="de-DE"/>
              </w:rPr>
            </w:pPr>
            <w:r w:rsidRPr="00B00785">
              <w:rPr>
                <w:rFonts w:ascii="Arial" w:eastAsia="Times New Roman" w:hAnsi="Arial" w:cs="Arial"/>
                <w:color w:val="000000"/>
                <w:lang w:eastAsia="de-DE"/>
              </w:rPr>
              <w:t>56,5%</w:t>
            </w:r>
          </w:p>
        </w:tc>
        <w:tc>
          <w:tcPr>
            <w:tcW w:w="937" w:type="dxa"/>
            <w:tcBorders>
              <w:top w:val="nil"/>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52,9%</w:t>
            </w:r>
          </w:p>
        </w:tc>
        <w:tc>
          <w:tcPr>
            <w:tcW w:w="1150" w:type="dxa"/>
            <w:tcBorders>
              <w:top w:val="nil"/>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53,8%</w:t>
            </w:r>
          </w:p>
        </w:tc>
        <w:tc>
          <w:tcPr>
            <w:tcW w:w="1302" w:type="dxa"/>
            <w:tcBorders>
              <w:top w:val="nil"/>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51,4%</w:t>
            </w:r>
          </w:p>
        </w:tc>
        <w:tc>
          <w:tcPr>
            <w:tcW w:w="1767" w:type="dxa"/>
            <w:tcBorders>
              <w:top w:val="nil"/>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46,2%</w:t>
            </w:r>
          </w:p>
        </w:tc>
        <w:tc>
          <w:tcPr>
            <w:tcW w:w="910" w:type="dxa"/>
            <w:tcBorders>
              <w:top w:val="nil"/>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52,5%</w:t>
            </w:r>
          </w:p>
        </w:tc>
      </w:tr>
      <w:tr w:rsidR="00E648F9" w:rsidRPr="00176211" w:rsidTr="00AC0B58">
        <w:trPr>
          <w:trHeight w:val="300"/>
          <w:jc w:val="center"/>
        </w:trPr>
        <w:tc>
          <w:tcPr>
            <w:tcW w:w="30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48F9" w:rsidRDefault="00E648F9" w:rsidP="00E648F9">
            <w:pPr>
              <w:spacing w:after="0" w:line="240" w:lineRule="auto"/>
              <w:rPr>
                <w:rFonts w:ascii="Arial" w:eastAsia="Times New Roman" w:hAnsi="Arial" w:cs="Arial"/>
                <w:color w:val="000000"/>
                <w:lang w:eastAsia="de-DE"/>
              </w:rPr>
            </w:pPr>
            <w:r>
              <w:rPr>
                <w:rFonts w:ascii="Arial" w:eastAsia="Times New Roman" w:hAnsi="Arial" w:cs="Arial"/>
                <w:color w:val="000000"/>
                <w:lang w:eastAsia="de-DE"/>
              </w:rPr>
              <w:t>5: Beruf zu Hause</w:t>
            </w:r>
          </w:p>
        </w:tc>
        <w:tc>
          <w:tcPr>
            <w:tcW w:w="1041" w:type="dxa"/>
            <w:tcBorders>
              <w:top w:val="single" w:sz="4" w:space="0" w:color="auto"/>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25,5%</w:t>
            </w:r>
          </w:p>
        </w:tc>
        <w:tc>
          <w:tcPr>
            <w:tcW w:w="937" w:type="dxa"/>
            <w:tcBorders>
              <w:top w:val="single" w:sz="4" w:space="0" w:color="auto"/>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25,0%</w:t>
            </w:r>
          </w:p>
        </w:tc>
        <w:tc>
          <w:tcPr>
            <w:tcW w:w="1150" w:type="dxa"/>
            <w:tcBorders>
              <w:top w:val="single" w:sz="4" w:space="0" w:color="auto"/>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36,6%</w:t>
            </w:r>
          </w:p>
        </w:tc>
        <w:tc>
          <w:tcPr>
            <w:tcW w:w="1302" w:type="dxa"/>
            <w:tcBorders>
              <w:top w:val="single" w:sz="4" w:space="0" w:color="auto"/>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33,3%</w:t>
            </w:r>
          </w:p>
        </w:tc>
        <w:tc>
          <w:tcPr>
            <w:tcW w:w="1767" w:type="dxa"/>
            <w:tcBorders>
              <w:top w:val="single" w:sz="4" w:space="0" w:color="auto"/>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26,5%</w:t>
            </w:r>
          </w:p>
        </w:tc>
        <w:tc>
          <w:tcPr>
            <w:tcW w:w="910" w:type="dxa"/>
            <w:tcBorders>
              <w:top w:val="single" w:sz="4" w:space="0" w:color="auto"/>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29,2%</w:t>
            </w:r>
          </w:p>
        </w:tc>
      </w:tr>
      <w:tr w:rsidR="00E648F9" w:rsidRPr="00176211" w:rsidTr="00AC0B58">
        <w:trPr>
          <w:trHeight w:val="300"/>
          <w:jc w:val="center"/>
        </w:trPr>
        <w:tc>
          <w:tcPr>
            <w:tcW w:w="30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48F9" w:rsidRDefault="00E648F9" w:rsidP="00E648F9">
            <w:pPr>
              <w:spacing w:after="0" w:line="240" w:lineRule="auto"/>
              <w:rPr>
                <w:rFonts w:ascii="Arial" w:eastAsia="Times New Roman" w:hAnsi="Arial" w:cs="Arial"/>
                <w:color w:val="000000"/>
                <w:lang w:eastAsia="de-DE"/>
              </w:rPr>
            </w:pPr>
            <w:r w:rsidRPr="00C94AF6">
              <w:rPr>
                <w:rFonts w:ascii="Arial" w:eastAsia="Times New Roman" w:hAnsi="Arial" w:cs="Arial"/>
                <w:color w:val="000000"/>
                <w:lang w:eastAsia="de-DE"/>
              </w:rPr>
              <w:t>6:</w:t>
            </w:r>
            <w:r>
              <w:rPr>
                <w:rFonts w:ascii="Arial" w:eastAsia="Times New Roman" w:hAnsi="Arial" w:cs="Arial"/>
                <w:color w:val="000000"/>
                <w:lang w:eastAsia="de-DE"/>
              </w:rPr>
              <w:t xml:space="preserve"> Arbeitgeber</w:t>
            </w:r>
          </w:p>
        </w:tc>
        <w:tc>
          <w:tcPr>
            <w:tcW w:w="1041" w:type="dxa"/>
            <w:tcBorders>
              <w:top w:val="single" w:sz="4" w:space="0" w:color="auto"/>
              <w:left w:val="nil"/>
              <w:bottom w:val="single" w:sz="4" w:space="0" w:color="auto"/>
              <w:right w:val="single" w:sz="4" w:space="0" w:color="auto"/>
            </w:tcBorders>
            <w:shd w:val="clear" w:color="auto" w:fill="auto"/>
            <w:noWrap/>
          </w:tcPr>
          <w:p w:rsidR="00E648F9" w:rsidRPr="00B00785" w:rsidRDefault="00E648F9" w:rsidP="00E648F9">
            <w:pPr>
              <w:spacing w:after="0" w:line="240" w:lineRule="auto"/>
              <w:jc w:val="right"/>
              <w:rPr>
                <w:rFonts w:ascii="Arial" w:eastAsia="Times New Roman" w:hAnsi="Arial" w:cs="Arial"/>
                <w:color w:val="000000"/>
                <w:lang w:eastAsia="de-DE"/>
              </w:rPr>
            </w:pPr>
            <w:r w:rsidRPr="00B00785">
              <w:rPr>
                <w:rFonts w:ascii="Arial" w:eastAsia="Times New Roman" w:hAnsi="Arial" w:cs="Arial"/>
                <w:color w:val="000000"/>
                <w:lang w:eastAsia="de-DE"/>
              </w:rPr>
              <w:t>39,1%</w:t>
            </w:r>
          </w:p>
        </w:tc>
        <w:tc>
          <w:tcPr>
            <w:tcW w:w="937" w:type="dxa"/>
            <w:tcBorders>
              <w:top w:val="single" w:sz="4" w:space="0" w:color="auto"/>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46,4%</w:t>
            </w:r>
          </w:p>
        </w:tc>
        <w:tc>
          <w:tcPr>
            <w:tcW w:w="1150" w:type="dxa"/>
            <w:tcBorders>
              <w:top w:val="single" w:sz="4" w:space="0" w:color="auto"/>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47,6%</w:t>
            </w:r>
          </w:p>
        </w:tc>
        <w:tc>
          <w:tcPr>
            <w:tcW w:w="1302" w:type="dxa"/>
            <w:tcBorders>
              <w:top w:val="single" w:sz="4" w:space="0" w:color="auto"/>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38,7%</w:t>
            </w:r>
          </w:p>
        </w:tc>
        <w:tc>
          <w:tcPr>
            <w:tcW w:w="1767" w:type="dxa"/>
            <w:tcBorders>
              <w:top w:val="single" w:sz="4" w:space="0" w:color="auto"/>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39,3%</w:t>
            </w:r>
          </w:p>
        </w:tc>
        <w:tc>
          <w:tcPr>
            <w:tcW w:w="910" w:type="dxa"/>
            <w:tcBorders>
              <w:top w:val="single" w:sz="4" w:space="0" w:color="auto"/>
              <w:left w:val="nil"/>
              <w:bottom w:val="single" w:sz="4" w:space="0" w:color="auto"/>
              <w:right w:val="single" w:sz="4" w:space="0" w:color="auto"/>
            </w:tcBorders>
            <w:shd w:val="clear" w:color="auto" w:fill="auto"/>
            <w:noWrap/>
          </w:tcPr>
          <w:p w:rsidR="00E648F9" w:rsidRPr="00E648F9" w:rsidRDefault="00E648F9" w:rsidP="00E648F9">
            <w:pPr>
              <w:spacing w:after="0" w:line="240" w:lineRule="auto"/>
              <w:jc w:val="right"/>
              <w:rPr>
                <w:rFonts w:ascii="Arial" w:eastAsia="Times New Roman" w:hAnsi="Arial" w:cs="Arial"/>
                <w:color w:val="000000"/>
                <w:lang w:eastAsia="de-DE"/>
              </w:rPr>
            </w:pPr>
            <w:r w:rsidRPr="00E648F9">
              <w:rPr>
                <w:rFonts w:ascii="Arial" w:eastAsia="Times New Roman" w:hAnsi="Arial" w:cs="Arial"/>
                <w:color w:val="000000"/>
                <w:lang w:eastAsia="de-DE"/>
              </w:rPr>
              <w:t>42,4%</w:t>
            </w:r>
          </w:p>
        </w:tc>
      </w:tr>
      <w:tr w:rsidR="00B00785" w:rsidRPr="00176211" w:rsidTr="00AC0B58">
        <w:trPr>
          <w:trHeight w:val="300"/>
          <w:jc w:val="center"/>
        </w:trPr>
        <w:tc>
          <w:tcPr>
            <w:tcW w:w="30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B00785" w:rsidRDefault="00B00785" w:rsidP="00B00785">
            <w:pPr>
              <w:spacing w:after="0" w:line="240" w:lineRule="auto"/>
              <w:rPr>
                <w:rFonts w:ascii="Arial" w:eastAsia="Times New Roman" w:hAnsi="Arial" w:cs="Arial"/>
                <w:color w:val="000000"/>
                <w:lang w:eastAsia="de-DE"/>
              </w:rPr>
            </w:pPr>
            <w:r>
              <w:rPr>
                <w:rFonts w:ascii="Arial" w:eastAsia="Times New Roman" w:hAnsi="Arial" w:cs="Arial"/>
                <w:color w:val="000000"/>
                <w:lang w:eastAsia="de-DE"/>
              </w:rPr>
              <w:t>7: Familienzeit</w:t>
            </w:r>
          </w:p>
        </w:tc>
        <w:tc>
          <w:tcPr>
            <w:tcW w:w="1041" w:type="dxa"/>
            <w:tcBorders>
              <w:top w:val="single" w:sz="4" w:space="0" w:color="auto"/>
              <w:left w:val="nil"/>
              <w:bottom w:val="single" w:sz="4" w:space="0" w:color="auto"/>
              <w:right w:val="single" w:sz="4" w:space="0" w:color="auto"/>
            </w:tcBorders>
            <w:shd w:val="clear" w:color="auto" w:fill="auto"/>
            <w:noWrap/>
          </w:tcPr>
          <w:p w:rsidR="00B00785" w:rsidRPr="00B00785" w:rsidRDefault="00B00785" w:rsidP="00B00785">
            <w:pPr>
              <w:spacing w:after="0" w:line="240" w:lineRule="auto"/>
              <w:jc w:val="right"/>
              <w:rPr>
                <w:rFonts w:ascii="Arial" w:eastAsia="Times New Roman" w:hAnsi="Arial" w:cs="Arial"/>
                <w:color w:val="000000"/>
                <w:lang w:eastAsia="de-DE"/>
              </w:rPr>
            </w:pPr>
            <w:r w:rsidRPr="00B00785">
              <w:rPr>
                <w:rFonts w:ascii="Arial" w:eastAsia="Times New Roman" w:hAnsi="Arial" w:cs="Arial"/>
                <w:color w:val="000000"/>
                <w:lang w:eastAsia="de-DE"/>
              </w:rPr>
              <w:t>14,9%</w:t>
            </w:r>
          </w:p>
        </w:tc>
        <w:tc>
          <w:tcPr>
            <w:tcW w:w="937" w:type="dxa"/>
            <w:tcBorders>
              <w:top w:val="single" w:sz="4" w:space="0" w:color="auto"/>
              <w:left w:val="nil"/>
              <w:bottom w:val="single" w:sz="4" w:space="0" w:color="auto"/>
              <w:right w:val="single" w:sz="4" w:space="0" w:color="auto"/>
            </w:tcBorders>
            <w:shd w:val="clear" w:color="auto" w:fill="auto"/>
            <w:noWrap/>
          </w:tcPr>
          <w:p w:rsidR="00B00785" w:rsidRPr="00B00785" w:rsidRDefault="00B00785" w:rsidP="00B00785">
            <w:pPr>
              <w:spacing w:after="0" w:line="240" w:lineRule="auto"/>
              <w:jc w:val="right"/>
              <w:rPr>
                <w:rFonts w:ascii="Arial" w:eastAsia="Times New Roman" w:hAnsi="Arial" w:cs="Arial"/>
                <w:color w:val="000000"/>
                <w:lang w:eastAsia="de-DE"/>
              </w:rPr>
            </w:pPr>
            <w:r w:rsidRPr="00B00785">
              <w:rPr>
                <w:rFonts w:ascii="Arial" w:eastAsia="Times New Roman" w:hAnsi="Arial" w:cs="Arial"/>
                <w:color w:val="000000"/>
                <w:lang w:eastAsia="de-DE"/>
              </w:rPr>
              <w:t>8,6%</w:t>
            </w:r>
          </w:p>
        </w:tc>
        <w:tc>
          <w:tcPr>
            <w:tcW w:w="1150" w:type="dxa"/>
            <w:tcBorders>
              <w:top w:val="single" w:sz="4" w:space="0" w:color="auto"/>
              <w:left w:val="nil"/>
              <w:bottom w:val="single" w:sz="4" w:space="0" w:color="auto"/>
              <w:right w:val="single" w:sz="4" w:space="0" w:color="auto"/>
            </w:tcBorders>
            <w:shd w:val="clear" w:color="auto" w:fill="auto"/>
            <w:noWrap/>
          </w:tcPr>
          <w:p w:rsidR="00B00785" w:rsidRPr="00B00785" w:rsidRDefault="00B00785" w:rsidP="00B00785">
            <w:pPr>
              <w:spacing w:after="0" w:line="240" w:lineRule="auto"/>
              <w:jc w:val="right"/>
              <w:rPr>
                <w:rFonts w:ascii="Arial" w:eastAsia="Times New Roman" w:hAnsi="Arial" w:cs="Arial"/>
                <w:color w:val="000000"/>
                <w:lang w:eastAsia="de-DE"/>
              </w:rPr>
            </w:pPr>
            <w:r w:rsidRPr="00B00785">
              <w:rPr>
                <w:rFonts w:ascii="Arial" w:eastAsia="Times New Roman" w:hAnsi="Arial" w:cs="Arial"/>
                <w:color w:val="000000"/>
                <w:lang w:eastAsia="de-DE"/>
              </w:rPr>
              <w:t>9,7%</w:t>
            </w:r>
          </w:p>
        </w:tc>
        <w:tc>
          <w:tcPr>
            <w:tcW w:w="1302" w:type="dxa"/>
            <w:tcBorders>
              <w:top w:val="single" w:sz="4" w:space="0" w:color="auto"/>
              <w:left w:val="nil"/>
              <w:bottom w:val="single" w:sz="4" w:space="0" w:color="auto"/>
              <w:right w:val="single" w:sz="4" w:space="0" w:color="auto"/>
            </w:tcBorders>
            <w:shd w:val="clear" w:color="auto" w:fill="auto"/>
            <w:noWrap/>
          </w:tcPr>
          <w:p w:rsidR="00B00785" w:rsidRPr="00B00785" w:rsidRDefault="00B00785" w:rsidP="00B00785">
            <w:pPr>
              <w:spacing w:after="0" w:line="240" w:lineRule="auto"/>
              <w:jc w:val="right"/>
              <w:rPr>
                <w:rFonts w:ascii="Arial" w:eastAsia="Times New Roman" w:hAnsi="Arial" w:cs="Arial"/>
                <w:color w:val="000000"/>
                <w:lang w:eastAsia="de-DE"/>
              </w:rPr>
            </w:pPr>
            <w:r w:rsidRPr="00B00785">
              <w:rPr>
                <w:rFonts w:ascii="Arial" w:eastAsia="Times New Roman" w:hAnsi="Arial" w:cs="Arial"/>
                <w:color w:val="000000"/>
                <w:lang w:eastAsia="de-DE"/>
              </w:rPr>
              <w:t>18,0%</w:t>
            </w:r>
          </w:p>
        </w:tc>
        <w:tc>
          <w:tcPr>
            <w:tcW w:w="1767" w:type="dxa"/>
            <w:tcBorders>
              <w:top w:val="single" w:sz="4" w:space="0" w:color="auto"/>
              <w:left w:val="nil"/>
              <w:bottom w:val="single" w:sz="4" w:space="0" w:color="auto"/>
              <w:right w:val="single" w:sz="4" w:space="0" w:color="auto"/>
            </w:tcBorders>
            <w:shd w:val="clear" w:color="auto" w:fill="auto"/>
            <w:noWrap/>
          </w:tcPr>
          <w:p w:rsidR="00B00785" w:rsidRPr="00B00785" w:rsidRDefault="00B00785" w:rsidP="00B00785">
            <w:pPr>
              <w:spacing w:after="0" w:line="240" w:lineRule="auto"/>
              <w:jc w:val="right"/>
              <w:rPr>
                <w:rFonts w:ascii="Arial" w:eastAsia="Times New Roman" w:hAnsi="Arial" w:cs="Arial"/>
                <w:color w:val="000000"/>
                <w:lang w:eastAsia="de-DE"/>
              </w:rPr>
            </w:pPr>
            <w:r w:rsidRPr="00B00785">
              <w:rPr>
                <w:rFonts w:ascii="Arial" w:eastAsia="Times New Roman" w:hAnsi="Arial" w:cs="Arial"/>
                <w:color w:val="000000"/>
                <w:lang w:eastAsia="de-DE"/>
              </w:rPr>
              <w:t>9,4%</w:t>
            </w:r>
          </w:p>
        </w:tc>
        <w:tc>
          <w:tcPr>
            <w:tcW w:w="910" w:type="dxa"/>
            <w:tcBorders>
              <w:top w:val="single" w:sz="4" w:space="0" w:color="auto"/>
              <w:left w:val="nil"/>
              <w:bottom w:val="single" w:sz="4" w:space="0" w:color="auto"/>
              <w:right w:val="single" w:sz="4" w:space="0" w:color="auto"/>
            </w:tcBorders>
            <w:shd w:val="clear" w:color="auto" w:fill="auto"/>
            <w:noWrap/>
          </w:tcPr>
          <w:p w:rsidR="00B00785" w:rsidRPr="00B00785" w:rsidRDefault="00B00785" w:rsidP="00B00785">
            <w:pPr>
              <w:spacing w:after="0" w:line="240" w:lineRule="auto"/>
              <w:jc w:val="right"/>
              <w:rPr>
                <w:rFonts w:ascii="Arial" w:eastAsia="Times New Roman" w:hAnsi="Arial" w:cs="Arial"/>
                <w:color w:val="000000"/>
                <w:lang w:eastAsia="de-DE"/>
              </w:rPr>
            </w:pPr>
            <w:r w:rsidRPr="00B00785">
              <w:rPr>
                <w:rFonts w:ascii="Arial" w:eastAsia="Times New Roman" w:hAnsi="Arial" w:cs="Arial"/>
                <w:color w:val="000000"/>
                <w:lang w:eastAsia="de-DE"/>
              </w:rPr>
              <w:t>12,0%</w:t>
            </w:r>
          </w:p>
        </w:tc>
      </w:tr>
      <w:tr w:rsidR="00FE67F1" w:rsidRPr="00176211" w:rsidTr="00482E23">
        <w:trPr>
          <w:trHeight w:val="300"/>
          <w:jc w:val="center"/>
        </w:trPr>
        <w:tc>
          <w:tcPr>
            <w:tcW w:w="10172"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rsidR="00FE67F1" w:rsidRPr="00B00785" w:rsidRDefault="00FE67F1" w:rsidP="00FE67F1">
            <w:pPr>
              <w:spacing w:after="0" w:line="240" w:lineRule="auto"/>
              <w:rPr>
                <w:rFonts w:ascii="Arial" w:eastAsia="Times New Roman" w:hAnsi="Arial" w:cs="Arial"/>
                <w:color w:val="000000"/>
                <w:lang w:eastAsia="de-DE"/>
              </w:rPr>
            </w:pPr>
            <w:r w:rsidRPr="00FE67F1">
              <w:rPr>
                <w:rFonts w:ascii="Arial" w:eastAsia="Times New Roman" w:hAnsi="Arial" w:cs="Arial"/>
                <w:color w:val="000000"/>
                <w:sz w:val="20"/>
                <w:lang w:eastAsia="de-DE"/>
              </w:rPr>
              <w:t>Basis (100%): 674 Personen (jene mit Partnerbeteiligung =0)</w:t>
            </w:r>
          </w:p>
        </w:tc>
      </w:tr>
    </w:tbl>
    <w:p w:rsidR="000103CD" w:rsidRDefault="00B00785" w:rsidP="001D3F9E">
      <w:pPr>
        <w:rPr>
          <w:rFonts w:ascii="Arial" w:hAnsi="Arial" w:cs="Arial"/>
          <w:sz w:val="24"/>
          <w:szCs w:val="24"/>
        </w:rPr>
      </w:pPr>
      <w:r>
        <w:rPr>
          <w:rFonts w:ascii="Arial" w:hAnsi="Arial" w:cs="Arial"/>
          <w:sz w:val="24"/>
          <w:szCs w:val="24"/>
        </w:rPr>
        <w:t xml:space="preserve">Es sind nur geringfügige Unterschiede zu erkennen. Nur bei 1: Mir ist es wichtig, die Kinderbetreuung selbst zu übernehmen mehr Zustimmung bei Traditionell und Übermutter. Dies deutet darauf hin, dass die Unterschiede je nach Faktor bei der Teilung des KBG nicht von äußeren Einflüssen (Einkommen, </w:t>
      </w:r>
      <w:proofErr w:type="gramStart"/>
      <w:r>
        <w:rPr>
          <w:rFonts w:ascii="Arial" w:hAnsi="Arial" w:cs="Arial"/>
          <w:sz w:val="24"/>
          <w:szCs w:val="24"/>
        </w:rPr>
        <w:t>Arbeitgeber,..</w:t>
      </w:r>
      <w:proofErr w:type="gramEnd"/>
      <w:r>
        <w:rPr>
          <w:rFonts w:ascii="Arial" w:hAnsi="Arial" w:cs="Arial"/>
          <w:sz w:val="24"/>
          <w:szCs w:val="24"/>
        </w:rPr>
        <w:t>) bedingt werden.</w:t>
      </w:r>
    </w:p>
    <w:p w:rsidR="00776838" w:rsidRDefault="00776838" w:rsidP="001D3F9E">
      <w:pPr>
        <w:rPr>
          <w:rFonts w:ascii="Arial" w:hAnsi="Arial" w:cs="Arial"/>
          <w:b/>
          <w:sz w:val="24"/>
          <w:szCs w:val="24"/>
        </w:rPr>
      </w:pPr>
      <w:r w:rsidRPr="00776838">
        <w:rPr>
          <w:rFonts w:ascii="Arial" w:hAnsi="Arial" w:cs="Arial"/>
          <w:b/>
          <w:sz w:val="24"/>
          <w:szCs w:val="24"/>
        </w:rPr>
        <w:t>Wiedereinstieg Berufsleben Alter des Kindes</w:t>
      </w:r>
    </w:p>
    <w:tbl>
      <w:tblPr>
        <w:tblW w:w="8714" w:type="dxa"/>
        <w:jc w:val="center"/>
        <w:tblCellMar>
          <w:left w:w="70" w:type="dxa"/>
          <w:right w:w="70" w:type="dxa"/>
        </w:tblCellMar>
        <w:tblLook w:val="04A0" w:firstRow="1" w:lastRow="0" w:firstColumn="1" w:lastColumn="0" w:noHBand="0" w:noVBand="1"/>
      </w:tblPr>
      <w:tblGrid>
        <w:gridCol w:w="1276"/>
        <w:gridCol w:w="1021"/>
        <w:gridCol w:w="1105"/>
        <w:gridCol w:w="1134"/>
        <w:gridCol w:w="1418"/>
        <w:gridCol w:w="1561"/>
        <w:gridCol w:w="1200"/>
      </w:tblGrid>
      <w:tr w:rsidR="00B62241" w:rsidRPr="00B62241" w:rsidTr="00B62241">
        <w:trPr>
          <w:trHeight w:val="300"/>
          <w:jc w:val="center"/>
        </w:trPr>
        <w:tc>
          <w:tcPr>
            <w:tcW w:w="8714"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2241" w:rsidRPr="00B62241" w:rsidRDefault="00B62241" w:rsidP="00B62241">
            <w:pPr>
              <w:spacing w:after="0" w:line="240" w:lineRule="auto"/>
              <w:jc w:val="center"/>
              <w:rPr>
                <w:rFonts w:ascii="Arial" w:eastAsia="Times New Roman" w:hAnsi="Arial" w:cs="Arial"/>
                <w:color w:val="000000"/>
                <w:lang w:eastAsia="de-DE"/>
              </w:rPr>
            </w:pPr>
            <w:r w:rsidRPr="00B62241">
              <w:rPr>
                <w:rFonts w:ascii="Arial" w:eastAsia="Times New Roman" w:hAnsi="Arial" w:cs="Arial"/>
                <w:color w:val="000000"/>
                <w:lang w:eastAsia="de-DE"/>
              </w:rPr>
              <w:t xml:space="preserve">Alter Kind, </w:t>
            </w:r>
            <w:r>
              <w:rPr>
                <w:rFonts w:ascii="Arial" w:eastAsia="Times New Roman" w:hAnsi="Arial" w:cs="Arial"/>
                <w:color w:val="000000"/>
                <w:lang w:eastAsia="de-DE"/>
              </w:rPr>
              <w:t xml:space="preserve">(gewollter) </w:t>
            </w:r>
            <w:r w:rsidRPr="00B62241">
              <w:rPr>
                <w:rFonts w:ascii="Arial" w:eastAsia="Times New Roman" w:hAnsi="Arial" w:cs="Arial"/>
                <w:color w:val="000000"/>
                <w:lang w:eastAsia="de-DE"/>
              </w:rPr>
              <w:t>Wiedereinstieg Erwerbstätigkeit</w:t>
            </w:r>
          </w:p>
        </w:tc>
      </w:tr>
      <w:tr w:rsidR="00B62241" w:rsidRPr="00B62241" w:rsidTr="00B62241">
        <w:trPr>
          <w:trHeight w:val="1215"/>
          <w:jc w:val="center"/>
        </w:trPr>
        <w:tc>
          <w:tcPr>
            <w:tcW w:w="1276" w:type="dxa"/>
            <w:tcBorders>
              <w:top w:val="nil"/>
              <w:left w:val="single" w:sz="4" w:space="0" w:color="auto"/>
              <w:bottom w:val="single" w:sz="4" w:space="0" w:color="auto"/>
              <w:right w:val="single" w:sz="4" w:space="0" w:color="auto"/>
            </w:tcBorders>
            <w:shd w:val="clear" w:color="auto" w:fill="auto"/>
            <w:vAlign w:val="bottom"/>
            <w:hideMark/>
          </w:tcPr>
          <w:p w:rsidR="00B62241" w:rsidRPr="00B62241" w:rsidRDefault="00B62241" w:rsidP="00B62241">
            <w:pPr>
              <w:spacing w:after="0" w:line="240" w:lineRule="auto"/>
              <w:rPr>
                <w:rFonts w:ascii="Arial" w:eastAsia="Times New Roman" w:hAnsi="Arial" w:cs="Arial"/>
                <w:color w:val="000000"/>
                <w:sz w:val="18"/>
                <w:szCs w:val="18"/>
                <w:lang w:eastAsia="de-DE"/>
              </w:rPr>
            </w:pPr>
            <w:r w:rsidRPr="00B62241">
              <w:rPr>
                <w:rFonts w:ascii="Arial" w:eastAsia="Times New Roman" w:hAnsi="Arial" w:cs="Arial"/>
                <w:color w:val="000000"/>
                <w:sz w:val="18"/>
                <w:szCs w:val="18"/>
                <w:lang w:eastAsia="de-DE"/>
              </w:rPr>
              <w:t>Monate</w:t>
            </w:r>
          </w:p>
        </w:tc>
        <w:tc>
          <w:tcPr>
            <w:tcW w:w="1021" w:type="dxa"/>
            <w:tcBorders>
              <w:top w:val="nil"/>
              <w:left w:val="nil"/>
              <w:bottom w:val="single" w:sz="4" w:space="0" w:color="auto"/>
              <w:right w:val="single" w:sz="4" w:space="0" w:color="auto"/>
            </w:tcBorders>
            <w:shd w:val="clear" w:color="auto" w:fill="auto"/>
            <w:vAlign w:val="bottom"/>
            <w:hideMark/>
          </w:tcPr>
          <w:p w:rsidR="00B62241" w:rsidRPr="00B62241" w:rsidRDefault="00B62241" w:rsidP="00B62241">
            <w:pPr>
              <w:spacing w:after="0" w:line="240" w:lineRule="auto"/>
              <w:jc w:val="center"/>
              <w:rPr>
                <w:rFonts w:ascii="Arial" w:eastAsia="Times New Roman" w:hAnsi="Arial" w:cs="Arial"/>
                <w:color w:val="000000"/>
                <w:sz w:val="18"/>
                <w:szCs w:val="18"/>
                <w:lang w:eastAsia="de-DE"/>
              </w:rPr>
            </w:pPr>
            <w:r w:rsidRPr="00B62241">
              <w:rPr>
                <w:rFonts w:ascii="Arial" w:eastAsia="Times New Roman" w:hAnsi="Arial" w:cs="Arial"/>
                <w:color w:val="000000"/>
                <w:sz w:val="18"/>
                <w:szCs w:val="18"/>
                <w:lang w:eastAsia="de-DE"/>
              </w:rPr>
              <w:t>Traditionell</w:t>
            </w:r>
          </w:p>
        </w:tc>
        <w:tc>
          <w:tcPr>
            <w:tcW w:w="1105" w:type="dxa"/>
            <w:tcBorders>
              <w:top w:val="nil"/>
              <w:left w:val="nil"/>
              <w:bottom w:val="single" w:sz="4" w:space="0" w:color="auto"/>
              <w:right w:val="single" w:sz="4" w:space="0" w:color="auto"/>
            </w:tcBorders>
            <w:shd w:val="clear" w:color="auto" w:fill="auto"/>
            <w:vAlign w:val="bottom"/>
            <w:hideMark/>
          </w:tcPr>
          <w:p w:rsidR="00B62241" w:rsidRPr="00B62241" w:rsidRDefault="00B62241" w:rsidP="00B62241">
            <w:pPr>
              <w:spacing w:after="0" w:line="240" w:lineRule="auto"/>
              <w:jc w:val="center"/>
              <w:rPr>
                <w:rFonts w:ascii="Arial" w:eastAsia="Times New Roman" w:hAnsi="Arial" w:cs="Arial"/>
                <w:color w:val="000000"/>
                <w:sz w:val="18"/>
                <w:szCs w:val="18"/>
                <w:lang w:eastAsia="de-DE"/>
              </w:rPr>
            </w:pPr>
            <w:r w:rsidRPr="00B62241">
              <w:rPr>
                <w:rFonts w:ascii="Arial" w:eastAsia="Times New Roman" w:hAnsi="Arial" w:cs="Arial"/>
                <w:color w:val="000000"/>
                <w:sz w:val="18"/>
                <w:szCs w:val="18"/>
                <w:lang w:eastAsia="de-DE"/>
              </w:rPr>
              <w:t>Modern, Wohl des Kindes</w:t>
            </w:r>
          </w:p>
        </w:tc>
        <w:tc>
          <w:tcPr>
            <w:tcW w:w="1134" w:type="dxa"/>
            <w:tcBorders>
              <w:top w:val="nil"/>
              <w:left w:val="nil"/>
              <w:bottom w:val="single" w:sz="4" w:space="0" w:color="auto"/>
              <w:right w:val="single" w:sz="4" w:space="0" w:color="auto"/>
            </w:tcBorders>
            <w:shd w:val="clear" w:color="auto" w:fill="auto"/>
            <w:vAlign w:val="bottom"/>
            <w:hideMark/>
          </w:tcPr>
          <w:p w:rsidR="00B62241" w:rsidRPr="00B62241" w:rsidRDefault="00B62241" w:rsidP="00B62241">
            <w:pPr>
              <w:spacing w:after="0" w:line="240" w:lineRule="auto"/>
              <w:jc w:val="center"/>
              <w:rPr>
                <w:rFonts w:ascii="Arial" w:eastAsia="Times New Roman" w:hAnsi="Arial" w:cs="Arial"/>
                <w:color w:val="000000"/>
                <w:sz w:val="18"/>
                <w:szCs w:val="18"/>
                <w:lang w:eastAsia="de-DE"/>
              </w:rPr>
            </w:pPr>
            <w:r w:rsidRPr="00B62241">
              <w:rPr>
                <w:rFonts w:ascii="Arial" w:eastAsia="Times New Roman" w:hAnsi="Arial" w:cs="Arial"/>
                <w:color w:val="000000"/>
                <w:sz w:val="18"/>
                <w:szCs w:val="18"/>
                <w:lang w:eastAsia="de-DE"/>
              </w:rPr>
              <w:t>Übermutter</w:t>
            </w:r>
          </w:p>
        </w:tc>
        <w:tc>
          <w:tcPr>
            <w:tcW w:w="1418" w:type="dxa"/>
            <w:tcBorders>
              <w:top w:val="nil"/>
              <w:left w:val="nil"/>
              <w:bottom w:val="single" w:sz="4" w:space="0" w:color="auto"/>
              <w:right w:val="single" w:sz="4" w:space="0" w:color="auto"/>
            </w:tcBorders>
            <w:shd w:val="clear" w:color="auto" w:fill="auto"/>
            <w:vAlign w:val="bottom"/>
            <w:hideMark/>
          </w:tcPr>
          <w:p w:rsidR="00B62241" w:rsidRPr="00B62241" w:rsidRDefault="00B62241" w:rsidP="00B62241">
            <w:pPr>
              <w:spacing w:after="0" w:line="240" w:lineRule="auto"/>
              <w:jc w:val="center"/>
              <w:rPr>
                <w:rFonts w:ascii="Arial" w:eastAsia="Times New Roman" w:hAnsi="Arial" w:cs="Arial"/>
                <w:color w:val="000000"/>
                <w:sz w:val="18"/>
                <w:szCs w:val="18"/>
                <w:lang w:eastAsia="de-DE"/>
              </w:rPr>
            </w:pPr>
            <w:r w:rsidRPr="00B62241">
              <w:rPr>
                <w:rFonts w:ascii="Arial" w:eastAsia="Times New Roman" w:hAnsi="Arial" w:cs="Arial"/>
                <w:color w:val="000000"/>
                <w:sz w:val="18"/>
                <w:szCs w:val="18"/>
                <w:lang w:eastAsia="de-DE"/>
              </w:rPr>
              <w:t xml:space="preserve">modernes </w:t>
            </w:r>
            <w:proofErr w:type="spellStart"/>
            <w:r w:rsidRPr="00B62241">
              <w:rPr>
                <w:rFonts w:ascii="Arial" w:eastAsia="Times New Roman" w:hAnsi="Arial" w:cs="Arial"/>
                <w:color w:val="000000"/>
                <w:sz w:val="18"/>
                <w:szCs w:val="18"/>
                <w:lang w:eastAsia="de-DE"/>
              </w:rPr>
              <w:t>Powercouple</w:t>
            </w:r>
            <w:proofErr w:type="spellEnd"/>
          </w:p>
        </w:tc>
        <w:tc>
          <w:tcPr>
            <w:tcW w:w="1559" w:type="dxa"/>
            <w:tcBorders>
              <w:top w:val="nil"/>
              <w:left w:val="nil"/>
              <w:bottom w:val="single" w:sz="4" w:space="0" w:color="auto"/>
              <w:right w:val="single" w:sz="4" w:space="0" w:color="auto"/>
            </w:tcBorders>
            <w:shd w:val="clear" w:color="auto" w:fill="auto"/>
            <w:vAlign w:val="bottom"/>
            <w:hideMark/>
          </w:tcPr>
          <w:p w:rsidR="00B62241" w:rsidRPr="00B62241" w:rsidRDefault="00B62241" w:rsidP="00B62241">
            <w:pPr>
              <w:spacing w:after="0" w:line="240" w:lineRule="auto"/>
              <w:jc w:val="center"/>
              <w:rPr>
                <w:rFonts w:ascii="Arial" w:eastAsia="Times New Roman" w:hAnsi="Arial" w:cs="Arial"/>
                <w:color w:val="000000"/>
                <w:sz w:val="18"/>
                <w:szCs w:val="18"/>
                <w:lang w:eastAsia="de-DE"/>
              </w:rPr>
            </w:pPr>
            <w:r w:rsidRPr="00B62241">
              <w:rPr>
                <w:rFonts w:ascii="Arial" w:eastAsia="Times New Roman" w:hAnsi="Arial" w:cs="Arial"/>
                <w:color w:val="000000"/>
                <w:sz w:val="18"/>
                <w:szCs w:val="18"/>
                <w:lang w:eastAsia="de-DE"/>
              </w:rPr>
              <w:t>(versuchte) partnerschaftliche Familienführung</w:t>
            </w:r>
          </w:p>
        </w:tc>
        <w:tc>
          <w:tcPr>
            <w:tcW w:w="1200" w:type="dxa"/>
            <w:tcBorders>
              <w:top w:val="nil"/>
              <w:left w:val="nil"/>
              <w:bottom w:val="single" w:sz="4" w:space="0" w:color="auto"/>
              <w:right w:val="single" w:sz="4" w:space="0" w:color="auto"/>
            </w:tcBorders>
            <w:shd w:val="clear" w:color="auto" w:fill="auto"/>
            <w:vAlign w:val="bottom"/>
            <w:hideMark/>
          </w:tcPr>
          <w:p w:rsidR="00B62241" w:rsidRPr="00B62241" w:rsidRDefault="00B62241" w:rsidP="00B62241">
            <w:pPr>
              <w:spacing w:after="0" w:line="240" w:lineRule="auto"/>
              <w:jc w:val="center"/>
              <w:rPr>
                <w:rFonts w:ascii="Arial" w:eastAsia="Times New Roman" w:hAnsi="Arial" w:cs="Arial"/>
                <w:color w:val="000000"/>
                <w:sz w:val="18"/>
                <w:szCs w:val="18"/>
                <w:lang w:eastAsia="de-DE"/>
              </w:rPr>
            </w:pPr>
            <w:r w:rsidRPr="00B62241">
              <w:rPr>
                <w:rFonts w:ascii="Arial" w:eastAsia="Times New Roman" w:hAnsi="Arial" w:cs="Arial"/>
                <w:color w:val="000000"/>
                <w:sz w:val="18"/>
                <w:szCs w:val="18"/>
                <w:lang w:eastAsia="de-DE"/>
              </w:rPr>
              <w:t>Gesamt</w:t>
            </w:r>
          </w:p>
        </w:tc>
      </w:tr>
      <w:tr w:rsidR="00B62241" w:rsidRPr="00B62241" w:rsidTr="00B62241">
        <w:trPr>
          <w:trHeight w:val="300"/>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B62241" w:rsidRPr="00B62241" w:rsidRDefault="00B62241" w:rsidP="00B62241">
            <w:pPr>
              <w:spacing w:after="0" w:line="240" w:lineRule="auto"/>
              <w:rPr>
                <w:rFonts w:ascii="Arial" w:eastAsia="Times New Roman" w:hAnsi="Arial" w:cs="Arial"/>
                <w:color w:val="000000"/>
                <w:lang w:eastAsia="de-DE"/>
              </w:rPr>
            </w:pPr>
            <w:r w:rsidRPr="00B62241">
              <w:rPr>
                <w:rFonts w:ascii="Arial" w:eastAsia="Times New Roman" w:hAnsi="Arial" w:cs="Arial"/>
                <w:color w:val="000000"/>
                <w:lang w:eastAsia="de-DE"/>
              </w:rPr>
              <w:t>1 bis 12</w:t>
            </w:r>
          </w:p>
        </w:tc>
        <w:tc>
          <w:tcPr>
            <w:tcW w:w="1021" w:type="dxa"/>
            <w:tcBorders>
              <w:top w:val="nil"/>
              <w:left w:val="nil"/>
              <w:bottom w:val="single" w:sz="4" w:space="0" w:color="auto"/>
              <w:right w:val="single" w:sz="4" w:space="0" w:color="auto"/>
            </w:tcBorders>
            <w:shd w:val="clear" w:color="auto" w:fill="auto"/>
            <w:noWrap/>
            <w:vAlign w:val="bottom"/>
            <w:hideMark/>
          </w:tcPr>
          <w:p w:rsidR="00B62241" w:rsidRPr="00B62241" w:rsidRDefault="00B62241" w:rsidP="00B62241">
            <w:pPr>
              <w:spacing w:after="0" w:line="240" w:lineRule="auto"/>
              <w:jc w:val="right"/>
              <w:rPr>
                <w:rFonts w:ascii="Arial" w:eastAsia="Times New Roman" w:hAnsi="Arial" w:cs="Arial"/>
                <w:color w:val="000000"/>
                <w:lang w:eastAsia="de-DE"/>
              </w:rPr>
            </w:pPr>
            <w:r w:rsidRPr="00B62241">
              <w:rPr>
                <w:rFonts w:ascii="Arial" w:eastAsia="Times New Roman" w:hAnsi="Arial" w:cs="Arial"/>
                <w:color w:val="000000"/>
                <w:lang w:eastAsia="de-DE"/>
              </w:rPr>
              <w:t>21,1%</w:t>
            </w:r>
          </w:p>
        </w:tc>
        <w:tc>
          <w:tcPr>
            <w:tcW w:w="1105" w:type="dxa"/>
            <w:tcBorders>
              <w:top w:val="nil"/>
              <w:left w:val="nil"/>
              <w:bottom w:val="single" w:sz="4" w:space="0" w:color="auto"/>
              <w:right w:val="single" w:sz="4" w:space="0" w:color="auto"/>
            </w:tcBorders>
            <w:shd w:val="clear" w:color="auto" w:fill="auto"/>
            <w:noWrap/>
            <w:vAlign w:val="bottom"/>
            <w:hideMark/>
          </w:tcPr>
          <w:p w:rsidR="00B62241" w:rsidRPr="00B62241" w:rsidRDefault="00B62241" w:rsidP="00B62241">
            <w:pPr>
              <w:spacing w:after="0" w:line="240" w:lineRule="auto"/>
              <w:jc w:val="right"/>
              <w:rPr>
                <w:rFonts w:ascii="Arial" w:eastAsia="Times New Roman" w:hAnsi="Arial" w:cs="Arial"/>
                <w:color w:val="000000"/>
                <w:lang w:eastAsia="de-DE"/>
              </w:rPr>
            </w:pPr>
            <w:r w:rsidRPr="00B62241">
              <w:rPr>
                <w:rFonts w:ascii="Arial" w:eastAsia="Times New Roman" w:hAnsi="Arial" w:cs="Arial"/>
                <w:color w:val="000000"/>
                <w:lang w:eastAsia="de-DE"/>
              </w:rPr>
              <w:t>40,0%</w:t>
            </w:r>
          </w:p>
        </w:tc>
        <w:tc>
          <w:tcPr>
            <w:tcW w:w="1134" w:type="dxa"/>
            <w:tcBorders>
              <w:top w:val="nil"/>
              <w:left w:val="nil"/>
              <w:bottom w:val="single" w:sz="4" w:space="0" w:color="auto"/>
              <w:right w:val="single" w:sz="4" w:space="0" w:color="auto"/>
            </w:tcBorders>
            <w:shd w:val="clear" w:color="auto" w:fill="auto"/>
            <w:noWrap/>
            <w:vAlign w:val="bottom"/>
            <w:hideMark/>
          </w:tcPr>
          <w:p w:rsidR="00B62241" w:rsidRPr="00B62241" w:rsidRDefault="00B62241" w:rsidP="00B62241">
            <w:pPr>
              <w:spacing w:after="0" w:line="240" w:lineRule="auto"/>
              <w:jc w:val="right"/>
              <w:rPr>
                <w:rFonts w:ascii="Arial" w:eastAsia="Times New Roman" w:hAnsi="Arial" w:cs="Arial"/>
                <w:color w:val="000000"/>
                <w:lang w:eastAsia="de-DE"/>
              </w:rPr>
            </w:pPr>
            <w:r w:rsidRPr="00B62241">
              <w:rPr>
                <w:rFonts w:ascii="Arial" w:eastAsia="Times New Roman" w:hAnsi="Arial" w:cs="Arial"/>
                <w:color w:val="000000"/>
                <w:lang w:eastAsia="de-DE"/>
              </w:rPr>
              <w:t>17,5%</w:t>
            </w:r>
          </w:p>
        </w:tc>
        <w:tc>
          <w:tcPr>
            <w:tcW w:w="1418" w:type="dxa"/>
            <w:tcBorders>
              <w:top w:val="nil"/>
              <w:left w:val="nil"/>
              <w:bottom w:val="single" w:sz="4" w:space="0" w:color="auto"/>
              <w:right w:val="single" w:sz="4" w:space="0" w:color="auto"/>
            </w:tcBorders>
            <w:shd w:val="clear" w:color="auto" w:fill="auto"/>
            <w:noWrap/>
            <w:vAlign w:val="bottom"/>
            <w:hideMark/>
          </w:tcPr>
          <w:p w:rsidR="00B62241" w:rsidRPr="00B62241" w:rsidRDefault="00B62241" w:rsidP="00B62241">
            <w:pPr>
              <w:spacing w:after="0" w:line="240" w:lineRule="auto"/>
              <w:jc w:val="right"/>
              <w:rPr>
                <w:rFonts w:ascii="Arial" w:eastAsia="Times New Roman" w:hAnsi="Arial" w:cs="Arial"/>
                <w:color w:val="000000"/>
                <w:lang w:eastAsia="de-DE"/>
              </w:rPr>
            </w:pPr>
            <w:r w:rsidRPr="00B62241">
              <w:rPr>
                <w:rFonts w:ascii="Arial" w:eastAsia="Times New Roman" w:hAnsi="Arial" w:cs="Arial"/>
                <w:color w:val="000000"/>
                <w:lang w:eastAsia="de-DE"/>
              </w:rPr>
              <w:t>37,8%</w:t>
            </w:r>
          </w:p>
        </w:tc>
        <w:tc>
          <w:tcPr>
            <w:tcW w:w="1559" w:type="dxa"/>
            <w:tcBorders>
              <w:top w:val="nil"/>
              <w:left w:val="nil"/>
              <w:bottom w:val="single" w:sz="4" w:space="0" w:color="auto"/>
              <w:right w:val="single" w:sz="4" w:space="0" w:color="auto"/>
            </w:tcBorders>
            <w:shd w:val="clear" w:color="auto" w:fill="auto"/>
            <w:noWrap/>
            <w:vAlign w:val="bottom"/>
            <w:hideMark/>
          </w:tcPr>
          <w:p w:rsidR="00B62241" w:rsidRPr="00B62241" w:rsidRDefault="00B62241" w:rsidP="00B62241">
            <w:pPr>
              <w:spacing w:after="0" w:line="240" w:lineRule="auto"/>
              <w:jc w:val="right"/>
              <w:rPr>
                <w:rFonts w:ascii="Arial" w:eastAsia="Times New Roman" w:hAnsi="Arial" w:cs="Arial"/>
                <w:color w:val="000000"/>
                <w:lang w:eastAsia="de-DE"/>
              </w:rPr>
            </w:pPr>
            <w:r w:rsidRPr="00B62241">
              <w:rPr>
                <w:rFonts w:ascii="Arial" w:eastAsia="Times New Roman" w:hAnsi="Arial" w:cs="Arial"/>
                <w:color w:val="000000"/>
                <w:lang w:eastAsia="de-DE"/>
              </w:rPr>
              <w:t>34,7%</w:t>
            </w:r>
          </w:p>
        </w:tc>
        <w:tc>
          <w:tcPr>
            <w:tcW w:w="1200" w:type="dxa"/>
            <w:tcBorders>
              <w:top w:val="nil"/>
              <w:left w:val="nil"/>
              <w:bottom w:val="single" w:sz="4" w:space="0" w:color="auto"/>
              <w:right w:val="single" w:sz="4" w:space="0" w:color="auto"/>
            </w:tcBorders>
            <w:shd w:val="clear" w:color="auto" w:fill="auto"/>
            <w:noWrap/>
            <w:vAlign w:val="bottom"/>
            <w:hideMark/>
          </w:tcPr>
          <w:p w:rsidR="00B62241" w:rsidRPr="00B62241" w:rsidRDefault="00B62241" w:rsidP="00B62241">
            <w:pPr>
              <w:spacing w:after="0" w:line="240" w:lineRule="auto"/>
              <w:jc w:val="right"/>
              <w:rPr>
                <w:rFonts w:ascii="Arial" w:eastAsia="Times New Roman" w:hAnsi="Arial" w:cs="Arial"/>
                <w:color w:val="000000"/>
                <w:lang w:eastAsia="de-DE"/>
              </w:rPr>
            </w:pPr>
            <w:r w:rsidRPr="00B62241">
              <w:rPr>
                <w:rFonts w:ascii="Arial" w:eastAsia="Times New Roman" w:hAnsi="Arial" w:cs="Arial"/>
                <w:color w:val="000000"/>
                <w:lang w:eastAsia="de-DE"/>
              </w:rPr>
              <w:t>30,2%</w:t>
            </w:r>
          </w:p>
        </w:tc>
      </w:tr>
      <w:tr w:rsidR="00B62241" w:rsidRPr="00B62241" w:rsidTr="00B62241">
        <w:trPr>
          <w:trHeight w:val="300"/>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B62241" w:rsidRPr="00B62241" w:rsidRDefault="00B62241" w:rsidP="00B62241">
            <w:pPr>
              <w:spacing w:after="0" w:line="240" w:lineRule="auto"/>
              <w:rPr>
                <w:rFonts w:ascii="Arial" w:eastAsia="Times New Roman" w:hAnsi="Arial" w:cs="Arial"/>
                <w:color w:val="000000"/>
                <w:lang w:eastAsia="de-DE"/>
              </w:rPr>
            </w:pPr>
            <w:r w:rsidRPr="00B62241">
              <w:rPr>
                <w:rFonts w:ascii="Arial" w:eastAsia="Times New Roman" w:hAnsi="Arial" w:cs="Arial"/>
                <w:color w:val="000000"/>
                <w:lang w:eastAsia="de-DE"/>
              </w:rPr>
              <w:t>13 bis 24</w:t>
            </w:r>
          </w:p>
        </w:tc>
        <w:tc>
          <w:tcPr>
            <w:tcW w:w="1021" w:type="dxa"/>
            <w:tcBorders>
              <w:top w:val="nil"/>
              <w:left w:val="nil"/>
              <w:bottom w:val="single" w:sz="4" w:space="0" w:color="auto"/>
              <w:right w:val="single" w:sz="4" w:space="0" w:color="auto"/>
            </w:tcBorders>
            <w:shd w:val="clear" w:color="auto" w:fill="auto"/>
            <w:noWrap/>
            <w:vAlign w:val="bottom"/>
            <w:hideMark/>
          </w:tcPr>
          <w:p w:rsidR="00B62241" w:rsidRPr="00B62241" w:rsidRDefault="00B62241" w:rsidP="00B62241">
            <w:pPr>
              <w:spacing w:after="0" w:line="240" w:lineRule="auto"/>
              <w:jc w:val="right"/>
              <w:rPr>
                <w:rFonts w:ascii="Arial" w:eastAsia="Times New Roman" w:hAnsi="Arial" w:cs="Arial"/>
                <w:color w:val="000000"/>
                <w:lang w:eastAsia="de-DE"/>
              </w:rPr>
            </w:pPr>
            <w:r w:rsidRPr="00B62241">
              <w:rPr>
                <w:rFonts w:ascii="Arial" w:eastAsia="Times New Roman" w:hAnsi="Arial" w:cs="Arial"/>
                <w:color w:val="000000"/>
                <w:lang w:eastAsia="de-DE"/>
              </w:rPr>
              <w:t>45,9%</w:t>
            </w:r>
          </w:p>
        </w:tc>
        <w:tc>
          <w:tcPr>
            <w:tcW w:w="1105" w:type="dxa"/>
            <w:tcBorders>
              <w:top w:val="nil"/>
              <w:left w:val="nil"/>
              <w:bottom w:val="single" w:sz="4" w:space="0" w:color="auto"/>
              <w:right w:val="single" w:sz="4" w:space="0" w:color="auto"/>
            </w:tcBorders>
            <w:shd w:val="clear" w:color="auto" w:fill="auto"/>
            <w:noWrap/>
            <w:vAlign w:val="bottom"/>
            <w:hideMark/>
          </w:tcPr>
          <w:p w:rsidR="00B62241" w:rsidRPr="00B62241" w:rsidRDefault="00B62241" w:rsidP="00B62241">
            <w:pPr>
              <w:spacing w:after="0" w:line="240" w:lineRule="auto"/>
              <w:jc w:val="right"/>
              <w:rPr>
                <w:rFonts w:ascii="Arial" w:eastAsia="Times New Roman" w:hAnsi="Arial" w:cs="Arial"/>
                <w:color w:val="000000"/>
                <w:lang w:eastAsia="de-DE"/>
              </w:rPr>
            </w:pPr>
            <w:r w:rsidRPr="00B62241">
              <w:rPr>
                <w:rFonts w:ascii="Arial" w:eastAsia="Times New Roman" w:hAnsi="Arial" w:cs="Arial"/>
                <w:color w:val="000000"/>
                <w:lang w:eastAsia="de-DE"/>
              </w:rPr>
              <w:t>45,0%</w:t>
            </w:r>
          </w:p>
        </w:tc>
        <w:tc>
          <w:tcPr>
            <w:tcW w:w="1134" w:type="dxa"/>
            <w:tcBorders>
              <w:top w:val="nil"/>
              <w:left w:val="nil"/>
              <w:bottom w:val="single" w:sz="4" w:space="0" w:color="auto"/>
              <w:right w:val="single" w:sz="4" w:space="0" w:color="auto"/>
            </w:tcBorders>
            <w:shd w:val="clear" w:color="auto" w:fill="auto"/>
            <w:noWrap/>
            <w:vAlign w:val="bottom"/>
            <w:hideMark/>
          </w:tcPr>
          <w:p w:rsidR="00B62241" w:rsidRPr="00B62241" w:rsidRDefault="00B62241" w:rsidP="00B62241">
            <w:pPr>
              <w:spacing w:after="0" w:line="240" w:lineRule="auto"/>
              <w:jc w:val="right"/>
              <w:rPr>
                <w:rFonts w:ascii="Arial" w:eastAsia="Times New Roman" w:hAnsi="Arial" w:cs="Arial"/>
                <w:color w:val="000000"/>
                <w:lang w:eastAsia="de-DE"/>
              </w:rPr>
            </w:pPr>
            <w:r w:rsidRPr="00B62241">
              <w:rPr>
                <w:rFonts w:ascii="Arial" w:eastAsia="Times New Roman" w:hAnsi="Arial" w:cs="Arial"/>
                <w:color w:val="000000"/>
                <w:lang w:eastAsia="de-DE"/>
              </w:rPr>
              <w:t>32,2%</w:t>
            </w:r>
          </w:p>
        </w:tc>
        <w:tc>
          <w:tcPr>
            <w:tcW w:w="1418" w:type="dxa"/>
            <w:tcBorders>
              <w:top w:val="nil"/>
              <w:left w:val="nil"/>
              <w:bottom w:val="single" w:sz="4" w:space="0" w:color="auto"/>
              <w:right w:val="single" w:sz="4" w:space="0" w:color="auto"/>
            </w:tcBorders>
            <w:shd w:val="clear" w:color="auto" w:fill="auto"/>
            <w:noWrap/>
            <w:vAlign w:val="bottom"/>
            <w:hideMark/>
          </w:tcPr>
          <w:p w:rsidR="00B62241" w:rsidRPr="00B62241" w:rsidRDefault="00B62241" w:rsidP="00B62241">
            <w:pPr>
              <w:spacing w:after="0" w:line="240" w:lineRule="auto"/>
              <w:jc w:val="right"/>
              <w:rPr>
                <w:rFonts w:ascii="Arial" w:eastAsia="Times New Roman" w:hAnsi="Arial" w:cs="Arial"/>
                <w:color w:val="000000"/>
                <w:lang w:eastAsia="de-DE"/>
              </w:rPr>
            </w:pPr>
            <w:r w:rsidRPr="00B62241">
              <w:rPr>
                <w:rFonts w:ascii="Arial" w:eastAsia="Times New Roman" w:hAnsi="Arial" w:cs="Arial"/>
                <w:color w:val="000000"/>
                <w:lang w:eastAsia="de-DE"/>
              </w:rPr>
              <w:t>45,2%</w:t>
            </w:r>
          </w:p>
        </w:tc>
        <w:tc>
          <w:tcPr>
            <w:tcW w:w="1559" w:type="dxa"/>
            <w:tcBorders>
              <w:top w:val="nil"/>
              <w:left w:val="nil"/>
              <w:bottom w:val="single" w:sz="4" w:space="0" w:color="auto"/>
              <w:right w:val="single" w:sz="4" w:space="0" w:color="auto"/>
            </w:tcBorders>
            <w:shd w:val="clear" w:color="auto" w:fill="auto"/>
            <w:noWrap/>
            <w:vAlign w:val="bottom"/>
            <w:hideMark/>
          </w:tcPr>
          <w:p w:rsidR="00B62241" w:rsidRPr="00B62241" w:rsidRDefault="00B62241" w:rsidP="00B62241">
            <w:pPr>
              <w:spacing w:after="0" w:line="240" w:lineRule="auto"/>
              <w:jc w:val="right"/>
              <w:rPr>
                <w:rFonts w:ascii="Arial" w:eastAsia="Times New Roman" w:hAnsi="Arial" w:cs="Arial"/>
                <w:color w:val="000000"/>
                <w:lang w:eastAsia="de-DE"/>
              </w:rPr>
            </w:pPr>
            <w:r w:rsidRPr="00B62241">
              <w:rPr>
                <w:rFonts w:ascii="Arial" w:eastAsia="Times New Roman" w:hAnsi="Arial" w:cs="Arial"/>
                <w:color w:val="000000"/>
                <w:lang w:eastAsia="de-DE"/>
              </w:rPr>
              <w:t>46,7%</w:t>
            </w:r>
          </w:p>
        </w:tc>
        <w:tc>
          <w:tcPr>
            <w:tcW w:w="1200" w:type="dxa"/>
            <w:tcBorders>
              <w:top w:val="nil"/>
              <w:left w:val="nil"/>
              <w:bottom w:val="single" w:sz="4" w:space="0" w:color="auto"/>
              <w:right w:val="single" w:sz="4" w:space="0" w:color="auto"/>
            </w:tcBorders>
            <w:shd w:val="clear" w:color="auto" w:fill="auto"/>
            <w:noWrap/>
            <w:vAlign w:val="bottom"/>
            <w:hideMark/>
          </w:tcPr>
          <w:p w:rsidR="00B62241" w:rsidRPr="00B62241" w:rsidRDefault="00B62241" w:rsidP="00B62241">
            <w:pPr>
              <w:spacing w:after="0" w:line="240" w:lineRule="auto"/>
              <w:jc w:val="right"/>
              <w:rPr>
                <w:rFonts w:ascii="Arial" w:eastAsia="Times New Roman" w:hAnsi="Arial" w:cs="Arial"/>
                <w:color w:val="000000"/>
                <w:lang w:eastAsia="de-DE"/>
              </w:rPr>
            </w:pPr>
            <w:r w:rsidRPr="00B62241">
              <w:rPr>
                <w:rFonts w:ascii="Arial" w:eastAsia="Times New Roman" w:hAnsi="Arial" w:cs="Arial"/>
                <w:color w:val="000000"/>
                <w:lang w:eastAsia="de-DE"/>
              </w:rPr>
              <w:t>42,7%</w:t>
            </w:r>
          </w:p>
        </w:tc>
      </w:tr>
      <w:tr w:rsidR="00B62241" w:rsidRPr="00B62241" w:rsidTr="00B62241">
        <w:trPr>
          <w:trHeight w:val="300"/>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B62241" w:rsidRPr="00B62241" w:rsidRDefault="00B62241" w:rsidP="00B62241">
            <w:pPr>
              <w:spacing w:after="0" w:line="240" w:lineRule="auto"/>
              <w:rPr>
                <w:rFonts w:ascii="Arial" w:eastAsia="Times New Roman" w:hAnsi="Arial" w:cs="Arial"/>
                <w:color w:val="000000"/>
                <w:lang w:eastAsia="de-DE"/>
              </w:rPr>
            </w:pPr>
            <w:r w:rsidRPr="00B62241">
              <w:rPr>
                <w:rFonts w:ascii="Arial" w:eastAsia="Times New Roman" w:hAnsi="Arial" w:cs="Arial"/>
                <w:color w:val="000000"/>
                <w:lang w:eastAsia="de-DE"/>
              </w:rPr>
              <w:lastRenderedPageBreak/>
              <w:t>über 24</w:t>
            </w:r>
          </w:p>
        </w:tc>
        <w:tc>
          <w:tcPr>
            <w:tcW w:w="1021" w:type="dxa"/>
            <w:tcBorders>
              <w:top w:val="nil"/>
              <w:left w:val="nil"/>
              <w:bottom w:val="single" w:sz="4" w:space="0" w:color="auto"/>
              <w:right w:val="single" w:sz="4" w:space="0" w:color="auto"/>
            </w:tcBorders>
            <w:shd w:val="clear" w:color="auto" w:fill="auto"/>
            <w:noWrap/>
            <w:vAlign w:val="bottom"/>
            <w:hideMark/>
          </w:tcPr>
          <w:p w:rsidR="00B62241" w:rsidRPr="00B62241" w:rsidRDefault="00B62241" w:rsidP="00B62241">
            <w:pPr>
              <w:spacing w:after="0" w:line="240" w:lineRule="auto"/>
              <w:jc w:val="right"/>
              <w:rPr>
                <w:rFonts w:ascii="Arial" w:eastAsia="Times New Roman" w:hAnsi="Arial" w:cs="Arial"/>
                <w:b/>
                <w:color w:val="000000"/>
                <w:lang w:eastAsia="de-DE"/>
              </w:rPr>
            </w:pPr>
            <w:r w:rsidRPr="00B62241">
              <w:rPr>
                <w:rFonts w:ascii="Arial" w:eastAsia="Times New Roman" w:hAnsi="Arial" w:cs="Arial"/>
                <w:b/>
                <w:color w:val="000000"/>
                <w:lang w:eastAsia="de-DE"/>
              </w:rPr>
              <w:t>30,8%</w:t>
            </w:r>
          </w:p>
        </w:tc>
        <w:tc>
          <w:tcPr>
            <w:tcW w:w="1105" w:type="dxa"/>
            <w:tcBorders>
              <w:top w:val="nil"/>
              <w:left w:val="nil"/>
              <w:bottom w:val="single" w:sz="4" w:space="0" w:color="auto"/>
              <w:right w:val="single" w:sz="4" w:space="0" w:color="auto"/>
            </w:tcBorders>
            <w:shd w:val="clear" w:color="auto" w:fill="auto"/>
            <w:noWrap/>
            <w:vAlign w:val="bottom"/>
            <w:hideMark/>
          </w:tcPr>
          <w:p w:rsidR="00B62241" w:rsidRPr="00B62241" w:rsidRDefault="00B62241" w:rsidP="00B62241">
            <w:pPr>
              <w:spacing w:after="0" w:line="240" w:lineRule="auto"/>
              <w:jc w:val="right"/>
              <w:rPr>
                <w:rFonts w:ascii="Arial" w:eastAsia="Times New Roman" w:hAnsi="Arial" w:cs="Arial"/>
                <w:color w:val="000000"/>
                <w:lang w:eastAsia="de-DE"/>
              </w:rPr>
            </w:pPr>
            <w:r w:rsidRPr="00B62241">
              <w:rPr>
                <w:rFonts w:ascii="Arial" w:eastAsia="Times New Roman" w:hAnsi="Arial" w:cs="Arial"/>
                <w:color w:val="000000"/>
                <w:lang w:eastAsia="de-DE"/>
              </w:rPr>
              <w:t>13,1%</w:t>
            </w:r>
          </w:p>
        </w:tc>
        <w:tc>
          <w:tcPr>
            <w:tcW w:w="1134" w:type="dxa"/>
            <w:tcBorders>
              <w:top w:val="nil"/>
              <w:left w:val="nil"/>
              <w:bottom w:val="single" w:sz="4" w:space="0" w:color="auto"/>
              <w:right w:val="single" w:sz="4" w:space="0" w:color="auto"/>
            </w:tcBorders>
            <w:shd w:val="clear" w:color="auto" w:fill="auto"/>
            <w:noWrap/>
            <w:vAlign w:val="bottom"/>
            <w:hideMark/>
          </w:tcPr>
          <w:p w:rsidR="00B62241" w:rsidRPr="00B62241" w:rsidRDefault="00B62241" w:rsidP="00B62241">
            <w:pPr>
              <w:spacing w:after="0" w:line="240" w:lineRule="auto"/>
              <w:jc w:val="right"/>
              <w:rPr>
                <w:rFonts w:ascii="Arial" w:eastAsia="Times New Roman" w:hAnsi="Arial" w:cs="Arial"/>
                <w:color w:val="000000"/>
                <w:lang w:eastAsia="de-DE"/>
              </w:rPr>
            </w:pPr>
            <w:r w:rsidRPr="00B62241">
              <w:rPr>
                <w:rFonts w:ascii="Arial" w:eastAsia="Times New Roman" w:hAnsi="Arial" w:cs="Arial"/>
                <w:color w:val="000000"/>
                <w:lang w:eastAsia="de-DE"/>
              </w:rPr>
              <w:t>10,5%</w:t>
            </w:r>
          </w:p>
        </w:tc>
        <w:tc>
          <w:tcPr>
            <w:tcW w:w="1418" w:type="dxa"/>
            <w:tcBorders>
              <w:top w:val="nil"/>
              <w:left w:val="nil"/>
              <w:bottom w:val="single" w:sz="4" w:space="0" w:color="auto"/>
              <w:right w:val="single" w:sz="4" w:space="0" w:color="auto"/>
            </w:tcBorders>
            <w:shd w:val="clear" w:color="auto" w:fill="auto"/>
            <w:noWrap/>
            <w:vAlign w:val="bottom"/>
            <w:hideMark/>
          </w:tcPr>
          <w:p w:rsidR="00B62241" w:rsidRPr="00B62241" w:rsidRDefault="00B62241" w:rsidP="00B62241">
            <w:pPr>
              <w:spacing w:after="0" w:line="240" w:lineRule="auto"/>
              <w:jc w:val="right"/>
              <w:rPr>
                <w:rFonts w:ascii="Arial" w:eastAsia="Times New Roman" w:hAnsi="Arial" w:cs="Arial"/>
                <w:color w:val="000000"/>
                <w:lang w:eastAsia="de-DE"/>
              </w:rPr>
            </w:pPr>
            <w:r w:rsidRPr="00B62241">
              <w:rPr>
                <w:rFonts w:ascii="Arial" w:eastAsia="Times New Roman" w:hAnsi="Arial" w:cs="Arial"/>
                <w:color w:val="000000"/>
                <w:lang w:eastAsia="de-DE"/>
              </w:rPr>
              <w:t>11,1%</w:t>
            </w:r>
          </w:p>
        </w:tc>
        <w:tc>
          <w:tcPr>
            <w:tcW w:w="1559" w:type="dxa"/>
            <w:tcBorders>
              <w:top w:val="nil"/>
              <w:left w:val="nil"/>
              <w:bottom w:val="single" w:sz="4" w:space="0" w:color="auto"/>
              <w:right w:val="single" w:sz="4" w:space="0" w:color="auto"/>
            </w:tcBorders>
            <w:shd w:val="clear" w:color="auto" w:fill="auto"/>
            <w:noWrap/>
            <w:vAlign w:val="bottom"/>
            <w:hideMark/>
          </w:tcPr>
          <w:p w:rsidR="00B62241" w:rsidRPr="00B62241" w:rsidRDefault="00B62241" w:rsidP="00B62241">
            <w:pPr>
              <w:spacing w:after="0" w:line="240" w:lineRule="auto"/>
              <w:jc w:val="right"/>
              <w:rPr>
                <w:rFonts w:ascii="Arial" w:eastAsia="Times New Roman" w:hAnsi="Arial" w:cs="Arial"/>
                <w:color w:val="000000"/>
                <w:lang w:eastAsia="de-DE"/>
              </w:rPr>
            </w:pPr>
            <w:r w:rsidRPr="00B62241">
              <w:rPr>
                <w:rFonts w:ascii="Arial" w:eastAsia="Times New Roman" w:hAnsi="Arial" w:cs="Arial"/>
                <w:color w:val="000000"/>
                <w:lang w:eastAsia="de-DE"/>
              </w:rPr>
              <w:t>10,8%</w:t>
            </w:r>
          </w:p>
        </w:tc>
        <w:tc>
          <w:tcPr>
            <w:tcW w:w="1200" w:type="dxa"/>
            <w:tcBorders>
              <w:top w:val="nil"/>
              <w:left w:val="nil"/>
              <w:bottom w:val="single" w:sz="4" w:space="0" w:color="auto"/>
              <w:right w:val="single" w:sz="4" w:space="0" w:color="auto"/>
            </w:tcBorders>
            <w:shd w:val="clear" w:color="auto" w:fill="auto"/>
            <w:noWrap/>
            <w:vAlign w:val="bottom"/>
            <w:hideMark/>
          </w:tcPr>
          <w:p w:rsidR="00B62241" w:rsidRPr="00B62241" w:rsidRDefault="00B62241" w:rsidP="00B62241">
            <w:pPr>
              <w:spacing w:after="0" w:line="240" w:lineRule="auto"/>
              <w:jc w:val="right"/>
              <w:rPr>
                <w:rFonts w:ascii="Arial" w:eastAsia="Times New Roman" w:hAnsi="Arial" w:cs="Arial"/>
                <w:color w:val="000000"/>
                <w:lang w:eastAsia="de-DE"/>
              </w:rPr>
            </w:pPr>
            <w:r w:rsidRPr="00B62241">
              <w:rPr>
                <w:rFonts w:ascii="Arial" w:eastAsia="Times New Roman" w:hAnsi="Arial" w:cs="Arial"/>
                <w:color w:val="000000"/>
                <w:lang w:eastAsia="de-DE"/>
              </w:rPr>
              <w:t>14,8%</w:t>
            </w:r>
          </w:p>
        </w:tc>
      </w:tr>
      <w:tr w:rsidR="00B62241" w:rsidRPr="00B62241" w:rsidTr="00B62241">
        <w:trPr>
          <w:trHeight w:val="300"/>
          <w:jc w:val="center"/>
        </w:trPr>
        <w:tc>
          <w:tcPr>
            <w:tcW w:w="1276" w:type="dxa"/>
            <w:vMerge w:val="restart"/>
            <w:tcBorders>
              <w:top w:val="nil"/>
              <w:left w:val="single" w:sz="4" w:space="0" w:color="auto"/>
              <w:bottom w:val="single" w:sz="4" w:space="0" w:color="auto"/>
              <w:right w:val="single" w:sz="4" w:space="0" w:color="auto"/>
            </w:tcBorders>
            <w:shd w:val="clear" w:color="auto" w:fill="auto"/>
            <w:vAlign w:val="bottom"/>
            <w:hideMark/>
          </w:tcPr>
          <w:p w:rsidR="00B62241" w:rsidRPr="00B62241" w:rsidRDefault="00B62241" w:rsidP="00B62241">
            <w:pPr>
              <w:spacing w:after="0" w:line="240" w:lineRule="auto"/>
              <w:jc w:val="center"/>
              <w:rPr>
                <w:rFonts w:ascii="Arial" w:eastAsia="Times New Roman" w:hAnsi="Arial" w:cs="Arial"/>
                <w:color w:val="000000"/>
                <w:lang w:eastAsia="de-DE"/>
              </w:rPr>
            </w:pPr>
            <w:r>
              <w:rPr>
                <w:rFonts w:ascii="Arial" w:eastAsia="Times New Roman" w:hAnsi="Arial" w:cs="Arial"/>
                <w:color w:val="000000"/>
                <w:lang w:eastAsia="de-DE"/>
              </w:rPr>
              <w:t>Gesamt (R</w:t>
            </w:r>
            <w:r w:rsidRPr="00B62241">
              <w:rPr>
                <w:rFonts w:ascii="Arial" w:eastAsia="Times New Roman" w:hAnsi="Arial" w:cs="Arial"/>
                <w:color w:val="000000"/>
                <w:lang w:eastAsia="de-DE"/>
              </w:rPr>
              <w:t>est keine Angabe)</w:t>
            </w:r>
          </w:p>
        </w:tc>
        <w:tc>
          <w:tcPr>
            <w:tcW w:w="1021" w:type="dxa"/>
            <w:vMerge w:val="restart"/>
            <w:tcBorders>
              <w:top w:val="nil"/>
              <w:left w:val="single" w:sz="4" w:space="0" w:color="auto"/>
              <w:bottom w:val="single" w:sz="4" w:space="0" w:color="auto"/>
              <w:right w:val="single" w:sz="4" w:space="0" w:color="auto"/>
            </w:tcBorders>
            <w:shd w:val="clear" w:color="auto" w:fill="auto"/>
            <w:vAlign w:val="bottom"/>
            <w:hideMark/>
          </w:tcPr>
          <w:p w:rsidR="00B62241" w:rsidRPr="00B62241" w:rsidRDefault="00B62241" w:rsidP="00B62241">
            <w:pPr>
              <w:spacing w:after="0" w:line="240" w:lineRule="auto"/>
              <w:jc w:val="center"/>
              <w:rPr>
                <w:rFonts w:ascii="Arial" w:eastAsia="Times New Roman" w:hAnsi="Arial" w:cs="Arial"/>
                <w:color w:val="000000"/>
                <w:lang w:eastAsia="de-DE"/>
              </w:rPr>
            </w:pPr>
            <w:r w:rsidRPr="00B62241">
              <w:rPr>
                <w:rFonts w:ascii="Arial" w:eastAsia="Times New Roman" w:hAnsi="Arial" w:cs="Arial"/>
                <w:color w:val="000000"/>
                <w:lang w:eastAsia="de-DE"/>
              </w:rPr>
              <w:t>97,7%</w:t>
            </w:r>
          </w:p>
        </w:tc>
        <w:tc>
          <w:tcPr>
            <w:tcW w:w="1105" w:type="dxa"/>
            <w:vMerge w:val="restart"/>
            <w:tcBorders>
              <w:top w:val="nil"/>
              <w:left w:val="single" w:sz="4" w:space="0" w:color="auto"/>
              <w:bottom w:val="single" w:sz="4" w:space="0" w:color="auto"/>
              <w:right w:val="single" w:sz="4" w:space="0" w:color="auto"/>
            </w:tcBorders>
            <w:shd w:val="clear" w:color="auto" w:fill="auto"/>
            <w:vAlign w:val="bottom"/>
            <w:hideMark/>
          </w:tcPr>
          <w:p w:rsidR="00B62241" w:rsidRPr="00B62241" w:rsidRDefault="00B62241" w:rsidP="00B62241">
            <w:pPr>
              <w:spacing w:after="0" w:line="240" w:lineRule="auto"/>
              <w:jc w:val="center"/>
              <w:rPr>
                <w:rFonts w:ascii="Arial" w:eastAsia="Times New Roman" w:hAnsi="Arial" w:cs="Arial"/>
                <w:color w:val="000000"/>
                <w:lang w:eastAsia="de-DE"/>
              </w:rPr>
            </w:pPr>
            <w:r w:rsidRPr="00B62241">
              <w:rPr>
                <w:rFonts w:ascii="Arial" w:eastAsia="Times New Roman" w:hAnsi="Arial" w:cs="Arial"/>
                <w:color w:val="000000"/>
                <w:lang w:eastAsia="de-DE"/>
              </w:rPr>
              <w:t>98,1%</w:t>
            </w:r>
          </w:p>
        </w:tc>
        <w:tc>
          <w:tcPr>
            <w:tcW w:w="1134" w:type="dxa"/>
            <w:vMerge w:val="restart"/>
            <w:tcBorders>
              <w:top w:val="nil"/>
              <w:left w:val="single" w:sz="4" w:space="0" w:color="auto"/>
              <w:bottom w:val="single" w:sz="4" w:space="0" w:color="auto"/>
              <w:right w:val="single" w:sz="4" w:space="0" w:color="auto"/>
            </w:tcBorders>
            <w:shd w:val="clear" w:color="auto" w:fill="auto"/>
            <w:vAlign w:val="bottom"/>
            <w:hideMark/>
          </w:tcPr>
          <w:p w:rsidR="00B62241" w:rsidRPr="00B62241" w:rsidRDefault="00B62241" w:rsidP="00B62241">
            <w:pPr>
              <w:spacing w:after="0" w:line="240" w:lineRule="auto"/>
              <w:jc w:val="center"/>
              <w:rPr>
                <w:rFonts w:ascii="Arial" w:eastAsia="Times New Roman" w:hAnsi="Arial" w:cs="Arial"/>
                <w:color w:val="000000"/>
                <w:lang w:eastAsia="de-DE"/>
              </w:rPr>
            </w:pPr>
            <w:r w:rsidRPr="00B62241">
              <w:rPr>
                <w:rFonts w:ascii="Arial" w:eastAsia="Times New Roman" w:hAnsi="Arial" w:cs="Arial"/>
                <w:color w:val="000000"/>
                <w:lang w:eastAsia="de-DE"/>
              </w:rPr>
              <w:t>60,2%</w:t>
            </w:r>
          </w:p>
        </w:tc>
        <w:tc>
          <w:tcPr>
            <w:tcW w:w="1418" w:type="dxa"/>
            <w:vMerge w:val="restart"/>
            <w:tcBorders>
              <w:top w:val="nil"/>
              <w:left w:val="single" w:sz="4" w:space="0" w:color="auto"/>
              <w:bottom w:val="single" w:sz="4" w:space="0" w:color="auto"/>
              <w:right w:val="single" w:sz="4" w:space="0" w:color="auto"/>
            </w:tcBorders>
            <w:shd w:val="clear" w:color="auto" w:fill="auto"/>
            <w:vAlign w:val="bottom"/>
            <w:hideMark/>
          </w:tcPr>
          <w:p w:rsidR="00B62241" w:rsidRPr="00B62241" w:rsidRDefault="00B62241" w:rsidP="00B62241">
            <w:pPr>
              <w:spacing w:after="0" w:line="240" w:lineRule="auto"/>
              <w:jc w:val="center"/>
              <w:rPr>
                <w:rFonts w:ascii="Arial" w:eastAsia="Times New Roman" w:hAnsi="Arial" w:cs="Arial"/>
                <w:color w:val="000000"/>
                <w:lang w:eastAsia="de-DE"/>
              </w:rPr>
            </w:pPr>
            <w:r w:rsidRPr="00B62241">
              <w:rPr>
                <w:rFonts w:ascii="Arial" w:eastAsia="Times New Roman" w:hAnsi="Arial" w:cs="Arial"/>
                <w:color w:val="000000"/>
                <w:lang w:eastAsia="de-DE"/>
              </w:rPr>
              <w:t>94,1%</w:t>
            </w:r>
          </w:p>
        </w:tc>
        <w:tc>
          <w:tcPr>
            <w:tcW w:w="1559" w:type="dxa"/>
            <w:vMerge w:val="restart"/>
            <w:tcBorders>
              <w:top w:val="nil"/>
              <w:left w:val="single" w:sz="4" w:space="0" w:color="auto"/>
              <w:bottom w:val="single" w:sz="4" w:space="0" w:color="auto"/>
              <w:right w:val="single" w:sz="4" w:space="0" w:color="auto"/>
            </w:tcBorders>
            <w:shd w:val="clear" w:color="auto" w:fill="auto"/>
            <w:vAlign w:val="bottom"/>
            <w:hideMark/>
          </w:tcPr>
          <w:p w:rsidR="00B62241" w:rsidRPr="00B62241" w:rsidRDefault="00B62241" w:rsidP="00B62241">
            <w:pPr>
              <w:spacing w:after="0" w:line="240" w:lineRule="auto"/>
              <w:jc w:val="center"/>
              <w:rPr>
                <w:rFonts w:ascii="Arial" w:eastAsia="Times New Roman" w:hAnsi="Arial" w:cs="Arial"/>
                <w:color w:val="000000"/>
                <w:lang w:eastAsia="de-DE"/>
              </w:rPr>
            </w:pPr>
            <w:r w:rsidRPr="00B62241">
              <w:rPr>
                <w:rFonts w:ascii="Arial" w:eastAsia="Times New Roman" w:hAnsi="Arial" w:cs="Arial"/>
                <w:color w:val="000000"/>
                <w:lang w:eastAsia="de-DE"/>
              </w:rPr>
              <w:t>92,2%</w:t>
            </w:r>
          </w:p>
        </w:tc>
        <w:tc>
          <w:tcPr>
            <w:tcW w:w="1200" w:type="dxa"/>
            <w:vMerge w:val="restart"/>
            <w:tcBorders>
              <w:top w:val="nil"/>
              <w:left w:val="single" w:sz="4" w:space="0" w:color="auto"/>
              <w:bottom w:val="single" w:sz="4" w:space="0" w:color="auto"/>
              <w:right w:val="single" w:sz="4" w:space="0" w:color="auto"/>
            </w:tcBorders>
            <w:shd w:val="clear" w:color="auto" w:fill="auto"/>
            <w:vAlign w:val="bottom"/>
            <w:hideMark/>
          </w:tcPr>
          <w:p w:rsidR="00B62241" w:rsidRPr="00B62241" w:rsidRDefault="00B62241" w:rsidP="00B62241">
            <w:pPr>
              <w:spacing w:after="0" w:line="240" w:lineRule="auto"/>
              <w:jc w:val="center"/>
              <w:rPr>
                <w:rFonts w:ascii="Arial" w:eastAsia="Times New Roman" w:hAnsi="Arial" w:cs="Arial"/>
                <w:color w:val="000000"/>
                <w:lang w:eastAsia="de-DE"/>
              </w:rPr>
            </w:pPr>
            <w:r w:rsidRPr="00B62241">
              <w:rPr>
                <w:rFonts w:ascii="Arial" w:eastAsia="Times New Roman" w:hAnsi="Arial" w:cs="Arial"/>
                <w:color w:val="000000"/>
                <w:lang w:eastAsia="de-DE"/>
              </w:rPr>
              <w:t>87,6%</w:t>
            </w:r>
          </w:p>
        </w:tc>
      </w:tr>
      <w:tr w:rsidR="00B62241" w:rsidRPr="00B62241" w:rsidTr="00B62241">
        <w:trPr>
          <w:trHeight w:val="450"/>
          <w:jc w:val="center"/>
        </w:trPr>
        <w:tc>
          <w:tcPr>
            <w:tcW w:w="1276" w:type="dxa"/>
            <w:vMerge/>
            <w:tcBorders>
              <w:top w:val="nil"/>
              <w:left w:val="single" w:sz="4" w:space="0" w:color="auto"/>
              <w:bottom w:val="single" w:sz="4" w:space="0" w:color="auto"/>
              <w:right w:val="single" w:sz="4" w:space="0" w:color="auto"/>
            </w:tcBorders>
            <w:vAlign w:val="center"/>
            <w:hideMark/>
          </w:tcPr>
          <w:p w:rsidR="00B62241" w:rsidRPr="00B62241" w:rsidRDefault="00B62241" w:rsidP="00B62241">
            <w:pPr>
              <w:spacing w:after="0" w:line="240" w:lineRule="auto"/>
              <w:rPr>
                <w:rFonts w:ascii="Arial" w:eastAsia="Times New Roman" w:hAnsi="Arial" w:cs="Arial"/>
                <w:color w:val="000000"/>
                <w:lang w:eastAsia="de-DE"/>
              </w:rPr>
            </w:pPr>
          </w:p>
        </w:tc>
        <w:tc>
          <w:tcPr>
            <w:tcW w:w="1021" w:type="dxa"/>
            <w:vMerge/>
            <w:tcBorders>
              <w:top w:val="nil"/>
              <w:left w:val="single" w:sz="4" w:space="0" w:color="auto"/>
              <w:bottom w:val="single" w:sz="4" w:space="0" w:color="auto"/>
              <w:right w:val="single" w:sz="4" w:space="0" w:color="auto"/>
            </w:tcBorders>
            <w:vAlign w:val="center"/>
            <w:hideMark/>
          </w:tcPr>
          <w:p w:rsidR="00B62241" w:rsidRPr="00B62241" w:rsidRDefault="00B62241" w:rsidP="00B62241">
            <w:pPr>
              <w:spacing w:after="0" w:line="240" w:lineRule="auto"/>
              <w:rPr>
                <w:rFonts w:ascii="Arial" w:eastAsia="Times New Roman" w:hAnsi="Arial" w:cs="Arial"/>
                <w:color w:val="000000"/>
                <w:lang w:eastAsia="de-DE"/>
              </w:rPr>
            </w:pPr>
          </w:p>
        </w:tc>
        <w:tc>
          <w:tcPr>
            <w:tcW w:w="1105" w:type="dxa"/>
            <w:vMerge/>
            <w:tcBorders>
              <w:top w:val="nil"/>
              <w:left w:val="single" w:sz="4" w:space="0" w:color="auto"/>
              <w:bottom w:val="single" w:sz="4" w:space="0" w:color="auto"/>
              <w:right w:val="single" w:sz="4" w:space="0" w:color="auto"/>
            </w:tcBorders>
            <w:vAlign w:val="center"/>
            <w:hideMark/>
          </w:tcPr>
          <w:p w:rsidR="00B62241" w:rsidRPr="00B62241" w:rsidRDefault="00B62241" w:rsidP="00B62241">
            <w:pPr>
              <w:spacing w:after="0" w:line="240" w:lineRule="auto"/>
              <w:rPr>
                <w:rFonts w:ascii="Arial" w:eastAsia="Times New Roman" w:hAnsi="Arial" w:cs="Arial"/>
                <w:color w:val="000000"/>
                <w:lang w:eastAsia="de-DE"/>
              </w:rPr>
            </w:pPr>
          </w:p>
        </w:tc>
        <w:tc>
          <w:tcPr>
            <w:tcW w:w="1134" w:type="dxa"/>
            <w:vMerge/>
            <w:tcBorders>
              <w:top w:val="nil"/>
              <w:left w:val="single" w:sz="4" w:space="0" w:color="auto"/>
              <w:bottom w:val="single" w:sz="4" w:space="0" w:color="auto"/>
              <w:right w:val="single" w:sz="4" w:space="0" w:color="auto"/>
            </w:tcBorders>
            <w:vAlign w:val="center"/>
            <w:hideMark/>
          </w:tcPr>
          <w:p w:rsidR="00B62241" w:rsidRPr="00B62241" w:rsidRDefault="00B62241" w:rsidP="00B62241">
            <w:pPr>
              <w:spacing w:after="0" w:line="240" w:lineRule="auto"/>
              <w:rPr>
                <w:rFonts w:ascii="Arial" w:eastAsia="Times New Roman" w:hAnsi="Arial" w:cs="Arial"/>
                <w:color w:val="000000"/>
                <w:lang w:eastAsia="de-DE"/>
              </w:rPr>
            </w:pPr>
          </w:p>
        </w:tc>
        <w:tc>
          <w:tcPr>
            <w:tcW w:w="1418" w:type="dxa"/>
            <w:vMerge/>
            <w:tcBorders>
              <w:top w:val="nil"/>
              <w:left w:val="single" w:sz="4" w:space="0" w:color="auto"/>
              <w:bottom w:val="single" w:sz="4" w:space="0" w:color="auto"/>
              <w:right w:val="single" w:sz="4" w:space="0" w:color="auto"/>
            </w:tcBorders>
            <w:vAlign w:val="center"/>
            <w:hideMark/>
          </w:tcPr>
          <w:p w:rsidR="00B62241" w:rsidRPr="00B62241" w:rsidRDefault="00B62241" w:rsidP="00B62241">
            <w:pPr>
              <w:spacing w:after="0" w:line="240" w:lineRule="auto"/>
              <w:rPr>
                <w:rFonts w:ascii="Arial" w:eastAsia="Times New Roman" w:hAnsi="Arial" w:cs="Arial"/>
                <w:color w:val="000000"/>
                <w:lang w:eastAsia="de-DE"/>
              </w:rPr>
            </w:pPr>
          </w:p>
        </w:tc>
        <w:tc>
          <w:tcPr>
            <w:tcW w:w="1559" w:type="dxa"/>
            <w:vMerge/>
            <w:tcBorders>
              <w:top w:val="nil"/>
              <w:left w:val="single" w:sz="4" w:space="0" w:color="auto"/>
              <w:bottom w:val="single" w:sz="4" w:space="0" w:color="auto"/>
              <w:right w:val="single" w:sz="4" w:space="0" w:color="auto"/>
            </w:tcBorders>
            <w:vAlign w:val="center"/>
            <w:hideMark/>
          </w:tcPr>
          <w:p w:rsidR="00B62241" w:rsidRPr="00B62241" w:rsidRDefault="00B62241" w:rsidP="00B62241">
            <w:pPr>
              <w:spacing w:after="0" w:line="240" w:lineRule="auto"/>
              <w:rPr>
                <w:rFonts w:ascii="Arial" w:eastAsia="Times New Roman" w:hAnsi="Arial" w:cs="Arial"/>
                <w:color w:val="000000"/>
                <w:lang w:eastAsia="de-DE"/>
              </w:rPr>
            </w:pPr>
          </w:p>
        </w:tc>
        <w:tc>
          <w:tcPr>
            <w:tcW w:w="1200" w:type="dxa"/>
            <w:vMerge/>
            <w:tcBorders>
              <w:top w:val="nil"/>
              <w:left w:val="single" w:sz="4" w:space="0" w:color="auto"/>
              <w:bottom w:val="single" w:sz="4" w:space="0" w:color="auto"/>
              <w:right w:val="single" w:sz="4" w:space="0" w:color="auto"/>
            </w:tcBorders>
            <w:vAlign w:val="center"/>
            <w:hideMark/>
          </w:tcPr>
          <w:p w:rsidR="00B62241" w:rsidRPr="00B62241" w:rsidRDefault="00B62241" w:rsidP="00B62241">
            <w:pPr>
              <w:spacing w:after="0" w:line="240" w:lineRule="auto"/>
              <w:rPr>
                <w:rFonts w:ascii="Arial" w:eastAsia="Times New Roman" w:hAnsi="Arial" w:cs="Arial"/>
                <w:color w:val="000000"/>
                <w:lang w:eastAsia="de-DE"/>
              </w:rPr>
            </w:pPr>
          </w:p>
        </w:tc>
      </w:tr>
      <w:tr w:rsidR="00B62241" w:rsidRPr="00B62241" w:rsidTr="00B62241">
        <w:trPr>
          <w:trHeight w:val="300"/>
          <w:jc w:val="center"/>
        </w:trPr>
        <w:tc>
          <w:tcPr>
            <w:tcW w:w="7513" w:type="dxa"/>
            <w:gridSpan w:val="6"/>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B62241" w:rsidRPr="00B62241" w:rsidRDefault="00B62241" w:rsidP="00B62241">
            <w:pPr>
              <w:spacing w:after="0" w:line="240" w:lineRule="auto"/>
              <w:rPr>
                <w:rFonts w:ascii="Calibri" w:eastAsia="Times New Roman" w:hAnsi="Calibri" w:cs="Calibri"/>
                <w:color w:val="000000"/>
                <w:lang w:eastAsia="de-DE"/>
              </w:rPr>
            </w:pPr>
            <w:r w:rsidRPr="00C03D3C">
              <w:rPr>
                <w:rFonts w:ascii="Arial" w:eastAsia="Times New Roman" w:hAnsi="Arial" w:cs="Arial"/>
                <w:color w:val="000000"/>
                <w:sz w:val="20"/>
                <w:lang w:eastAsia="de-DE"/>
              </w:rPr>
              <w:t xml:space="preserve">Basis </w:t>
            </w:r>
            <w:r w:rsidR="00C03D3C" w:rsidRPr="00C03D3C">
              <w:rPr>
                <w:rFonts w:ascii="Arial" w:eastAsia="Times New Roman" w:hAnsi="Arial" w:cs="Arial"/>
                <w:color w:val="000000"/>
                <w:sz w:val="20"/>
                <w:lang w:eastAsia="de-DE"/>
              </w:rPr>
              <w:t xml:space="preserve">(100%): aktuell </w:t>
            </w:r>
            <w:r w:rsidRPr="00C03D3C">
              <w:rPr>
                <w:rFonts w:ascii="Arial" w:eastAsia="Times New Roman" w:hAnsi="Arial" w:cs="Arial"/>
                <w:color w:val="000000"/>
                <w:sz w:val="20"/>
                <w:lang w:eastAsia="de-DE"/>
              </w:rPr>
              <w:t>unselbständig oder selbständig Erwerbstätige und noch nicht Erwerbtätige, die aber Beruf wieder aufnehmen wollen</w:t>
            </w:r>
          </w:p>
        </w:tc>
        <w:tc>
          <w:tcPr>
            <w:tcW w:w="12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62241" w:rsidRPr="00B62241" w:rsidRDefault="00B62241" w:rsidP="00B62241">
            <w:pPr>
              <w:spacing w:after="0" w:line="240" w:lineRule="auto"/>
              <w:jc w:val="center"/>
              <w:rPr>
                <w:rFonts w:ascii="Calibri" w:eastAsia="Times New Roman" w:hAnsi="Calibri" w:cs="Calibri"/>
                <w:color w:val="000000"/>
                <w:lang w:eastAsia="de-DE"/>
              </w:rPr>
            </w:pPr>
            <w:r w:rsidRPr="00B62241">
              <w:rPr>
                <w:rFonts w:ascii="Calibri" w:eastAsia="Times New Roman" w:hAnsi="Calibri" w:cs="Calibri"/>
                <w:color w:val="000000"/>
                <w:lang w:eastAsia="de-DE"/>
              </w:rPr>
              <w:t>766</w:t>
            </w:r>
            <w:r w:rsidR="00C03D3C">
              <w:rPr>
                <w:rFonts w:ascii="Calibri" w:eastAsia="Times New Roman" w:hAnsi="Calibri" w:cs="Calibri"/>
                <w:color w:val="000000"/>
                <w:lang w:eastAsia="de-DE"/>
              </w:rPr>
              <w:t xml:space="preserve"> Personen</w:t>
            </w:r>
          </w:p>
        </w:tc>
      </w:tr>
      <w:tr w:rsidR="00B62241" w:rsidRPr="00B62241" w:rsidTr="00B62241">
        <w:trPr>
          <w:trHeight w:val="450"/>
          <w:jc w:val="center"/>
        </w:trPr>
        <w:tc>
          <w:tcPr>
            <w:tcW w:w="7513" w:type="dxa"/>
            <w:gridSpan w:val="6"/>
            <w:vMerge/>
            <w:tcBorders>
              <w:top w:val="single" w:sz="4" w:space="0" w:color="auto"/>
              <w:left w:val="single" w:sz="4" w:space="0" w:color="auto"/>
              <w:bottom w:val="single" w:sz="4" w:space="0" w:color="auto"/>
              <w:right w:val="single" w:sz="4" w:space="0" w:color="auto"/>
            </w:tcBorders>
            <w:vAlign w:val="center"/>
            <w:hideMark/>
          </w:tcPr>
          <w:p w:rsidR="00B62241" w:rsidRPr="00B62241" w:rsidRDefault="00B62241" w:rsidP="00B62241">
            <w:pPr>
              <w:spacing w:after="0" w:line="240" w:lineRule="auto"/>
              <w:rPr>
                <w:rFonts w:ascii="Calibri" w:eastAsia="Times New Roman" w:hAnsi="Calibri" w:cs="Calibri"/>
                <w:color w:val="000000"/>
                <w:lang w:eastAsia="de-DE"/>
              </w:rPr>
            </w:pPr>
          </w:p>
        </w:tc>
        <w:tc>
          <w:tcPr>
            <w:tcW w:w="1200" w:type="dxa"/>
            <w:vMerge/>
            <w:tcBorders>
              <w:top w:val="nil"/>
              <w:left w:val="single" w:sz="4" w:space="0" w:color="auto"/>
              <w:bottom w:val="single" w:sz="4" w:space="0" w:color="auto"/>
              <w:right w:val="single" w:sz="4" w:space="0" w:color="auto"/>
            </w:tcBorders>
            <w:vAlign w:val="center"/>
            <w:hideMark/>
          </w:tcPr>
          <w:p w:rsidR="00B62241" w:rsidRPr="00B62241" w:rsidRDefault="00B62241" w:rsidP="00B62241">
            <w:pPr>
              <w:spacing w:after="0" w:line="240" w:lineRule="auto"/>
              <w:rPr>
                <w:rFonts w:ascii="Calibri" w:eastAsia="Times New Roman" w:hAnsi="Calibri" w:cs="Calibri"/>
                <w:color w:val="000000"/>
                <w:lang w:eastAsia="de-DE"/>
              </w:rPr>
            </w:pPr>
          </w:p>
        </w:tc>
      </w:tr>
    </w:tbl>
    <w:p w:rsidR="00B62241" w:rsidRPr="00B62241" w:rsidRDefault="00B62241" w:rsidP="001D3F9E">
      <w:pPr>
        <w:rPr>
          <w:rFonts w:ascii="Arial" w:hAnsi="Arial" w:cs="Arial"/>
          <w:sz w:val="24"/>
          <w:szCs w:val="24"/>
        </w:rPr>
      </w:pPr>
      <w:r w:rsidRPr="00B62241">
        <w:rPr>
          <w:rFonts w:ascii="Arial" w:hAnsi="Arial" w:cs="Arial"/>
          <w:sz w:val="24"/>
          <w:szCs w:val="24"/>
        </w:rPr>
        <w:t>Bei Übermutter machen 40 % gar keine Angebe, eine Aussage dazu ist also sch</w:t>
      </w:r>
      <w:r>
        <w:rPr>
          <w:rFonts w:ascii="Arial" w:hAnsi="Arial" w:cs="Arial"/>
          <w:sz w:val="24"/>
          <w:szCs w:val="24"/>
        </w:rPr>
        <w:t>w</w:t>
      </w:r>
      <w:r w:rsidRPr="00B62241">
        <w:rPr>
          <w:rFonts w:ascii="Arial" w:hAnsi="Arial" w:cs="Arial"/>
          <w:sz w:val="24"/>
          <w:szCs w:val="24"/>
        </w:rPr>
        <w:t>ierig. Die traditionellen bleiben am längsten zu Hause, die restlichen 3 Kategorien zeigen ein eher durchschnittliches Verhalten, wobei sich jene mit bis zu 12 Monaten und jene bis zu 24 Monaten recht gleich aufteilen.</w:t>
      </w:r>
    </w:p>
    <w:p w:rsidR="00176211" w:rsidRPr="00776838" w:rsidRDefault="00776838" w:rsidP="001D3F9E">
      <w:pPr>
        <w:rPr>
          <w:rFonts w:ascii="Arial" w:hAnsi="Arial" w:cs="Arial"/>
          <w:b/>
          <w:sz w:val="24"/>
          <w:szCs w:val="24"/>
        </w:rPr>
      </w:pPr>
      <w:r w:rsidRPr="00776838">
        <w:rPr>
          <w:rFonts w:ascii="Arial" w:hAnsi="Arial" w:cs="Arial"/>
          <w:b/>
          <w:sz w:val="24"/>
          <w:szCs w:val="24"/>
        </w:rPr>
        <w:t xml:space="preserve">Entscheidung </w:t>
      </w:r>
      <w:r w:rsidR="00D17DBD">
        <w:rPr>
          <w:rFonts w:ascii="Arial" w:hAnsi="Arial" w:cs="Arial"/>
          <w:b/>
          <w:sz w:val="24"/>
          <w:szCs w:val="24"/>
        </w:rPr>
        <w:t xml:space="preserve">für </w:t>
      </w:r>
      <w:r w:rsidR="00C03D3C">
        <w:rPr>
          <w:rFonts w:ascii="Arial" w:hAnsi="Arial" w:cs="Arial"/>
          <w:b/>
          <w:sz w:val="24"/>
          <w:szCs w:val="24"/>
        </w:rPr>
        <w:t>(</w:t>
      </w:r>
      <w:r w:rsidR="00D17DBD">
        <w:rPr>
          <w:rFonts w:ascii="Arial" w:hAnsi="Arial" w:cs="Arial"/>
          <w:b/>
          <w:sz w:val="24"/>
          <w:szCs w:val="24"/>
        </w:rPr>
        <w:t>Wieder</w:t>
      </w:r>
      <w:r w:rsidR="00C03D3C">
        <w:rPr>
          <w:rFonts w:ascii="Arial" w:hAnsi="Arial" w:cs="Arial"/>
          <w:b/>
          <w:sz w:val="24"/>
          <w:szCs w:val="24"/>
        </w:rPr>
        <w:t>)</w:t>
      </w:r>
      <w:proofErr w:type="spellStart"/>
      <w:r w:rsidR="00D17DBD">
        <w:rPr>
          <w:rFonts w:ascii="Arial" w:hAnsi="Arial" w:cs="Arial"/>
          <w:b/>
          <w:sz w:val="24"/>
          <w:szCs w:val="24"/>
        </w:rPr>
        <w:t>aufnahme</w:t>
      </w:r>
      <w:proofErr w:type="spellEnd"/>
      <w:r w:rsidRPr="00776838">
        <w:rPr>
          <w:rFonts w:ascii="Arial" w:hAnsi="Arial" w:cs="Arial"/>
          <w:b/>
          <w:sz w:val="24"/>
          <w:szCs w:val="24"/>
        </w:rPr>
        <w:t xml:space="preserve"> Berufsleben</w:t>
      </w:r>
    </w:p>
    <w:p w:rsidR="00D17DBD" w:rsidRPr="002D00C4" w:rsidRDefault="00D17DBD" w:rsidP="00D17DBD">
      <w:pPr>
        <w:spacing w:after="0" w:line="240" w:lineRule="auto"/>
        <w:rPr>
          <w:rFonts w:ascii="Arial" w:hAnsi="Arial" w:cs="Arial"/>
          <w:b/>
        </w:rPr>
      </w:pPr>
      <w:r w:rsidRPr="002D00C4">
        <w:rPr>
          <w:rFonts w:ascii="Arial" w:hAnsi="Arial" w:cs="Arial"/>
          <w:b/>
        </w:rPr>
        <w:t xml:space="preserve">1: </w:t>
      </w:r>
      <w:r>
        <w:rPr>
          <w:rFonts w:ascii="Arial" w:eastAsia="Times New Roman" w:hAnsi="Arial" w:cs="Arial"/>
          <w:b/>
          <w:color w:val="000000"/>
          <w:lang w:eastAsia="de-DE"/>
        </w:rPr>
        <w:t>Beruf wichtig</w:t>
      </w:r>
      <w:r w:rsidRPr="002D00C4">
        <w:rPr>
          <w:rFonts w:ascii="Arial" w:hAnsi="Arial" w:cs="Arial"/>
          <w:b/>
        </w:rPr>
        <w:t>:</w:t>
      </w:r>
      <w:r w:rsidRPr="00AC0B58">
        <w:rPr>
          <w:rFonts w:ascii="Arial" w:eastAsia="Times New Roman" w:hAnsi="Arial" w:cs="Arial"/>
          <w:color w:val="000000"/>
          <w:lang w:eastAsia="de-DE"/>
        </w:rPr>
        <w:t xml:space="preserve"> </w:t>
      </w:r>
      <w:r w:rsidRPr="00D17DBD">
        <w:rPr>
          <w:rFonts w:ascii="Arial" w:eastAsia="Times New Roman" w:hAnsi="Arial" w:cs="Arial"/>
          <w:color w:val="000000"/>
          <w:lang w:eastAsia="de-DE"/>
        </w:rPr>
        <w:t>Mein Beruf ist mir persönlich wichtig.</w:t>
      </w:r>
    </w:p>
    <w:p w:rsidR="00D17DBD" w:rsidRDefault="00D17DBD" w:rsidP="00D17DBD">
      <w:pPr>
        <w:spacing w:after="0" w:line="240" w:lineRule="auto"/>
        <w:rPr>
          <w:rFonts w:ascii="Arial" w:eastAsia="Times New Roman" w:hAnsi="Arial" w:cs="Arial"/>
          <w:color w:val="000000"/>
          <w:lang w:eastAsia="de-DE"/>
        </w:rPr>
      </w:pPr>
      <w:r w:rsidRPr="002D00C4">
        <w:rPr>
          <w:rFonts w:ascii="Arial" w:hAnsi="Arial" w:cs="Arial"/>
          <w:b/>
        </w:rPr>
        <w:t xml:space="preserve">2: </w:t>
      </w:r>
      <w:r>
        <w:rPr>
          <w:rFonts w:ascii="Arial" w:hAnsi="Arial" w:cs="Arial"/>
          <w:b/>
        </w:rPr>
        <w:t>Selbstständigkeit</w:t>
      </w:r>
      <w:r w:rsidRPr="002D00C4">
        <w:rPr>
          <w:rFonts w:ascii="Arial" w:hAnsi="Arial" w:cs="Arial"/>
          <w:b/>
        </w:rPr>
        <w:t xml:space="preserve">: </w:t>
      </w:r>
      <w:r w:rsidRPr="00D17DBD">
        <w:rPr>
          <w:rFonts w:ascii="Arial" w:eastAsia="Times New Roman" w:hAnsi="Arial" w:cs="Arial"/>
          <w:color w:val="000000"/>
          <w:lang w:eastAsia="de-DE"/>
        </w:rPr>
        <w:t xml:space="preserve">Ich bin selbstständig, </w:t>
      </w:r>
      <w:proofErr w:type="gramStart"/>
      <w:r w:rsidRPr="00D17DBD">
        <w:rPr>
          <w:rFonts w:ascii="Arial" w:eastAsia="Times New Roman" w:hAnsi="Arial" w:cs="Arial"/>
          <w:color w:val="000000"/>
          <w:lang w:eastAsia="de-DE"/>
        </w:rPr>
        <w:t>das</w:t>
      </w:r>
      <w:proofErr w:type="gramEnd"/>
      <w:r w:rsidRPr="00D17DBD">
        <w:rPr>
          <w:rFonts w:ascii="Arial" w:eastAsia="Times New Roman" w:hAnsi="Arial" w:cs="Arial"/>
          <w:color w:val="000000"/>
          <w:lang w:eastAsia="de-DE"/>
        </w:rPr>
        <w:t xml:space="preserve"> erlaubt keine längere Unterbrechung.</w:t>
      </w:r>
    </w:p>
    <w:p w:rsidR="00D17DBD" w:rsidRDefault="00D17DBD" w:rsidP="00D17DBD">
      <w:pPr>
        <w:spacing w:after="0" w:line="240" w:lineRule="auto"/>
        <w:rPr>
          <w:rFonts w:ascii="Arial" w:eastAsia="Times New Roman" w:hAnsi="Arial" w:cs="Arial"/>
          <w:color w:val="000000"/>
          <w:lang w:eastAsia="de-DE"/>
        </w:rPr>
      </w:pPr>
      <w:r w:rsidRPr="002D00C4">
        <w:rPr>
          <w:rFonts w:ascii="Arial" w:hAnsi="Arial" w:cs="Arial"/>
          <w:b/>
        </w:rPr>
        <w:t xml:space="preserve">3: </w:t>
      </w:r>
      <w:r>
        <w:rPr>
          <w:rFonts w:ascii="Arial" w:hAnsi="Arial" w:cs="Arial"/>
          <w:b/>
        </w:rPr>
        <w:t>Lebensstandard</w:t>
      </w:r>
      <w:r w:rsidRPr="002D00C4">
        <w:rPr>
          <w:rFonts w:ascii="Arial" w:hAnsi="Arial" w:cs="Arial"/>
          <w:b/>
        </w:rPr>
        <w:t xml:space="preserve">: </w:t>
      </w:r>
      <w:r w:rsidRPr="00D17DBD">
        <w:rPr>
          <w:rFonts w:ascii="Arial" w:eastAsia="Times New Roman" w:hAnsi="Arial" w:cs="Arial"/>
          <w:color w:val="000000"/>
          <w:lang w:eastAsia="de-DE"/>
        </w:rPr>
        <w:t>Meine Erwerbstätigkeit ermöglicht meiner Familie einen guten Lebensstandard.</w:t>
      </w:r>
    </w:p>
    <w:p w:rsidR="00D17DBD" w:rsidRDefault="00D17DBD" w:rsidP="00D17DBD">
      <w:pPr>
        <w:spacing w:after="0" w:line="240" w:lineRule="auto"/>
        <w:rPr>
          <w:rFonts w:ascii="Arial" w:eastAsia="Times New Roman" w:hAnsi="Arial" w:cs="Arial"/>
          <w:color w:val="000000"/>
          <w:lang w:eastAsia="de-DE"/>
        </w:rPr>
      </w:pPr>
      <w:r w:rsidRPr="002D00C4">
        <w:rPr>
          <w:rFonts w:ascii="Arial" w:eastAsia="Times New Roman" w:hAnsi="Arial" w:cs="Arial"/>
          <w:b/>
          <w:color w:val="000000"/>
          <w:lang w:eastAsia="de-DE"/>
        </w:rPr>
        <w:t xml:space="preserve">4: </w:t>
      </w:r>
      <w:r>
        <w:rPr>
          <w:rFonts w:ascii="Arial" w:eastAsia="Times New Roman" w:hAnsi="Arial" w:cs="Arial"/>
          <w:b/>
          <w:color w:val="000000"/>
          <w:lang w:eastAsia="de-DE"/>
        </w:rPr>
        <w:t>Abwechslung</w:t>
      </w:r>
      <w:r w:rsidRPr="002D00C4">
        <w:rPr>
          <w:rFonts w:ascii="Arial" w:eastAsia="Times New Roman" w:hAnsi="Arial" w:cs="Arial"/>
          <w:b/>
          <w:color w:val="000000"/>
          <w:lang w:eastAsia="de-DE"/>
        </w:rPr>
        <w:t>:</w:t>
      </w:r>
      <w:r w:rsidRPr="002D00C4">
        <w:rPr>
          <w:rFonts w:ascii="Arial" w:eastAsia="Times New Roman" w:hAnsi="Arial" w:cs="Arial"/>
          <w:color w:val="000000"/>
          <w:lang w:eastAsia="de-DE"/>
        </w:rPr>
        <w:t xml:space="preserve"> </w:t>
      </w:r>
      <w:r w:rsidRPr="00D17DBD">
        <w:rPr>
          <w:rFonts w:ascii="Arial" w:eastAsia="Times New Roman" w:hAnsi="Arial" w:cs="Arial"/>
          <w:color w:val="000000"/>
          <w:lang w:eastAsia="de-DE"/>
        </w:rPr>
        <w:t>Ich wollte Abwechslung v</w:t>
      </w:r>
      <w:r>
        <w:rPr>
          <w:rFonts w:ascii="Arial" w:eastAsia="Times New Roman" w:hAnsi="Arial" w:cs="Arial"/>
          <w:color w:val="000000"/>
          <w:lang w:eastAsia="de-DE"/>
        </w:rPr>
        <w:t>on Kinderbetreuung und Haushalt</w:t>
      </w:r>
      <w:r w:rsidRPr="00AC0B58">
        <w:rPr>
          <w:rFonts w:ascii="Arial" w:eastAsia="Times New Roman" w:hAnsi="Arial" w:cs="Arial"/>
          <w:color w:val="000000"/>
          <w:lang w:eastAsia="de-DE"/>
        </w:rPr>
        <w:t xml:space="preserve">. </w:t>
      </w:r>
    </w:p>
    <w:p w:rsidR="00D17DBD" w:rsidRPr="002D00C4" w:rsidRDefault="00D17DBD" w:rsidP="00D17DBD">
      <w:pPr>
        <w:spacing w:after="0" w:line="240" w:lineRule="auto"/>
        <w:rPr>
          <w:rFonts w:ascii="Arial" w:eastAsia="Times New Roman" w:hAnsi="Arial" w:cs="Arial"/>
          <w:color w:val="000000"/>
          <w:lang w:eastAsia="de-DE"/>
        </w:rPr>
      </w:pPr>
      <w:r w:rsidRPr="00C94AF6">
        <w:rPr>
          <w:rFonts w:ascii="Arial" w:eastAsia="Times New Roman" w:hAnsi="Arial" w:cs="Arial"/>
          <w:b/>
          <w:color w:val="000000"/>
          <w:lang w:eastAsia="de-DE"/>
        </w:rPr>
        <w:t xml:space="preserve">5: </w:t>
      </w:r>
      <w:r>
        <w:rPr>
          <w:rFonts w:ascii="Arial" w:eastAsia="Times New Roman" w:hAnsi="Arial" w:cs="Arial"/>
          <w:b/>
          <w:color w:val="000000"/>
          <w:lang w:eastAsia="de-DE"/>
        </w:rPr>
        <w:t>finanziell notwendig</w:t>
      </w:r>
      <w:r w:rsidRPr="00C94AF6">
        <w:rPr>
          <w:rFonts w:ascii="Arial" w:eastAsia="Times New Roman" w:hAnsi="Arial" w:cs="Arial"/>
          <w:b/>
          <w:color w:val="000000"/>
          <w:lang w:eastAsia="de-DE"/>
        </w:rPr>
        <w:t>:</w:t>
      </w:r>
      <w:r>
        <w:rPr>
          <w:rFonts w:ascii="Arial" w:eastAsia="Times New Roman" w:hAnsi="Arial" w:cs="Arial"/>
          <w:color w:val="000000"/>
          <w:lang w:eastAsia="de-DE"/>
        </w:rPr>
        <w:t xml:space="preserve"> </w:t>
      </w:r>
      <w:r w:rsidRPr="00D17DBD">
        <w:rPr>
          <w:rFonts w:ascii="Arial" w:eastAsia="Times New Roman" w:hAnsi="Arial" w:cs="Arial"/>
          <w:color w:val="000000"/>
          <w:lang w:eastAsia="de-DE"/>
        </w:rPr>
        <w:t>Meine Erwerbstätigkeit war für die Familie finanziell notwendig.</w:t>
      </w:r>
    </w:p>
    <w:p w:rsidR="00D17DBD" w:rsidRDefault="00D17DBD" w:rsidP="00D17DBD">
      <w:pPr>
        <w:spacing w:after="0" w:line="240" w:lineRule="auto"/>
        <w:rPr>
          <w:rFonts w:ascii="Arial" w:eastAsia="Times New Roman" w:hAnsi="Arial" w:cs="Arial"/>
          <w:color w:val="000000"/>
          <w:lang w:eastAsia="de-DE"/>
        </w:rPr>
      </w:pPr>
      <w:r w:rsidRPr="00C94AF6">
        <w:rPr>
          <w:rFonts w:ascii="Arial" w:eastAsia="Times New Roman" w:hAnsi="Arial" w:cs="Arial"/>
          <w:b/>
          <w:color w:val="000000"/>
          <w:lang w:eastAsia="de-DE"/>
        </w:rPr>
        <w:t xml:space="preserve">6: </w:t>
      </w:r>
      <w:r>
        <w:rPr>
          <w:rFonts w:ascii="Arial" w:eastAsia="Times New Roman" w:hAnsi="Arial" w:cs="Arial"/>
          <w:b/>
          <w:color w:val="000000"/>
          <w:lang w:eastAsia="de-DE"/>
        </w:rPr>
        <w:t xml:space="preserve">Unabhängigkeit: </w:t>
      </w:r>
      <w:r w:rsidRPr="00D17DBD">
        <w:rPr>
          <w:rFonts w:ascii="Arial" w:eastAsia="Times New Roman" w:hAnsi="Arial" w:cs="Arial"/>
          <w:color w:val="000000"/>
          <w:lang w:eastAsia="de-DE"/>
        </w:rPr>
        <w:t>Ich möchte mein eigenes Geld verdienen, um unabhängig zu sein.</w:t>
      </w:r>
    </w:p>
    <w:p w:rsidR="00D17DBD" w:rsidRDefault="00D17DBD" w:rsidP="00D17DBD">
      <w:pPr>
        <w:spacing w:after="0" w:line="240" w:lineRule="auto"/>
        <w:rPr>
          <w:rFonts w:ascii="Arial" w:eastAsia="Times New Roman" w:hAnsi="Arial" w:cs="Arial"/>
          <w:color w:val="000000"/>
          <w:lang w:eastAsia="de-DE"/>
        </w:rPr>
      </w:pPr>
      <w:r w:rsidRPr="00C94AF6">
        <w:rPr>
          <w:rFonts w:ascii="Arial" w:eastAsia="Times New Roman" w:hAnsi="Arial" w:cs="Arial"/>
          <w:b/>
          <w:color w:val="000000"/>
          <w:lang w:eastAsia="de-DE"/>
        </w:rPr>
        <w:t xml:space="preserve">7: </w:t>
      </w:r>
      <w:r>
        <w:rPr>
          <w:rFonts w:ascii="Arial" w:eastAsia="Times New Roman" w:hAnsi="Arial" w:cs="Arial"/>
          <w:b/>
          <w:color w:val="000000"/>
          <w:lang w:eastAsia="de-DE"/>
        </w:rPr>
        <w:t>Pensionsansprüche</w:t>
      </w:r>
      <w:r w:rsidRPr="00C94AF6">
        <w:rPr>
          <w:rFonts w:ascii="Arial" w:eastAsia="Times New Roman" w:hAnsi="Arial" w:cs="Arial"/>
          <w:b/>
          <w:color w:val="000000"/>
          <w:lang w:eastAsia="de-DE"/>
        </w:rPr>
        <w:t>:</w:t>
      </w:r>
      <w:r>
        <w:rPr>
          <w:rFonts w:ascii="Arial" w:eastAsia="Times New Roman" w:hAnsi="Arial" w:cs="Arial"/>
          <w:color w:val="000000"/>
          <w:lang w:eastAsia="de-DE"/>
        </w:rPr>
        <w:t xml:space="preserve"> </w:t>
      </w:r>
      <w:r w:rsidRPr="00D17DBD">
        <w:rPr>
          <w:rFonts w:ascii="Arial" w:eastAsia="Times New Roman" w:hAnsi="Arial" w:cs="Arial"/>
          <w:color w:val="000000"/>
          <w:lang w:eastAsia="de-DE"/>
        </w:rPr>
        <w:t>Es ist mir wichtig, eigene Pensionsansprüche zu erwerben.</w:t>
      </w:r>
    </w:p>
    <w:p w:rsidR="00D17DBD" w:rsidRDefault="00F237CA" w:rsidP="00D17DBD">
      <w:pPr>
        <w:spacing w:after="0" w:line="240" w:lineRule="auto"/>
        <w:rPr>
          <w:rFonts w:ascii="Arial" w:eastAsia="Times New Roman" w:hAnsi="Arial" w:cs="Arial"/>
          <w:color w:val="000000"/>
          <w:lang w:eastAsia="de-DE"/>
        </w:rPr>
      </w:pPr>
      <w:r>
        <w:rPr>
          <w:rFonts w:ascii="Arial" w:eastAsia="Times New Roman" w:hAnsi="Arial" w:cs="Arial"/>
          <w:b/>
          <w:color w:val="000000"/>
          <w:lang w:eastAsia="de-DE"/>
        </w:rPr>
        <w:t>8</w:t>
      </w:r>
      <w:r w:rsidR="00D17DBD" w:rsidRPr="00C94AF6">
        <w:rPr>
          <w:rFonts w:ascii="Arial" w:eastAsia="Times New Roman" w:hAnsi="Arial" w:cs="Arial"/>
          <w:b/>
          <w:color w:val="000000"/>
          <w:lang w:eastAsia="de-DE"/>
        </w:rPr>
        <w:t xml:space="preserve">: </w:t>
      </w:r>
      <w:proofErr w:type="spellStart"/>
      <w:r w:rsidR="00D17DBD">
        <w:rPr>
          <w:rFonts w:ascii="Arial" w:eastAsia="Times New Roman" w:hAnsi="Arial" w:cs="Arial"/>
          <w:b/>
          <w:color w:val="000000"/>
          <w:lang w:eastAsia="de-DE"/>
        </w:rPr>
        <w:t>Partner_in</w:t>
      </w:r>
      <w:proofErr w:type="spellEnd"/>
      <w:r w:rsidR="00D17DBD" w:rsidRPr="00C94AF6">
        <w:rPr>
          <w:rFonts w:ascii="Arial" w:eastAsia="Times New Roman" w:hAnsi="Arial" w:cs="Arial"/>
          <w:b/>
          <w:color w:val="000000"/>
          <w:lang w:eastAsia="de-DE"/>
        </w:rPr>
        <w:t>:</w:t>
      </w:r>
      <w:r w:rsidR="00D17DBD">
        <w:rPr>
          <w:rFonts w:ascii="Arial" w:eastAsia="Times New Roman" w:hAnsi="Arial" w:cs="Arial"/>
          <w:color w:val="000000"/>
          <w:lang w:eastAsia="de-DE"/>
        </w:rPr>
        <w:t xml:space="preserve"> </w:t>
      </w:r>
      <w:r w:rsidR="00D17DBD" w:rsidRPr="00D17DBD">
        <w:rPr>
          <w:rFonts w:ascii="Arial" w:eastAsia="Times New Roman" w:hAnsi="Arial" w:cs="Arial"/>
          <w:color w:val="000000"/>
          <w:lang w:eastAsia="de-DE"/>
        </w:rPr>
        <w:t>Meinem Partner/meiner Partnerin war es wichtig, dass ich erwerbstätig bin.</w:t>
      </w:r>
    </w:p>
    <w:p w:rsidR="00D17DBD" w:rsidRPr="00C94AF6" w:rsidRDefault="00D17DBD" w:rsidP="00D17DBD">
      <w:pPr>
        <w:spacing w:after="0" w:line="240" w:lineRule="auto"/>
        <w:rPr>
          <w:rFonts w:ascii="Arial" w:eastAsia="Times New Roman" w:hAnsi="Arial" w:cs="Arial"/>
          <w:color w:val="000000"/>
          <w:lang w:eastAsia="de-DE"/>
        </w:rPr>
      </w:pPr>
    </w:p>
    <w:tbl>
      <w:tblPr>
        <w:tblW w:w="10172" w:type="dxa"/>
        <w:jc w:val="center"/>
        <w:tblLayout w:type="fixed"/>
        <w:tblCellMar>
          <w:left w:w="70" w:type="dxa"/>
          <w:right w:w="70" w:type="dxa"/>
        </w:tblCellMar>
        <w:tblLook w:val="04A0" w:firstRow="1" w:lastRow="0" w:firstColumn="1" w:lastColumn="0" w:noHBand="0" w:noVBand="1"/>
      </w:tblPr>
      <w:tblGrid>
        <w:gridCol w:w="3065"/>
        <w:gridCol w:w="1041"/>
        <w:gridCol w:w="937"/>
        <w:gridCol w:w="1150"/>
        <w:gridCol w:w="1302"/>
        <w:gridCol w:w="1572"/>
        <w:gridCol w:w="1105"/>
      </w:tblGrid>
      <w:tr w:rsidR="00D17DBD" w:rsidRPr="00176211" w:rsidTr="00F16048">
        <w:trPr>
          <w:trHeight w:val="757"/>
          <w:jc w:val="center"/>
        </w:trPr>
        <w:tc>
          <w:tcPr>
            <w:tcW w:w="3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7DBD" w:rsidRPr="00176211" w:rsidRDefault="00D17DBD" w:rsidP="00F16048">
            <w:pPr>
              <w:spacing w:after="0" w:line="240" w:lineRule="auto"/>
              <w:rPr>
                <w:rFonts w:ascii="Arial" w:eastAsia="Times New Roman" w:hAnsi="Arial" w:cs="Arial"/>
                <w:color w:val="000000"/>
                <w:lang w:eastAsia="de-DE"/>
              </w:rPr>
            </w:pPr>
            <w:r w:rsidRPr="00176211">
              <w:rPr>
                <w:rFonts w:ascii="Arial" w:eastAsia="Times New Roman" w:hAnsi="Arial" w:cs="Arial"/>
                <w:color w:val="000000"/>
                <w:lang w:eastAsia="de-DE"/>
              </w:rPr>
              <w:t> </w:t>
            </w:r>
            <w:r>
              <w:rPr>
                <w:rFonts w:ascii="Arial" w:eastAsia="Times New Roman" w:hAnsi="Arial" w:cs="Arial"/>
                <w:color w:val="000000"/>
                <w:lang w:eastAsia="de-DE"/>
              </w:rPr>
              <w:t>Trifft zu</w:t>
            </w:r>
          </w:p>
        </w:tc>
        <w:tc>
          <w:tcPr>
            <w:tcW w:w="1041" w:type="dxa"/>
            <w:tcBorders>
              <w:top w:val="single" w:sz="4" w:space="0" w:color="auto"/>
              <w:left w:val="nil"/>
              <w:bottom w:val="single" w:sz="4" w:space="0" w:color="auto"/>
              <w:right w:val="single" w:sz="4" w:space="0" w:color="auto"/>
            </w:tcBorders>
            <w:shd w:val="clear" w:color="auto" w:fill="auto"/>
            <w:vAlign w:val="bottom"/>
            <w:hideMark/>
          </w:tcPr>
          <w:p w:rsidR="00D17DBD" w:rsidRPr="00176211" w:rsidRDefault="00D17DBD" w:rsidP="00F16048">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Traditionell</w:t>
            </w:r>
          </w:p>
        </w:tc>
        <w:tc>
          <w:tcPr>
            <w:tcW w:w="937" w:type="dxa"/>
            <w:tcBorders>
              <w:top w:val="single" w:sz="4" w:space="0" w:color="auto"/>
              <w:left w:val="nil"/>
              <w:bottom w:val="single" w:sz="4" w:space="0" w:color="auto"/>
              <w:right w:val="single" w:sz="4" w:space="0" w:color="auto"/>
            </w:tcBorders>
            <w:shd w:val="clear" w:color="auto" w:fill="auto"/>
            <w:vAlign w:val="bottom"/>
            <w:hideMark/>
          </w:tcPr>
          <w:p w:rsidR="00D17DBD" w:rsidRPr="00176211" w:rsidRDefault="00D17DBD" w:rsidP="00F16048">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Modern, Wohl des Kindes</w:t>
            </w:r>
          </w:p>
        </w:tc>
        <w:tc>
          <w:tcPr>
            <w:tcW w:w="1150" w:type="dxa"/>
            <w:tcBorders>
              <w:top w:val="single" w:sz="4" w:space="0" w:color="auto"/>
              <w:left w:val="nil"/>
              <w:bottom w:val="single" w:sz="4" w:space="0" w:color="auto"/>
              <w:right w:val="single" w:sz="4" w:space="0" w:color="auto"/>
            </w:tcBorders>
            <w:shd w:val="clear" w:color="auto" w:fill="auto"/>
            <w:vAlign w:val="bottom"/>
            <w:hideMark/>
          </w:tcPr>
          <w:p w:rsidR="00D17DBD" w:rsidRPr="00176211" w:rsidRDefault="00D17DBD" w:rsidP="00F16048">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Übermutter</w:t>
            </w:r>
          </w:p>
        </w:tc>
        <w:tc>
          <w:tcPr>
            <w:tcW w:w="1302" w:type="dxa"/>
            <w:tcBorders>
              <w:top w:val="single" w:sz="4" w:space="0" w:color="auto"/>
              <w:left w:val="nil"/>
              <w:bottom w:val="single" w:sz="4" w:space="0" w:color="auto"/>
              <w:right w:val="single" w:sz="4" w:space="0" w:color="auto"/>
            </w:tcBorders>
            <w:shd w:val="clear" w:color="auto" w:fill="auto"/>
            <w:vAlign w:val="bottom"/>
            <w:hideMark/>
          </w:tcPr>
          <w:p w:rsidR="00D17DBD" w:rsidRPr="00176211" w:rsidRDefault="00D17DBD" w:rsidP="00F16048">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 xml:space="preserve">modernes </w:t>
            </w:r>
            <w:proofErr w:type="spellStart"/>
            <w:r w:rsidRPr="00176211">
              <w:rPr>
                <w:rFonts w:ascii="Arial" w:eastAsia="Times New Roman" w:hAnsi="Arial" w:cs="Arial"/>
                <w:color w:val="000000"/>
                <w:sz w:val="18"/>
                <w:szCs w:val="18"/>
                <w:lang w:eastAsia="de-DE"/>
              </w:rPr>
              <w:t>Powercouple</w:t>
            </w:r>
            <w:proofErr w:type="spellEnd"/>
          </w:p>
        </w:tc>
        <w:tc>
          <w:tcPr>
            <w:tcW w:w="1572" w:type="dxa"/>
            <w:tcBorders>
              <w:top w:val="single" w:sz="4" w:space="0" w:color="auto"/>
              <w:left w:val="nil"/>
              <w:bottom w:val="single" w:sz="4" w:space="0" w:color="auto"/>
              <w:right w:val="single" w:sz="4" w:space="0" w:color="auto"/>
            </w:tcBorders>
            <w:shd w:val="clear" w:color="auto" w:fill="auto"/>
            <w:vAlign w:val="bottom"/>
            <w:hideMark/>
          </w:tcPr>
          <w:p w:rsidR="00D17DBD" w:rsidRPr="00176211" w:rsidRDefault="00D17DBD" w:rsidP="00F16048">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(versuchte) partnerschaftliche Familienführung</w:t>
            </w:r>
          </w:p>
        </w:tc>
        <w:tc>
          <w:tcPr>
            <w:tcW w:w="1105" w:type="dxa"/>
            <w:tcBorders>
              <w:top w:val="single" w:sz="4" w:space="0" w:color="auto"/>
              <w:left w:val="nil"/>
              <w:bottom w:val="single" w:sz="4" w:space="0" w:color="auto"/>
              <w:right w:val="single" w:sz="4" w:space="0" w:color="auto"/>
            </w:tcBorders>
            <w:shd w:val="clear" w:color="auto" w:fill="auto"/>
            <w:vAlign w:val="bottom"/>
            <w:hideMark/>
          </w:tcPr>
          <w:p w:rsidR="00D17DBD" w:rsidRPr="00176211" w:rsidRDefault="00D17DBD" w:rsidP="00F16048">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Gesamt</w:t>
            </w:r>
          </w:p>
        </w:tc>
      </w:tr>
      <w:tr w:rsidR="00943270" w:rsidRPr="00176211" w:rsidTr="00F16048">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tcPr>
          <w:p w:rsidR="00943270" w:rsidRDefault="00943270" w:rsidP="00943270">
            <w:pPr>
              <w:spacing w:after="0" w:line="240" w:lineRule="auto"/>
              <w:rPr>
                <w:rFonts w:ascii="Arial" w:eastAsia="Times New Roman" w:hAnsi="Arial" w:cs="Arial"/>
                <w:color w:val="000000"/>
                <w:lang w:eastAsia="de-DE"/>
              </w:rPr>
            </w:pPr>
            <w:bookmarkStart w:id="0" w:name="_GoBack"/>
            <w:r>
              <w:rPr>
                <w:rFonts w:ascii="Arial" w:eastAsia="Times New Roman" w:hAnsi="Arial" w:cs="Arial"/>
                <w:color w:val="000000"/>
                <w:lang w:eastAsia="de-DE"/>
              </w:rPr>
              <w:t>1: Beruf wichtig</w:t>
            </w:r>
          </w:p>
        </w:tc>
        <w:tc>
          <w:tcPr>
            <w:tcW w:w="1041" w:type="dxa"/>
            <w:tcBorders>
              <w:top w:val="nil"/>
              <w:left w:val="nil"/>
              <w:bottom w:val="single" w:sz="4" w:space="0" w:color="auto"/>
              <w:right w:val="single" w:sz="4" w:space="0" w:color="auto"/>
            </w:tcBorders>
            <w:shd w:val="clear" w:color="auto" w:fill="auto"/>
            <w:noWrap/>
          </w:tcPr>
          <w:p w:rsidR="00943270" w:rsidRPr="00F16048" w:rsidRDefault="00943270" w:rsidP="00F16048">
            <w:pPr>
              <w:spacing w:after="0" w:line="240" w:lineRule="auto"/>
              <w:jc w:val="right"/>
              <w:rPr>
                <w:rFonts w:ascii="Arial" w:eastAsia="Times New Roman" w:hAnsi="Arial" w:cs="Arial"/>
                <w:b/>
                <w:color w:val="000000"/>
                <w:lang w:eastAsia="de-DE"/>
              </w:rPr>
            </w:pPr>
            <w:r w:rsidRPr="00F16048">
              <w:rPr>
                <w:rFonts w:ascii="Arial" w:eastAsia="Times New Roman" w:hAnsi="Arial" w:cs="Arial"/>
                <w:b/>
                <w:color w:val="000000"/>
                <w:lang w:eastAsia="de-DE"/>
              </w:rPr>
              <w:t>73,7%</w:t>
            </w:r>
          </w:p>
        </w:tc>
        <w:tc>
          <w:tcPr>
            <w:tcW w:w="937" w:type="dxa"/>
            <w:tcBorders>
              <w:top w:val="nil"/>
              <w:left w:val="nil"/>
              <w:bottom w:val="single" w:sz="4" w:space="0" w:color="auto"/>
              <w:right w:val="single" w:sz="4" w:space="0" w:color="auto"/>
            </w:tcBorders>
            <w:shd w:val="clear" w:color="auto" w:fill="auto"/>
            <w:noWrap/>
          </w:tcPr>
          <w:p w:rsidR="00943270" w:rsidRPr="00F16048" w:rsidRDefault="00943270"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93,1%</w:t>
            </w:r>
          </w:p>
        </w:tc>
        <w:tc>
          <w:tcPr>
            <w:tcW w:w="1150" w:type="dxa"/>
            <w:tcBorders>
              <w:top w:val="nil"/>
              <w:left w:val="nil"/>
              <w:bottom w:val="single" w:sz="4" w:space="0" w:color="auto"/>
              <w:right w:val="single" w:sz="4" w:space="0" w:color="auto"/>
            </w:tcBorders>
            <w:shd w:val="clear" w:color="auto" w:fill="auto"/>
            <w:noWrap/>
          </w:tcPr>
          <w:p w:rsidR="00943270" w:rsidRPr="00F16048" w:rsidRDefault="00943270"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90,6%</w:t>
            </w:r>
          </w:p>
        </w:tc>
        <w:tc>
          <w:tcPr>
            <w:tcW w:w="1302" w:type="dxa"/>
            <w:tcBorders>
              <w:top w:val="nil"/>
              <w:left w:val="nil"/>
              <w:bottom w:val="single" w:sz="4" w:space="0" w:color="auto"/>
              <w:right w:val="single" w:sz="4" w:space="0" w:color="auto"/>
            </w:tcBorders>
            <w:shd w:val="clear" w:color="auto" w:fill="auto"/>
            <w:noWrap/>
          </w:tcPr>
          <w:p w:rsidR="00943270" w:rsidRPr="00F16048" w:rsidRDefault="00943270"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90,4%</w:t>
            </w:r>
          </w:p>
        </w:tc>
        <w:tc>
          <w:tcPr>
            <w:tcW w:w="1572" w:type="dxa"/>
            <w:tcBorders>
              <w:top w:val="nil"/>
              <w:left w:val="nil"/>
              <w:bottom w:val="single" w:sz="4" w:space="0" w:color="auto"/>
              <w:right w:val="single" w:sz="4" w:space="0" w:color="auto"/>
            </w:tcBorders>
            <w:shd w:val="clear" w:color="auto" w:fill="auto"/>
            <w:noWrap/>
          </w:tcPr>
          <w:p w:rsidR="00943270" w:rsidRPr="00F16048" w:rsidRDefault="00943270"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87,4%</w:t>
            </w:r>
          </w:p>
        </w:tc>
        <w:tc>
          <w:tcPr>
            <w:tcW w:w="1105" w:type="dxa"/>
            <w:tcBorders>
              <w:top w:val="nil"/>
              <w:left w:val="nil"/>
              <w:bottom w:val="single" w:sz="4" w:space="0" w:color="auto"/>
              <w:right w:val="single" w:sz="4" w:space="0" w:color="auto"/>
            </w:tcBorders>
            <w:shd w:val="clear" w:color="auto" w:fill="auto"/>
            <w:noWrap/>
          </w:tcPr>
          <w:p w:rsidR="00943270" w:rsidRPr="00F16048" w:rsidRDefault="00943270"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87,5%</w:t>
            </w:r>
          </w:p>
        </w:tc>
      </w:tr>
      <w:bookmarkEnd w:id="0"/>
      <w:tr w:rsidR="008C0031" w:rsidRPr="00E648F9" w:rsidTr="00F16048">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rsidR="008C0031" w:rsidRPr="00176211" w:rsidRDefault="008C0031" w:rsidP="008C0031">
            <w:pPr>
              <w:spacing w:after="0" w:line="240" w:lineRule="auto"/>
              <w:rPr>
                <w:rFonts w:ascii="Arial" w:eastAsia="Times New Roman" w:hAnsi="Arial" w:cs="Arial"/>
                <w:color w:val="000000"/>
                <w:lang w:eastAsia="de-DE"/>
              </w:rPr>
            </w:pPr>
            <w:r>
              <w:rPr>
                <w:rFonts w:ascii="Arial" w:eastAsia="Times New Roman" w:hAnsi="Arial" w:cs="Arial"/>
                <w:color w:val="000000"/>
                <w:lang w:eastAsia="de-DE"/>
              </w:rPr>
              <w:t>2: Selbstständigkeit</w:t>
            </w:r>
          </w:p>
        </w:tc>
        <w:tc>
          <w:tcPr>
            <w:tcW w:w="1041" w:type="dxa"/>
            <w:tcBorders>
              <w:top w:val="nil"/>
              <w:left w:val="nil"/>
              <w:bottom w:val="single" w:sz="4" w:space="0" w:color="auto"/>
              <w:right w:val="single" w:sz="4" w:space="0" w:color="auto"/>
            </w:tcBorders>
            <w:shd w:val="clear" w:color="auto" w:fill="auto"/>
            <w:noWrap/>
          </w:tcPr>
          <w:p w:rsidR="008C0031" w:rsidRPr="00F16048" w:rsidRDefault="008C0031"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8,3%</w:t>
            </w:r>
          </w:p>
        </w:tc>
        <w:tc>
          <w:tcPr>
            <w:tcW w:w="937" w:type="dxa"/>
            <w:tcBorders>
              <w:top w:val="nil"/>
              <w:left w:val="nil"/>
              <w:bottom w:val="single" w:sz="4" w:space="0" w:color="auto"/>
              <w:right w:val="single" w:sz="4" w:space="0" w:color="auto"/>
            </w:tcBorders>
            <w:shd w:val="clear" w:color="auto" w:fill="auto"/>
            <w:noWrap/>
          </w:tcPr>
          <w:p w:rsidR="008C0031" w:rsidRPr="00F16048" w:rsidRDefault="008C0031"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10,6%</w:t>
            </w:r>
          </w:p>
        </w:tc>
        <w:tc>
          <w:tcPr>
            <w:tcW w:w="1150" w:type="dxa"/>
            <w:tcBorders>
              <w:top w:val="nil"/>
              <w:left w:val="nil"/>
              <w:bottom w:val="single" w:sz="4" w:space="0" w:color="auto"/>
              <w:right w:val="single" w:sz="4" w:space="0" w:color="auto"/>
            </w:tcBorders>
            <w:shd w:val="clear" w:color="auto" w:fill="auto"/>
            <w:noWrap/>
          </w:tcPr>
          <w:p w:rsidR="008C0031" w:rsidRPr="00F16048" w:rsidRDefault="008C0031" w:rsidP="00F16048">
            <w:pPr>
              <w:spacing w:after="0" w:line="240" w:lineRule="auto"/>
              <w:jc w:val="right"/>
              <w:rPr>
                <w:rFonts w:ascii="Arial" w:eastAsia="Times New Roman" w:hAnsi="Arial" w:cs="Arial"/>
                <w:b/>
                <w:color w:val="000000"/>
                <w:lang w:eastAsia="de-DE"/>
              </w:rPr>
            </w:pPr>
            <w:r w:rsidRPr="00F16048">
              <w:rPr>
                <w:rFonts w:ascii="Arial" w:eastAsia="Times New Roman" w:hAnsi="Arial" w:cs="Arial"/>
                <w:b/>
                <w:color w:val="000000"/>
                <w:lang w:eastAsia="de-DE"/>
              </w:rPr>
              <w:t>31,6%</w:t>
            </w:r>
          </w:p>
        </w:tc>
        <w:tc>
          <w:tcPr>
            <w:tcW w:w="1302" w:type="dxa"/>
            <w:tcBorders>
              <w:top w:val="nil"/>
              <w:left w:val="nil"/>
              <w:bottom w:val="single" w:sz="4" w:space="0" w:color="auto"/>
              <w:right w:val="single" w:sz="4" w:space="0" w:color="auto"/>
            </w:tcBorders>
            <w:shd w:val="clear" w:color="auto" w:fill="auto"/>
            <w:noWrap/>
          </w:tcPr>
          <w:p w:rsidR="008C0031" w:rsidRPr="00F16048" w:rsidRDefault="008C0031"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17,0%</w:t>
            </w:r>
          </w:p>
        </w:tc>
        <w:tc>
          <w:tcPr>
            <w:tcW w:w="1572" w:type="dxa"/>
            <w:tcBorders>
              <w:top w:val="nil"/>
              <w:left w:val="nil"/>
              <w:bottom w:val="single" w:sz="4" w:space="0" w:color="auto"/>
              <w:right w:val="single" w:sz="4" w:space="0" w:color="auto"/>
            </w:tcBorders>
            <w:shd w:val="clear" w:color="auto" w:fill="auto"/>
            <w:noWrap/>
          </w:tcPr>
          <w:p w:rsidR="008C0031" w:rsidRPr="00F16048" w:rsidRDefault="008C0031"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16,2%</w:t>
            </w:r>
          </w:p>
        </w:tc>
        <w:tc>
          <w:tcPr>
            <w:tcW w:w="1105" w:type="dxa"/>
            <w:tcBorders>
              <w:top w:val="nil"/>
              <w:left w:val="nil"/>
              <w:bottom w:val="single" w:sz="4" w:space="0" w:color="auto"/>
              <w:right w:val="single" w:sz="4" w:space="0" w:color="auto"/>
            </w:tcBorders>
            <w:shd w:val="clear" w:color="auto" w:fill="auto"/>
            <w:noWrap/>
          </w:tcPr>
          <w:p w:rsidR="008C0031" w:rsidRPr="00F16048" w:rsidRDefault="008C0031"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17,2%</w:t>
            </w:r>
          </w:p>
        </w:tc>
      </w:tr>
      <w:tr w:rsidR="00F16048" w:rsidRPr="00176211" w:rsidTr="00F16048">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rsidR="00F16048" w:rsidRPr="00176211" w:rsidRDefault="00F16048" w:rsidP="00F16048">
            <w:pPr>
              <w:spacing w:after="0" w:line="240" w:lineRule="auto"/>
              <w:rPr>
                <w:rFonts w:ascii="Arial" w:eastAsia="Times New Roman" w:hAnsi="Arial" w:cs="Arial"/>
                <w:color w:val="000000"/>
                <w:lang w:eastAsia="de-DE"/>
              </w:rPr>
            </w:pPr>
            <w:r>
              <w:rPr>
                <w:rFonts w:ascii="Arial" w:eastAsia="Times New Roman" w:hAnsi="Arial" w:cs="Arial"/>
                <w:color w:val="000000"/>
                <w:lang w:eastAsia="de-DE"/>
              </w:rPr>
              <w:t>3: Lebensstandard</w:t>
            </w:r>
          </w:p>
        </w:tc>
        <w:tc>
          <w:tcPr>
            <w:tcW w:w="1041" w:type="dxa"/>
            <w:tcBorders>
              <w:top w:val="nil"/>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80,5%</w:t>
            </w:r>
          </w:p>
        </w:tc>
        <w:tc>
          <w:tcPr>
            <w:tcW w:w="937" w:type="dxa"/>
            <w:tcBorders>
              <w:top w:val="nil"/>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86,3%</w:t>
            </w:r>
          </w:p>
        </w:tc>
        <w:tc>
          <w:tcPr>
            <w:tcW w:w="1150" w:type="dxa"/>
            <w:tcBorders>
              <w:top w:val="nil"/>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b/>
                <w:color w:val="000000"/>
                <w:lang w:eastAsia="de-DE"/>
              </w:rPr>
            </w:pPr>
            <w:r w:rsidRPr="00F16048">
              <w:rPr>
                <w:rFonts w:ascii="Arial" w:eastAsia="Times New Roman" w:hAnsi="Arial" w:cs="Arial"/>
                <w:b/>
                <w:color w:val="000000"/>
                <w:lang w:eastAsia="de-DE"/>
              </w:rPr>
              <w:t>59,1%</w:t>
            </w:r>
          </w:p>
        </w:tc>
        <w:tc>
          <w:tcPr>
            <w:tcW w:w="1302" w:type="dxa"/>
            <w:tcBorders>
              <w:top w:val="nil"/>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91,9%</w:t>
            </w:r>
          </w:p>
        </w:tc>
        <w:tc>
          <w:tcPr>
            <w:tcW w:w="1572" w:type="dxa"/>
            <w:tcBorders>
              <w:top w:val="nil"/>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91,0%</w:t>
            </w:r>
          </w:p>
        </w:tc>
        <w:tc>
          <w:tcPr>
            <w:tcW w:w="1105" w:type="dxa"/>
            <w:tcBorders>
              <w:top w:val="nil"/>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81,2%</w:t>
            </w:r>
          </w:p>
        </w:tc>
      </w:tr>
      <w:tr w:rsidR="00F16048" w:rsidRPr="00176211" w:rsidTr="00F16048">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rsidR="00F16048" w:rsidRPr="00176211" w:rsidRDefault="00F16048" w:rsidP="00F16048">
            <w:pPr>
              <w:spacing w:after="0" w:line="240" w:lineRule="auto"/>
              <w:rPr>
                <w:rFonts w:ascii="Arial" w:eastAsia="Times New Roman" w:hAnsi="Arial" w:cs="Arial"/>
                <w:color w:val="000000"/>
                <w:lang w:eastAsia="de-DE"/>
              </w:rPr>
            </w:pPr>
            <w:r>
              <w:rPr>
                <w:rFonts w:ascii="Arial" w:eastAsia="Times New Roman" w:hAnsi="Arial" w:cs="Arial"/>
                <w:color w:val="000000"/>
                <w:lang w:eastAsia="de-DE"/>
              </w:rPr>
              <w:t>4: Abwechslung</w:t>
            </w:r>
          </w:p>
        </w:tc>
        <w:tc>
          <w:tcPr>
            <w:tcW w:w="1041" w:type="dxa"/>
            <w:tcBorders>
              <w:top w:val="nil"/>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60,2%</w:t>
            </w:r>
          </w:p>
        </w:tc>
        <w:tc>
          <w:tcPr>
            <w:tcW w:w="937" w:type="dxa"/>
            <w:tcBorders>
              <w:top w:val="nil"/>
              <w:left w:val="nil"/>
              <w:bottom w:val="single" w:sz="4" w:space="0" w:color="auto"/>
              <w:right w:val="single" w:sz="4" w:space="0" w:color="auto"/>
            </w:tcBorders>
            <w:shd w:val="clear" w:color="auto" w:fill="auto"/>
            <w:noWrap/>
          </w:tcPr>
          <w:p w:rsidR="00F16048" w:rsidRPr="00116E27" w:rsidRDefault="00F16048" w:rsidP="00F16048">
            <w:pPr>
              <w:spacing w:after="0" w:line="240" w:lineRule="auto"/>
              <w:jc w:val="right"/>
              <w:rPr>
                <w:rFonts w:ascii="Arial" w:eastAsia="Times New Roman" w:hAnsi="Arial" w:cs="Arial"/>
                <w:b/>
                <w:color w:val="000000"/>
                <w:lang w:eastAsia="de-DE"/>
              </w:rPr>
            </w:pPr>
            <w:r w:rsidRPr="00116E27">
              <w:rPr>
                <w:rFonts w:ascii="Arial" w:eastAsia="Times New Roman" w:hAnsi="Arial" w:cs="Arial"/>
                <w:b/>
                <w:color w:val="000000"/>
                <w:lang w:eastAsia="de-DE"/>
              </w:rPr>
              <w:t>79,4%</w:t>
            </w:r>
          </w:p>
        </w:tc>
        <w:tc>
          <w:tcPr>
            <w:tcW w:w="1150" w:type="dxa"/>
            <w:tcBorders>
              <w:top w:val="nil"/>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64,9%</w:t>
            </w:r>
          </w:p>
        </w:tc>
        <w:tc>
          <w:tcPr>
            <w:tcW w:w="1302" w:type="dxa"/>
            <w:tcBorders>
              <w:top w:val="nil"/>
              <w:left w:val="nil"/>
              <w:bottom w:val="single" w:sz="4" w:space="0" w:color="auto"/>
              <w:right w:val="single" w:sz="4" w:space="0" w:color="auto"/>
            </w:tcBorders>
            <w:shd w:val="clear" w:color="auto" w:fill="auto"/>
            <w:noWrap/>
          </w:tcPr>
          <w:p w:rsidR="00F16048" w:rsidRPr="00116E27" w:rsidRDefault="00F16048" w:rsidP="00F16048">
            <w:pPr>
              <w:spacing w:after="0" w:line="240" w:lineRule="auto"/>
              <w:jc w:val="right"/>
              <w:rPr>
                <w:rFonts w:ascii="Arial" w:eastAsia="Times New Roman" w:hAnsi="Arial" w:cs="Arial"/>
                <w:b/>
                <w:color w:val="000000"/>
                <w:lang w:eastAsia="de-DE"/>
              </w:rPr>
            </w:pPr>
            <w:r w:rsidRPr="00116E27">
              <w:rPr>
                <w:rFonts w:ascii="Arial" w:eastAsia="Times New Roman" w:hAnsi="Arial" w:cs="Arial"/>
                <w:b/>
                <w:color w:val="000000"/>
                <w:lang w:eastAsia="de-DE"/>
              </w:rPr>
              <w:t>76,3%</w:t>
            </w:r>
          </w:p>
        </w:tc>
        <w:tc>
          <w:tcPr>
            <w:tcW w:w="1572" w:type="dxa"/>
            <w:tcBorders>
              <w:top w:val="nil"/>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69,5%</w:t>
            </w:r>
          </w:p>
        </w:tc>
        <w:tc>
          <w:tcPr>
            <w:tcW w:w="1105" w:type="dxa"/>
            <w:tcBorders>
              <w:top w:val="nil"/>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70,1%</w:t>
            </w:r>
          </w:p>
        </w:tc>
      </w:tr>
      <w:tr w:rsidR="00F16048" w:rsidRPr="00176211" w:rsidTr="00F16048">
        <w:trPr>
          <w:trHeight w:val="300"/>
          <w:jc w:val="center"/>
        </w:trPr>
        <w:tc>
          <w:tcPr>
            <w:tcW w:w="30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6048" w:rsidRDefault="00F16048" w:rsidP="00F16048">
            <w:pPr>
              <w:spacing w:after="0" w:line="240" w:lineRule="auto"/>
              <w:rPr>
                <w:rFonts w:ascii="Arial" w:eastAsia="Times New Roman" w:hAnsi="Arial" w:cs="Arial"/>
                <w:color w:val="000000"/>
                <w:lang w:eastAsia="de-DE"/>
              </w:rPr>
            </w:pPr>
            <w:r>
              <w:rPr>
                <w:rFonts w:ascii="Arial" w:eastAsia="Times New Roman" w:hAnsi="Arial" w:cs="Arial"/>
                <w:color w:val="000000"/>
                <w:lang w:eastAsia="de-DE"/>
              </w:rPr>
              <w:t>5: finanziell notwendig</w:t>
            </w:r>
          </w:p>
        </w:tc>
        <w:tc>
          <w:tcPr>
            <w:tcW w:w="1041" w:type="dxa"/>
            <w:tcBorders>
              <w:top w:val="single" w:sz="4" w:space="0" w:color="auto"/>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59,4%</w:t>
            </w:r>
          </w:p>
        </w:tc>
        <w:tc>
          <w:tcPr>
            <w:tcW w:w="937" w:type="dxa"/>
            <w:tcBorders>
              <w:top w:val="single" w:sz="4" w:space="0" w:color="auto"/>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66,3%</w:t>
            </w:r>
          </w:p>
        </w:tc>
        <w:tc>
          <w:tcPr>
            <w:tcW w:w="1150" w:type="dxa"/>
            <w:tcBorders>
              <w:top w:val="single" w:sz="4" w:space="0" w:color="auto"/>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b/>
                <w:color w:val="000000"/>
                <w:lang w:eastAsia="de-DE"/>
              </w:rPr>
            </w:pPr>
            <w:r w:rsidRPr="00F16048">
              <w:rPr>
                <w:rFonts w:ascii="Arial" w:eastAsia="Times New Roman" w:hAnsi="Arial" w:cs="Arial"/>
                <w:b/>
                <w:color w:val="000000"/>
                <w:lang w:eastAsia="de-DE"/>
              </w:rPr>
              <w:t>74,3%</w:t>
            </w:r>
          </w:p>
        </w:tc>
        <w:tc>
          <w:tcPr>
            <w:tcW w:w="1302" w:type="dxa"/>
            <w:tcBorders>
              <w:top w:val="single" w:sz="4" w:space="0" w:color="auto"/>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63,0%</w:t>
            </w:r>
          </w:p>
        </w:tc>
        <w:tc>
          <w:tcPr>
            <w:tcW w:w="1572" w:type="dxa"/>
            <w:tcBorders>
              <w:top w:val="single" w:sz="4" w:space="0" w:color="auto"/>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63,5%</w:t>
            </w:r>
          </w:p>
        </w:tc>
        <w:tc>
          <w:tcPr>
            <w:tcW w:w="1105" w:type="dxa"/>
            <w:tcBorders>
              <w:top w:val="single" w:sz="4" w:space="0" w:color="auto"/>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65,7%</w:t>
            </w:r>
          </w:p>
        </w:tc>
      </w:tr>
      <w:tr w:rsidR="00F16048" w:rsidRPr="00176211" w:rsidTr="00F16048">
        <w:trPr>
          <w:trHeight w:val="300"/>
          <w:jc w:val="center"/>
        </w:trPr>
        <w:tc>
          <w:tcPr>
            <w:tcW w:w="30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6048" w:rsidRDefault="00F16048" w:rsidP="00F16048">
            <w:pPr>
              <w:spacing w:after="0" w:line="240" w:lineRule="auto"/>
              <w:rPr>
                <w:rFonts w:ascii="Arial" w:eastAsia="Times New Roman" w:hAnsi="Arial" w:cs="Arial"/>
                <w:color w:val="000000"/>
                <w:lang w:eastAsia="de-DE"/>
              </w:rPr>
            </w:pPr>
            <w:r w:rsidRPr="00C94AF6">
              <w:rPr>
                <w:rFonts w:ascii="Arial" w:eastAsia="Times New Roman" w:hAnsi="Arial" w:cs="Arial"/>
                <w:color w:val="000000"/>
                <w:lang w:eastAsia="de-DE"/>
              </w:rPr>
              <w:t>6:</w:t>
            </w:r>
            <w:r>
              <w:rPr>
                <w:rFonts w:ascii="Arial" w:eastAsia="Times New Roman" w:hAnsi="Arial" w:cs="Arial"/>
                <w:color w:val="000000"/>
                <w:lang w:eastAsia="de-DE"/>
              </w:rPr>
              <w:t xml:space="preserve"> Unabhängigkeit</w:t>
            </w:r>
          </w:p>
        </w:tc>
        <w:tc>
          <w:tcPr>
            <w:tcW w:w="1041" w:type="dxa"/>
            <w:tcBorders>
              <w:top w:val="single" w:sz="4" w:space="0" w:color="auto"/>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69,2%</w:t>
            </w:r>
          </w:p>
        </w:tc>
        <w:tc>
          <w:tcPr>
            <w:tcW w:w="937" w:type="dxa"/>
            <w:tcBorders>
              <w:top w:val="single" w:sz="4" w:space="0" w:color="auto"/>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b/>
                <w:color w:val="000000"/>
                <w:lang w:eastAsia="de-DE"/>
              </w:rPr>
            </w:pPr>
            <w:r w:rsidRPr="00F16048">
              <w:rPr>
                <w:rFonts w:ascii="Arial" w:eastAsia="Times New Roman" w:hAnsi="Arial" w:cs="Arial"/>
                <w:b/>
                <w:color w:val="000000"/>
                <w:lang w:eastAsia="de-DE"/>
              </w:rPr>
              <w:t>93,1%</w:t>
            </w:r>
          </w:p>
        </w:tc>
        <w:tc>
          <w:tcPr>
            <w:tcW w:w="1150" w:type="dxa"/>
            <w:tcBorders>
              <w:top w:val="single" w:sz="4" w:space="0" w:color="auto"/>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70,2%</w:t>
            </w:r>
          </w:p>
        </w:tc>
        <w:tc>
          <w:tcPr>
            <w:tcW w:w="1302" w:type="dxa"/>
            <w:tcBorders>
              <w:top w:val="single" w:sz="4" w:space="0" w:color="auto"/>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80,0%</w:t>
            </w:r>
          </w:p>
        </w:tc>
        <w:tc>
          <w:tcPr>
            <w:tcW w:w="1572" w:type="dxa"/>
            <w:tcBorders>
              <w:top w:val="single" w:sz="4" w:space="0" w:color="auto"/>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b/>
                <w:color w:val="000000"/>
                <w:lang w:eastAsia="de-DE"/>
              </w:rPr>
            </w:pPr>
            <w:r w:rsidRPr="00F16048">
              <w:rPr>
                <w:rFonts w:ascii="Arial" w:eastAsia="Times New Roman" w:hAnsi="Arial" w:cs="Arial"/>
                <w:b/>
                <w:color w:val="000000"/>
                <w:lang w:eastAsia="de-DE"/>
              </w:rPr>
              <w:t>68,9%</w:t>
            </w:r>
          </w:p>
        </w:tc>
        <w:tc>
          <w:tcPr>
            <w:tcW w:w="1105" w:type="dxa"/>
            <w:tcBorders>
              <w:top w:val="single" w:sz="4" w:space="0" w:color="auto"/>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76,2%</w:t>
            </w:r>
          </w:p>
        </w:tc>
      </w:tr>
      <w:tr w:rsidR="00F16048" w:rsidRPr="00176211" w:rsidTr="00F16048">
        <w:trPr>
          <w:trHeight w:val="300"/>
          <w:jc w:val="center"/>
        </w:trPr>
        <w:tc>
          <w:tcPr>
            <w:tcW w:w="30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6048" w:rsidRDefault="00F16048" w:rsidP="00F16048">
            <w:pPr>
              <w:spacing w:after="0" w:line="240" w:lineRule="auto"/>
              <w:rPr>
                <w:rFonts w:ascii="Arial" w:eastAsia="Times New Roman" w:hAnsi="Arial" w:cs="Arial"/>
                <w:color w:val="000000"/>
                <w:lang w:eastAsia="de-DE"/>
              </w:rPr>
            </w:pPr>
            <w:r>
              <w:rPr>
                <w:rFonts w:ascii="Arial" w:eastAsia="Times New Roman" w:hAnsi="Arial" w:cs="Arial"/>
                <w:color w:val="000000"/>
                <w:lang w:eastAsia="de-DE"/>
              </w:rPr>
              <w:t>7: Pensionsansprüche</w:t>
            </w:r>
          </w:p>
        </w:tc>
        <w:tc>
          <w:tcPr>
            <w:tcW w:w="1041" w:type="dxa"/>
            <w:tcBorders>
              <w:top w:val="single" w:sz="4" w:space="0" w:color="auto"/>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88,0%</w:t>
            </w:r>
          </w:p>
        </w:tc>
        <w:tc>
          <w:tcPr>
            <w:tcW w:w="937" w:type="dxa"/>
            <w:tcBorders>
              <w:top w:val="single" w:sz="4" w:space="0" w:color="auto"/>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96,3%</w:t>
            </w:r>
          </w:p>
        </w:tc>
        <w:tc>
          <w:tcPr>
            <w:tcW w:w="1150" w:type="dxa"/>
            <w:tcBorders>
              <w:top w:val="single" w:sz="4" w:space="0" w:color="auto"/>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b/>
                <w:color w:val="000000"/>
                <w:lang w:eastAsia="de-DE"/>
              </w:rPr>
            </w:pPr>
            <w:r w:rsidRPr="00F16048">
              <w:rPr>
                <w:rFonts w:ascii="Arial" w:eastAsia="Times New Roman" w:hAnsi="Arial" w:cs="Arial"/>
                <w:b/>
                <w:color w:val="000000"/>
                <w:lang w:eastAsia="de-DE"/>
              </w:rPr>
              <w:t>64,3%</w:t>
            </w:r>
          </w:p>
        </w:tc>
        <w:tc>
          <w:tcPr>
            <w:tcW w:w="1302" w:type="dxa"/>
            <w:tcBorders>
              <w:top w:val="single" w:sz="4" w:space="0" w:color="auto"/>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91,9%</w:t>
            </w:r>
          </w:p>
        </w:tc>
        <w:tc>
          <w:tcPr>
            <w:tcW w:w="1572" w:type="dxa"/>
            <w:tcBorders>
              <w:top w:val="single" w:sz="4" w:space="0" w:color="auto"/>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90,4%</w:t>
            </w:r>
          </w:p>
        </w:tc>
        <w:tc>
          <w:tcPr>
            <w:tcW w:w="1105" w:type="dxa"/>
            <w:tcBorders>
              <w:top w:val="single" w:sz="4" w:space="0" w:color="auto"/>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85,6%</w:t>
            </w:r>
          </w:p>
        </w:tc>
      </w:tr>
      <w:tr w:rsidR="00F16048" w:rsidRPr="00176211" w:rsidTr="00F16048">
        <w:trPr>
          <w:trHeight w:val="300"/>
          <w:jc w:val="center"/>
        </w:trPr>
        <w:tc>
          <w:tcPr>
            <w:tcW w:w="30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6048" w:rsidRDefault="00F16048" w:rsidP="00F16048">
            <w:pPr>
              <w:spacing w:after="0" w:line="240" w:lineRule="auto"/>
              <w:rPr>
                <w:rFonts w:ascii="Arial" w:eastAsia="Times New Roman" w:hAnsi="Arial" w:cs="Arial"/>
                <w:color w:val="000000"/>
                <w:lang w:eastAsia="de-DE"/>
              </w:rPr>
            </w:pPr>
            <w:r>
              <w:rPr>
                <w:rFonts w:ascii="Arial" w:eastAsia="Times New Roman" w:hAnsi="Arial" w:cs="Arial"/>
                <w:color w:val="000000"/>
                <w:lang w:eastAsia="de-DE"/>
              </w:rPr>
              <w:t xml:space="preserve">8: </w:t>
            </w:r>
            <w:proofErr w:type="spellStart"/>
            <w:r>
              <w:rPr>
                <w:rFonts w:ascii="Arial" w:eastAsia="Times New Roman" w:hAnsi="Arial" w:cs="Arial"/>
                <w:color w:val="000000"/>
                <w:lang w:eastAsia="de-DE"/>
              </w:rPr>
              <w:t>Partner_in</w:t>
            </w:r>
            <w:proofErr w:type="spellEnd"/>
          </w:p>
        </w:tc>
        <w:tc>
          <w:tcPr>
            <w:tcW w:w="1041" w:type="dxa"/>
            <w:tcBorders>
              <w:top w:val="single" w:sz="4" w:space="0" w:color="auto"/>
              <w:left w:val="nil"/>
              <w:bottom w:val="single" w:sz="4" w:space="0" w:color="auto"/>
              <w:right w:val="single" w:sz="4" w:space="0" w:color="auto"/>
            </w:tcBorders>
            <w:shd w:val="clear" w:color="auto" w:fill="auto"/>
            <w:noWrap/>
          </w:tcPr>
          <w:p w:rsidR="00F16048" w:rsidRPr="00116E27" w:rsidRDefault="00F16048" w:rsidP="00F16048">
            <w:pPr>
              <w:spacing w:after="0" w:line="240" w:lineRule="auto"/>
              <w:jc w:val="right"/>
              <w:rPr>
                <w:rFonts w:ascii="Arial" w:eastAsia="Times New Roman" w:hAnsi="Arial" w:cs="Arial"/>
                <w:b/>
                <w:color w:val="000000"/>
                <w:lang w:eastAsia="de-DE"/>
              </w:rPr>
            </w:pPr>
            <w:r w:rsidRPr="00116E27">
              <w:rPr>
                <w:rFonts w:ascii="Arial" w:eastAsia="Times New Roman" w:hAnsi="Arial" w:cs="Arial"/>
                <w:b/>
                <w:color w:val="000000"/>
                <w:lang w:eastAsia="de-DE"/>
              </w:rPr>
              <w:t>31,6%</w:t>
            </w:r>
          </w:p>
        </w:tc>
        <w:tc>
          <w:tcPr>
            <w:tcW w:w="937" w:type="dxa"/>
            <w:tcBorders>
              <w:top w:val="single" w:sz="4" w:space="0" w:color="auto"/>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53,8%</w:t>
            </w:r>
          </w:p>
        </w:tc>
        <w:tc>
          <w:tcPr>
            <w:tcW w:w="1150" w:type="dxa"/>
            <w:tcBorders>
              <w:top w:val="single" w:sz="4" w:space="0" w:color="auto"/>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40,4%</w:t>
            </w:r>
          </w:p>
        </w:tc>
        <w:tc>
          <w:tcPr>
            <w:tcW w:w="1302" w:type="dxa"/>
            <w:tcBorders>
              <w:top w:val="single" w:sz="4" w:space="0" w:color="auto"/>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45,9%</w:t>
            </w:r>
          </w:p>
        </w:tc>
        <w:tc>
          <w:tcPr>
            <w:tcW w:w="1572" w:type="dxa"/>
            <w:tcBorders>
              <w:top w:val="single" w:sz="4" w:space="0" w:color="auto"/>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42,5%</w:t>
            </w:r>
          </w:p>
        </w:tc>
        <w:tc>
          <w:tcPr>
            <w:tcW w:w="1105" w:type="dxa"/>
            <w:tcBorders>
              <w:top w:val="single" w:sz="4" w:space="0" w:color="auto"/>
              <w:left w:val="nil"/>
              <w:bottom w:val="single" w:sz="4" w:space="0" w:color="auto"/>
              <w:right w:val="single" w:sz="4" w:space="0" w:color="auto"/>
            </w:tcBorders>
            <w:shd w:val="clear" w:color="auto" w:fill="auto"/>
            <w:noWrap/>
          </w:tcPr>
          <w:p w:rsidR="00F16048" w:rsidRPr="00F16048" w:rsidRDefault="00F16048" w:rsidP="00F16048">
            <w:pPr>
              <w:spacing w:after="0" w:line="240" w:lineRule="auto"/>
              <w:jc w:val="right"/>
              <w:rPr>
                <w:rFonts w:ascii="Arial" w:eastAsia="Times New Roman" w:hAnsi="Arial" w:cs="Arial"/>
                <w:color w:val="000000"/>
                <w:lang w:eastAsia="de-DE"/>
              </w:rPr>
            </w:pPr>
            <w:r w:rsidRPr="00F16048">
              <w:rPr>
                <w:rFonts w:ascii="Arial" w:eastAsia="Times New Roman" w:hAnsi="Arial" w:cs="Arial"/>
                <w:color w:val="000000"/>
                <w:lang w:eastAsia="de-DE"/>
              </w:rPr>
              <w:t>43,1%</w:t>
            </w:r>
          </w:p>
        </w:tc>
      </w:tr>
      <w:tr w:rsidR="00C03D3C" w:rsidRPr="00176211" w:rsidTr="00135197">
        <w:trPr>
          <w:trHeight w:val="300"/>
          <w:jc w:val="center"/>
        </w:trPr>
        <w:tc>
          <w:tcPr>
            <w:tcW w:w="10172"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rsidR="00C03D3C" w:rsidRPr="00C03D3C" w:rsidRDefault="00C03D3C" w:rsidP="00C03D3C">
            <w:pPr>
              <w:spacing w:after="0" w:line="240" w:lineRule="auto"/>
              <w:rPr>
                <w:rFonts w:ascii="Arial" w:eastAsia="Times New Roman" w:hAnsi="Arial" w:cs="Arial"/>
                <w:color w:val="000000"/>
                <w:sz w:val="20"/>
                <w:lang w:eastAsia="de-DE"/>
              </w:rPr>
            </w:pPr>
            <w:r>
              <w:rPr>
                <w:rFonts w:ascii="Arial" w:eastAsia="Times New Roman" w:hAnsi="Arial" w:cs="Arial"/>
                <w:color w:val="000000"/>
                <w:sz w:val="20"/>
                <w:lang w:eastAsia="de-DE"/>
              </w:rPr>
              <w:t>Basis (100%): 766 Personen (</w:t>
            </w:r>
            <w:r w:rsidRPr="00C03D3C">
              <w:rPr>
                <w:rFonts w:ascii="Arial" w:eastAsia="Times New Roman" w:hAnsi="Arial" w:cs="Arial"/>
                <w:color w:val="000000"/>
                <w:sz w:val="20"/>
                <w:lang w:eastAsia="de-DE"/>
              </w:rPr>
              <w:t>aktuell unselbständig oder selbständig Erwerbstätige und noch nicht Erwerbtätige, die aber Beruf wieder aufnehmen wollen</w:t>
            </w:r>
            <w:r>
              <w:rPr>
                <w:rFonts w:ascii="Arial" w:eastAsia="Times New Roman" w:hAnsi="Arial" w:cs="Arial"/>
                <w:color w:val="000000"/>
                <w:sz w:val="20"/>
                <w:lang w:eastAsia="de-DE"/>
              </w:rPr>
              <w:t>)</w:t>
            </w:r>
          </w:p>
        </w:tc>
      </w:tr>
    </w:tbl>
    <w:p w:rsidR="00486736" w:rsidRPr="00A80AB6" w:rsidRDefault="00116E27" w:rsidP="00A80AB6">
      <w:pPr>
        <w:pStyle w:val="Listenabsatz"/>
        <w:numPr>
          <w:ilvl w:val="0"/>
          <w:numId w:val="6"/>
        </w:numPr>
        <w:rPr>
          <w:rFonts w:ascii="Arial" w:hAnsi="Arial" w:cs="Arial"/>
          <w:sz w:val="24"/>
          <w:szCs w:val="24"/>
        </w:rPr>
      </w:pPr>
      <w:r w:rsidRPr="00A80AB6">
        <w:rPr>
          <w:rFonts w:ascii="Arial" w:hAnsi="Arial" w:cs="Arial"/>
          <w:sz w:val="24"/>
          <w:szCs w:val="24"/>
        </w:rPr>
        <w:t>Traditionell steigt wieder ein, wegen Lebensstandard, eigne Pensionsansprüche und weil ihr/ihm Beruf wichtig ist</w:t>
      </w:r>
      <w:r w:rsidR="00486736" w:rsidRPr="00A80AB6">
        <w:rPr>
          <w:rFonts w:ascii="Arial" w:hAnsi="Arial" w:cs="Arial"/>
          <w:sz w:val="24"/>
          <w:szCs w:val="24"/>
        </w:rPr>
        <w:t>.</w:t>
      </w:r>
    </w:p>
    <w:p w:rsidR="00486736" w:rsidRPr="00A80AB6" w:rsidRDefault="00486736" w:rsidP="00A80AB6">
      <w:pPr>
        <w:pStyle w:val="Listenabsatz"/>
        <w:spacing w:after="0" w:line="240" w:lineRule="auto"/>
        <w:rPr>
          <w:rFonts w:ascii="Arial" w:hAnsi="Arial" w:cs="Arial"/>
          <w:sz w:val="24"/>
          <w:szCs w:val="24"/>
        </w:rPr>
      </w:pPr>
      <w:r w:rsidRPr="00A80AB6">
        <w:rPr>
          <w:rFonts w:ascii="Arial" w:hAnsi="Arial" w:cs="Arial"/>
          <w:sz w:val="24"/>
          <w:szCs w:val="24"/>
        </w:rPr>
        <w:t xml:space="preserve">Über- und unterdurchschnittlich in </w:t>
      </w:r>
      <w:proofErr w:type="spellStart"/>
      <w:r w:rsidRPr="00A80AB6">
        <w:rPr>
          <w:rFonts w:ascii="Arial" w:hAnsi="Arial" w:cs="Arial"/>
          <w:sz w:val="24"/>
          <w:szCs w:val="24"/>
        </w:rPr>
        <w:t>Vgl</w:t>
      </w:r>
      <w:proofErr w:type="spellEnd"/>
      <w:r w:rsidRPr="00A80AB6">
        <w:rPr>
          <w:rFonts w:ascii="Arial" w:hAnsi="Arial" w:cs="Arial"/>
          <w:sz w:val="24"/>
          <w:szCs w:val="24"/>
        </w:rPr>
        <w:t xml:space="preserve"> zu anderen Faktoren</w:t>
      </w:r>
    </w:p>
    <w:p w:rsidR="00176211" w:rsidRPr="00A80AB6" w:rsidRDefault="00486736" w:rsidP="00A80AB6">
      <w:pPr>
        <w:pStyle w:val="Listenabsatz"/>
        <w:numPr>
          <w:ilvl w:val="1"/>
          <w:numId w:val="6"/>
        </w:numPr>
        <w:spacing w:after="0" w:line="240" w:lineRule="auto"/>
        <w:rPr>
          <w:rFonts w:ascii="Arial" w:hAnsi="Arial" w:cs="Arial"/>
          <w:sz w:val="24"/>
          <w:szCs w:val="24"/>
        </w:rPr>
      </w:pPr>
      <w:r w:rsidRPr="00A80AB6">
        <w:rPr>
          <w:rFonts w:ascii="Arial" w:hAnsi="Arial" w:cs="Arial"/>
          <w:sz w:val="24"/>
          <w:szCs w:val="24"/>
        </w:rPr>
        <w:t xml:space="preserve">Unterdurchschnittlich Beruf wichtig, </w:t>
      </w:r>
      <w:proofErr w:type="spellStart"/>
      <w:r w:rsidRPr="00A80AB6">
        <w:rPr>
          <w:rFonts w:ascii="Arial" w:eastAsia="Times New Roman" w:hAnsi="Arial" w:cs="Arial"/>
          <w:color w:val="000000"/>
          <w:lang w:eastAsia="de-DE"/>
        </w:rPr>
        <w:t>Partner_in</w:t>
      </w:r>
      <w:proofErr w:type="spellEnd"/>
      <w:r w:rsidRPr="00A80AB6">
        <w:rPr>
          <w:rFonts w:ascii="Arial" w:eastAsia="Times New Roman" w:hAnsi="Arial" w:cs="Arial"/>
          <w:color w:val="000000"/>
          <w:lang w:eastAsia="de-DE"/>
        </w:rPr>
        <w:t xml:space="preserve"> wollte,</w:t>
      </w:r>
      <w:r w:rsidRPr="00A80AB6">
        <w:rPr>
          <w:rFonts w:ascii="Arial" w:hAnsi="Arial" w:cs="Arial"/>
          <w:sz w:val="24"/>
          <w:szCs w:val="24"/>
        </w:rPr>
        <w:t xml:space="preserve"> Unabhängigkeit, Selbstständigkeit</w:t>
      </w:r>
    </w:p>
    <w:p w:rsidR="00486736" w:rsidRPr="00A80AB6" w:rsidRDefault="00486736" w:rsidP="00A80AB6">
      <w:pPr>
        <w:pStyle w:val="Listenabsatz"/>
        <w:numPr>
          <w:ilvl w:val="1"/>
          <w:numId w:val="6"/>
        </w:numPr>
        <w:spacing w:after="0" w:line="240" w:lineRule="auto"/>
        <w:rPr>
          <w:rFonts w:ascii="Arial" w:hAnsi="Arial" w:cs="Arial"/>
          <w:sz w:val="24"/>
          <w:szCs w:val="24"/>
        </w:rPr>
      </w:pPr>
      <w:r w:rsidRPr="00A80AB6">
        <w:rPr>
          <w:rFonts w:ascii="Arial" w:hAnsi="Arial" w:cs="Arial"/>
          <w:sz w:val="24"/>
          <w:szCs w:val="24"/>
        </w:rPr>
        <w:t xml:space="preserve">Überdurchschnittlich: </w:t>
      </w:r>
      <w:r w:rsidR="00EE0E5C" w:rsidRPr="00A80AB6">
        <w:rPr>
          <w:rFonts w:ascii="Arial" w:hAnsi="Arial" w:cs="Arial"/>
          <w:sz w:val="24"/>
          <w:szCs w:val="24"/>
        </w:rPr>
        <w:t>-</w:t>
      </w:r>
    </w:p>
    <w:p w:rsidR="00486736" w:rsidRDefault="00486736" w:rsidP="00486736">
      <w:pPr>
        <w:spacing w:after="0" w:line="240" w:lineRule="auto"/>
        <w:rPr>
          <w:rFonts w:ascii="Arial" w:hAnsi="Arial" w:cs="Arial"/>
          <w:sz w:val="24"/>
          <w:szCs w:val="24"/>
        </w:rPr>
      </w:pPr>
    </w:p>
    <w:p w:rsidR="00486736" w:rsidRPr="00A80AB6" w:rsidRDefault="00116E27" w:rsidP="00A80AB6">
      <w:pPr>
        <w:pStyle w:val="Listenabsatz"/>
        <w:numPr>
          <w:ilvl w:val="0"/>
          <w:numId w:val="6"/>
        </w:numPr>
        <w:rPr>
          <w:rFonts w:ascii="Arial" w:hAnsi="Arial" w:cs="Arial"/>
          <w:sz w:val="24"/>
          <w:szCs w:val="24"/>
        </w:rPr>
      </w:pPr>
      <w:r w:rsidRPr="00A80AB6">
        <w:rPr>
          <w:rFonts w:ascii="Arial" w:hAnsi="Arial" w:cs="Arial"/>
          <w:sz w:val="24"/>
          <w:szCs w:val="24"/>
        </w:rPr>
        <w:t xml:space="preserve">Modern, um Wohl des Kindes bemüht steigt wieder ein wegen Pensionsansprüchen, Unabhängigkeit, weil ihr/ihm Beruf wichtig </w:t>
      </w:r>
      <w:proofErr w:type="gramStart"/>
      <w:r w:rsidRPr="00A80AB6">
        <w:rPr>
          <w:rFonts w:ascii="Arial" w:hAnsi="Arial" w:cs="Arial"/>
          <w:sz w:val="24"/>
          <w:szCs w:val="24"/>
        </w:rPr>
        <w:t>ist</w:t>
      </w:r>
      <w:proofErr w:type="gramEnd"/>
      <w:r w:rsidRPr="00A80AB6">
        <w:rPr>
          <w:rFonts w:ascii="Arial" w:hAnsi="Arial" w:cs="Arial"/>
          <w:sz w:val="24"/>
          <w:szCs w:val="24"/>
        </w:rPr>
        <w:t>.</w:t>
      </w:r>
      <w:r w:rsidR="00486736" w:rsidRPr="00A80AB6">
        <w:rPr>
          <w:rFonts w:ascii="Arial" w:hAnsi="Arial" w:cs="Arial"/>
          <w:sz w:val="24"/>
          <w:szCs w:val="24"/>
        </w:rPr>
        <w:t xml:space="preserve"> (unterdurchschnittlich (in </w:t>
      </w:r>
      <w:proofErr w:type="spellStart"/>
      <w:r w:rsidR="00486736" w:rsidRPr="00A80AB6">
        <w:rPr>
          <w:rFonts w:ascii="Arial" w:hAnsi="Arial" w:cs="Arial"/>
          <w:sz w:val="24"/>
          <w:szCs w:val="24"/>
        </w:rPr>
        <w:t>Vgl</w:t>
      </w:r>
      <w:proofErr w:type="spellEnd"/>
      <w:r w:rsidR="00486736" w:rsidRPr="00A80AB6">
        <w:rPr>
          <w:rFonts w:ascii="Arial" w:hAnsi="Arial" w:cs="Arial"/>
          <w:sz w:val="24"/>
          <w:szCs w:val="24"/>
        </w:rPr>
        <w:t xml:space="preserve"> zu anderen Faktoren) wegen: </w:t>
      </w:r>
    </w:p>
    <w:p w:rsidR="00486736" w:rsidRPr="00A80AB6" w:rsidRDefault="00486736" w:rsidP="00A80AB6">
      <w:pPr>
        <w:pStyle w:val="Listenabsatz"/>
        <w:spacing w:after="0" w:line="240" w:lineRule="auto"/>
        <w:rPr>
          <w:rFonts w:ascii="Arial" w:hAnsi="Arial" w:cs="Arial"/>
          <w:sz w:val="24"/>
          <w:szCs w:val="24"/>
        </w:rPr>
      </w:pPr>
      <w:r w:rsidRPr="00A80AB6">
        <w:rPr>
          <w:rFonts w:ascii="Arial" w:hAnsi="Arial" w:cs="Arial"/>
          <w:sz w:val="24"/>
          <w:szCs w:val="24"/>
        </w:rPr>
        <w:lastRenderedPageBreak/>
        <w:t xml:space="preserve">Über- und unterdurchschnittlich in </w:t>
      </w:r>
      <w:proofErr w:type="spellStart"/>
      <w:r w:rsidRPr="00A80AB6">
        <w:rPr>
          <w:rFonts w:ascii="Arial" w:hAnsi="Arial" w:cs="Arial"/>
          <w:sz w:val="24"/>
          <w:szCs w:val="24"/>
        </w:rPr>
        <w:t>Vgl</w:t>
      </w:r>
      <w:proofErr w:type="spellEnd"/>
      <w:r w:rsidRPr="00A80AB6">
        <w:rPr>
          <w:rFonts w:ascii="Arial" w:hAnsi="Arial" w:cs="Arial"/>
          <w:sz w:val="24"/>
          <w:szCs w:val="24"/>
        </w:rPr>
        <w:t xml:space="preserve"> zu anderen Faktoren</w:t>
      </w:r>
    </w:p>
    <w:p w:rsidR="00486736" w:rsidRPr="00A80AB6" w:rsidRDefault="00486736" w:rsidP="00A80AB6">
      <w:pPr>
        <w:pStyle w:val="Listenabsatz"/>
        <w:numPr>
          <w:ilvl w:val="1"/>
          <w:numId w:val="6"/>
        </w:numPr>
        <w:spacing w:after="0" w:line="240" w:lineRule="auto"/>
        <w:rPr>
          <w:rFonts w:ascii="Arial" w:hAnsi="Arial" w:cs="Arial"/>
          <w:sz w:val="24"/>
          <w:szCs w:val="24"/>
        </w:rPr>
      </w:pPr>
      <w:r w:rsidRPr="00A80AB6">
        <w:rPr>
          <w:rFonts w:ascii="Arial" w:hAnsi="Arial" w:cs="Arial"/>
          <w:sz w:val="24"/>
          <w:szCs w:val="24"/>
        </w:rPr>
        <w:t>Unterdurchschnittlich</w:t>
      </w:r>
      <w:r w:rsidR="0033795B" w:rsidRPr="00A80AB6">
        <w:rPr>
          <w:rFonts w:ascii="Arial" w:hAnsi="Arial" w:cs="Arial"/>
          <w:sz w:val="24"/>
          <w:szCs w:val="24"/>
        </w:rPr>
        <w:t>: Selbstständigkeit</w:t>
      </w:r>
    </w:p>
    <w:p w:rsidR="00486736" w:rsidRPr="00A80AB6" w:rsidRDefault="00486736" w:rsidP="00A80AB6">
      <w:pPr>
        <w:pStyle w:val="Listenabsatz"/>
        <w:numPr>
          <w:ilvl w:val="1"/>
          <w:numId w:val="6"/>
        </w:numPr>
        <w:spacing w:after="0" w:line="240" w:lineRule="auto"/>
        <w:rPr>
          <w:rFonts w:ascii="Arial" w:hAnsi="Arial" w:cs="Arial"/>
          <w:sz w:val="24"/>
          <w:szCs w:val="24"/>
        </w:rPr>
      </w:pPr>
      <w:r w:rsidRPr="00A80AB6">
        <w:rPr>
          <w:rFonts w:ascii="Arial" w:hAnsi="Arial" w:cs="Arial"/>
          <w:sz w:val="24"/>
          <w:szCs w:val="24"/>
        </w:rPr>
        <w:t xml:space="preserve">Überdurchschnittlich: </w:t>
      </w:r>
      <w:r w:rsidR="0033795B" w:rsidRPr="00A80AB6">
        <w:rPr>
          <w:rFonts w:ascii="Arial" w:hAnsi="Arial" w:cs="Arial"/>
          <w:sz w:val="24"/>
          <w:szCs w:val="24"/>
        </w:rPr>
        <w:t xml:space="preserve">Beruf wichtig, Abwechslung, Pensionsansprüche, Unabhängigkeit, </w:t>
      </w:r>
      <w:proofErr w:type="spellStart"/>
      <w:r w:rsidR="0033795B" w:rsidRPr="00A80AB6">
        <w:rPr>
          <w:rFonts w:ascii="Arial" w:hAnsi="Arial" w:cs="Arial"/>
          <w:sz w:val="24"/>
          <w:szCs w:val="24"/>
        </w:rPr>
        <w:t>Partner_in</w:t>
      </w:r>
      <w:proofErr w:type="spellEnd"/>
      <w:r w:rsidR="0033795B" w:rsidRPr="00A80AB6">
        <w:rPr>
          <w:rFonts w:ascii="Arial" w:hAnsi="Arial" w:cs="Arial"/>
          <w:sz w:val="24"/>
          <w:szCs w:val="24"/>
        </w:rPr>
        <w:t xml:space="preserve"> wollte</w:t>
      </w:r>
    </w:p>
    <w:p w:rsidR="00116E27" w:rsidRDefault="00116E27" w:rsidP="001D3F9E">
      <w:pPr>
        <w:rPr>
          <w:rFonts w:ascii="Arial" w:hAnsi="Arial" w:cs="Arial"/>
          <w:sz w:val="24"/>
          <w:szCs w:val="24"/>
        </w:rPr>
      </w:pPr>
    </w:p>
    <w:p w:rsidR="00116E27" w:rsidRPr="00A80AB6" w:rsidRDefault="00116E27" w:rsidP="00A80AB6">
      <w:pPr>
        <w:pStyle w:val="Listenabsatz"/>
        <w:numPr>
          <w:ilvl w:val="0"/>
          <w:numId w:val="7"/>
        </w:numPr>
        <w:rPr>
          <w:rFonts w:ascii="Arial" w:hAnsi="Arial" w:cs="Arial"/>
          <w:sz w:val="24"/>
          <w:szCs w:val="24"/>
        </w:rPr>
      </w:pPr>
      <w:r w:rsidRPr="00A80AB6">
        <w:rPr>
          <w:rFonts w:ascii="Arial" w:hAnsi="Arial" w:cs="Arial"/>
          <w:sz w:val="24"/>
          <w:szCs w:val="24"/>
        </w:rPr>
        <w:t xml:space="preserve">Übermutter seigt wieder ein, weil </w:t>
      </w:r>
      <w:r w:rsidR="00486736" w:rsidRPr="00A80AB6">
        <w:rPr>
          <w:rFonts w:ascii="Arial" w:hAnsi="Arial" w:cs="Arial"/>
          <w:sz w:val="24"/>
          <w:szCs w:val="24"/>
        </w:rPr>
        <w:t>ihm/ihr Beruf wichtig ist und weil es finanziell notwendig ist</w:t>
      </w:r>
    </w:p>
    <w:p w:rsidR="0033795B" w:rsidRPr="00A80AB6" w:rsidRDefault="0033795B" w:rsidP="00A80AB6">
      <w:pPr>
        <w:pStyle w:val="Listenabsatz"/>
        <w:spacing w:after="0" w:line="240" w:lineRule="auto"/>
        <w:rPr>
          <w:rFonts w:ascii="Arial" w:hAnsi="Arial" w:cs="Arial"/>
          <w:sz w:val="24"/>
          <w:szCs w:val="24"/>
        </w:rPr>
      </w:pPr>
      <w:r w:rsidRPr="00A80AB6">
        <w:rPr>
          <w:rFonts w:ascii="Arial" w:hAnsi="Arial" w:cs="Arial"/>
          <w:sz w:val="24"/>
          <w:szCs w:val="24"/>
        </w:rPr>
        <w:t xml:space="preserve">Über- und unterdurchschnittlich in </w:t>
      </w:r>
      <w:proofErr w:type="spellStart"/>
      <w:r w:rsidRPr="00A80AB6">
        <w:rPr>
          <w:rFonts w:ascii="Arial" w:hAnsi="Arial" w:cs="Arial"/>
          <w:sz w:val="24"/>
          <w:szCs w:val="24"/>
        </w:rPr>
        <w:t>Vgl</w:t>
      </w:r>
      <w:proofErr w:type="spellEnd"/>
      <w:r w:rsidRPr="00A80AB6">
        <w:rPr>
          <w:rFonts w:ascii="Arial" w:hAnsi="Arial" w:cs="Arial"/>
          <w:sz w:val="24"/>
          <w:szCs w:val="24"/>
        </w:rPr>
        <w:t xml:space="preserve"> zu anderen Faktoren</w:t>
      </w:r>
    </w:p>
    <w:p w:rsidR="0033795B" w:rsidRPr="00A80AB6" w:rsidRDefault="0033795B" w:rsidP="00A80AB6">
      <w:pPr>
        <w:pStyle w:val="Listenabsatz"/>
        <w:numPr>
          <w:ilvl w:val="1"/>
          <w:numId w:val="7"/>
        </w:numPr>
        <w:spacing w:after="0" w:line="240" w:lineRule="auto"/>
        <w:rPr>
          <w:rFonts w:ascii="Arial" w:hAnsi="Arial" w:cs="Arial"/>
          <w:sz w:val="24"/>
          <w:szCs w:val="24"/>
        </w:rPr>
      </w:pPr>
      <w:r w:rsidRPr="00A80AB6">
        <w:rPr>
          <w:rFonts w:ascii="Arial" w:hAnsi="Arial" w:cs="Arial"/>
          <w:sz w:val="24"/>
          <w:szCs w:val="24"/>
        </w:rPr>
        <w:t>Unterdurchschnittlich: Lebensstandard, Abwechslung, Pensionsansprüche</w:t>
      </w:r>
    </w:p>
    <w:p w:rsidR="0033795B" w:rsidRPr="00A80AB6" w:rsidRDefault="0033795B" w:rsidP="00A80AB6">
      <w:pPr>
        <w:pStyle w:val="Listenabsatz"/>
        <w:numPr>
          <w:ilvl w:val="1"/>
          <w:numId w:val="7"/>
        </w:numPr>
        <w:spacing w:after="0" w:line="240" w:lineRule="auto"/>
        <w:rPr>
          <w:rFonts w:ascii="Arial" w:hAnsi="Arial" w:cs="Arial"/>
          <w:sz w:val="24"/>
          <w:szCs w:val="24"/>
        </w:rPr>
      </w:pPr>
      <w:r w:rsidRPr="00A80AB6">
        <w:rPr>
          <w:rFonts w:ascii="Arial" w:hAnsi="Arial" w:cs="Arial"/>
          <w:sz w:val="24"/>
          <w:szCs w:val="24"/>
        </w:rPr>
        <w:t>Überdurchschnittlich: Selbstständigkeit, finanziell notwendig</w:t>
      </w:r>
    </w:p>
    <w:p w:rsidR="0033795B" w:rsidRDefault="0033795B" w:rsidP="0033795B">
      <w:pPr>
        <w:spacing w:after="0" w:line="240" w:lineRule="auto"/>
        <w:rPr>
          <w:rFonts w:ascii="Arial" w:hAnsi="Arial" w:cs="Arial"/>
          <w:sz w:val="24"/>
          <w:szCs w:val="24"/>
        </w:rPr>
      </w:pPr>
    </w:p>
    <w:p w:rsidR="00486736" w:rsidRPr="00A80AB6" w:rsidRDefault="00486736" w:rsidP="00A80AB6">
      <w:pPr>
        <w:pStyle w:val="Listenabsatz"/>
        <w:numPr>
          <w:ilvl w:val="0"/>
          <w:numId w:val="7"/>
        </w:numPr>
        <w:rPr>
          <w:rFonts w:ascii="Arial" w:hAnsi="Arial" w:cs="Arial"/>
          <w:sz w:val="24"/>
          <w:szCs w:val="24"/>
        </w:rPr>
      </w:pPr>
      <w:r w:rsidRPr="00A80AB6">
        <w:rPr>
          <w:rFonts w:ascii="Arial" w:hAnsi="Arial" w:cs="Arial"/>
          <w:sz w:val="24"/>
          <w:szCs w:val="24"/>
        </w:rPr>
        <w:t xml:space="preserve">Modernes </w:t>
      </w:r>
      <w:proofErr w:type="spellStart"/>
      <w:r w:rsidRPr="00A80AB6">
        <w:rPr>
          <w:rFonts w:ascii="Arial" w:hAnsi="Arial" w:cs="Arial"/>
          <w:sz w:val="24"/>
          <w:szCs w:val="24"/>
        </w:rPr>
        <w:t>Powercouple</w:t>
      </w:r>
      <w:proofErr w:type="spellEnd"/>
      <w:r w:rsidRPr="00A80AB6">
        <w:rPr>
          <w:rFonts w:ascii="Arial" w:hAnsi="Arial" w:cs="Arial"/>
          <w:sz w:val="24"/>
          <w:szCs w:val="24"/>
        </w:rPr>
        <w:t xml:space="preserve"> steigt wieder ein wegen Pensionsansprüchen, Lebensstandard und weil ihm/ihr Beruf wichtig ist</w:t>
      </w:r>
    </w:p>
    <w:p w:rsidR="0033795B" w:rsidRPr="00A80AB6" w:rsidRDefault="0033795B" w:rsidP="00A80AB6">
      <w:pPr>
        <w:pStyle w:val="Listenabsatz"/>
        <w:spacing w:after="0" w:line="240" w:lineRule="auto"/>
        <w:rPr>
          <w:rFonts w:ascii="Arial" w:hAnsi="Arial" w:cs="Arial"/>
          <w:sz w:val="24"/>
          <w:szCs w:val="24"/>
        </w:rPr>
      </w:pPr>
      <w:r w:rsidRPr="00A80AB6">
        <w:rPr>
          <w:rFonts w:ascii="Arial" w:hAnsi="Arial" w:cs="Arial"/>
          <w:sz w:val="24"/>
          <w:szCs w:val="24"/>
        </w:rPr>
        <w:t xml:space="preserve">Über- und unterdurchschnittlich in </w:t>
      </w:r>
      <w:proofErr w:type="spellStart"/>
      <w:r w:rsidRPr="00A80AB6">
        <w:rPr>
          <w:rFonts w:ascii="Arial" w:hAnsi="Arial" w:cs="Arial"/>
          <w:sz w:val="24"/>
          <w:szCs w:val="24"/>
        </w:rPr>
        <w:t>Vgl</w:t>
      </w:r>
      <w:proofErr w:type="spellEnd"/>
      <w:r w:rsidRPr="00A80AB6">
        <w:rPr>
          <w:rFonts w:ascii="Arial" w:hAnsi="Arial" w:cs="Arial"/>
          <w:sz w:val="24"/>
          <w:szCs w:val="24"/>
        </w:rPr>
        <w:t xml:space="preserve"> zu anderen Faktoren</w:t>
      </w:r>
    </w:p>
    <w:p w:rsidR="0033795B" w:rsidRPr="00A80AB6" w:rsidRDefault="0033795B" w:rsidP="00A80AB6">
      <w:pPr>
        <w:pStyle w:val="Listenabsatz"/>
        <w:numPr>
          <w:ilvl w:val="1"/>
          <w:numId w:val="7"/>
        </w:numPr>
        <w:spacing w:after="0" w:line="240" w:lineRule="auto"/>
        <w:rPr>
          <w:rFonts w:ascii="Arial" w:hAnsi="Arial" w:cs="Arial"/>
          <w:sz w:val="24"/>
          <w:szCs w:val="24"/>
        </w:rPr>
      </w:pPr>
      <w:r w:rsidRPr="00A80AB6">
        <w:rPr>
          <w:rFonts w:ascii="Arial" w:hAnsi="Arial" w:cs="Arial"/>
          <w:sz w:val="24"/>
          <w:szCs w:val="24"/>
        </w:rPr>
        <w:t>Unterdurchschnittlich: -</w:t>
      </w:r>
    </w:p>
    <w:p w:rsidR="0033795B" w:rsidRPr="00A80AB6" w:rsidRDefault="0033795B" w:rsidP="00A80AB6">
      <w:pPr>
        <w:pStyle w:val="Listenabsatz"/>
        <w:numPr>
          <w:ilvl w:val="1"/>
          <w:numId w:val="7"/>
        </w:numPr>
        <w:spacing w:after="0" w:line="240" w:lineRule="auto"/>
        <w:rPr>
          <w:rFonts w:ascii="Arial" w:hAnsi="Arial" w:cs="Arial"/>
          <w:sz w:val="24"/>
          <w:szCs w:val="24"/>
        </w:rPr>
      </w:pPr>
      <w:r w:rsidRPr="00A80AB6">
        <w:rPr>
          <w:rFonts w:ascii="Arial" w:hAnsi="Arial" w:cs="Arial"/>
          <w:sz w:val="24"/>
          <w:szCs w:val="24"/>
        </w:rPr>
        <w:t>Überdurchschnittlich: Lebensstandard, Abwechslung</w:t>
      </w:r>
    </w:p>
    <w:p w:rsidR="0033795B" w:rsidRDefault="0033795B" w:rsidP="00A80AB6">
      <w:pPr>
        <w:ind w:left="348"/>
        <w:rPr>
          <w:rFonts w:ascii="Arial" w:hAnsi="Arial" w:cs="Arial"/>
          <w:sz w:val="24"/>
          <w:szCs w:val="24"/>
        </w:rPr>
      </w:pPr>
    </w:p>
    <w:p w:rsidR="00486736" w:rsidRPr="00A80AB6" w:rsidRDefault="00486736" w:rsidP="00A80AB6">
      <w:pPr>
        <w:pStyle w:val="Listenabsatz"/>
        <w:numPr>
          <w:ilvl w:val="0"/>
          <w:numId w:val="8"/>
        </w:numPr>
        <w:rPr>
          <w:rFonts w:ascii="Arial" w:hAnsi="Arial" w:cs="Arial"/>
          <w:sz w:val="24"/>
          <w:szCs w:val="24"/>
        </w:rPr>
      </w:pPr>
      <w:r w:rsidRPr="00A80AB6">
        <w:rPr>
          <w:rFonts w:ascii="Arial" w:hAnsi="Arial" w:cs="Arial"/>
          <w:sz w:val="24"/>
          <w:szCs w:val="24"/>
        </w:rPr>
        <w:t>(versuchte) partnerschaftliche Beziehung seigt wieder ein, weil Lebensstandard, Pensionsansprüche</w:t>
      </w:r>
    </w:p>
    <w:p w:rsidR="00B003CE" w:rsidRPr="00A80AB6" w:rsidRDefault="00B003CE" w:rsidP="00A80AB6">
      <w:pPr>
        <w:pStyle w:val="Listenabsatz"/>
        <w:spacing w:after="0" w:line="240" w:lineRule="auto"/>
        <w:rPr>
          <w:rFonts w:ascii="Arial" w:hAnsi="Arial" w:cs="Arial"/>
          <w:sz w:val="24"/>
          <w:szCs w:val="24"/>
        </w:rPr>
      </w:pPr>
      <w:r w:rsidRPr="00A80AB6">
        <w:rPr>
          <w:rFonts w:ascii="Arial" w:hAnsi="Arial" w:cs="Arial"/>
          <w:sz w:val="24"/>
          <w:szCs w:val="24"/>
        </w:rPr>
        <w:t xml:space="preserve">Über- und unterdurchschnittlich in </w:t>
      </w:r>
      <w:proofErr w:type="spellStart"/>
      <w:r w:rsidRPr="00A80AB6">
        <w:rPr>
          <w:rFonts w:ascii="Arial" w:hAnsi="Arial" w:cs="Arial"/>
          <w:sz w:val="24"/>
          <w:szCs w:val="24"/>
        </w:rPr>
        <w:t>Vgl</w:t>
      </w:r>
      <w:proofErr w:type="spellEnd"/>
      <w:r w:rsidRPr="00A80AB6">
        <w:rPr>
          <w:rFonts w:ascii="Arial" w:hAnsi="Arial" w:cs="Arial"/>
          <w:sz w:val="24"/>
          <w:szCs w:val="24"/>
        </w:rPr>
        <w:t xml:space="preserve"> zu anderen Faktoren</w:t>
      </w:r>
    </w:p>
    <w:p w:rsidR="00B003CE" w:rsidRPr="00A80AB6" w:rsidRDefault="00B003CE" w:rsidP="00A80AB6">
      <w:pPr>
        <w:pStyle w:val="Listenabsatz"/>
        <w:numPr>
          <w:ilvl w:val="1"/>
          <w:numId w:val="8"/>
        </w:numPr>
        <w:spacing w:after="0" w:line="240" w:lineRule="auto"/>
        <w:rPr>
          <w:rFonts w:ascii="Arial" w:hAnsi="Arial" w:cs="Arial"/>
          <w:sz w:val="24"/>
          <w:szCs w:val="24"/>
        </w:rPr>
      </w:pPr>
      <w:r w:rsidRPr="00A80AB6">
        <w:rPr>
          <w:rFonts w:ascii="Arial" w:hAnsi="Arial" w:cs="Arial"/>
          <w:sz w:val="24"/>
          <w:szCs w:val="24"/>
        </w:rPr>
        <w:t>Unterdurchschnittlich: Unabhängigkeit</w:t>
      </w:r>
    </w:p>
    <w:p w:rsidR="00B003CE" w:rsidRPr="00A80AB6" w:rsidRDefault="00B003CE" w:rsidP="00A80AB6">
      <w:pPr>
        <w:pStyle w:val="Listenabsatz"/>
        <w:numPr>
          <w:ilvl w:val="1"/>
          <w:numId w:val="8"/>
        </w:numPr>
        <w:spacing w:after="0" w:line="240" w:lineRule="auto"/>
        <w:rPr>
          <w:rFonts w:ascii="Arial" w:hAnsi="Arial" w:cs="Arial"/>
          <w:sz w:val="24"/>
          <w:szCs w:val="24"/>
        </w:rPr>
      </w:pPr>
      <w:r w:rsidRPr="00A80AB6">
        <w:rPr>
          <w:rFonts w:ascii="Arial" w:hAnsi="Arial" w:cs="Arial"/>
          <w:sz w:val="24"/>
          <w:szCs w:val="24"/>
        </w:rPr>
        <w:t>Überdurchschnittlich: Lebensstandard</w:t>
      </w:r>
    </w:p>
    <w:p w:rsidR="00116E27" w:rsidRDefault="00116E27" w:rsidP="001D3F9E">
      <w:pPr>
        <w:rPr>
          <w:rFonts w:ascii="Arial" w:hAnsi="Arial" w:cs="Arial"/>
          <w:sz w:val="24"/>
          <w:szCs w:val="24"/>
        </w:rPr>
      </w:pPr>
    </w:p>
    <w:p w:rsidR="00D17DBD" w:rsidRPr="00776838" w:rsidRDefault="00D17DBD" w:rsidP="00D17DBD">
      <w:pPr>
        <w:rPr>
          <w:rFonts w:ascii="Arial" w:hAnsi="Arial" w:cs="Arial"/>
          <w:b/>
          <w:sz w:val="24"/>
          <w:szCs w:val="24"/>
        </w:rPr>
      </w:pPr>
      <w:r w:rsidRPr="00776838">
        <w:rPr>
          <w:rFonts w:ascii="Arial" w:hAnsi="Arial" w:cs="Arial"/>
          <w:b/>
          <w:sz w:val="24"/>
          <w:szCs w:val="24"/>
        </w:rPr>
        <w:t xml:space="preserve">Entscheidung </w:t>
      </w:r>
      <w:r>
        <w:rPr>
          <w:rFonts w:ascii="Arial" w:hAnsi="Arial" w:cs="Arial"/>
          <w:b/>
          <w:sz w:val="24"/>
          <w:szCs w:val="24"/>
        </w:rPr>
        <w:t xml:space="preserve">gegen </w:t>
      </w:r>
      <w:r w:rsidR="00C03D3C">
        <w:rPr>
          <w:rFonts w:ascii="Arial" w:hAnsi="Arial" w:cs="Arial"/>
          <w:b/>
          <w:sz w:val="24"/>
          <w:szCs w:val="24"/>
        </w:rPr>
        <w:t>(</w:t>
      </w:r>
      <w:r>
        <w:rPr>
          <w:rFonts w:ascii="Arial" w:hAnsi="Arial" w:cs="Arial"/>
          <w:b/>
          <w:sz w:val="24"/>
          <w:szCs w:val="24"/>
        </w:rPr>
        <w:t>Wieder</w:t>
      </w:r>
      <w:r w:rsidR="00C03D3C">
        <w:rPr>
          <w:rFonts w:ascii="Arial" w:hAnsi="Arial" w:cs="Arial"/>
          <w:b/>
          <w:sz w:val="24"/>
          <w:szCs w:val="24"/>
        </w:rPr>
        <w:t>)</w:t>
      </w:r>
      <w:proofErr w:type="spellStart"/>
      <w:r>
        <w:rPr>
          <w:rFonts w:ascii="Arial" w:hAnsi="Arial" w:cs="Arial"/>
          <w:b/>
          <w:sz w:val="24"/>
          <w:szCs w:val="24"/>
        </w:rPr>
        <w:t>aufnahme</w:t>
      </w:r>
      <w:proofErr w:type="spellEnd"/>
      <w:r w:rsidRPr="00776838">
        <w:rPr>
          <w:rFonts w:ascii="Arial" w:hAnsi="Arial" w:cs="Arial"/>
          <w:b/>
          <w:sz w:val="24"/>
          <w:szCs w:val="24"/>
        </w:rPr>
        <w:t xml:space="preserve"> Berufsleben</w:t>
      </w:r>
    </w:p>
    <w:p w:rsidR="00D70F54" w:rsidRPr="002D00C4" w:rsidRDefault="00D70F54" w:rsidP="00D70F54">
      <w:pPr>
        <w:spacing w:after="0" w:line="240" w:lineRule="auto"/>
        <w:rPr>
          <w:rFonts w:ascii="Arial" w:hAnsi="Arial" w:cs="Arial"/>
          <w:b/>
        </w:rPr>
      </w:pPr>
      <w:r w:rsidRPr="002D00C4">
        <w:rPr>
          <w:rFonts w:ascii="Arial" w:hAnsi="Arial" w:cs="Arial"/>
          <w:b/>
        </w:rPr>
        <w:t xml:space="preserve">1: </w:t>
      </w:r>
      <w:r w:rsidR="00074E4B">
        <w:rPr>
          <w:rFonts w:ascii="Arial" w:hAnsi="Arial" w:cs="Arial"/>
          <w:b/>
        </w:rPr>
        <w:t>Verfügbarkeit</w:t>
      </w:r>
      <w:r>
        <w:rPr>
          <w:rFonts w:ascii="Arial" w:hAnsi="Arial" w:cs="Arial"/>
          <w:b/>
        </w:rPr>
        <w:t xml:space="preserve"> </w:t>
      </w:r>
      <w:r>
        <w:rPr>
          <w:rFonts w:ascii="Arial" w:eastAsia="Times New Roman" w:hAnsi="Arial" w:cs="Arial"/>
          <w:b/>
          <w:color w:val="000000"/>
          <w:lang w:eastAsia="de-DE"/>
        </w:rPr>
        <w:t>Kinderbetreuung</w:t>
      </w:r>
      <w:r w:rsidRPr="002D00C4">
        <w:rPr>
          <w:rFonts w:ascii="Arial" w:hAnsi="Arial" w:cs="Arial"/>
          <w:b/>
        </w:rPr>
        <w:t>:</w:t>
      </w:r>
      <w:r w:rsidRPr="00AC0B58">
        <w:rPr>
          <w:rFonts w:ascii="Arial" w:eastAsia="Times New Roman" w:hAnsi="Arial" w:cs="Arial"/>
          <w:color w:val="000000"/>
          <w:lang w:eastAsia="de-DE"/>
        </w:rPr>
        <w:t xml:space="preserve"> </w:t>
      </w:r>
      <w:r w:rsidRPr="00D70F54">
        <w:rPr>
          <w:rFonts w:ascii="Arial" w:eastAsia="Times New Roman" w:hAnsi="Arial" w:cs="Arial"/>
          <w:color w:val="000000"/>
          <w:lang w:eastAsia="de-DE"/>
        </w:rPr>
        <w:t>Wir haben keine Kinderbetreuung gefunden</w:t>
      </w:r>
      <w:r>
        <w:rPr>
          <w:rFonts w:ascii="Arial" w:eastAsia="Times New Roman" w:hAnsi="Arial" w:cs="Arial"/>
          <w:color w:val="000000"/>
          <w:lang w:eastAsia="de-DE"/>
        </w:rPr>
        <w:t>.</w:t>
      </w:r>
    </w:p>
    <w:p w:rsidR="00D70F54" w:rsidRDefault="00D70F54" w:rsidP="00D70F54">
      <w:pPr>
        <w:spacing w:after="0" w:line="240" w:lineRule="auto"/>
        <w:rPr>
          <w:rFonts w:ascii="Arial" w:eastAsia="Times New Roman" w:hAnsi="Arial" w:cs="Arial"/>
          <w:color w:val="000000"/>
          <w:lang w:eastAsia="de-DE"/>
        </w:rPr>
      </w:pPr>
      <w:r w:rsidRPr="002D00C4">
        <w:rPr>
          <w:rFonts w:ascii="Arial" w:hAnsi="Arial" w:cs="Arial"/>
          <w:b/>
        </w:rPr>
        <w:t xml:space="preserve">2: </w:t>
      </w:r>
      <w:r>
        <w:rPr>
          <w:rFonts w:ascii="Arial" w:hAnsi="Arial" w:cs="Arial"/>
          <w:b/>
        </w:rPr>
        <w:t>Arbeitsplatz</w:t>
      </w:r>
      <w:r w:rsidRPr="002D00C4">
        <w:rPr>
          <w:rFonts w:ascii="Arial" w:hAnsi="Arial" w:cs="Arial"/>
          <w:b/>
        </w:rPr>
        <w:t xml:space="preserve">: </w:t>
      </w:r>
      <w:r w:rsidRPr="00D70F54">
        <w:rPr>
          <w:rFonts w:ascii="Arial" w:eastAsia="Times New Roman" w:hAnsi="Arial" w:cs="Arial"/>
          <w:color w:val="000000"/>
          <w:lang w:eastAsia="de-DE"/>
        </w:rPr>
        <w:t>Ich habe keinen passenden Arbeitsplatz gefunden.</w:t>
      </w:r>
    </w:p>
    <w:p w:rsidR="00D70F54" w:rsidRDefault="00D70F54" w:rsidP="00D70F54">
      <w:pPr>
        <w:spacing w:after="0" w:line="240" w:lineRule="auto"/>
        <w:rPr>
          <w:rFonts w:ascii="Arial" w:eastAsia="Times New Roman" w:hAnsi="Arial" w:cs="Arial"/>
          <w:color w:val="000000"/>
          <w:lang w:eastAsia="de-DE"/>
        </w:rPr>
      </w:pPr>
      <w:r w:rsidRPr="002D00C4">
        <w:rPr>
          <w:rFonts w:ascii="Arial" w:hAnsi="Arial" w:cs="Arial"/>
          <w:b/>
        </w:rPr>
        <w:t xml:space="preserve">3: </w:t>
      </w:r>
      <w:r w:rsidR="00074E4B">
        <w:rPr>
          <w:rFonts w:ascii="Arial" w:hAnsi="Arial" w:cs="Arial"/>
          <w:b/>
        </w:rPr>
        <w:t>eigene Kinderbetreu</w:t>
      </w:r>
      <w:r>
        <w:rPr>
          <w:rFonts w:ascii="Arial" w:hAnsi="Arial" w:cs="Arial"/>
          <w:b/>
        </w:rPr>
        <w:t>ung</w:t>
      </w:r>
      <w:r w:rsidRPr="002D00C4">
        <w:rPr>
          <w:rFonts w:ascii="Arial" w:hAnsi="Arial" w:cs="Arial"/>
          <w:b/>
        </w:rPr>
        <w:t xml:space="preserve">: </w:t>
      </w:r>
      <w:r w:rsidRPr="00D70F54">
        <w:rPr>
          <w:rFonts w:ascii="Arial" w:eastAsia="Times New Roman" w:hAnsi="Arial" w:cs="Arial"/>
          <w:color w:val="000000"/>
          <w:lang w:eastAsia="de-DE"/>
        </w:rPr>
        <w:t>Es ist mir wichtig, mich ganz der Be</w:t>
      </w:r>
      <w:r>
        <w:rPr>
          <w:rFonts w:ascii="Arial" w:eastAsia="Times New Roman" w:hAnsi="Arial" w:cs="Arial"/>
          <w:color w:val="000000"/>
          <w:lang w:eastAsia="de-DE"/>
        </w:rPr>
        <w:t>treuung meines Kindes zu widmen</w:t>
      </w:r>
      <w:r w:rsidRPr="00D17DBD">
        <w:rPr>
          <w:rFonts w:ascii="Arial" w:eastAsia="Times New Roman" w:hAnsi="Arial" w:cs="Arial"/>
          <w:color w:val="000000"/>
          <w:lang w:eastAsia="de-DE"/>
        </w:rPr>
        <w:t>.</w:t>
      </w:r>
    </w:p>
    <w:p w:rsidR="00074E4B" w:rsidRDefault="00D70F54" w:rsidP="00D70F54">
      <w:pPr>
        <w:spacing w:after="0" w:line="240" w:lineRule="auto"/>
        <w:rPr>
          <w:rFonts w:ascii="Arial" w:eastAsia="Times New Roman" w:hAnsi="Arial" w:cs="Arial"/>
          <w:color w:val="000000"/>
          <w:lang w:eastAsia="de-DE"/>
        </w:rPr>
      </w:pPr>
      <w:r w:rsidRPr="002D00C4">
        <w:rPr>
          <w:rFonts w:ascii="Arial" w:eastAsia="Times New Roman" w:hAnsi="Arial" w:cs="Arial"/>
          <w:b/>
          <w:color w:val="000000"/>
          <w:lang w:eastAsia="de-DE"/>
        </w:rPr>
        <w:t xml:space="preserve">4: </w:t>
      </w:r>
      <w:r w:rsidR="00074E4B">
        <w:rPr>
          <w:rFonts w:ascii="Arial" w:eastAsia="Times New Roman" w:hAnsi="Arial" w:cs="Arial"/>
          <w:b/>
          <w:color w:val="000000"/>
          <w:lang w:eastAsia="de-DE"/>
        </w:rPr>
        <w:t>finanziell nicht notwendig</w:t>
      </w:r>
      <w:r w:rsidRPr="002D00C4">
        <w:rPr>
          <w:rFonts w:ascii="Arial" w:eastAsia="Times New Roman" w:hAnsi="Arial" w:cs="Arial"/>
          <w:b/>
          <w:color w:val="000000"/>
          <w:lang w:eastAsia="de-DE"/>
        </w:rPr>
        <w:t>:</w:t>
      </w:r>
      <w:r w:rsidRPr="002D00C4">
        <w:rPr>
          <w:rFonts w:ascii="Arial" w:eastAsia="Times New Roman" w:hAnsi="Arial" w:cs="Arial"/>
          <w:color w:val="000000"/>
          <w:lang w:eastAsia="de-DE"/>
        </w:rPr>
        <w:t xml:space="preserve"> </w:t>
      </w:r>
      <w:r w:rsidR="00074E4B" w:rsidRPr="00074E4B">
        <w:rPr>
          <w:rFonts w:ascii="Arial" w:eastAsia="Times New Roman" w:hAnsi="Arial" w:cs="Arial"/>
          <w:color w:val="000000"/>
          <w:lang w:eastAsia="de-DE"/>
        </w:rPr>
        <w:t>Finanziell ist es für uns nicht notwendig, dass ich erwerbstätig bin.</w:t>
      </w:r>
    </w:p>
    <w:p w:rsidR="00D70F54" w:rsidRPr="002D00C4" w:rsidRDefault="00D70F54" w:rsidP="00D70F54">
      <w:pPr>
        <w:spacing w:after="0" w:line="240" w:lineRule="auto"/>
        <w:rPr>
          <w:rFonts w:ascii="Arial" w:eastAsia="Times New Roman" w:hAnsi="Arial" w:cs="Arial"/>
          <w:color w:val="000000"/>
          <w:lang w:eastAsia="de-DE"/>
        </w:rPr>
      </w:pPr>
      <w:r w:rsidRPr="00C94AF6">
        <w:rPr>
          <w:rFonts w:ascii="Arial" w:eastAsia="Times New Roman" w:hAnsi="Arial" w:cs="Arial"/>
          <w:b/>
          <w:color w:val="000000"/>
          <w:lang w:eastAsia="de-DE"/>
        </w:rPr>
        <w:t xml:space="preserve">5: </w:t>
      </w:r>
      <w:r w:rsidR="00074E4B">
        <w:rPr>
          <w:rFonts w:ascii="Arial" w:eastAsia="Times New Roman" w:hAnsi="Arial" w:cs="Arial"/>
          <w:b/>
          <w:color w:val="000000"/>
          <w:lang w:eastAsia="de-DE"/>
        </w:rPr>
        <w:t>nicht wichtig</w:t>
      </w:r>
      <w:r w:rsidRPr="00C94AF6">
        <w:rPr>
          <w:rFonts w:ascii="Arial" w:eastAsia="Times New Roman" w:hAnsi="Arial" w:cs="Arial"/>
          <w:b/>
          <w:color w:val="000000"/>
          <w:lang w:eastAsia="de-DE"/>
        </w:rPr>
        <w:t>:</w:t>
      </w:r>
      <w:r>
        <w:rPr>
          <w:rFonts w:ascii="Arial" w:eastAsia="Times New Roman" w:hAnsi="Arial" w:cs="Arial"/>
          <w:color w:val="000000"/>
          <w:lang w:eastAsia="de-DE"/>
        </w:rPr>
        <w:t xml:space="preserve"> </w:t>
      </w:r>
      <w:r w:rsidR="00074E4B" w:rsidRPr="00074E4B">
        <w:rPr>
          <w:rFonts w:ascii="Arial" w:eastAsia="Times New Roman" w:hAnsi="Arial" w:cs="Arial"/>
          <w:color w:val="000000"/>
          <w:lang w:eastAsia="de-DE"/>
        </w:rPr>
        <w:t xml:space="preserve">Eine eigene Erwerbstätigkeit ist </w:t>
      </w:r>
      <w:r w:rsidR="00074E4B">
        <w:rPr>
          <w:rFonts w:ascii="Arial" w:eastAsia="Times New Roman" w:hAnsi="Arial" w:cs="Arial"/>
          <w:color w:val="000000"/>
          <w:lang w:eastAsia="de-DE"/>
        </w:rPr>
        <w:t>mir persönlich nicht so wichtig</w:t>
      </w:r>
      <w:r w:rsidRPr="00D17DBD">
        <w:rPr>
          <w:rFonts w:ascii="Arial" w:eastAsia="Times New Roman" w:hAnsi="Arial" w:cs="Arial"/>
          <w:color w:val="000000"/>
          <w:lang w:eastAsia="de-DE"/>
        </w:rPr>
        <w:t>.</w:t>
      </w:r>
    </w:p>
    <w:p w:rsidR="00D70F54" w:rsidRDefault="00D70F54" w:rsidP="00074E4B">
      <w:pPr>
        <w:spacing w:after="0" w:line="240" w:lineRule="auto"/>
        <w:rPr>
          <w:rFonts w:ascii="Arial" w:eastAsia="Times New Roman" w:hAnsi="Arial" w:cs="Arial"/>
          <w:color w:val="000000"/>
          <w:lang w:eastAsia="de-DE"/>
        </w:rPr>
      </w:pPr>
      <w:r w:rsidRPr="00C94AF6">
        <w:rPr>
          <w:rFonts w:ascii="Arial" w:eastAsia="Times New Roman" w:hAnsi="Arial" w:cs="Arial"/>
          <w:b/>
          <w:color w:val="000000"/>
          <w:lang w:eastAsia="de-DE"/>
        </w:rPr>
        <w:t xml:space="preserve">6: </w:t>
      </w:r>
      <w:proofErr w:type="spellStart"/>
      <w:r w:rsidR="00074E4B">
        <w:rPr>
          <w:rFonts w:ascii="Arial" w:eastAsia="Times New Roman" w:hAnsi="Arial" w:cs="Arial"/>
          <w:b/>
          <w:color w:val="000000"/>
          <w:lang w:eastAsia="de-DE"/>
        </w:rPr>
        <w:t>Partner_in</w:t>
      </w:r>
      <w:proofErr w:type="spellEnd"/>
      <w:r w:rsidR="00074E4B">
        <w:rPr>
          <w:rFonts w:ascii="Arial" w:eastAsia="Times New Roman" w:hAnsi="Arial" w:cs="Arial"/>
          <w:b/>
          <w:color w:val="000000"/>
          <w:lang w:eastAsia="de-DE"/>
        </w:rPr>
        <w:t xml:space="preserve"> vereinbart</w:t>
      </w:r>
      <w:r>
        <w:rPr>
          <w:rFonts w:ascii="Arial" w:eastAsia="Times New Roman" w:hAnsi="Arial" w:cs="Arial"/>
          <w:b/>
          <w:color w:val="000000"/>
          <w:lang w:eastAsia="de-DE"/>
        </w:rPr>
        <w:t xml:space="preserve">: </w:t>
      </w:r>
      <w:r w:rsidR="00074E4B" w:rsidRPr="00074E4B">
        <w:rPr>
          <w:rFonts w:ascii="Arial" w:eastAsia="Times New Roman" w:hAnsi="Arial" w:cs="Arial"/>
          <w:color w:val="000000"/>
          <w:lang w:eastAsia="de-DE"/>
        </w:rPr>
        <w:t>Mein Partner/meine Partnerin und ich haben uns das so ausgemacht</w:t>
      </w:r>
      <w:r w:rsidR="00074E4B">
        <w:rPr>
          <w:rFonts w:ascii="Arial" w:eastAsia="Times New Roman" w:hAnsi="Arial" w:cs="Arial"/>
          <w:color w:val="000000"/>
          <w:lang w:eastAsia="de-DE"/>
        </w:rPr>
        <w:t>.</w:t>
      </w:r>
    </w:p>
    <w:p w:rsidR="00D70F54" w:rsidRPr="00C94AF6" w:rsidRDefault="00D70F54" w:rsidP="00D70F54">
      <w:pPr>
        <w:spacing w:after="0" w:line="240" w:lineRule="auto"/>
        <w:rPr>
          <w:rFonts w:ascii="Arial" w:eastAsia="Times New Roman" w:hAnsi="Arial" w:cs="Arial"/>
          <w:color w:val="000000"/>
          <w:lang w:eastAsia="de-DE"/>
        </w:rPr>
      </w:pPr>
    </w:p>
    <w:tbl>
      <w:tblPr>
        <w:tblW w:w="10172" w:type="dxa"/>
        <w:jc w:val="center"/>
        <w:tblLayout w:type="fixed"/>
        <w:tblCellMar>
          <w:left w:w="70" w:type="dxa"/>
          <w:right w:w="70" w:type="dxa"/>
        </w:tblCellMar>
        <w:tblLook w:val="04A0" w:firstRow="1" w:lastRow="0" w:firstColumn="1" w:lastColumn="0" w:noHBand="0" w:noVBand="1"/>
      </w:tblPr>
      <w:tblGrid>
        <w:gridCol w:w="3065"/>
        <w:gridCol w:w="1041"/>
        <w:gridCol w:w="937"/>
        <w:gridCol w:w="1150"/>
        <w:gridCol w:w="1302"/>
        <w:gridCol w:w="1572"/>
        <w:gridCol w:w="1105"/>
      </w:tblGrid>
      <w:tr w:rsidR="00D70F54" w:rsidRPr="00176211" w:rsidTr="0023769A">
        <w:trPr>
          <w:trHeight w:val="757"/>
          <w:jc w:val="center"/>
        </w:trPr>
        <w:tc>
          <w:tcPr>
            <w:tcW w:w="3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0F54" w:rsidRPr="00176211" w:rsidRDefault="00D70F54" w:rsidP="0023769A">
            <w:pPr>
              <w:spacing w:after="0" w:line="240" w:lineRule="auto"/>
              <w:rPr>
                <w:rFonts w:ascii="Arial" w:eastAsia="Times New Roman" w:hAnsi="Arial" w:cs="Arial"/>
                <w:color w:val="000000"/>
                <w:lang w:eastAsia="de-DE"/>
              </w:rPr>
            </w:pPr>
            <w:r w:rsidRPr="00176211">
              <w:rPr>
                <w:rFonts w:ascii="Arial" w:eastAsia="Times New Roman" w:hAnsi="Arial" w:cs="Arial"/>
                <w:color w:val="000000"/>
                <w:lang w:eastAsia="de-DE"/>
              </w:rPr>
              <w:t> </w:t>
            </w:r>
            <w:r>
              <w:rPr>
                <w:rFonts w:ascii="Arial" w:eastAsia="Times New Roman" w:hAnsi="Arial" w:cs="Arial"/>
                <w:color w:val="000000"/>
                <w:lang w:eastAsia="de-DE"/>
              </w:rPr>
              <w:t>Trifft zu</w:t>
            </w:r>
          </w:p>
        </w:tc>
        <w:tc>
          <w:tcPr>
            <w:tcW w:w="1041" w:type="dxa"/>
            <w:tcBorders>
              <w:top w:val="single" w:sz="4" w:space="0" w:color="auto"/>
              <w:left w:val="nil"/>
              <w:bottom w:val="single" w:sz="4" w:space="0" w:color="auto"/>
              <w:right w:val="single" w:sz="4" w:space="0" w:color="auto"/>
            </w:tcBorders>
            <w:shd w:val="clear" w:color="auto" w:fill="auto"/>
            <w:vAlign w:val="bottom"/>
            <w:hideMark/>
          </w:tcPr>
          <w:p w:rsidR="00D70F54" w:rsidRPr="00176211" w:rsidRDefault="00D70F54" w:rsidP="0023769A">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Traditionell</w:t>
            </w:r>
          </w:p>
        </w:tc>
        <w:tc>
          <w:tcPr>
            <w:tcW w:w="937" w:type="dxa"/>
            <w:tcBorders>
              <w:top w:val="single" w:sz="4" w:space="0" w:color="auto"/>
              <w:left w:val="nil"/>
              <w:bottom w:val="single" w:sz="4" w:space="0" w:color="auto"/>
              <w:right w:val="single" w:sz="4" w:space="0" w:color="auto"/>
            </w:tcBorders>
            <w:shd w:val="clear" w:color="auto" w:fill="auto"/>
            <w:vAlign w:val="bottom"/>
            <w:hideMark/>
          </w:tcPr>
          <w:p w:rsidR="00D70F54" w:rsidRPr="00176211" w:rsidRDefault="00D70F54" w:rsidP="0023769A">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Modern, Wohl des Kindes</w:t>
            </w:r>
          </w:p>
        </w:tc>
        <w:tc>
          <w:tcPr>
            <w:tcW w:w="1150" w:type="dxa"/>
            <w:tcBorders>
              <w:top w:val="single" w:sz="4" w:space="0" w:color="auto"/>
              <w:left w:val="nil"/>
              <w:bottom w:val="single" w:sz="4" w:space="0" w:color="auto"/>
              <w:right w:val="single" w:sz="4" w:space="0" w:color="auto"/>
            </w:tcBorders>
            <w:shd w:val="clear" w:color="auto" w:fill="auto"/>
            <w:vAlign w:val="bottom"/>
            <w:hideMark/>
          </w:tcPr>
          <w:p w:rsidR="00D70F54" w:rsidRPr="00176211" w:rsidRDefault="00D70F54" w:rsidP="0023769A">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Übermutter</w:t>
            </w:r>
          </w:p>
        </w:tc>
        <w:tc>
          <w:tcPr>
            <w:tcW w:w="1302" w:type="dxa"/>
            <w:tcBorders>
              <w:top w:val="single" w:sz="4" w:space="0" w:color="auto"/>
              <w:left w:val="nil"/>
              <w:bottom w:val="single" w:sz="4" w:space="0" w:color="auto"/>
              <w:right w:val="single" w:sz="4" w:space="0" w:color="auto"/>
            </w:tcBorders>
            <w:shd w:val="clear" w:color="auto" w:fill="auto"/>
            <w:vAlign w:val="bottom"/>
            <w:hideMark/>
          </w:tcPr>
          <w:p w:rsidR="00D70F54" w:rsidRPr="00176211" w:rsidRDefault="00D70F54" w:rsidP="0023769A">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 xml:space="preserve">modernes </w:t>
            </w:r>
            <w:proofErr w:type="spellStart"/>
            <w:r w:rsidRPr="00176211">
              <w:rPr>
                <w:rFonts w:ascii="Arial" w:eastAsia="Times New Roman" w:hAnsi="Arial" w:cs="Arial"/>
                <w:color w:val="000000"/>
                <w:sz w:val="18"/>
                <w:szCs w:val="18"/>
                <w:lang w:eastAsia="de-DE"/>
              </w:rPr>
              <w:t>Powercouple</w:t>
            </w:r>
            <w:proofErr w:type="spellEnd"/>
          </w:p>
        </w:tc>
        <w:tc>
          <w:tcPr>
            <w:tcW w:w="1572" w:type="dxa"/>
            <w:tcBorders>
              <w:top w:val="single" w:sz="4" w:space="0" w:color="auto"/>
              <w:left w:val="nil"/>
              <w:bottom w:val="single" w:sz="4" w:space="0" w:color="auto"/>
              <w:right w:val="single" w:sz="4" w:space="0" w:color="auto"/>
            </w:tcBorders>
            <w:shd w:val="clear" w:color="auto" w:fill="auto"/>
            <w:vAlign w:val="bottom"/>
            <w:hideMark/>
          </w:tcPr>
          <w:p w:rsidR="00D70F54" w:rsidRPr="00176211" w:rsidRDefault="00D70F54" w:rsidP="0023769A">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(versuchte) partnerschaftliche Familienführung</w:t>
            </w:r>
          </w:p>
        </w:tc>
        <w:tc>
          <w:tcPr>
            <w:tcW w:w="1105" w:type="dxa"/>
            <w:tcBorders>
              <w:top w:val="single" w:sz="4" w:space="0" w:color="auto"/>
              <w:left w:val="nil"/>
              <w:bottom w:val="single" w:sz="4" w:space="0" w:color="auto"/>
              <w:right w:val="single" w:sz="4" w:space="0" w:color="auto"/>
            </w:tcBorders>
            <w:shd w:val="clear" w:color="auto" w:fill="auto"/>
            <w:vAlign w:val="bottom"/>
            <w:hideMark/>
          </w:tcPr>
          <w:p w:rsidR="00D70F54" w:rsidRPr="00176211" w:rsidRDefault="00D70F54" w:rsidP="0023769A">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Gesamt</w:t>
            </w:r>
          </w:p>
        </w:tc>
      </w:tr>
      <w:tr w:rsidR="00074E4B" w:rsidRPr="00176211" w:rsidTr="0023769A">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tcPr>
          <w:p w:rsidR="00074E4B" w:rsidRPr="00074E4B" w:rsidRDefault="00074E4B" w:rsidP="00074E4B">
            <w:pPr>
              <w:spacing w:after="0" w:line="240" w:lineRule="auto"/>
              <w:rPr>
                <w:rFonts w:ascii="Arial" w:eastAsia="Times New Roman" w:hAnsi="Arial" w:cs="Arial"/>
                <w:color w:val="000000"/>
                <w:lang w:eastAsia="de-DE"/>
              </w:rPr>
            </w:pPr>
            <w:r w:rsidRPr="00074E4B">
              <w:rPr>
                <w:rFonts w:ascii="Arial" w:eastAsia="Times New Roman" w:hAnsi="Arial" w:cs="Arial"/>
                <w:color w:val="000000"/>
                <w:lang w:eastAsia="de-DE"/>
              </w:rPr>
              <w:t xml:space="preserve">1: </w:t>
            </w:r>
            <w:r w:rsidRPr="00074E4B">
              <w:rPr>
                <w:rFonts w:ascii="Arial" w:hAnsi="Arial" w:cs="Arial"/>
              </w:rPr>
              <w:t xml:space="preserve">Verfügbarkeit </w:t>
            </w:r>
            <w:r w:rsidRPr="00074E4B">
              <w:rPr>
                <w:rFonts w:ascii="Arial" w:eastAsia="Times New Roman" w:hAnsi="Arial" w:cs="Arial"/>
                <w:color w:val="000000"/>
                <w:lang w:eastAsia="de-DE"/>
              </w:rPr>
              <w:t>Kinderbetreuung</w:t>
            </w:r>
          </w:p>
        </w:tc>
        <w:tc>
          <w:tcPr>
            <w:tcW w:w="1041"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b/>
                <w:color w:val="000000"/>
                <w:lang w:eastAsia="de-DE"/>
              </w:rPr>
            </w:pPr>
            <w:r w:rsidRPr="009E2916">
              <w:rPr>
                <w:rFonts w:ascii="Arial" w:eastAsia="Times New Roman" w:hAnsi="Arial" w:cs="Arial"/>
                <w:b/>
                <w:color w:val="000000"/>
                <w:lang w:eastAsia="de-DE"/>
              </w:rPr>
              <w:t>11,8%</w:t>
            </w:r>
          </w:p>
        </w:tc>
        <w:tc>
          <w:tcPr>
            <w:tcW w:w="937"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26,7%</w:t>
            </w:r>
          </w:p>
        </w:tc>
        <w:tc>
          <w:tcPr>
            <w:tcW w:w="1150"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25,9%</w:t>
            </w:r>
          </w:p>
        </w:tc>
        <w:tc>
          <w:tcPr>
            <w:tcW w:w="1302"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b/>
                <w:color w:val="000000"/>
                <w:lang w:eastAsia="de-DE"/>
              </w:rPr>
            </w:pPr>
            <w:r w:rsidRPr="009E2916">
              <w:rPr>
                <w:rFonts w:ascii="Arial" w:eastAsia="Times New Roman" w:hAnsi="Arial" w:cs="Arial"/>
                <w:b/>
                <w:color w:val="000000"/>
                <w:lang w:eastAsia="de-DE"/>
              </w:rPr>
              <w:t>34,6%</w:t>
            </w:r>
          </w:p>
        </w:tc>
        <w:tc>
          <w:tcPr>
            <w:tcW w:w="1572"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18,9%</w:t>
            </w:r>
          </w:p>
        </w:tc>
        <w:tc>
          <w:tcPr>
            <w:tcW w:w="1105"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21,8%</w:t>
            </w:r>
          </w:p>
        </w:tc>
      </w:tr>
      <w:tr w:rsidR="00074E4B" w:rsidRPr="00E648F9" w:rsidTr="0023769A">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rsidR="00074E4B" w:rsidRPr="00074E4B" w:rsidRDefault="00074E4B" w:rsidP="00074E4B">
            <w:pPr>
              <w:spacing w:after="0" w:line="240" w:lineRule="auto"/>
              <w:rPr>
                <w:rFonts w:ascii="Arial" w:eastAsia="Times New Roman" w:hAnsi="Arial" w:cs="Arial"/>
                <w:color w:val="000000"/>
                <w:lang w:eastAsia="de-DE"/>
              </w:rPr>
            </w:pPr>
            <w:r w:rsidRPr="00074E4B">
              <w:rPr>
                <w:rFonts w:ascii="Arial" w:eastAsia="Times New Roman" w:hAnsi="Arial" w:cs="Arial"/>
                <w:color w:val="000000"/>
                <w:lang w:eastAsia="de-DE"/>
              </w:rPr>
              <w:t xml:space="preserve">2: </w:t>
            </w:r>
            <w:r w:rsidRPr="00074E4B">
              <w:rPr>
                <w:rFonts w:ascii="Arial" w:hAnsi="Arial" w:cs="Arial"/>
              </w:rPr>
              <w:t>Arbeitsplatz</w:t>
            </w:r>
          </w:p>
        </w:tc>
        <w:tc>
          <w:tcPr>
            <w:tcW w:w="1041"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b/>
                <w:color w:val="000000"/>
                <w:lang w:eastAsia="de-DE"/>
              </w:rPr>
            </w:pPr>
            <w:r w:rsidRPr="009E2916">
              <w:rPr>
                <w:rFonts w:ascii="Arial" w:eastAsia="Times New Roman" w:hAnsi="Arial" w:cs="Arial"/>
                <w:b/>
                <w:color w:val="000000"/>
                <w:lang w:eastAsia="de-DE"/>
              </w:rPr>
              <w:t>5,9%</w:t>
            </w:r>
          </w:p>
        </w:tc>
        <w:tc>
          <w:tcPr>
            <w:tcW w:w="937"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13,3%</w:t>
            </w:r>
          </w:p>
        </w:tc>
        <w:tc>
          <w:tcPr>
            <w:tcW w:w="1150"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b/>
                <w:color w:val="000000"/>
                <w:lang w:eastAsia="de-DE"/>
              </w:rPr>
            </w:pPr>
            <w:r w:rsidRPr="009E2916">
              <w:rPr>
                <w:rFonts w:ascii="Arial" w:eastAsia="Times New Roman" w:hAnsi="Arial" w:cs="Arial"/>
                <w:b/>
                <w:color w:val="000000"/>
                <w:lang w:eastAsia="de-DE"/>
              </w:rPr>
              <w:t>25,9%</w:t>
            </w:r>
          </w:p>
        </w:tc>
        <w:tc>
          <w:tcPr>
            <w:tcW w:w="1302"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15,4%</w:t>
            </w:r>
          </w:p>
        </w:tc>
        <w:tc>
          <w:tcPr>
            <w:tcW w:w="1572"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18,9%</w:t>
            </w:r>
          </w:p>
        </w:tc>
        <w:tc>
          <w:tcPr>
            <w:tcW w:w="1105"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15,4%</w:t>
            </w:r>
          </w:p>
        </w:tc>
      </w:tr>
      <w:tr w:rsidR="00074E4B" w:rsidRPr="00176211" w:rsidTr="0023769A">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rsidR="00074E4B" w:rsidRPr="00074E4B" w:rsidRDefault="00074E4B" w:rsidP="00074E4B">
            <w:pPr>
              <w:spacing w:after="0" w:line="240" w:lineRule="auto"/>
              <w:rPr>
                <w:rFonts w:ascii="Arial" w:eastAsia="Times New Roman" w:hAnsi="Arial" w:cs="Arial"/>
                <w:color w:val="000000"/>
                <w:lang w:eastAsia="de-DE"/>
              </w:rPr>
            </w:pPr>
            <w:r w:rsidRPr="00074E4B">
              <w:rPr>
                <w:rFonts w:ascii="Arial" w:eastAsia="Times New Roman" w:hAnsi="Arial" w:cs="Arial"/>
                <w:color w:val="000000"/>
                <w:lang w:eastAsia="de-DE"/>
              </w:rPr>
              <w:t xml:space="preserve">3: </w:t>
            </w:r>
            <w:r w:rsidRPr="00074E4B">
              <w:rPr>
                <w:rFonts w:ascii="Arial" w:hAnsi="Arial" w:cs="Arial"/>
              </w:rPr>
              <w:t>eigene Kinderbetreuung</w:t>
            </w:r>
          </w:p>
        </w:tc>
        <w:tc>
          <w:tcPr>
            <w:tcW w:w="1041"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b/>
                <w:color w:val="000000"/>
                <w:lang w:eastAsia="de-DE"/>
              </w:rPr>
            </w:pPr>
            <w:r w:rsidRPr="009E2916">
              <w:rPr>
                <w:rFonts w:ascii="Arial" w:eastAsia="Times New Roman" w:hAnsi="Arial" w:cs="Arial"/>
                <w:b/>
                <w:color w:val="000000"/>
                <w:lang w:eastAsia="de-DE"/>
              </w:rPr>
              <w:t>95,6%</w:t>
            </w:r>
          </w:p>
        </w:tc>
        <w:tc>
          <w:tcPr>
            <w:tcW w:w="937"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91,1%</w:t>
            </w:r>
          </w:p>
        </w:tc>
        <w:tc>
          <w:tcPr>
            <w:tcW w:w="1150"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79,3%</w:t>
            </w:r>
          </w:p>
        </w:tc>
        <w:tc>
          <w:tcPr>
            <w:tcW w:w="1302"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73,1%</w:t>
            </w:r>
          </w:p>
        </w:tc>
        <w:tc>
          <w:tcPr>
            <w:tcW w:w="1572"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86,5%</w:t>
            </w:r>
          </w:p>
        </w:tc>
        <w:tc>
          <w:tcPr>
            <w:tcW w:w="1105"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86,8%</w:t>
            </w:r>
          </w:p>
        </w:tc>
      </w:tr>
      <w:tr w:rsidR="00074E4B" w:rsidRPr="00176211" w:rsidTr="0023769A">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rsidR="00074E4B" w:rsidRPr="00074E4B" w:rsidRDefault="00074E4B" w:rsidP="00074E4B">
            <w:pPr>
              <w:spacing w:after="0" w:line="240" w:lineRule="auto"/>
              <w:rPr>
                <w:rFonts w:ascii="Arial" w:eastAsia="Times New Roman" w:hAnsi="Arial" w:cs="Arial"/>
                <w:color w:val="000000"/>
                <w:lang w:eastAsia="de-DE"/>
              </w:rPr>
            </w:pPr>
            <w:r w:rsidRPr="00074E4B">
              <w:rPr>
                <w:rFonts w:ascii="Arial" w:eastAsia="Times New Roman" w:hAnsi="Arial" w:cs="Arial"/>
                <w:color w:val="000000"/>
                <w:lang w:eastAsia="de-DE"/>
              </w:rPr>
              <w:t>4: finanziell nicht notwendig</w:t>
            </w:r>
          </w:p>
        </w:tc>
        <w:tc>
          <w:tcPr>
            <w:tcW w:w="1041"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55,9%</w:t>
            </w:r>
          </w:p>
        </w:tc>
        <w:tc>
          <w:tcPr>
            <w:tcW w:w="937"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44,4%</w:t>
            </w:r>
          </w:p>
        </w:tc>
        <w:tc>
          <w:tcPr>
            <w:tcW w:w="1150"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29,3%</w:t>
            </w:r>
          </w:p>
        </w:tc>
        <w:tc>
          <w:tcPr>
            <w:tcW w:w="1302"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26,9%</w:t>
            </w:r>
          </w:p>
        </w:tc>
        <w:tc>
          <w:tcPr>
            <w:tcW w:w="1572"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51,4%</w:t>
            </w:r>
          </w:p>
        </w:tc>
        <w:tc>
          <w:tcPr>
            <w:tcW w:w="1105" w:type="dxa"/>
            <w:tcBorders>
              <w:top w:val="nil"/>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43,2%</w:t>
            </w:r>
          </w:p>
        </w:tc>
      </w:tr>
      <w:tr w:rsidR="00074E4B" w:rsidRPr="00176211" w:rsidTr="0023769A">
        <w:trPr>
          <w:trHeight w:val="300"/>
          <w:jc w:val="center"/>
        </w:trPr>
        <w:tc>
          <w:tcPr>
            <w:tcW w:w="30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4E4B" w:rsidRPr="00074E4B" w:rsidRDefault="00074E4B" w:rsidP="00074E4B">
            <w:pPr>
              <w:spacing w:after="0" w:line="240" w:lineRule="auto"/>
              <w:rPr>
                <w:rFonts w:ascii="Arial" w:eastAsia="Times New Roman" w:hAnsi="Arial" w:cs="Arial"/>
                <w:color w:val="000000"/>
                <w:lang w:eastAsia="de-DE"/>
              </w:rPr>
            </w:pPr>
            <w:r w:rsidRPr="00074E4B">
              <w:rPr>
                <w:rFonts w:ascii="Arial" w:eastAsia="Times New Roman" w:hAnsi="Arial" w:cs="Arial"/>
                <w:color w:val="000000"/>
                <w:lang w:eastAsia="de-DE"/>
              </w:rPr>
              <w:t>5: nicht wichtig</w:t>
            </w:r>
          </w:p>
        </w:tc>
        <w:tc>
          <w:tcPr>
            <w:tcW w:w="1041" w:type="dxa"/>
            <w:tcBorders>
              <w:top w:val="single" w:sz="4" w:space="0" w:color="auto"/>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b/>
                <w:color w:val="000000"/>
                <w:lang w:eastAsia="de-DE"/>
              </w:rPr>
            </w:pPr>
            <w:r w:rsidRPr="009E2916">
              <w:rPr>
                <w:rFonts w:ascii="Arial" w:eastAsia="Times New Roman" w:hAnsi="Arial" w:cs="Arial"/>
                <w:b/>
                <w:color w:val="000000"/>
                <w:lang w:eastAsia="de-DE"/>
              </w:rPr>
              <w:t>45,6%</w:t>
            </w:r>
          </w:p>
        </w:tc>
        <w:tc>
          <w:tcPr>
            <w:tcW w:w="937" w:type="dxa"/>
            <w:tcBorders>
              <w:top w:val="single" w:sz="4" w:space="0" w:color="auto"/>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28,9%</w:t>
            </w:r>
          </w:p>
        </w:tc>
        <w:tc>
          <w:tcPr>
            <w:tcW w:w="1150" w:type="dxa"/>
            <w:tcBorders>
              <w:top w:val="single" w:sz="4" w:space="0" w:color="auto"/>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39,7%</w:t>
            </w:r>
          </w:p>
        </w:tc>
        <w:tc>
          <w:tcPr>
            <w:tcW w:w="1302" w:type="dxa"/>
            <w:tcBorders>
              <w:top w:val="single" w:sz="4" w:space="0" w:color="auto"/>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38,5%</w:t>
            </w:r>
          </w:p>
        </w:tc>
        <w:tc>
          <w:tcPr>
            <w:tcW w:w="1572" w:type="dxa"/>
            <w:tcBorders>
              <w:top w:val="single" w:sz="4" w:space="0" w:color="auto"/>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32,4%</w:t>
            </w:r>
          </w:p>
        </w:tc>
        <w:tc>
          <w:tcPr>
            <w:tcW w:w="1105" w:type="dxa"/>
            <w:tcBorders>
              <w:top w:val="single" w:sz="4" w:space="0" w:color="auto"/>
              <w:left w:val="nil"/>
              <w:bottom w:val="single" w:sz="4" w:space="0" w:color="auto"/>
              <w:right w:val="single" w:sz="4" w:space="0" w:color="auto"/>
            </w:tcBorders>
            <w:shd w:val="clear" w:color="auto" w:fill="auto"/>
            <w:noWrap/>
          </w:tcPr>
          <w:p w:rsidR="00074E4B" w:rsidRPr="009E2916" w:rsidRDefault="00074E4B"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38,0%</w:t>
            </w:r>
          </w:p>
        </w:tc>
      </w:tr>
      <w:tr w:rsidR="009E2916" w:rsidRPr="00176211" w:rsidTr="0023769A">
        <w:trPr>
          <w:trHeight w:val="300"/>
          <w:jc w:val="center"/>
        </w:trPr>
        <w:tc>
          <w:tcPr>
            <w:tcW w:w="30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E2916" w:rsidRPr="00074E4B" w:rsidRDefault="009E2916" w:rsidP="009E2916">
            <w:pPr>
              <w:spacing w:after="0" w:line="240" w:lineRule="auto"/>
              <w:rPr>
                <w:rFonts w:ascii="Arial" w:eastAsia="Times New Roman" w:hAnsi="Arial" w:cs="Arial"/>
                <w:color w:val="000000"/>
                <w:lang w:eastAsia="de-DE"/>
              </w:rPr>
            </w:pPr>
            <w:r w:rsidRPr="00074E4B">
              <w:rPr>
                <w:rFonts w:ascii="Arial" w:eastAsia="Times New Roman" w:hAnsi="Arial" w:cs="Arial"/>
                <w:color w:val="000000"/>
                <w:lang w:eastAsia="de-DE"/>
              </w:rPr>
              <w:t xml:space="preserve">6: </w:t>
            </w:r>
            <w:proofErr w:type="spellStart"/>
            <w:r w:rsidRPr="00074E4B">
              <w:rPr>
                <w:rFonts w:ascii="Arial" w:eastAsia="Times New Roman" w:hAnsi="Arial" w:cs="Arial"/>
                <w:color w:val="000000"/>
                <w:lang w:eastAsia="de-DE"/>
              </w:rPr>
              <w:t>Partner_in</w:t>
            </w:r>
            <w:proofErr w:type="spellEnd"/>
            <w:r w:rsidRPr="00074E4B">
              <w:rPr>
                <w:rFonts w:ascii="Arial" w:eastAsia="Times New Roman" w:hAnsi="Arial" w:cs="Arial"/>
                <w:color w:val="000000"/>
                <w:lang w:eastAsia="de-DE"/>
              </w:rPr>
              <w:t xml:space="preserve"> vereinbart</w:t>
            </w:r>
          </w:p>
        </w:tc>
        <w:tc>
          <w:tcPr>
            <w:tcW w:w="1041" w:type="dxa"/>
            <w:tcBorders>
              <w:top w:val="single" w:sz="4" w:space="0" w:color="auto"/>
              <w:left w:val="nil"/>
              <w:bottom w:val="single" w:sz="4" w:space="0" w:color="auto"/>
              <w:right w:val="single" w:sz="4" w:space="0" w:color="auto"/>
            </w:tcBorders>
            <w:shd w:val="clear" w:color="auto" w:fill="auto"/>
            <w:noWrap/>
          </w:tcPr>
          <w:p w:rsidR="009E2916" w:rsidRPr="009E2916" w:rsidRDefault="009E2916"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95,6%</w:t>
            </w:r>
          </w:p>
        </w:tc>
        <w:tc>
          <w:tcPr>
            <w:tcW w:w="937" w:type="dxa"/>
            <w:tcBorders>
              <w:top w:val="single" w:sz="4" w:space="0" w:color="auto"/>
              <w:left w:val="nil"/>
              <w:bottom w:val="single" w:sz="4" w:space="0" w:color="auto"/>
              <w:right w:val="single" w:sz="4" w:space="0" w:color="auto"/>
            </w:tcBorders>
            <w:shd w:val="clear" w:color="auto" w:fill="auto"/>
            <w:noWrap/>
          </w:tcPr>
          <w:p w:rsidR="009E2916" w:rsidRPr="009E2916" w:rsidRDefault="009E2916"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82,2%</w:t>
            </w:r>
          </w:p>
        </w:tc>
        <w:tc>
          <w:tcPr>
            <w:tcW w:w="1150" w:type="dxa"/>
            <w:tcBorders>
              <w:top w:val="single" w:sz="4" w:space="0" w:color="auto"/>
              <w:left w:val="nil"/>
              <w:bottom w:val="single" w:sz="4" w:space="0" w:color="auto"/>
              <w:right w:val="single" w:sz="4" w:space="0" w:color="auto"/>
            </w:tcBorders>
            <w:shd w:val="clear" w:color="auto" w:fill="auto"/>
            <w:noWrap/>
          </w:tcPr>
          <w:p w:rsidR="009E2916" w:rsidRPr="009E2916" w:rsidRDefault="009E2916"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74,1%</w:t>
            </w:r>
          </w:p>
        </w:tc>
        <w:tc>
          <w:tcPr>
            <w:tcW w:w="1302" w:type="dxa"/>
            <w:tcBorders>
              <w:top w:val="single" w:sz="4" w:space="0" w:color="auto"/>
              <w:left w:val="nil"/>
              <w:bottom w:val="single" w:sz="4" w:space="0" w:color="auto"/>
              <w:right w:val="single" w:sz="4" w:space="0" w:color="auto"/>
            </w:tcBorders>
            <w:shd w:val="clear" w:color="auto" w:fill="auto"/>
            <w:noWrap/>
          </w:tcPr>
          <w:p w:rsidR="009E2916" w:rsidRPr="009E2916" w:rsidRDefault="009E2916"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76,9%</w:t>
            </w:r>
          </w:p>
        </w:tc>
        <w:tc>
          <w:tcPr>
            <w:tcW w:w="1572" w:type="dxa"/>
            <w:tcBorders>
              <w:top w:val="single" w:sz="4" w:space="0" w:color="auto"/>
              <w:left w:val="nil"/>
              <w:bottom w:val="single" w:sz="4" w:space="0" w:color="auto"/>
              <w:right w:val="single" w:sz="4" w:space="0" w:color="auto"/>
            </w:tcBorders>
            <w:shd w:val="clear" w:color="auto" w:fill="auto"/>
            <w:noWrap/>
          </w:tcPr>
          <w:p w:rsidR="009E2916" w:rsidRPr="009E2916" w:rsidRDefault="009E2916"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78,4%</w:t>
            </w:r>
          </w:p>
        </w:tc>
        <w:tc>
          <w:tcPr>
            <w:tcW w:w="1105" w:type="dxa"/>
            <w:tcBorders>
              <w:top w:val="single" w:sz="4" w:space="0" w:color="auto"/>
              <w:left w:val="nil"/>
              <w:bottom w:val="single" w:sz="4" w:space="0" w:color="auto"/>
              <w:right w:val="single" w:sz="4" w:space="0" w:color="auto"/>
            </w:tcBorders>
            <w:shd w:val="clear" w:color="auto" w:fill="auto"/>
            <w:noWrap/>
          </w:tcPr>
          <w:p w:rsidR="009E2916" w:rsidRPr="009E2916" w:rsidRDefault="009E2916" w:rsidP="009E2916">
            <w:pPr>
              <w:spacing w:after="0" w:line="240" w:lineRule="auto"/>
              <w:jc w:val="right"/>
              <w:rPr>
                <w:rFonts w:ascii="Arial" w:eastAsia="Times New Roman" w:hAnsi="Arial" w:cs="Arial"/>
                <w:color w:val="000000"/>
                <w:lang w:eastAsia="de-DE"/>
              </w:rPr>
            </w:pPr>
            <w:r w:rsidRPr="009E2916">
              <w:rPr>
                <w:rFonts w:ascii="Arial" w:eastAsia="Times New Roman" w:hAnsi="Arial" w:cs="Arial"/>
                <w:color w:val="000000"/>
                <w:lang w:eastAsia="de-DE"/>
              </w:rPr>
              <w:t>82,9%</w:t>
            </w:r>
          </w:p>
        </w:tc>
      </w:tr>
      <w:tr w:rsidR="00C03D3C" w:rsidRPr="00176211" w:rsidTr="003D3641">
        <w:trPr>
          <w:trHeight w:val="300"/>
          <w:jc w:val="center"/>
        </w:trPr>
        <w:tc>
          <w:tcPr>
            <w:tcW w:w="10172"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rsidR="00C03D3C" w:rsidRPr="00C03D3C" w:rsidRDefault="00C03D3C" w:rsidP="00C03D3C">
            <w:pPr>
              <w:spacing w:after="0" w:line="240" w:lineRule="auto"/>
              <w:rPr>
                <w:rFonts w:ascii="Arial" w:eastAsia="Times New Roman" w:hAnsi="Arial" w:cs="Arial"/>
                <w:color w:val="000000"/>
                <w:sz w:val="20"/>
                <w:lang w:eastAsia="de-DE"/>
              </w:rPr>
            </w:pPr>
            <w:r w:rsidRPr="00C03D3C">
              <w:rPr>
                <w:rFonts w:ascii="Arial" w:eastAsia="Times New Roman" w:hAnsi="Arial" w:cs="Arial"/>
                <w:color w:val="000000"/>
                <w:sz w:val="20"/>
                <w:lang w:eastAsia="de-DE"/>
              </w:rPr>
              <w:t>Basis (100%): 234 Personen (jene die keine Erwerbstätigkeit aufnehmen wollen)</w:t>
            </w:r>
          </w:p>
        </w:tc>
      </w:tr>
    </w:tbl>
    <w:p w:rsidR="00F556D2" w:rsidRPr="00A80AB6" w:rsidRDefault="00F556D2" w:rsidP="00A80AB6">
      <w:pPr>
        <w:pStyle w:val="Listenabsatz"/>
        <w:numPr>
          <w:ilvl w:val="0"/>
          <w:numId w:val="5"/>
        </w:numPr>
        <w:rPr>
          <w:rFonts w:ascii="Arial" w:hAnsi="Arial" w:cs="Arial"/>
          <w:sz w:val="24"/>
          <w:szCs w:val="24"/>
        </w:rPr>
      </w:pPr>
      <w:r w:rsidRPr="00A80AB6">
        <w:rPr>
          <w:rFonts w:ascii="Arial" w:hAnsi="Arial" w:cs="Arial"/>
          <w:sz w:val="24"/>
          <w:szCs w:val="24"/>
        </w:rPr>
        <w:lastRenderedPageBreak/>
        <w:t xml:space="preserve">Eigene Kinderbetreuung und weil mit </w:t>
      </w:r>
      <w:proofErr w:type="spellStart"/>
      <w:r w:rsidRPr="00A80AB6">
        <w:rPr>
          <w:rFonts w:ascii="Arial" w:hAnsi="Arial" w:cs="Arial"/>
          <w:sz w:val="24"/>
          <w:szCs w:val="24"/>
        </w:rPr>
        <w:t>Partner_in</w:t>
      </w:r>
      <w:proofErr w:type="spellEnd"/>
      <w:r w:rsidRPr="00A80AB6">
        <w:rPr>
          <w:rFonts w:ascii="Arial" w:hAnsi="Arial" w:cs="Arial"/>
          <w:sz w:val="24"/>
          <w:szCs w:val="24"/>
        </w:rPr>
        <w:t xml:space="preserve"> so vereinbart ist für alle wichtig, aber in unterschiedlichem Ausmaß.</w:t>
      </w:r>
    </w:p>
    <w:p w:rsidR="00776838" w:rsidRPr="00A80AB6" w:rsidRDefault="009E2916" w:rsidP="00A80AB6">
      <w:pPr>
        <w:pStyle w:val="Listenabsatz"/>
        <w:numPr>
          <w:ilvl w:val="0"/>
          <w:numId w:val="5"/>
        </w:numPr>
        <w:rPr>
          <w:rFonts w:ascii="Arial" w:hAnsi="Arial" w:cs="Arial"/>
          <w:sz w:val="24"/>
          <w:szCs w:val="24"/>
        </w:rPr>
      </w:pPr>
      <w:r w:rsidRPr="00A80AB6">
        <w:rPr>
          <w:rFonts w:ascii="Arial" w:hAnsi="Arial" w:cs="Arial"/>
          <w:sz w:val="24"/>
          <w:szCs w:val="24"/>
        </w:rPr>
        <w:t xml:space="preserve">Traditionell entscheidet sich gegen Erwerbstätigkeit: wollen sich ganz Kundenbetreuung widmen und weil </w:t>
      </w:r>
      <w:proofErr w:type="spellStart"/>
      <w:r w:rsidRPr="00A80AB6">
        <w:rPr>
          <w:rFonts w:ascii="Arial" w:hAnsi="Arial" w:cs="Arial"/>
          <w:sz w:val="24"/>
          <w:szCs w:val="24"/>
        </w:rPr>
        <w:t>weil</w:t>
      </w:r>
      <w:proofErr w:type="spellEnd"/>
      <w:r w:rsidRPr="00A80AB6">
        <w:rPr>
          <w:rFonts w:ascii="Arial" w:hAnsi="Arial" w:cs="Arial"/>
          <w:sz w:val="24"/>
          <w:szCs w:val="24"/>
        </w:rPr>
        <w:t xml:space="preserve"> es finanziell nicht notwendig ist</w:t>
      </w:r>
    </w:p>
    <w:p w:rsidR="009E2916" w:rsidRPr="00A80AB6" w:rsidRDefault="009E2916" w:rsidP="00A80AB6">
      <w:pPr>
        <w:pStyle w:val="Listenabsatz"/>
        <w:numPr>
          <w:ilvl w:val="0"/>
          <w:numId w:val="5"/>
        </w:numPr>
        <w:rPr>
          <w:rFonts w:ascii="Arial" w:hAnsi="Arial" w:cs="Arial"/>
          <w:sz w:val="24"/>
          <w:szCs w:val="24"/>
        </w:rPr>
      </w:pPr>
      <w:r w:rsidRPr="00A80AB6">
        <w:rPr>
          <w:rFonts w:ascii="Arial" w:hAnsi="Arial" w:cs="Arial"/>
          <w:sz w:val="24"/>
          <w:szCs w:val="24"/>
        </w:rPr>
        <w:t>Modern um Wohl des Kindes bemüht entscheiden sich ähnlich wie traditionell aber eigne Erwerbstätigkeit ist ihnen wichtiger</w:t>
      </w:r>
    </w:p>
    <w:p w:rsidR="009E2916" w:rsidRPr="00A80AB6" w:rsidRDefault="009E2916" w:rsidP="00A80AB6">
      <w:pPr>
        <w:pStyle w:val="Listenabsatz"/>
        <w:numPr>
          <w:ilvl w:val="0"/>
          <w:numId w:val="5"/>
        </w:numPr>
        <w:rPr>
          <w:rFonts w:ascii="Arial" w:hAnsi="Arial" w:cs="Arial"/>
          <w:sz w:val="24"/>
          <w:szCs w:val="24"/>
        </w:rPr>
      </w:pPr>
      <w:r w:rsidRPr="00A80AB6">
        <w:rPr>
          <w:rFonts w:ascii="Arial" w:hAnsi="Arial" w:cs="Arial"/>
          <w:sz w:val="24"/>
          <w:szCs w:val="24"/>
        </w:rPr>
        <w:t xml:space="preserve">Übermutter entscheidet sich gegen </w:t>
      </w:r>
      <w:r w:rsidR="00FB5BFC" w:rsidRPr="00A80AB6">
        <w:rPr>
          <w:rFonts w:ascii="Arial" w:hAnsi="Arial" w:cs="Arial"/>
          <w:sz w:val="24"/>
          <w:szCs w:val="24"/>
        </w:rPr>
        <w:t>Erwerbstätigkeit,</w:t>
      </w:r>
      <w:r w:rsidRPr="00A80AB6">
        <w:rPr>
          <w:rFonts w:ascii="Arial" w:hAnsi="Arial" w:cs="Arial"/>
          <w:sz w:val="24"/>
          <w:szCs w:val="24"/>
        </w:rPr>
        <w:t xml:space="preserve"> weil ganz Kinderbetreuung widmen (aber nicht so stark wie bei beiden davor) und finden überdurchschnittlich keinen Job.</w:t>
      </w:r>
    </w:p>
    <w:p w:rsidR="009E2916" w:rsidRPr="00A80AB6" w:rsidRDefault="009E2916" w:rsidP="00A80AB6">
      <w:pPr>
        <w:pStyle w:val="Listenabsatz"/>
        <w:numPr>
          <w:ilvl w:val="0"/>
          <w:numId w:val="5"/>
        </w:numPr>
        <w:rPr>
          <w:rFonts w:ascii="Arial" w:hAnsi="Arial" w:cs="Arial"/>
          <w:sz w:val="24"/>
          <w:szCs w:val="24"/>
        </w:rPr>
      </w:pPr>
      <w:r w:rsidRPr="00A80AB6">
        <w:rPr>
          <w:rFonts w:ascii="Arial" w:hAnsi="Arial" w:cs="Arial"/>
          <w:sz w:val="24"/>
          <w:szCs w:val="24"/>
        </w:rPr>
        <w:t xml:space="preserve">Modernes </w:t>
      </w:r>
      <w:proofErr w:type="spellStart"/>
      <w:r w:rsidRPr="00A80AB6">
        <w:rPr>
          <w:rFonts w:ascii="Arial" w:hAnsi="Arial" w:cs="Arial"/>
          <w:sz w:val="24"/>
          <w:szCs w:val="24"/>
        </w:rPr>
        <w:t>Powercouple</w:t>
      </w:r>
      <w:proofErr w:type="spellEnd"/>
      <w:r w:rsidR="00F556D2" w:rsidRPr="00A80AB6">
        <w:rPr>
          <w:rFonts w:ascii="Arial" w:hAnsi="Arial" w:cs="Arial"/>
          <w:sz w:val="24"/>
          <w:szCs w:val="24"/>
        </w:rPr>
        <w:t xml:space="preserve"> entscheiden sich gegen Erwerbstätigkeit, weil sie keine Kinderbetreuung finden; finanziell wäre es eher notwendig</w:t>
      </w:r>
      <w:r w:rsidR="00A11FC8" w:rsidRPr="00A80AB6">
        <w:rPr>
          <w:rFonts w:ascii="Arial" w:hAnsi="Arial" w:cs="Arial"/>
          <w:sz w:val="24"/>
          <w:szCs w:val="24"/>
        </w:rPr>
        <w:t>.</w:t>
      </w:r>
    </w:p>
    <w:p w:rsidR="00776838" w:rsidRPr="00A80AB6" w:rsidRDefault="00F556D2" w:rsidP="00A80AB6">
      <w:pPr>
        <w:pStyle w:val="Listenabsatz"/>
        <w:numPr>
          <w:ilvl w:val="0"/>
          <w:numId w:val="5"/>
        </w:numPr>
        <w:rPr>
          <w:rFonts w:ascii="Arial" w:hAnsi="Arial" w:cs="Arial"/>
          <w:sz w:val="24"/>
          <w:szCs w:val="24"/>
        </w:rPr>
      </w:pPr>
      <w:r w:rsidRPr="00A80AB6">
        <w:rPr>
          <w:rFonts w:ascii="Arial" w:hAnsi="Arial" w:cs="Arial"/>
          <w:sz w:val="24"/>
          <w:szCs w:val="24"/>
        </w:rPr>
        <w:t>Versuchte partnerschaftliche Familienführung ähnlich wie Modern, Wohl des Kindes aber Verfügbarkeit Kinderbetreuung spielt geringere Rolle.</w:t>
      </w:r>
    </w:p>
    <w:p w:rsidR="00805D9D" w:rsidRPr="001D037C" w:rsidRDefault="00805D9D" w:rsidP="00805D9D">
      <w:pPr>
        <w:rPr>
          <w:rFonts w:ascii="Arial" w:hAnsi="Arial" w:cs="Arial"/>
          <w:sz w:val="24"/>
          <w:szCs w:val="24"/>
        </w:rPr>
      </w:pPr>
      <w:r>
        <w:rPr>
          <w:rFonts w:ascii="Arial" w:hAnsi="Arial" w:cs="Arial"/>
          <w:b/>
          <w:sz w:val="24"/>
          <w:szCs w:val="24"/>
        </w:rPr>
        <w:t>Familienzeitbonus</w:t>
      </w:r>
      <w:r w:rsidR="001D037C">
        <w:rPr>
          <w:rFonts w:ascii="Arial" w:hAnsi="Arial" w:cs="Arial"/>
          <w:b/>
          <w:sz w:val="24"/>
          <w:szCs w:val="24"/>
        </w:rPr>
        <w:t xml:space="preserve">: </w:t>
      </w:r>
      <w:r w:rsidR="001D037C" w:rsidRPr="001D037C">
        <w:rPr>
          <w:rFonts w:ascii="Arial" w:hAnsi="Arial" w:cs="Arial"/>
          <w:sz w:val="24"/>
          <w:szCs w:val="24"/>
        </w:rPr>
        <w:t>Kein großer Unterschied in der Inanspruchnahme des Familienzeitbonus zu erkennen. Etwas weniger nehmen Übermutter und Traditionelle den Familienzeitbonus in Anspruch.</w:t>
      </w:r>
    </w:p>
    <w:tbl>
      <w:tblPr>
        <w:tblStyle w:val="Tabellenraster"/>
        <w:tblW w:w="0" w:type="auto"/>
        <w:tblLook w:val="04A0" w:firstRow="1" w:lastRow="0" w:firstColumn="1" w:lastColumn="0" w:noHBand="0" w:noVBand="1"/>
      </w:tblPr>
      <w:tblGrid>
        <w:gridCol w:w="2375"/>
        <w:gridCol w:w="1371"/>
        <w:gridCol w:w="1621"/>
        <w:gridCol w:w="1430"/>
        <w:gridCol w:w="1703"/>
        <w:gridCol w:w="2066"/>
        <w:gridCol w:w="1030"/>
      </w:tblGrid>
      <w:tr w:rsidR="001D037C" w:rsidRPr="001D037C" w:rsidTr="001D037C">
        <w:trPr>
          <w:trHeight w:val="300"/>
        </w:trPr>
        <w:tc>
          <w:tcPr>
            <w:tcW w:w="11596" w:type="dxa"/>
            <w:gridSpan w:val="7"/>
            <w:noWrap/>
            <w:hideMark/>
          </w:tcPr>
          <w:p w:rsidR="001D037C" w:rsidRPr="001D037C" w:rsidRDefault="001D037C" w:rsidP="001D037C">
            <w:pPr>
              <w:jc w:val="center"/>
              <w:rPr>
                <w:rFonts w:ascii="Arial" w:hAnsi="Arial" w:cs="Arial"/>
                <w:sz w:val="24"/>
                <w:szCs w:val="24"/>
              </w:rPr>
            </w:pPr>
            <w:r w:rsidRPr="001D037C">
              <w:rPr>
                <w:rFonts w:ascii="Arial" w:hAnsi="Arial" w:cs="Arial"/>
                <w:sz w:val="24"/>
                <w:szCs w:val="24"/>
              </w:rPr>
              <w:t>Haben Sie/Hat Ihr Partner den Familienzeitbonus bezogen?</w:t>
            </w:r>
          </w:p>
        </w:tc>
      </w:tr>
      <w:tr w:rsidR="001D037C" w:rsidRPr="001D037C" w:rsidTr="001D037C">
        <w:trPr>
          <w:trHeight w:val="649"/>
        </w:trPr>
        <w:tc>
          <w:tcPr>
            <w:tcW w:w="2375" w:type="dxa"/>
            <w:hideMark/>
          </w:tcPr>
          <w:p w:rsidR="001D037C" w:rsidRPr="001D037C" w:rsidRDefault="001D037C">
            <w:pPr>
              <w:rPr>
                <w:rFonts w:ascii="Arial" w:eastAsia="Times New Roman" w:hAnsi="Arial" w:cs="Arial"/>
                <w:color w:val="000000"/>
                <w:sz w:val="18"/>
                <w:szCs w:val="18"/>
                <w:lang w:eastAsia="de-DE"/>
              </w:rPr>
            </w:pPr>
            <w:r w:rsidRPr="001D037C">
              <w:rPr>
                <w:rFonts w:ascii="Arial" w:eastAsia="Times New Roman" w:hAnsi="Arial" w:cs="Arial"/>
                <w:color w:val="000000"/>
                <w:sz w:val="18"/>
                <w:szCs w:val="18"/>
                <w:lang w:eastAsia="de-DE"/>
              </w:rPr>
              <w:t> </w:t>
            </w:r>
          </w:p>
        </w:tc>
        <w:tc>
          <w:tcPr>
            <w:tcW w:w="1371" w:type="dxa"/>
            <w:hideMark/>
          </w:tcPr>
          <w:p w:rsidR="001D037C" w:rsidRPr="001D037C" w:rsidRDefault="001D037C">
            <w:pPr>
              <w:rPr>
                <w:rFonts w:ascii="Arial" w:eastAsia="Times New Roman" w:hAnsi="Arial" w:cs="Arial"/>
                <w:color w:val="000000"/>
                <w:sz w:val="18"/>
                <w:szCs w:val="18"/>
                <w:lang w:eastAsia="de-DE"/>
              </w:rPr>
            </w:pPr>
            <w:r w:rsidRPr="001D037C">
              <w:rPr>
                <w:rFonts w:ascii="Arial" w:eastAsia="Times New Roman" w:hAnsi="Arial" w:cs="Arial"/>
                <w:color w:val="000000"/>
                <w:sz w:val="18"/>
                <w:szCs w:val="18"/>
                <w:lang w:eastAsia="de-DE"/>
              </w:rPr>
              <w:t>Traditionell</w:t>
            </w:r>
          </w:p>
        </w:tc>
        <w:tc>
          <w:tcPr>
            <w:tcW w:w="1621" w:type="dxa"/>
            <w:hideMark/>
          </w:tcPr>
          <w:p w:rsidR="001D037C" w:rsidRPr="001D037C" w:rsidRDefault="001D037C">
            <w:pPr>
              <w:rPr>
                <w:rFonts w:ascii="Arial" w:eastAsia="Times New Roman" w:hAnsi="Arial" w:cs="Arial"/>
                <w:color w:val="000000"/>
                <w:sz w:val="18"/>
                <w:szCs w:val="18"/>
                <w:lang w:eastAsia="de-DE"/>
              </w:rPr>
            </w:pPr>
            <w:r w:rsidRPr="001D037C">
              <w:rPr>
                <w:rFonts w:ascii="Arial" w:eastAsia="Times New Roman" w:hAnsi="Arial" w:cs="Arial"/>
                <w:color w:val="000000"/>
                <w:sz w:val="18"/>
                <w:szCs w:val="18"/>
                <w:lang w:eastAsia="de-DE"/>
              </w:rPr>
              <w:t>Modern, Wohl des Kindes</w:t>
            </w:r>
          </w:p>
        </w:tc>
        <w:tc>
          <w:tcPr>
            <w:tcW w:w="1430" w:type="dxa"/>
            <w:hideMark/>
          </w:tcPr>
          <w:p w:rsidR="001D037C" w:rsidRPr="001D037C" w:rsidRDefault="001D037C">
            <w:pPr>
              <w:rPr>
                <w:rFonts w:ascii="Arial" w:eastAsia="Times New Roman" w:hAnsi="Arial" w:cs="Arial"/>
                <w:color w:val="000000"/>
                <w:sz w:val="18"/>
                <w:szCs w:val="18"/>
                <w:lang w:eastAsia="de-DE"/>
              </w:rPr>
            </w:pPr>
            <w:r w:rsidRPr="001D037C">
              <w:rPr>
                <w:rFonts w:ascii="Arial" w:eastAsia="Times New Roman" w:hAnsi="Arial" w:cs="Arial"/>
                <w:color w:val="000000"/>
                <w:sz w:val="18"/>
                <w:szCs w:val="18"/>
                <w:lang w:eastAsia="de-DE"/>
              </w:rPr>
              <w:t>Übermutter</w:t>
            </w:r>
          </w:p>
        </w:tc>
        <w:tc>
          <w:tcPr>
            <w:tcW w:w="1703" w:type="dxa"/>
            <w:hideMark/>
          </w:tcPr>
          <w:p w:rsidR="001D037C" w:rsidRPr="001D037C" w:rsidRDefault="001D037C">
            <w:pPr>
              <w:rPr>
                <w:rFonts w:ascii="Arial" w:eastAsia="Times New Roman" w:hAnsi="Arial" w:cs="Arial"/>
                <w:color w:val="000000"/>
                <w:sz w:val="18"/>
                <w:szCs w:val="18"/>
                <w:lang w:eastAsia="de-DE"/>
              </w:rPr>
            </w:pPr>
            <w:r w:rsidRPr="001D037C">
              <w:rPr>
                <w:rFonts w:ascii="Arial" w:eastAsia="Times New Roman" w:hAnsi="Arial" w:cs="Arial"/>
                <w:color w:val="000000"/>
                <w:sz w:val="18"/>
                <w:szCs w:val="18"/>
                <w:lang w:eastAsia="de-DE"/>
              </w:rPr>
              <w:t xml:space="preserve">modernes </w:t>
            </w:r>
            <w:proofErr w:type="spellStart"/>
            <w:r w:rsidRPr="001D037C">
              <w:rPr>
                <w:rFonts w:ascii="Arial" w:eastAsia="Times New Roman" w:hAnsi="Arial" w:cs="Arial"/>
                <w:color w:val="000000"/>
                <w:sz w:val="18"/>
                <w:szCs w:val="18"/>
                <w:lang w:eastAsia="de-DE"/>
              </w:rPr>
              <w:t>Powercouple</w:t>
            </w:r>
            <w:proofErr w:type="spellEnd"/>
          </w:p>
        </w:tc>
        <w:tc>
          <w:tcPr>
            <w:tcW w:w="2066" w:type="dxa"/>
            <w:hideMark/>
          </w:tcPr>
          <w:p w:rsidR="001D037C" w:rsidRPr="001D037C" w:rsidRDefault="001D037C">
            <w:pPr>
              <w:rPr>
                <w:rFonts w:ascii="Arial" w:eastAsia="Times New Roman" w:hAnsi="Arial" w:cs="Arial"/>
                <w:color w:val="000000"/>
                <w:sz w:val="18"/>
                <w:szCs w:val="18"/>
                <w:lang w:eastAsia="de-DE"/>
              </w:rPr>
            </w:pPr>
            <w:r w:rsidRPr="001D037C">
              <w:rPr>
                <w:rFonts w:ascii="Arial" w:eastAsia="Times New Roman" w:hAnsi="Arial" w:cs="Arial"/>
                <w:color w:val="000000"/>
                <w:sz w:val="18"/>
                <w:szCs w:val="18"/>
                <w:lang w:eastAsia="de-DE"/>
              </w:rPr>
              <w:t>(versuchte) partnerschaftliche Familienführung</w:t>
            </w:r>
          </w:p>
        </w:tc>
        <w:tc>
          <w:tcPr>
            <w:tcW w:w="1030" w:type="dxa"/>
            <w:hideMark/>
          </w:tcPr>
          <w:p w:rsidR="001D037C" w:rsidRPr="001D037C" w:rsidRDefault="001D037C">
            <w:pPr>
              <w:rPr>
                <w:rFonts w:ascii="Arial" w:eastAsia="Times New Roman" w:hAnsi="Arial" w:cs="Arial"/>
                <w:color w:val="000000"/>
                <w:sz w:val="18"/>
                <w:szCs w:val="18"/>
                <w:lang w:eastAsia="de-DE"/>
              </w:rPr>
            </w:pPr>
            <w:r w:rsidRPr="001D037C">
              <w:rPr>
                <w:rFonts w:ascii="Arial" w:eastAsia="Times New Roman" w:hAnsi="Arial" w:cs="Arial"/>
                <w:color w:val="000000"/>
                <w:sz w:val="18"/>
                <w:szCs w:val="18"/>
                <w:lang w:eastAsia="de-DE"/>
              </w:rPr>
              <w:t>Gesamt</w:t>
            </w:r>
          </w:p>
        </w:tc>
      </w:tr>
      <w:tr w:rsidR="001D037C" w:rsidRPr="001D037C" w:rsidTr="001D037C">
        <w:trPr>
          <w:trHeight w:val="300"/>
        </w:trPr>
        <w:tc>
          <w:tcPr>
            <w:tcW w:w="2375" w:type="dxa"/>
            <w:noWrap/>
            <w:hideMark/>
          </w:tcPr>
          <w:p w:rsidR="001D037C" w:rsidRPr="001D037C" w:rsidRDefault="001D037C">
            <w:pPr>
              <w:rPr>
                <w:rFonts w:ascii="Arial" w:hAnsi="Arial" w:cs="Arial"/>
                <w:sz w:val="24"/>
                <w:szCs w:val="24"/>
              </w:rPr>
            </w:pPr>
            <w:r w:rsidRPr="001D037C">
              <w:rPr>
                <w:rFonts w:ascii="Arial" w:hAnsi="Arial" w:cs="Arial"/>
                <w:sz w:val="24"/>
                <w:szCs w:val="24"/>
              </w:rPr>
              <w:t>ja</w:t>
            </w:r>
          </w:p>
        </w:tc>
        <w:tc>
          <w:tcPr>
            <w:tcW w:w="1371"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14,4%</w:t>
            </w:r>
          </w:p>
        </w:tc>
        <w:tc>
          <w:tcPr>
            <w:tcW w:w="1621"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20,0%</w:t>
            </w:r>
          </w:p>
        </w:tc>
        <w:tc>
          <w:tcPr>
            <w:tcW w:w="1430"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14,0%</w:t>
            </w:r>
          </w:p>
        </w:tc>
        <w:tc>
          <w:tcPr>
            <w:tcW w:w="1703"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19,3%</w:t>
            </w:r>
          </w:p>
        </w:tc>
        <w:tc>
          <w:tcPr>
            <w:tcW w:w="2066"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17,6%</w:t>
            </w:r>
          </w:p>
        </w:tc>
        <w:tc>
          <w:tcPr>
            <w:tcW w:w="1030"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16,9%</w:t>
            </w:r>
          </w:p>
        </w:tc>
      </w:tr>
      <w:tr w:rsidR="001D037C" w:rsidRPr="001D037C" w:rsidTr="001D037C">
        <w:trPr>
          <w:trHeight w:val="300"/>
        </w:trPr>
        <w:tc>
          <w:tcPr>
            <w:tcW w:w="2375" w:type="dxa"/>
            <w:noWrap/>
            <w:hideMark/>
          </w:tcPr>
          <w:p w:rsidR="001D037C" w:rsidRPr="001D037C" w:rsidRDefault="001D037C">
            <w:pPr>
              <w:rPr>
                <w:rFonts w:ascii="Arial" w:hAnsi="Arial" w:cs="Arial"/>
                <w:sz w:val="24"/>
                <w:szCs w:val="24"/>
              </w:rPr>
            </w:pPr>
            <w:r w:rsidRPr="001D037C">
              <w:rPr>
                <w:rFonts w:ascii="Arial" w:hAnsi="Arial" w:cs="Arial"/>
                <w:sz w:val="24"/>
                <w:szCs w:val="24"/>
              </w:rPr>
              <w:t>nein – kenne diese Leistung nicht</w:t>
            </w:r>
          </w:p>
        </w:tc>
        <w:tc>
          <w:tcPr>
            <w:tcW w:w="1371"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38,3%</w:t>
            </w:r>
          </w:p>
        </w:tc>
        <w:tc>
          <w:tcPr>
            <w:tcW w:w="1621"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37,6%</w:t>
            </w:r>
          </w:p>
        </w:tc>
        <w:tc>
          <w:tcPr>
            <w:tcW w:w="1430"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22,3%</w:t>
            </w:r>
          </w:p>
        </w:tc>
        <w:tc>
          <w:tcPr>
            <w:tcW w:w="1703"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31,1%</w:t>
            </w:r>
          </w:p>
        </w:tc>
        <w:tc>
          <w:tcPr>
            <w:tcW w:w="2066"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24,0%</w:t>
            </w:r>
          </w:p>
        </w:tc>
        <w:tc>
          <w:tcPr>
            <w:tcW w:w="1030"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30,4%</w:t>
            </w:r>
          </w:p>
        </w:tc>
      </w:tr>
      <w:tr w:rsidR="001D037C" w:rsidRPr="001D037C" w:rsidTr="001D037C">
        <w:trPr>
          <w:trHeight w:val="300"/>
        </w:trPr>
        <w:tc>
          <w:tcPr>
            <w:tcW w:w="2375" w:type="dxa"/>
            <w:noWrap/>
            <w:hideMark/>
          </w:tcPr>
          <w:p w:rsidR="001D037C" w:rsidRPr="001D037C" w:rsidRDefault="001D037C">
            <w:pPr>
              <w:rPr>
                <w:rFonts w:ascii="Arial" w:hAnsi="Arial" w:cs="Arial"/>
                <w:sz w:val="24"/>
                <w:szCs w:val="24"/>
              </w:rPr>
            </w:pPr>
            <w:r w:rsidRPr="001D037C">
              <w:rPr>
                <w:rFonts w:ascii="Arial" w:hAnsi="Arial" w:cs="Arial"/>
                <w:sz w:val="24"/>
                <w:szCs w:val="24"/>
              </w:rPr>
              <w:t>nein – anderer Grund</w:t>
            </w:r>
          </w:p>
        </w:tc>
        <w:tc>
          <w:tcPr>
            <w:tcW w:w="1371"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37,8%</w:t>
            </w:r>
          </w:p>
        </w:tc>
        <w:tc>
          <w:tcPr>
            <w:tcW w:w="1621"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37,6%</w:t>
            </w:r>
          </w:p>
        </w:tc>
        <w:tc>
          <w:tcPr>
            <w:tcW w:w="1430"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60,3%</w:t>
            </w:r>
          </w:p>
        </w:tc>
        <w:tc>
          <w:tcPr>
            <w:tcW w:w="1703"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41,6%</w:t>
            </w:r>
          </w:p>
        </w:tc>
        <w:tc>
          <w:tcPr>
            <w:tcW w:w="2066"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50,5%</w:t>
            </w:r>
          </w:p>
        </w:tc>
        <w:tc>
          <w:tcPr>
            <w:tcW w:w="1030"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46,1%</w:t>
            </w:r>
          </w:p>
        </w:tc>
      </w:tr>
      <w:tr w:rsidR="001D037C" w:rsidRPr="001D037C" w:rsidTr="001D037C">
        <w:trPr>
          <w:trHeight w:val="300"/>
        </w:trPr>
        <w:tc>
          <w:tcPr>
            <w:tcW w:w="2375" w:type="dxa"/>
            <w:noWrap/>
            <w:hideMark/>
          </w:tcPr>
          <w:p w:rsidR="001D037C" w:rsidRPr="001D037C" w:rsidRDefault="001D037C">
            <w:pPr>
              <w:rPr>
                <w:rFonts w:ascii="Arial" w:hAnsi="Arial" w:cs="Arial"/>
                <w:sz w:val="24"/>
                <w:szCs w:val="24"/>
              </w:rPr>
            </w:pPr>
            <w:r w:rsidRPr="001D037C">
              <w:rPr>
                <w:rFonts w:ascii="Arial" w:hAnsi="Arial" w:cs="Arial"/>
                <w:sz w:val="24"/>
                <w:szCs w:val="24"/>
              </w:rPr>
              <w:t>weiß nicht, keine Angabe</w:t>
            </w:r>
          </w:p>
        </w:tc>
        <w:tc>
          <w:tcPr>
            <w:tcW w:w="1371"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9,5%</w:t>
            </w:r>
          </w:p>
        </w:tc>
        <w:tc>
          <w:tcPr>
            <w:tcW w:w="1621"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4,9%</w:t>
            </w:r>
          </w:p>
        </w:tc>
        <w:tc>
          <w:tcPr>
            <w:tcW w:w="1430"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3,5%</w:t>
            </w:r>
          </w:p>
        </w:tc>
        <w:tc>
          <w:tcPr>
            <w:tcW w:w="1703"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8,1%</w:t>
            </w:r>
          </w:p>
        </w:tc>
        <w:tc>
          <w:tcPr>
            <w:tcW w:w="2066"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7,8%</w:t>
            </w:r>
          </w:p>
        </w:tc>
        <w:tc>
          <w:tcPr>
            <w:tcW w:w="1030"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6,6%</w:t>
            </w:r>
          </w:p>
        </w:tc>
      </w:tr>
      <w:tr w:rsidR="001D037C" w:rsidRPr="001D037C" w:rsidTr="001D037C">
        <w:trPr>
          <w:trHeight w:val="300"/>
        </w:trPr>
        <w:tc>
          <w:tcPr>
            <w:tcW w:w="2375" w:type="dxa"/>
            <w:noWrap/>
            <w:hideMark/>
          </w:tcPr>
          <w:p w:rsidR="001D037C" w:rsidRPr="001D037C" w:rsidRDefault="001D037C">
            <w:pPr>
              <w:rPr>
                <w:rFonts w:ascii="Arial" w:hAnsi="Arial" w:cs="Arial"/>
                <w:sz w:val="24"/>
                <w:szCs w:val="24"/>
              </w:rPr>
            </w:pPr>
            <w:r w:rsidRPr="001D037C">
              <w:rPr>
                <w:rFonts w:ascii="Arial" w:hAnsi="Arial" w:cs="Arial"/>
                <w:sz w:val="24"/>
                <w:szCs w:val="24"/>
              </w:rPr>
              <w:t>Gesamt</w:t>
            </w:r>
          </w:p>
        </w:tc>
        <w:tc>
          <w:tcPr>
            <w:tcW w:w="1371"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100,0%</w:t>
            </w:r>
          </w:p>
        </w:tc>
        <w:tc>
          <w:tcPr>
            <w:tcW w:w="1621"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100,0%</w:t>
            </w:r>
          </w:p>
        </w:tc>
        <w:tc>
          <w:tcPr>
            <w:tcW w:w="1430"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100,0%</w:t>
            </w:r>
          </w:p>
        </w:tc>
        <w:tc>
          <w:tcPr>
            <w:tcW w:w="1703"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100,0%</w:t>
            </w:r>
          </w:p>
        </w:tc>
        <w:tc>
          <w:tcPr>
            <w:tcW w:w="2066"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100,0%</w:t>
            </w:r>
          </w:p>
        </w:tc>
        <w:tc>
          <w:tcPr>
            <w:tcW w:w="1030" w:type="dxa"/>
            <w:noWrap/>
            <w:hideMark/>
          </w:tcPr>
          <w:p w:rsidR="001D037C" w:rsidRPr="001D037C" w:rsidRDefault="001D037C" w:rsidP="001D037C">
            <w:pPr>
              <w:rPr>
                <w:rFonts w:ascii="Arial" w:hAnsi="Arial" w:cs="Arial"/>
                <w:sz w:val="24"/>
                <w:szCs w:val="24"/>
              </w:rPr>
            </w:pPr>
            <w:r w:rsidRPr="001D037C">
              <w:rPr>
                <w:rFonts w:ascii="Arial" w:hAnsi="Arial" w:cs="Arial"/>
                <w:sz w:val="24"/>
                <w:szCs w:val="24"/>
              </w:rPr>
              <w:t>100,0%</w:t>
            </w:r>
          </w:p>
        </w:tc>
      </w:tr>
      <w:tr w:rsidR="00F6701B" w:rsidRPr="001D037C" w:rsidTr="00442D15">
        <w:trPr>
          <w:trHeight w:val="300"/>
        </w:trPr>
        <w:tc>
          <w:tcPr>
            <w:tcW w:w="11596" w:type="dxa"/>
            <w:gridSpan w:val="7"/>
            <w:noWrap/>
          </w:tcPr>
          <w:p w:rsidR="00F6701B" w:rsidRPr="00F6701B" w:rsidRDefault="00F6701B" w:rsidP="001D037C">
            <w:pPr>
              <w:rPr>
                <w:rFonts w:ascii="Arial" w:hAnsi="Arial" w:cs="Arial"/>
                <w:szCs w:val="24"/>
              </w:rPr>
            </w:pPr>
            <w:r w:rsidRPr="007B7CCF">
              <w:rPr>
                <w:rFonts w:ascii="Arial" w:hAnsi="Arial" w:cs="Arial"/>
                <w:sz w:val="20"/>
                <w:szCs w:val="24"/>
              </w:rPr>
              <w:t>Basis (100%): 1000 Personen</w:t>
            </w:r>
          </w:p>
        </w:tc>
      </w:tr>
    </w:tbl>
    <w:p w:rsidR="00E54712" w:rsidRDefault="00E54712" w:rsidP="001D3F9E">
      <w:pPr>
        <w:rPr>
          <w:rFonts w:ascii="Arial" w:hAnsi="Arial" w:cs="Arial"/>
          <w:b/>
          <w:sz w:val="24"/>
          <w:szCs w:val="24"/>
        </w:rPr>
      </w:pPr>
    </w:p>
    <w:p w:rsidR="00E54712" w:rsidRDefault="00E54712" w:rsidP="001D3F9E">
      <w:pPr>
        <w:rPr>
          <w:rFonts w:ascii="Arial" w:hAnsi="Arial" w:cs="Arial"/>
          <w:b/>
          <w:sz w:val="24"/>
          <w:szCs w:val="24"/>
        </w:rPr>
      </w:pPr>
      <w:r w:rsidRPr="00E54712">
        <w:rPr>
          <w:rFonts w:ascii="Arial" w:hAnsi="Arial" w:cs="Arial"/>
          <w:b/>
          <w:sz w:val="24"/>
          <w:szCs w:val="24"/>
        </w:rPr>
        <w:t xml:space="preserve">Entscheidung </w:t>
      </w:r>
      <w:r w:rsidR="0023769A">
        <w:rPr>
          <w:rFonts w:ascii="Arial" w:hAnsi="Arial" w:cs="Arial"/>
          <w:b/>
          <w:sz w:val="24"/>
          <w:szCs w:val="24"/>
        </w:rPr>
        <w:t>gegen</w:t>
      </w:r>
      <w:r w:rsidRPr="00E54712">
        <w:rPr>
          <w:rFonts w:ascii="Arial" w:hAnsi="Arial" w:cs="Arial"/>
          <w:b/>
          <w:sz w:val="24"/>
          <w:szCs w:val="24"/>
        </w:rPr>
        <w:t xml:space="preserve"> Familienzeitbonus</w:t>
      </w:r>
    </w:p>
    <w:p w:rsidR="0023769A" w:rsidRPr="002D00C4" w:rsidRDefault="0023769A" w:rsidP="0023769A">
      <w:pPr>
        <w:spacing w:after="0" w:line="240" w:lineRule="auto"/>
        <w:rPr>
          <w:rFonts w:ascii="Arial" w:hAnsi="Arial" w:cs="Arial"/>
          <w:b/>
        </w:rPr>
      </w:pPr>
      <w:r w:rsidRPr="002D00C4">
        <w:rPr>
          <w:rFonts w:ascii="Arial" w:hAnsi="Arial" w:cs="Arial"/>
          <w:b/>
        </w:rPr>
        <w:t xml:space="preserve">1: </w:t>
      </w:r>
      <w:r>
        <w:rPr>
          <w:rFonts w:ascii="Arial" w:hAnsi="Arial" w:cs="Arial"/>
          <w:b/>
        </w:rPr>
        <w:t>Einstellung der Erwerbstätigkeit</w:t>
      </w:r>
      <w:r w:rsidR="005B7BE8">
        <w:rPr>
          <w:rFonts w:ascii="Arial" w:hAnsi="Arial" w:cs="Arial"/>
          <w:b/>
        </w:rPr>
        <w:t xml:space="preserve"> unmöglich</w:t>
      </w:r>
      <w:r w:rsidRPr="002D00C4">
        <w:rPr>
          <w:rFonts w:ascii="Arial" w:hAnsi="Arial" w:cs="Arial"/>
          <w:b/>
        </w:rPr>
        <w:t>:</w:t>
      </w:r>
      <w:r w:rsidRPr="00AC0B58">
        <w:rPr>
          <w:rFonts w:ascii="Arial" w:eastAsia="Times New Roman" w:hAnsi="Arial" w:cs="Arial"/>
          <w:color w:val="000000"/>
          <w:lang w:eastAsia="de-DE"/>
        </w:rPr>
        <w:t xml:space="preserve"> </w:t>
      </w:r>
      <w:r w:rsidRPr="0023769A">
        <w:rPr>
          <w:rFonts w:ascii="Arial" w:eastAsia="Times New Roman" w:hAnsi="Arial" w:cs="Arial"/>
          <w:color w:val="000000"/>
          <w:lang w:eastAsia="de-DE"/>
        </w:rPr>
        <w:t>Die komplette Einstellung der Erwerbstätigkeit meines Partners/meiner Erwerbstätigkeit in diesem Zeitraum war nicht möglich.</w:t>
      </w:r>
    </w:p>
    <w:p w:rsidR="0023769A" w:rsidRDefault="0023769A" w:rsidP="0023769A">
      <w:pPr>
        <w:spacing w:after="0" w:line="240" w:lineRule="auto"/>
        <w:rPr>
          <w:rFonts w:ascii="Arial" w:eastAsia="Times New Roman" w:hAnsi="Arial" w:cs="Arial"/>
          <w:color w:val="000000"/>
          <w:lang w:eastAsia="de-DE"/>
        </w:rPr>
      </w:pPr>
      <w:r w:rsidRPr="002D00C4">
        <w:rPr>
          <w:rFonts w:ascii="Arial" w:hAnsi="Arial" w:cs="Arial"/>
          <w:b/>
        </w:rPr>
        <w:t xml:space="preserve">2: </w:t>
      </w:r>
      <w:r>
        <w:rPr>
          <w:rFonts w:ascii="Arial" w:hAnsi="Arial" w:cs="Arial"/>
          <w:b/>
        </w:rPr>
        <w:t>umständlich</w:t>
      </w:r>
      <w:r w:rsidRPr="002D00C4">
        <w:rPr>
          <w:rFonts w:ascii="Arial" w:hAnsi="Arial" w:cs="Arial"/>
          <w:b/>
        </w:rPr>
        <w:t xml:space="preserve">: </w:t>
      </w:r>
      <w:r w:rsidRPr="0023769A">
        <w:rPr>
          <w:rFonts w:ascii="Arial" w:eastAsia="Times New Roman" w:hAnsi="Arial" w:cs="Arial"/>
          <w:color w:val="000000"/>
          <w:lang w:eastAsia="de-DE"/>
        </w:rPr>
        <w:t>Die Beantragung des Familienzeitb</w:t>
      </w:r>
      <w:r>
        <w:rPr>
          <w:rFonts w:ascii="Arial" w:eastAsia="Times New Roman" w:hAnsi="Arial" w:cs="Arial"/>
          <w:color w:val="000000"/>
          <w:lang w:eastAsia="de-DE"/>
        </w:rPr>
        <w:t>onus war uns/mir zu umständlich</w:t>
      </w:r>
      <w:r w:rsidRPr="00D70F54">
        <w:rPr>
          <w:rFonts w:ascii="Arial" w:eastAsia="Times New Roman" w:hAnsi="Arial" w:cs="Arial"/>
          <w:color w:val="000000"/>
          <w:lang w:eastAsia="de-DE"/>
        </w:rPr>
        <w:t>.</w:t>
      </w:r>
    </w:p>
    <w:p w:rsidR="0023769A" w:rsidRDefault="0023769A" w:rsidP="0023769A">
      <w:pPr>
        <w:spacing w:after="0" w:line="240" w:lineRule="auto"/>
        <w:rPr>
          <w:rFonts w:ascii="Arial" w:eastAsia="Times New Roman" w:hAnsi="Arial" w:cs="Arial"/>
          <w:color w:val="000000"/>
          <w:lang w:eastAsia="de-DE"/>
        </w:rPr>
      </w:pPr>
      <w:r w:rsidRPr="002D00C4">
        <w:rPr>
          <w:rFonts w:ascii="Arial" w:hAnsi="Arial" w:cs="Arial"/>
          <w:b/>
        </w:rPr>
        <w:t xml:space="preserve">3: </w:t>
      </w:r>
      <w:r>
        <w:rPr>
          <w:rFonts w:ascii="Arial" w:hAnsi="Arial" w:cs="Arial"/>
          <w:b/>
        </w:rPr>
        <w:t>Arbeitgeber</w:t>
      </w:r>
      <w:r w:rsidRPr="002D00C4">
        <w:rPr>
          <w:rFonts w:ascii="Arial" w:hAnsi="Arial" w:cs="Arial"/>
          <w:b/>
        </w:rPr>
        <w:t xml:space="preserve">: </w:t>
      </w:r>
      <w:r w:rsidRPr="0023769A">
        <w:rPr>
          <w:rFonts w:ascii="Arial" w:eastAsia="Times New Roman" w:hAnsi="Arial" w:cs="Arial"/>
          <w:color w:val="000000"/>
          <w:lang w:eastAsia="de-DE"/>
        </w:rPr>
        <w:t>Der Arbeitgeber gab keine Freistellung bzw. hätte Probleme gemacht.</w:t>
      </w:r>
    </w:p>
    <w:p w:rsidR="0023769A" w:rsidRDefault="0023769A" w:rsidP="0023769A">
      <w:pPr>
        <w:spacing w:after="0" w:line="240" w:lineRule="auto"/>
        <w:rPr>
          <w:rFonts w:ascii="Arial" w:eastAsia="Times New Roman" w:hAnsi="Arial" w:cs="Arial"/>
          <w:color w:val="000000"/>
          <w:lang w:eastAsia="de-DE"/>
        </w:rPr>
      </w:pPr>
      <w:r w:rsidRPr="002D00C4">
        <w:rPr>
          <w:rFonts w:ascii="Arial" w:eastAsia="Times New Roman" w:hAnsi="Arial" w:cs="Arial"/>
          <w:b/>
          <w:color w:val="000000"/>
          <w:lang w:eastAsia="de-DE"/>
        </w:rPr>
        <w:t xml:space="preserve">4: </w:t>
      </w:r>
      <w:r w:rsidR="005B7BE8">
        <w:rPr>
          <w:rFonts w:ascii="Arial" w:eastAsia="Times New Roman" w:hAnsi="Arial" w:cs="Arial"/>
          <w:b/>
          <w:color w:val="000000"/>
          <w:lang w:eastAsia="de-DE"/>
        </w:rPr>
        <w:t>KBG Abzug</w:t>
      </w:r>
      <w:r w:rsidRPr="002D00C4">
        <w:rPr>
          <w:rFonts w:ascii="Arial" w:eastAsia="Times New Roman" w:hAnsi="Arial" w:cs="Arial"/>
          <w:b/>
          <w:color w:val="000000"/>
          <w:lang w:eastAsia="de-DE"/>
        </w:rPr>
        <w:t>:</w:t>
      </w:r>
      <w:r w:rsidRPr="002D00C4">
        <w:rPr>
          <w:rFonts w:ascii="Arial" w:eastAsia="Times New Roman" w:hAnsi="Arial" w:cs="Arial"/>
          <w:color w:val="000000"/>
          <w:lang w:eastAsia="de-DE"/>
        </w:rPr>
        <w:t xml:space="preserve"> </w:t>
      </w:r>
      <w:r w:rsidR="005B7BE8" w:rsidRPr="005B7BE8">
        <w:rPr>
          <w:rFonts w:ascii="Arial" w:eastAsia="Times New Roman" w:hAnsi="Arial" w:cs="Arial"/>
          <w:color w:val="000000"/>
          <w:lang w:eastAsia="de-DE"/>
        </w:rPr>
        <w:t xml:space="preserve">Der Familienzeitbonus wird </w:t>
      </w:r>
      <w:r w:rsidR="005B7BE8">
        <w:rPr>
          <w:rFonts w:ascii="Arial" w:eastAsia="Times New Roman" w:hAnsi="Arial" w:cs="Arial"/>
          <w:color w:val="000000"/>
          <w:lang w:eastAsia="de-DE"/>
        </w:rPr>
        <w:t>beim KBG-Bezug wieder abgezogen</w:t>
      </w:r>
      <w:r w:rsidRPr="00074E4B">
        <w:rPr>
          <w:rFonts w:ascii="Arial" w:eastAsia="Times New Roman" w:hAnsi="Arial" w:cs="Arial"/>
          <w:color w:val="000000"/>
          <w:lang w:eastAsia="de-DE"/>
        </w:rPr>
        <w:t>.</w:t>
      </w:r>
    </w:p>
    <w:p w:rsidR="0023769A" w:rsidRPr="002D00C4" w:rsidRDefault="0023769A" w:rsidP="0023769A">
      <w:pPr>
        <w:spacing w:after="0" w:line="240" w:lineRule="auto"/>
        <w:rPr>
          <w:rFonts w:ascii="Arial" w:eastAsia="Times New Roman" w:hAnsi="Arial" w:cs="Arial"/>
          <w:color w:val="000000"/>
          <w:lang w:eastAsia="de-DE"/>
        </w:rPr>
      </w:pPr>
      <w:r w:rsidRPr="00C94AF6">
        <w:rPr>
          <w:rFonts w:ascii="Arial" w:eastAsia="Times New Roman" w:hAnsi="Arial" w:cs="Arial"/>
          <w:b/>
          <w:color w:val="000000"/>
          <w:lang w:eastAsia="de-DE"/>
        </w:rPr>
        <w:t xml:space="preserve">5: </w:t>
      </w:r>
      <w:r w:rsidR="005B7BE8">
        <w:rPr>
          <w:rFonts w:ascii="Arial" w:eastAsia="Times New Roman" w:hAnsi="Arial" w:cs="Arial"/>
          <w:b/>
          <w:color w:val="000000"/>
          <w:lang w:eastAsia="de-DE"/>
        </w:rPr>
        <w:t>Antragsfrist</w:t>
      </w:r>
      <w:r w:rsidRPr="00C94AF6">
        <w:rPr>
          <w:rFonts w:ascii="Arial" w:eastAsia="Times New Roman" w:hAnsi="Arial" w:cs="Arial"/>
          <w:b/>
          <w:color w:val="000000"/>
          <w:lang w:eastAsia="de-DE"/>
        </w:rPr>
        <w:t>:</w:t>
      </w:r>
      <w:r>
        <w:rPr>
          <w:rFonts w:ascii="Arial" w:eastAsia="Times New Roman" w:hAnsi="Arial" w:cs="Arial"/>
          <w:color w:val="000000"/>
          <w:lang w:eastAsia="de-DE"/>
        </w:rPr>
        <w:t xml:space="preserve"> </w:t>
      </w:r>
      <w:r w:rsidR="005B7BE8" w:rsidRPr="005B7BE8">
        <w:rPr>
          <w:rFonts w:ascii="Arial" w:eastAsia="Times New Roman" w:hAnsi="Arial" w:cs="Arial"/>
          <w:color w:val="000000"/>
          <w:lang w:eastAsia="de-DE"/>
        </w:rPr>
        <w:t>Wir haben die Antragsfrist versäumt.</w:t>
      </w:r>
    </w:p>
    <w:p w:rsidR="0023769A" w:rsidRDefault="0023769A" w:rsidP="0023769A">
      <w:pPr>
        <w:spacing w:after="0" w:line="240" w:lineRule="auto"/>
        <w:rPr>
          <w:rFonts w:ascii="Arial" w:eastAsia="Times New Roman" w:hAnsi="Arial" w:cs="Arial"/>
          <w:color w:val="000000"/>
          <w:lang w:eastAsia="de-DE"/>
        </w:rPr>
      </w:pPr>
      <w:r w:rsidRPr="00C94AF6">
        <w:rPr>
          <w:rFonts w:ascii="Arial" w:eastAsia="Times New Roman" w:hAnsi="Arial" w:cs="Arial"/>
          <w:b/>
          <w:color w:val="000000"/>
          <w:lang w:eastAsia="de-DE"/>
        </w:rPr>
        <w:t xml:space="preserve">6: </w:t>
      </w:r>
      <w:r w:rsidR="005B7BE8">
        <w:rPr>
          <w:rFonts w:ascii="Arial" w:eastAsia="Times New Roman" w:hAnsi="Arial" w:cs="Arial"/>
          <w:b/>
          <w:color w:val="000000"/>
          <w:lang w:eastAsia="de-DE"/>
        </w:rPr>
        <w:t>Urlaub</w:t>
      </w:r>
      <w:r>
        <w:rPr>
          <w:rFonts w:ascii="Arial" w:eastAsia="Times New Roman" w:hAnsi="Arial" w:cs="Arial"/>
          <w:b/>
          <w:color w:val="000000"/>
          <w:lang w:eastAsia="de-DE"/>
        </w:rPr>
        <w:t xml:space="preserve">: </w:t>
      </w:r>
      <w:r w:rsidR="005B7BE8" w:rsidRPr="005B7BE8">
        <w:rPr>
          <w:rFonts w:ascii="Arial" w:eastAsia="Times New Roman" w:hAnsi="Arial" w:cs="Arial"/>
          <w:color w:val="000000"/>
          <w:lang w:eastAsia="de-DE"/>
        </w:rPr>
        <w:t>Finanziell war es besser, dass ich/mein Partner Urlaub genommen habe/hat.</w:t>
      </w:r>
    </w:p>
    <w:p w:rsidR="005B7BE8" w:rsidRDefault="005B7BE8" w:rsidP="0023769A">
      <w:pPr>
        <w:spacing w:after="0" w:line="240" w:lineRule="auto"/>
        <w:rPr>
          <w:rFonts w:ascii="Arial" w:eastAsia="Times New Roman" w:hAnsi="Arial" w:cs="Arial"/>
          <w:color w:val="000000"/>
          <w:lang w:eastAsia="de-DE"/>
        </w:rPr>
      </w:pPr>
      <w:r>
        <w:rPr>
          <w:rFonts w:ascii="Arial" w:eastAsia="Times New Roman" w:hAnsi="Arial" w:cs="Arial"/>
          <w:b/>
          <w:color w:val="000000"/>
          <w:lang w:eastAsia="de-DE"/>
        </w:rPr>
        <w:t>7</w:t>
      </w:r>
      <w:r w:rsidRPr="00C94AF6">
        <w:rPr>
          <w:rFonts w:ascii="Arial" w:eastAsia="Times New Roman" w:hAnsi="Arial" w:cs="Arial"/>
          <w:b/>
          <w:color w:val="000000"/>
          <w:lang w:eastAsia="de-DE"/>
        </w:rPr>
        <w:t xml:space="preserve">: </w:t>
      </w:r>
      <w:r>
        <w:rPr>
          <w:rFonts w:ascii="Arial" w:eastAsia="Times New Roman" w:hAnsi="Arial" w:cs="Arial"/>
          <w:b/>
          <w:color w:val="000000"/>
          <w:lang w:eastAsia="de-DE"/>
        </w:rPr>
        <w:t xml:space="preserve">finanziell nicht möglich: </w:t>
      </w:r>
      <w:r w:rsidRPr="005B7BE8">
        <w:rPr>
          <w:rFonts w:ascii="Arial" w:eastAsia="Times New Roman" w:hAnsi="Arial" w:cs="Arial"/>
          <w:color w:val="000000"/>
          <w:lang w:eastAsia="de-DE"/>
        </w:rPr>
        <w:t>Es war uns finanziell nicht möglich</w:t>
      </w:r>
      <w:r>
        <w:rPr>
          <w:rFonts w:ascii="Arial" w:eastAsia="Times New Roman" w:hAnsi="Arial" w:cs="Arial"/>
          <w:color w:val="000000"/>
          <w:lang w:eastAsia="de-DE"/>
        </w:rPr>
        <w:t>.</w:t>
      </w:r>
    </w:p>
    <w:p w:rsidR="003637C9" w:rsidRDefault="003637C9" w:rsidP="0023769A">
      <w:pPr>
        <w:spacing w:after="0" w:line="240" w:lineRule="auto"/>
        <w:rPr>
          <w:rFonts w:ascii="Arial" w:eastAsia="Times New Roman" w:hAnsi="Arial" w:cs="Arial"/>
          <w:color w:val="000000"/>
          <w:lang w:eastAsia="de-DE"/>
        </w:rPr>
      </w:pPr>
    </w:p>
    <w:p w:rsidR="003637C9" w:rsidRPr="00C94AF6" w:rsidRDefault="003637C9" w:rsidP="0023769A">
      <w:pPr>
        <w:spacing w:after="0" w:line="240" w:lineRule="auto"/>
        <w:rPr>
          <w:rFonts w:ascii="Arial" w:eastAsia="Times New Roman" w:hAnsi="Arial" w:cs="Arial"/>
          <w:color w:val="000000"/>
          <w:lang w:eastAsia="de-DE"/>
        </w:rPr>
      </w:pPr>
    </w:p>
    <w:tbl>
      <w:tblPr>
        <w:tblW w:w="10172" w:type="dxa"/>
        <w:jc w:val="center"/>
        <w:tblLayout w:type="fixed"/>
        <w:tblCellMar>
          <w:left w:w="70" w:type="dxa"/>
          <w:right w:w="70" w:type="dxa"/>
        </w:tblCellMar>
        <w:tblLook w:val="04A0" w:firstRow="1" w:lastRow="0" w:firstColumn="1" w:lastColumn="0" w:noHBand="0" w:noVBand="1"/>
      </w:tblPr>
      <w:tblGrid>
        <w:gridCol w:w="3065"/>
        <w:gridCol w:w="1041"/>
        <w:gridCol w:w="937"/>
        <w:gridCol w:w="1150"/>
        <w:gridCol w:w="1302"/>
        <w:gridCol w:w="1572"/>
        <w:gridCol w:w="1105"/>
      </w:tblGrid>
      <w:tr w:rsidR="0023769A" w:rsidRPr="00176211" w:rsidTr="0023769A">
        <w:trPr>
          <w:trHeight w:val="757"/>
          <w:jc w:val="center"/>
        </w:trPr>
        <w:tc>
          <w:tcPr>
            <w:tcW w:w="3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769A" w:rsidRPr="00176211" w:rsidRDefault="0023769A" w:rsidP="0023769A">
            <w:pPr>
              <w:spacing w:after="0" w:line="240" w:lineRule="auto"/>
              <w:rPr>
                <w:rFonts w:ascii="Arial" w:eastAsia="Times New Roman" w:hAnsi="Arial" w:cs="Arial"/>
                <w:color w:val="000000"/>
                <w:lang w:eastAsia="de-DE"/>
              </w:rPr>
            </w:pPr>
            <w:r w:rsidRPr="00176211">
              <w:rPr>
                <w:rFonts w:ascii="Arial" w:eastAsia="Times New Roman" w:hAnsi="Arial" w:cs="Arial"/>
                <w:color w:val="000000"/>
                <w:lang w:eastAsia="de-DE"/>
              </w:rPr>
              <w:t> </w:t>
            </w:r>
            <w:r>
              <w:rPr>
                <w:rFonts w:ascii="Arial" w:eastAsia="Times New Roman" w:hAnsi="Arial" w:cs="Arial"/>
                <w:color w:val="000000"/>
                <w:lang w:eastAsia="de-DE"/>
              </w:rPr>
              <w:t>Trifft zu</w:t>
            </w:r>
          </w:p>
        </w:tc>
        <w:tc>
          <w:tcPr>
            <w:tcW w:w="1041" w:type="dxa"/>
            <w:tcBorders>
              <w:top w:val="single" w:sz="4" w:space="0" w:color="auto"/>
              <w:left w:val="nil"/>
              <w:bottom w:val="single" w:sz="4" w:space="0" w:color="auto"/>
              <w:right w:val="single" w:sz="4" w:space="0" w:color="auto"/>
            </w:tcBorders>
            <w:shd w:val="clear" w:color="auto" w:fill="auto"/>
            <w:vAlign w:val="bottom"/>
            <w:hideMark/>
          </w:tcPr>
          <w:p w:rsidR="0023769A" w:rsidRPr="00176211" w:rsidRDefault="0023769A" w:rsidP="0023769A">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Traditionell</w:t>
            </w:r>
          </w:p>
        </w:tc>
        <w:tc>
          <w:tcPr>
            <w:tcW w:w="937" w:type="dxa"/>
            <w:tcBorders>
              <w:top w:val="single" w:sz="4" w:space="0" w:color="auto"/>
              <w:left w:val="nil"/>
              <w:bottom w:val="single" w:sz="4" w:space="0" w:color="auto"/>
              <w:right w:val="single" w:sz="4" w:space="0" w:color="auto"/>
            </w:tcBorders>
            <w:shd w:val="clear" w:color="auto" w:fill="auto"/>
            <w:vAlign w:val="bottom"/>
            <w:hideMark/>
          </w:tcPr>
          <w:p w:rsidR="0023769A" w:rsidRPr="00176211" w:rsidRDefault="0023769A" w:rsidP="0023769A">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Modern, Wohl des Kindes</w:t>
            </w:r>
          </w:p>
        </w:tc>
        <w:tc>
          <w:tcPr>
            <w:tcW w:w="1150" w:type="dxa"/>
            <w:tcBorders>
              <w:top w:val="single" w:sz="4" w:space="0" w:color="auto"/>
              <w:left w:val="nil"/>
              <w:bottom w:val="single" w:sz="4" w:space="0" w:color="auto"/>
              <w:right w:val="single" w:sz="4" w:space="0" w:color="auto"/>
            </w:tcBorders>
            <w:shd w:val="clear" w:color="auto" w:fill="auto"/>
            <w:vAlign w:val="bottom"/>
            <w:hideMark/>
          </w:tcPr>
          <w:p w:rsidR="0023769A" w:rsidRPr="00176211" w:rsidRDefault="0023769A" w:rsidP="0023769A">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Übermutter</w:t>
            </w:r>
          </w:p>
        </w:tc>
        <w:tc>
          <w:tcPr>
            <w:tcW w:w="1302" w:type="dxa"/>
            <w:tcBorders>
              <w:top w:val="single" w:sz="4" w:space="0" w:color="auto"/>
              <w:left w:val="nil"/>
              <w:bottom w:val="single" w:sz="4" w:space="0" w:color="auto"/>
              <w:right w:val="single" w:sz="4" w:space="0" w:color="auto"/>
            </w:tcBorders>
            <w:shd w:val="clear" w:color="auto" w:fill="auto"/>
            <w:vAlign w:val="bottom"/>
            <w:hideMark/>
          </w:tcPr>
          <w:p w:rsidR="0023769A" w:rsidRPr="00176211" w:rsidRDefault="0023769A" w:rsidP="0023769A">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 xml:space="preserve">modernes </w:t>
            </w:r>
            <w:proofErr w:type="spellStart"/>
            <w:r w:rsidRPr="00176211">
              <w:rPr>
                <w:rFonts w:ascii="Arial" w:eastAsia="Times New Roman" w:hAnsi="Arial" w:cs="Arial"/>
                <w:color w:val="000000"/>
                <w:sz w:val="18"/>
                <w:szCs w:val="18"/>
                <w:lang w:eastAsia="de-DE"/>
              </w:rPr>
              <w:t>Powercouple</w:t>
            </w:r>
            <w:proofErr w:type="spellEnd"/>
          </w:p>
        </w:tc>
        <w:tc>
          <w:tcPr>
            <w:tcW w:w="1572" w:type="dxa"/>
            <w:tcBorders>
              <w:top w:val="single" w:sz="4" w:space="0" w:color="auto"/>
              <w:left w:val="nil"/>
              <w:bottom w:val="single" w:sz="4" w:space="0" w:color="auto"/>
              <w:right w:val="single" w:sz="4" w:space="0" w:color="auto"/>
            </w:tcBorders>
            <w:shd w:val="clear" w:color="auto" w:fill="auto"/>
            <w:vAlign w:val="bottom"/>
            <w:hideMark/>
          </w:tcPr>
          <w:p w:rsidR="0023769A" w:rsidRPr="00176211" w:rsidRDefault="0023769A" w:rsidP="0023769A">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(versuchte) partnerschaftliche Familienführung</w:t>
            </w:r>
          </w:p>
        </w:tc>
        <w:tc>
          <w:tcPr>
            <w:tcW w:w="1105" w:type="dxa"/>
            <w:tcBorders>
              <w:top w:val="single" w:sz="4" w:space="0" w:color="auto"/>
              <w:left w:val="nil"/>
              <w:bottom w:val="single" w:sz="4" w:space="0" w:color="auto"/>
              <w:right w:val="single" w:sz="4" w:space="0" w:color="auto"/>
            </w:tcBorders>
            <w:shd w:val="clear" w:color="auto" w:fill="auto"/>
            <w:vAlign w:val="bottom"/>
            <w:hideMark/>
          </w:tcPr>
          <w:p w:rsidR="0023769A" w:rsidRPr="00176211" w:rsidRDefault="0023769A" w:rsidP="0023769A">
            <w:pPr>
              <w:spacing w:after="0" w:line="240" w:lineRule="auto"/>
              <w:rPr>
                <w:rFonts w:ascii="Arial" w:eastAsia="Times New Roman" w:hAnsi="Arial" w:cs="Arial"/>
                <w:color w:val="000000"/>
                <w:sz w:val="18"/>
                <w:szCs w:val="18"/>
                <w:lang w:eastAsia="de-DE"/>
              </w:rPr>
            </w:pPr>
            <w:r w:rsidRPr="00176211">
              <w:rPr>
                <w:rFonts w:ascii="Arial" w:eastAsia="Times New Roman" w:hAnsi="Arial" w:cs="Arial"/>
                <w:color w:val="000000"/>
                <w:sz w:val="18"/>
                <w:szCs w:val="18"/>
                <w:lang w:eastAsia="de-DE"/>
              </w:rPr>
              <w:t>Gesamt</w:t>
            </w:r>
          </w:p>
        </w:tc>
      </w:tr>
      <w:tr w:rsidR="005B7BE8" w:rsidRPr="00176211" w:rsidTr="0023769A">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tcPr>
          <w:p w:rsidR="005B7BE8" w:rsidRPr="005B7BE8" w:rsidRDefault="005B7BE8" w:rsidP="005B7BE8">
            <w:pPr>
              <w:spacing w:after="0" w:line="240" w:lineRule="auto"/>
              <w:rPr>
                <w:rFonts w:ascii="Arial" w:eastAsia="Times New Roman" w:hAnsi="Arial" w:cs="Arial"/>
                <w:color w:val="000000"/>
                <w:lang w:eastAsia="de-DE"/>
              </w:rPr>
            </w:pPr>
            <w:r w:rsidRPr="005B7BE8">
              <w:rPr>
                <w:rFonts w:ascii="Arial" w:eastAsia="Times New Roman" w:hAnsi="Arial" w:cs="Arial"/>
                <w:color w:val="000000"/>
                <w:lang w:eastAsia="de-DE"/>
              </w:rPr>
              <w:t xml:space="preserve">1: </w:t>
            </w:r>
            <w:r w:rsidRPr="005B7BE8">
              <w:rPr>
                <w:rFonts w:ascii="Arial" w:hAnsi="Arial" w:cs="Arial"/>
              </w:rPr>
              <w:t>Einstellung der Erwerbstätigkeit</w:t>
            </w:r>
            <w:r>
              <w:rPr>
                <w:rFonts w:ascii="Arial" w:hAnsi="Arial" w:cs="Arial"/>
              </w:rPr>
              <w:t xml:space="preserve"> unmöglich</w:t>
            </w:r>
          </w:p>
        </w:tc>
        <w:tc>
          <w:tcPr>
            <w:tcW w:w="1041"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61,8%</w:t>
            </w:r>
          </w:p>
        </w:tc>
        <w:tc>
          <w:tcPr>
            <w:tcW w:w="937"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71,4%</w:t>
            </w:r>
          </w:p>
        </w:tc>
        <w:tc>
          <w:tcPr>
            <w:tcW w:w="1150"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56,5%</w:t>
            </w:r>
          </w:p>
        </w:tc>
        <w:tc>
          <w:tcPr>
            <w:tcW w:w="1302"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67,2%</w:t>
            </w:r>
          </w:p>
        </w:tc>
        <w:tc>
          <w:tcPr>
            <w:tcW w:w="1572"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65,0%</w:t>
            </w:r>
          </w:p>
        </w:tc>
        <w:tc>
          <w:tcPr>
            <w:tcW w:w="1105"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63,3%</w:t>
            </w:r>
          </w:p>
        </w:tc>
      </w:tr>
      <w:tr w:rsidR="005B7BE8" w:rsidRPr="00E648F9" w:rsidTr="0023769A">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rsidR="005B7BE8" w:rsidRPr="005B7BE8" w:rsidRDefault="005B7BE8" w:rsidP="005B7BE8">
            <w:pPr>
              <w:spacing w:after="0" w:line="240" w:lineRule="auto"/>
              <w:rPr>
                <w:rFonts w:ascii="Arial" w:eastAsia="Times New Roman" w:hAnsi="Arial" w:cs="Arial"/>
                <w:color w:val="000000"/>
                <w:lang w:eastAsia="de-DE"/>
              </w:rPr>
            </w:pPr>
            <w:r w:rsidRPr="005B7BE8">
              <w:rPr>
                <w:rFonts w:ascii="Arial" w:eastAsia="Times New Roman" w:hAnsi="Arial" w:cs="Arial"/>
                <w:color w:val="000000"/>
                <w:lang w:eastAsia="de-DE"/>
              </w:rPr>
              <w:t xml:space="preserve">2: </w:t>
            </w:r>
            <w:r w:rsidRPr="005B7BE8">
              <w:rPr>
                <w:rFonts w:ascii="Arial" w:hAnsi="Arial" w:cs="Arial"/>
              </w:rPr>
              <w:t>umständlich</w:t>
            </w:r>
          </w:p>
        </w:tc>
        <w:tc>
          <w:tcPr>
            <w:tcW w:w="1041"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18,4%</w:t>
            </w:r>
          </w:p>
        </w:tc>
        <w:tc>
          <w:tcPr>
            <w:tcW w:w="937"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18,2%</w:t>
            </w:r>
          </w:p>
        </w:tc>
        <w:tc>
          <w:tcPr>
            <w:tcW w:w="1150"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b/>
                <w:sz w:val="24"/>
                <w:szCs w:val="24"/>
              </w:rPr>
            </w:pPr>
            <w:r w:rsidRPr="005B7BE8">
              <w:rPr>
                <w:rFonts w:ascii="Arial" w:hAnsi="Arial" w:cs="Arial"/>
                <w:b/>
                <w:sz w:val="24"/>
                <w:szCs w:val="24"/>
              </w:rPr>
              <w:t>42,0%</w:t>
            </w:r>
          </w:p>
        </w:tc>
        <w:tc>
          <w:tcPr>
            <w:tcW w:w="1302"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28,4%</w:t>
            </w:r>
          </w:p>
        </w:tc>
        <w:tc>
          <w:tcPr>
            <w:tcW w:w="1572"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22,3%</w:t>
            </w:r>
          </w:p>
        </w:tc>
        <w:tc>
          <w:tcPr>
            <w:tcW w:w="1105"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27,8%</w:t>
            </w:r>
          </w:p>
        </w:tc>
      </w:tr>
      <w:tr w:rsidR="005B7BE8" w:rsidRPr="00176211" w:rsidTr="0023769A">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rsidR="005B7BE8" w:rsidRPr="005B7BE8" w:rsidRDefault="005B7BE8" w:rsidP="005B7BE8">
            <w:pPr>
              <w:spacing w:after="0" w:line="240" w:lineRule="auto"/>
              <w:rPr>
                <w:rFonts w:ascii="Arial" w:eastAsia="Times New Roman" w:hAnsi="Arial" w:cs="Arial"/>
                <w:color w:val="000000"/>
                <w:lang w:eastAsia="de-DE"/>
              </w:rPr>
            </w:pPr>
            <w:r w:rsidRPr="005B7BE8">
              <w:rPr>
                <w:rFonts w:ascii="Arial" w:eastAsia="Times New Roman" w:hAnsi="Arial" w:cs="Arial"/>
                <w:color w:val="000000"/>
                <w:lang w:eastAsia="de-DE"/>
              </w:rPr>
              <w:t xml:space="preserve">3: </w:t>
            </w:r>
            <w:r w:rsidRPr="005B7BE8">
              <w:rPr>
                <w:rFonts w:ascii="Arial" w:hAnsi="Arial" w:cs="Arial"/>
              </w:rPr>
              <w:t>Arbeitgeber</w:t>
            </w:r>
          </w:p>
        </w:tc>
        <w:tc>
          <w:tcPr>
            <w:tcW w:w="1041"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30,3%</w:t>
            </w:r>
          </w:p>
        </w:tc>
        <w:tc>
          <w:tcPr>
            <w:tcW w:w="937"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42,9%</w:t>
            </w:r>
          </w:p>
        </w:tc>
        <w:tc>
          <w:tcPr>
            <w:tcW w:w="1150"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41,3%</w:t>
            </w:r>
          </w:p>
        </w:tc>
        <w:tc>
          <w:tcPr>
            <w:tcW w:w="1302"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31,3%</w:t>
            </w:r>
          </w:p>
        </w:tc>
        <w:tc>
          <w:tcPr>
            <w:tcW w:w="1572"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31,1%</w:t>
            </w:r>
          </w:p>
        </w:tc>
        <w:tc>
          <w:tcPr>
            <w:tcW w:w="1105"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36,0%</w:t>
            </w:r>
          </w:p>
        </w:tc>
      </w:tr>
      <w:tr w:rsidR="005B7BE8" w:rsidRPr="00176211" w:rsidTr="0023769A">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rsidR="005B7BE8" w:rsidRPr="005B7BE8" w:rsidRDefault="005B7BE8" w:rsidP="005B7BE8">
            <w:pPr>
              <w:spacing w:after="0" w:line="240" w:lineRule="auto"/>
              <w:rPr>
                <w:rFonts w:ascii="Arial" w:eastAsia="Times New Roman" w:hAnsi="Arial" w:cs="Arial"/>
                <w:color w:val="000000"/>
                <w:lang w:eastAsia="de-DE"/>
              </w:rPr>
            </w:pPr>
            <w:r w:rsidRPr="005B7BE8">
              <w:rPr>
                <w:rFonts w:ascii="Arial" w:eastAsia="Times New Roman" w:hAnsi="Arial" w:cs="Arial"/>
                <w:color w:val="000000"/>
                <w:lang w:eastAsia="de-DE"/>
              </w:rPr>
              <w:t>4: KBG Abzug</w:t>
            </w:r>
          </w:p>
        </w:tc>
        <w:tc>
          <w:tcPr>
            <w:tcW w:w="1041"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23,7%</w:t>
            </w:r>
          </w:p>
        </w:tc>
        <w:tc>
          <w:tcPr>
            <w:tcW w:w="937"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27,3%</w:t>
            </w:r>
          </w:p>
        </w:tc>
        <w:tc>
          <w:tcPr>
            <w:tcW w:w="1150"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b/>
                <w:sz w:val="24"/>
                <w:szCs w:val="24"/>
              </w:rPr>
            </w:pPr>
            <w:r w:rsidRPr="005B7BE8">
              <w:rPr>
                <w:rFonts w:ascii="Arial" w:hAnsi="Arial" w:cs="Arial"/>
                <w:b/>
                <w:sz w:val="24"/>
                <w:szCs w:val="24"/>
              </w:rPr>
              <w:t>37,7%</w:t>
            </w:r>
          </w:p>
        </w:tc>
        <w:tc>
          <w:tcPr>
            <w:tcW w:w="1302"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29,9%</w:t>
            </w:r>
          </w:p>
        </w:tc>
        <w:tc>
          <w:tcPr>
            <w:tcW w:w="1572"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28,2%</w:t>
            </w:r>
          </w:p>
        </w:tc>
        <w:tc>
          <w:tcPr>
            <w:tcW w:w="1105" w:type="dxa"/>
            <w:tcBorders>
              <w:top w:val="nil"/>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30,4%</w:t>
            </w:r>
          </w:p>
        </w:tc>
      </w:tr>
      <w:tr w:rsidR="005B7BE8" w:rsidRPr="00176211" w:rsidTr="0023769A">
        <w:trPr>
          <w:trHeight w:val="300"/>
          <w:jc w:val="center"/>
        </w:trPr>
        <w:tc>
          <w:tcPr>
            <w:tcW w:w="30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B7BE8" w:rsidRPr="005B7BE8" w:rsidRDefault="005B7BE8" w:rsidP="005B7BE8">
            <w:pPr>
              <w:spacing w:after="0" w:line="240" w:lineRule="auto"/>
              <w:rPr>
                <w:rFonts w:ascii="Arial" w:eastAsia="Times New Roman" w:hAnsi="Arial" w:cs="Arial"/>
                <w:color w:val="000000"/>
                <w:lang w:eastAsia="de-DE"/>
              </w:rPr>
            </w:pPr>
            <w:r w:rsidRPr="005B7BE8">
              <w:rPr>
                <w:rFonts w:ascii="Arial" w:eastAsia="Times New Roman" w:hAnsi="Arial" w:cs="Arial"/>
                <w:color w:val="000000"/>
                <w:lang w:eastAsia="de-DE"/>
              </w:rPr>
              <w:t xml:space="preserve">5: Antragsfrist </w:t>
            </w:r>
          </w:p>
        </w:tc>
        <w:tc>
          <w:tcPr>
            <w:tcW w:w="1041" w:type="dxa"/>
            <w:tcBorders>
              <w:top w:val="single" w:sz="4" w:space="0" w:color="auto"/>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3,9%</w:t>
            </w:r>
          </w:p>
        </w:tc>
        <w:tc>
          <w:tcPr>
            <w:tcW w:w="937" w:type="dxa"/>
            <w:tcBorders>
              <w:top w:val="single" w:sz="4" w:space="0" w:color="auto"/>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3,9%</w:t>
            </w:r>
          </w:p>
        </w:tc>
        <w:tc>
          <w:tcPr>
            <w:tcW w:w="1150" w:type="dxa"/>
            <w:tcBorders>
              <w:top w:val="single" w:sz="4" w:space="0" w:color="auto"/>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b/>
                <w:sz w:val="24"/>
                <w:szCs w:val="24"/>
              </w:rPr>
            </w:pPr>
            <w:r w:rsidRPr="005B7BE8">
              <w:rPr>
                <w:rFonts w:ascii="Arial" w:hAnsi="Arial" w:cs="Arial"/>
                <w:b/>
                <w:sz w:val="24"/>
                <w:szCs w:val="24"/>
              </w:rPr>
              <w:t>29,0%</w:t>
            </w:r>
          </w:p>
        </w:tc>
        <w:tc>
          <w:tcPr>
            <w:tcW w:w="1302" w:type="dxa"/>
            <w:tcBorders>
              <w:top w:val="single" w:sz="4" w:space="0" w:color="auto"/>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7,5%</w:t>
            </w:r>
          </w:p>
        </w:tc>
        <w:tc>
          <w:tcPr>
            <w:tcW w:w="1572" w:type="dxa"/>
            <w:tcBorders>
              <w:top w:val="single" w:sz="4" w:space="0" w:color="auto"/>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4,9%</w:t>
            </w:r>
          </w:p>
        </w:tc>
        <w:tc>
          <w:tcPr>
            <w:tcW w:w="1105" w:type="dxa"/>
            <w:tcBorders>
              <w:top w:val="single" w:sz="4" w:space="0" w:color="auto"/>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12,1%</w:t>
            </w:r>
          </w:p>
        </w:tc>
      </w:tr>
      <w:tr w:rsidR="005B7BE8" w:rsidRPr="00176211" w:rsidTr="0023769A">
        <w:trPr>
          <w:trHeight w:val="300"/>
          <w:jc w:val="center"/>
        </w:trPr>
        <w:tc>
          <w:tcPr>
            <w:tcW w:w="30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B7BE8" w:rsidRPr="005B7BE8" w:rsidRDefault="005B7BE8" w:rsidP="005B7BE8">
            <w:pPr>
              <w:spacing w:after="0" w:line="240" w:lineRule="auto"/>
              <w:rPr>
                <w:rFonts w:ascii="Arial" w:eastAsia="Times New Roman" w:hAnsi="Arial" w:cs="Arial"/>
                <w:color w:val="000000"/>
                <w:lang w:eastAsia="de-DE"/>
              </w:rPr>
            </w:pPr>
            <w:r w:rsidRPr="005B7BE8">
              <w:rPr>
                <w:rFonts w:ascii="Arial" w:eastAsia="Times New Roman" w:hAnsi="Arial" w:cs="Arial"/>
                <w:color w:val="000000"/>
                <w:lang w:eastAsia="de-DE"/>
              </w:rPr>
              <w:t>6: Urlaub</w:t>
            </w:r>
          </w:p>
        </w:tc>
        <w:tc>
          <w:tcPr>
            <w:tcW w:w="1041" w:type="dxa"/>
            <w:tcBorders>
              <w:top w:val="single" w:sz="4" w:space="0" w:color="auto"/>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50,0%</w:t>
            </w:r>
          </w:p>
        </w:tc>
        <w:tc>
          <w:tcPr>
            <w:tcW w:w="937" w:type="dxa"/>
            <w:tcBorders>
              <w:top w:val="single" w:sz="4" w:space="0" w:color="auto"/>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54,5%</w:t>
            </w:r>
          </w:p>
        </w:tc>
        <w:tc>
          <w:tcPr>
            <w:tcW w:w="1150" w:type="dxa"/>
            <w:tcBorders>
              <w:top w:val="single" w:sz="4" w:space="0" w:color="auto"/>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39,9%</w:t>
            </w:r>
          </w:p>
        </w:tc>
        <w:tc>
          <w:tcPr>
            <w:tcW w:w="1302" w:type="dxa"/>
            <w:tcBorders>
              <w:top w:val="single" w:sz="4" w:space="0" w:color="auto"/>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44,8%</w:t>
            </w:r>
          </w:p>
        </w:tc>
        <w:tc>
          <w:tcPr>
            <w:tcW w:w="1572" w:type="dxa"/>
            <w:tcBorders>
              <w:top w:val="single" w:sz="4" w:space="0" w:color="auto"/>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51,5%</w:t>
            </w:r>
          </w:p>
        </w:tc>
        <w:tc>
          <w:tcPr>
            <w:tcW w:w="1105" w:type="dxa"/>
            <w:tcBorders>
              <w:top w:val="single" w:sz="4" w:space="0" w:color="auto"/>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47,3%</w:t>
            </w:r>
          </w:p>
        </w:tc>
      </w:tr>
      <w:tr w:rsidR="005B7BE8" w:rsidRPr="00176211" w:rsidTr="0023769A">
        <w:trPr>
          <w:trHeight w:val="300"/>
          <w:jc w:val="center"/>
        </w:trPr>
        <w:tc>
          <w:tcPr>
            <w:tcW w:w="30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B7BE8" w:rsidRPr="005B7BE8" w:rsidRDefault="005B7BE8" w:rsidP="005B7BE8">
            <w:pPr>
              <w:spacing w:after="0" w:line="240" w:lineRule="auto"/>
              <w:rPr>
                <w:rFonts w:ascii="Arial" w:eastAsia="Times New Roman" w:hAnsi="Arial" w:cs="Arial"/>
                <w:color w:val="000000"/>
                <w:lang w:eastAsia="de-DE"/>
              </w:rPr>
            </w:pPr>
            <w:r w:rsidRPr="005B7BE8">
              <w:rPr>
                <w:rFonts w:ascii="Arial" w:eastAsia="Times New Roman" w:hAnsi="Arial" w:cs="Arial"/>
                <w:color w:val="000000"/>
                <w:lang w:eastAsia="de-DE"/>
              </w:rPr>
              <w:t>7: finanziell nicht möglich</w:t>
            </w:r>
          </w:p>
        </w:tc>
        <w:tc>
          <w:tcPr>
            <w:tcW w:w="1041" w:type="dxa"/>
            <w:tcBorders>
              <w:top w:val="single" w:sz="4" w:space="0" w:color="auto"/>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34,2%</w:t>
            </w:r>
          </w:p>
        </w:tc>
        <w:tc>
          <w:tcPr>
            <w:tcW w:w="937" w:type="dxa"/>
            <w:tcBorders>
              <w:top w:val="single" w:sz="4" w:space="0" w:color="auto"/>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45,5%</w:t>
            </w:r>
          </w:p>
        </w:tc>
        <w:tc>
          <w:tcPr>
            <w:tcW w:w="1150" w:type="dxa"/>
            <w:tcBorders>
              <w:top w:val="single" w:sz="4" w:space="0" w:color="auto"/>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23,9%</w:t>
            </w:r>
          </w:p>
        </w:tc>
        <w:tc>
          <w:tcPr>
            <w:tcW w:w="1302" w:type="dxa"/>
            <w:tcBorders>
              <w:top w:val="single" w:sz="4" w:space="0" w:color="auto"/>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28,4%</w:t>
            </w:r>
          </w:p>
        </w:tc>
        <w:tc>
          <w:tcPr>
            <w:tcW w:w="1572" w:type="dxa"/>
            <w:tcBorders>
              <w:top w:val="single" w:sz="4" w:space="0" w:color="auto"/>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35,9%</w:t>
            </w:r>
          </w:p>
        </w:tc>
        <w:tc>
          <w:tcPr>
            <w:tcW w:w="1105" w:type="dxa"/>
            <w:tcBorders>
              <w:top w:val="single" w:sz="4" w:space="0" w:color="auto"/>
              <w:left w:val="nil"/>
              <w:bottom w:val="single" w:sz="4" w:space="0" w:color="auto"/>
              <w:right w:val="single" w:sz="4" w:space="0" w:color="auto"/>
            </w:tcBorders>
            <w:shd w:val="clear" w:color="auto" w:fill="auto"/>
            <w:noWrap/>
          </w:tcPr>
          <w:p w:rsidR="005B7BE8" w:rsidRPr="005B7BE8" w:rsidRDefault="005B7BE8" w:rsidP="005B7BE8">
            <w:pPr>
              <w:spacing w:after="0" w:line="240" w:lineRule="auto"/>
              <w:rPr>
                <w:rFonts w:ascii="Arial" w:hAnsi="Arial" w:cs="Arial"/>
                <w:sz w:val="24"/>
                <w:szCs w:val="24"/>
              </w:rPr>
            </w:pPr>
            <w:r w:rsidRPr="005B7BE8">
              <w:rPr>
                <w:rFonts w:ascii="Arial" w:hAnsi="Arial" w:cs="Arial"/>
                <w:sz w:val="24"/>
                <w:szCs w:val="24"/>
              </w:rPr>
              <w:t>32,5%</w:t>
            </w:r>
          </w:p>
        </w:tc>
      </w:tr>
      <w:tr w:rsidR="00F6701B" w:rsidRPr="00176211" w:rsidTr="00281E63">
        <w:trPr>
          <w:trHeight w:val="300"/>
          <w:jc w:val="center"/>
        </w:trPr>
        <w:tc>
          <w:tcPr>
            <w:tcW w:w="10172"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rsidR="00F6701B" w:rsidRPr="007B7CCF" w:rsidRDefault="00F6701B" w:rsidP="005B7BE8">
            <w:pPr>
              <w:spacing w:after="0" w:line="240" w:lineRule="auto"/>
              <w:rPr>
                <w:rFonts w:ascii="Arial" w:hAnsi="Arial" w:cs="Arial"/>
                <w:sz w:val="20"/>
                <w:szCs w:val="24"/>
              </w:rPr>
            </w:pPr>
            <w:r w:rsidRPr="007B7CCF">
              <w:rPr>
                <w:rFonts w:ascii="Arial" w:hAnsi="Arial" w:cs="Arial"/>
                <w:sz w:val="20"/>
                <w:szCs w:val="24"/>
              </w:rPr>
              <w:t>Basis (100%): 461  (mehr als 50% antworten auf diese Fragen nicht)</w:t>
            </w:r>
          </w:p>
        </w:tc>
      </w:tr>
    </w:tbl>
    <w:p w:rsidR="0023769A" w:rsidRPr="003637C9" w:rsidRDefault="003637C9" w:rsidP="001D3F9E">
      <w:pPr>
        <w:rPr>
          <w:rFonts w:ascii="Arial" w:hAnsi="Arial" w:cs="Arial"/>
          <w:sz w:val="24"/>
          <w:szCs w:val="24"/>
        </w:rPr>
      </w:pPr>
      <w:r>
        <w:rPr>
          <w:rFonts w:ascii="Arial" w:hAnsi="Arial" w:cs="Arial"/>
          <w:sz w:val="24"/>
          <w:szCs w:val="24"/>
        </w:rPr>
        <w:t>Bei allen Faktoren war der Hauptgrund für die Nichtinanspruchnahme die Unmöglichkeit der kompletten Einstellung der Erwerbstätigkeit.</w:t>
      </w:r>
    </w:p>
    <w:p w:rsidR="00637F91" w:rsidRPr="00776838" w:rsidRDefault="00637F91" w:rsidP="00637F91">
      <w:pPr>
        <w:rPr>
          <w:rFonts w:ascii="Arial" w:hAnsi="Arial" w:cs="Arial"/>
          <w:b/>
          <w:sz w:val="24"/>
          <w:szCs w:val="24"/>
        </w:rPr>
      </w:pPr>
      <w:r>
        <w:rPr>
          <w:rFonts w:ascii="Arial" w:hAnsi="Arial" w:cs="Arial"/>
          <w:b/>
          <w:sz w:val="24"/>
          <w:szCs w:val="24"/>
        </w:rPr>
        <w:t>Partnerschaft</w:t>
      </w:r>
    </w:p>
    <w:tbl>
      <w:tblPr>
        <w:tblW w:w="8401" w:type="dxa"/>
        <w:jc w:val="center"/>
        <w:tblCellMar>
          <w:left w:w="70" w:type="dxa"/>
          <w:right w:w="70" w:type="dxa"/>
        </w:tblCellMar>
        <w:tblLook w:val="04A0" w:firstRow="1" w:lastRow="0" w:firstColumn="1" w:lastColumn="0" w:noHBand="0" w:noVBand="1"/>
      </w:tblPr>
      <w:tblGrid>
        <w:gridCol w:w="1007"/>
        <w:gridCol w:w="1200"/>
        <w:gridCol w:w="995"/>
        <w:gridCol w:w="1200"/>
        <w:gridCol w:w="1302"/>
        <w:gridCol w:w="1767"/>
        <w:gridCol w:w="930"/>
      </w:tblGrid>
      <w:tr w:rsidR="00637F91" w:rsidRPr="00637F91" w:rsidTr="00637F91">
        <w:trPr>
          <w:trHeight w:val="300"/>
          <w:jc w:val="center"/>
        </w:trPr>
        <w:tc>
          <w:tcPr>
            <w:tcW w:w="8401"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37F91" w:rsidRPr="00637F91" w:rsidRDefault="00637F91" w:rsidP="00637F91">
            <w:pPr>
              <w:spacing w:after="0" w:line="240" w:lineRule="auto"/>
              <w:jc w:val="center"/>
              <w:rPr>
                <w:rFonts w:ascii="Arial" w:eastAsia="Times New Roman" w:hAnsi="Arial" w:cs="Arial"/>
                <w:color w:val="000000"/>
                <w:lang w:eastAsia="de-DE"/>
              </w:rPr>
            </w:pPr>
            <w:r w:rsidRPr="00637F91">
              <w:rPr>
                <w:rFonts w:ascii="Arial" w:eastAsia="Times New Roman" w:hAnsi="Arial" w:cs="Arial"/>
                <w:color w:val="000000"/>
                <w:lang w:eastAsia="de-DE"/>
              </w:rPr>
              <w:t>Leben Sie mit einem Partner/einer Partnerin zusammen?</w:t>
            </w:r>
          </w:p>
        </w:tc>
      </w:tr>
      <w:tr w:rsidR="00637F91" w:rsidRPr="00637F91" w:rsidTr="00637F91">
        <w:trPr>
          <w:trHeight w:val="1224"/>
          <w:jc w:val="center"/>
        </w:trPr>
        <w:tc>
          <w:tcPr>
            <w:tcW w:w="1007" w:type="dxa"/>
            <w:tcBorders>
              <w:top w:val="nil"/>
              <w:left w:val="single" w:sz="4" w:space="0" w:color="auto"/>
              <w:bottom w:val="single" w:sz="4" w:space="0" w:color="993366"/>
              <w:right w:val="single" w:sz="4" w:space="0" w:color="auto"/>
            </w:tcBorders>
            <w:shd w:val="clear" w:color="auto" w:fill="auto"/>
            <w:vAlign w:val="bottom"/>
            <w:hideMark/>
          </w:tcPr>
          <w:p w:rsidR="00637F91" w:rsidRPr="00637F91" w:rsidRDefault="00637F91" w:rsidP="00637F91">
            <w:pPr>
              <w:spacing w:after="0" w:line="240" w:lineRule="auto"/>
              <w:rPr>
                <w:rFonts w:ascii="Arial" w:eastAsia="Times New Roman" w:hAnsi="Arial" w:cs="Arial"/>
                <w:color w:val="333399"/>
                <w:sz w:val="18"/>
                <w:szCs w:val="18"/>
                <w:lang w:eastAsia="de-DE"/>
              </w:rPr>
            </w:pPr>
            <w:r w:rsidRPr="00637F91">
              <w:rPr>
                <w:rFonts w:ascii="Arial" w:eastAsia="Times New Roman" w:hAnsi="Arial" w:cs="Arial"/>
                <w:color w:val="333399"/>
                <w:sz w:val="18"/>
                <w:szCs w:val="18"/>
                <w:lang w:eastAsia="de-DE"/>
              </w:rPr>
              <w:t> </w:t>
            </w:r>
          </w:p>
        </w:tc>
        <w:tc>
          <w:tcPr>
            <w:tcW w:w="1200" w:type="dxa"/>
            <w:tcBorders>
              <w:top w:val="nil"/>
              <w:left w:val="nil"/>
              <w:bottom w:val="single" w:sz="4" w:space="0" w:color="auto"/>
              <w:right w:val="single" w:sz="4" w:space="0" w:color="auto"/>
            </w:tcBorders>
            <w:shd w:val="clear" w:color="auto" w:fill="auto"/>
            <w:vAlign w:val="bottom"/>
            <w:hideMark/>
          </w:tcPr>
          <w:p w:rsidR="00637F91" w:rsidRPr="00637F91" w:rsidRDefault="00637F91" w:rsidP="00637F91">
            <w:pPr>
              <w:spacing w:after="0" w:line="240" w:lineRule="auto"/>
              <w:rPr>
                <w:rFonts w:ascii="Arial" w:eastAsia="Times New Roman" w:hAnsi="Arial" w:cs="Arial"/>
                <w:color w:val="000000"/>
                <w:sz w:val="18"/>
                <w:szCs w:val="18"/>
                <w:lang w:eastAsia="de-DE"/>
              </w:rPr>
            </w:pPr>
            <w:r w:rsidRPr="00637F91">
              <w:rPr>
                <w:rFonts w:ascii="Arial" w:eastAsia="Times New Roman" w:hAnsi="Arial" w:cs="Arial"/>
                <w:color w:val="000000"/>
                <w:sz w:val="18"/>
                <w:szCs w:val="18"/>
                <w:lang w:eastAsia="de-DE"/>
              </w:rPr>
              <w:t>Traditionell</w:t>
            </w:r>
          </w:p>
        </w:tc>
        <w:tc>
          <w:tcPr>
            <w:tcW w:w="995" w:type="dxa"/>
            <w:tcBorders>
              <w:top w:val="nil"/>
              <w:left w:val="nil"/>
              <w:bottom w:val="single" w:sz="4" w:space="0" w:color="auto"/>
              <w:right w:val="single" w:sz="4" w:space="0" w:color="auto"/>
            </w:tcBorders>
            <w:shd w:val="clear" w:color="auto" w:fill="auto"/>
            <w:vAlign w:val="bottom"/>
            <w:hideMark/>
          </w:tcPr>
          <w:p w:rsidR="00637F91" w:rsidRPr="00637F91" w:rsidRDefault="00637F91" w:rsidP="00637F91">
            <w:pPr>
              <w:spacing w:after="0" w:line="240" w:lineRule="auto"/>
              <w:rPr>
                <w:rFonts w:ascii="Arial" w:eastAsia="Times New Roman" w:hAnsi="Arial" w:cs="Arial"/>
                <w:color w:val="000000"/>
                <w:sz w:val="18"/>
                <w:szCs w:val="18"/>
                <w:lang w:eastAsia="de-DE"/>
              </w:rPr>
            </w:pPr>
            <w:r w:rsidRPr="00637F91">
              <w:rPr>
                <w:rFonts w:ascii="Arial" w:eastAsia="Times New Roman" w:hAnsi="Arial" w:cs="Arial"/>
                <w:color w:val="000000"/>
                <w:sz w:val="18"/>
                <w:szCs w:val="18"/>
                <w:lang w:eastAsia="de-DE"/>
              </w:rPr>
              <w:t>Modern, Wohl des Kindes</w:t>
            </w:r>
          </w:p>
        </w:tc>
        <w:tc>
          <w:tcPr>
            <w:tcW w:w="1200" w:type="dxa"/>
            <w:tcBorders>
              <w:top w:val="nil"/>
              <w:left w:val="nil"/>
              <w:bottom w:val="single" w:sz="4" w:space="0" w:color="auto"/>
              <w:right w:val="single" w:sz="4" w:space="0" w:color="auto"/>
            </w:tcBorders>
            <w:shd w:val="clear" w:color="auto" w:fill="auto"/>
            <w:vAlign w:val="bottom"/>
            <w:hideMark/>
          </w:tcPr>
          <w:p w:rsidR="00637F91" w:rsidRPr="00637F91" w:rsidRDefault="00637F91" w:rsidP="00637F91">
            <w:pPr>
              <w:spacing w:after="0" w:line="240" w:lineRule="auto"/>
              <w:rPr>
                <w:rFonts w:ascii="Arial" w:eastAsia="Times New Roman" w:hAnsi="Arial" w:cs="Arial"/>
                <w:color w:val="000000"/>
                <w:sz w:val="18"/>
                <w:szCs w:val="18"/>
                <w:lang w:eastAsia="de-DE"/>
              </w:rPr>
            </w:pPr>
            <w:r w:rsidRPr="00637F91">
              <w:rPr>
                <w:rFonts w:ascii="Arial" w:eastAsia="Times New Roman" w:hAnsi="Arial" w:cs="Arial"/>
                <w:color w:val="000000"/>
                <w:sz w:val="18"/>
                <w:szCs w:val="18"/>
                <w:lang w:eastAsia="de-DE"/>
              </w:rPr>
              <w:t>Übermutter</w:t>
            </w:r>
          </w:p>
        </w:tc>
        <w:tc>
          <w:tcPr>
            <w:tcW w:w="1302" w:type="dxa"/>
            <w:tcBorders>
              <w:top w:val="nil"/>
              <w:left w:val="nil"/>
              <w:bottom w:val="single" w:sz="4" w:space="0" w:color="auto"/>
              <w:right w:val="single" w:sz="4" w:space="0" w:color="auto"/>
            </w:tcBorders>
            <w:shd w:val="clear" w:color="auto" w:fill="auto"/>
            <w:vAlign w:val="bottom"/>
            <w:hideMark/>
          </w:tcPr>
          <w:p w:rsidR="00637F91" w:rsidRPr="00637F91" w:rsidRDefault="00637F91" w:rsidP="00637F91">
            <w:pPr>
              <w:spacing w:after="0" w:line="240" w:lineRule="auto"/>
              <w:rPr>
                <w:rFonts w:ascii="Arial" w:eastAsia="Times New Roman" w:hAnsi="Arial" w:cs="Arial"/>
                <w:color w:val="000000"/>
                <w:sz w:val="18"/>
                <w:szCs w:val="18"/>
                <w:lang w:eastAsia="de-DE"/>
              </w:rPr>
            </w:pPr>
            <w:r w:rsidRPr="00637F91">
              <w:rPr>
                <w:rFonts w:ascii="Arial" w:eastAsia="Times New Roman" w:hAnsi="Arial" w:cs="Arial"/>
                <w:color w:val="000000"/>
                <w:sz w:val="18"/>
                <w:szCs w:val="18"/>
                <w:lang w:eastAsia="de-DE"/>
              </w:rPr>
              <w:t xml:space="preserve">modernes </w:t>
            </w:r>
            <w:proofErr w:type="spellStart"/>
            <w:r w:rsidRPr="00637F91">
              <w:rPr>
                <w:rFonts w:ascii="Arial" w:eastAsia="Times New Roman" w:hAnsi="Arial" w:cs="Arial"/>
                <w:color w:val="000000"/>
                <w:sz w:val="18"/>
                <w:szCs w:val="18"/>
                <w:lang w:eastAsia="de-DE"/>
              </w:rPr>
              <w:t>Powercouple</w:t>
            </w:r>
            <w:proofErr w:type="spellEnd"/>
          </w:p>
        </w:tc>
        <w:tc>
          <w:tcPr>
            <w:tcW w:w="1767" w:type="dxa"/>
            <w:tcBorders>
              <w:top w:val="nil"/>
              <w:left w:val="nil"/>
              <w:bottom w:val="single" w:sz="4" w:space="0" w:color="auto"/>
              <w:right w:val="single" w:sz="4" w:space="0" w:color="auto"/>
            </w:tcBorders>
            <w:shd w:val="clear" w:color="auto" w:fill="auto"/>
            <w:vAlign w:val="bottom"/>
            <w:hideMark/>
          </w:tcPr>
          <w:p w:rsidR="00637F91" w:rsidRPr="00637F91" w:rsidRDefault="00637F91" w:rsidP="00637F91">
            <w:pPr>
              <w:spacing w:after="0" w:line="240" w:lineRule="auto"/>
              <w:rPr>
                <w:rFonts w:ascii="Arial" w:eastAsia="Times New Roman" w:hAnsi="Arial" w:cs="Arial"/>
                <w:color w:val="000000"/>
                <w:sz w:val="18"/>
                <w:szCs w:val="18"/>
                <w:lang w:eastAsia="de-DE"/>
              </w:rPr>
            </w:pPr>
            <w:r w:rsidRPr="00637F91">
              <w:rPr>
                <w:rFonts w:ascii="Arial" w:eastAsia="Times New Roman" w:hAnsi="Arial" w:cs="Arial"/>
                <w:color w:val="000000"/>
                <w:sz w:val="18"/>
                <w:szCs w:val="18"/>
                <w:lang w:eastAsia="de-DE"/>
              </w:rPr>
              <w:t>(versuchte) partnerschaftliche Familienführung</w:t>
            </w:r>
          </w:p>
        </w:tc>
        <w:tc>
          <w:tcPr>
            <w:tcW w:w="930" w:type="dxa"/>
            <w:tcBorders>
              <w:top w:val="nil"/>
              <w:left w:val="nil"/>
              <w:bottom w:val="single" w:sz="4" w:space="0" w:color="auto"/>
              <w:right w:val="single" w:sz="4" w:space="0" w:color="auto"/>
            </w:tcBorders>
            <w:shd w:val="clear" w:color="auto" w:fill="auto"/>
            <w:vAlign w:val="bottom"/>
            <w:hideMark/>
          </w:tcPr>
          <w:p w:rsidR="00637F91" w:rsidRPr="00637F91" w:rsidRDefault="00637F91" w:rsidP="00637F91">
            <w:pPr>
              <w:spacing w:after="0" w:line="240" w:lineRule="auto"/>
              <w:rPr>
                <w:rFonts w:ascii="Arial" w:eastAsia="Times New Roman" w:hAnsi="Arial" w:cs="Arial"/>
                <w:color w:val="000000"/>
                <w:sz w:val="18"/>
                <w:szCs w:val="18"/>
                <w:lang w:eastAsia="de-DE"/>
              </w:rPr>
            </w:pPr>
            <w:r w:rsidRPr="00637F91">
              <w:rPr>
                <w:rFonts w:ascii="Arial" w:eastAsia="Times New Roman" w:hAnsi="Arial" w:cs="Arial"/>
                <w:color w:val="000000"/>
                <w:sz w:val="18"/>
                <w:szCs w:val="18"/>
                <w:lang w:eastAsia="de-DE"/>
              </w:rPr>
              <w:t>Gesamt</w:t>
            </w:r>
          </w:p>
        </w:tc>
      </w:tr>
      <w:tr w:rsidR="00637F91" w:rsidRPr="00637F91" w:rsidTr="00637F91">
        <w:trPr>
          <w:trHeight w:val="300"/>
          <w:jc w:val="center"/>
        </w:trPr>
        <w:tc>
          <w:tcPr>
            <w:tcW w:w="10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rPr>
                <w:rFonts w:ascii="Arial" w:eastAsia="Times New Roman" w:hAnsi="Arial" w:cs="Arial"/>
                <w:color w:val="000000"/>
                <w:lang w:eastAsia="de-DE"/>
              </w:rPr>
            </w:pPr>
            <w:r w:rsidRPr="00637F91">
              <w:rPr>
                <w:rFonts w:ascii="Arial" w:eastAsia="Times New Roman" w:hAnsi="Arial" w:cs="Arial"/>
                <w:color w:val="000000"/>
                <w:lang w:eastAsia="de-DE"/>
              </w:rPr>
              <w:t>Ja</w:t>
            </w:r>
          </w:p>
        </w:tc>
        <w:tc>
          <w:tcPr>
            <w:tcW w:w="1200"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94,0%</w:t>
            </w:r>
          </w:p>
        </w:tc>
        <w:tc>
          <w:tcPr>
            <w:tcW w:w="995"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93,7%</w:t>
            </w:r>
          </w:p>
        </w:tc>
        <w:tc>
          <w:tcPr>
            <w:tcW w:w="1200"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82,5%</w:t>
            </w:r>
          </w:p>
        </w:tc>
        <w:tc>
          <w:tcPr>
            <w:tcW w:w="1302"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90,1%</w:t>
            </w:r>
          </w:p>
        </w:tc>
        <w:tc>
          <w:tcPr>
            <w:tcW w:w="1767"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94,6%</w:t>
            </w:r>
          </w:p>
        </w:tc>
        <w:tc>
          <w:tcPr>
            <w:tcW w:w="930"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90,8%</w:t>
            </w:r>
          </w:p>
        </w:tc>
      </w:tr>
      <w:tr w:rsidR="00637F91" w:rsidRPr="00637F91" w:rsidTr="00637F91">
        <w:trPr>
          <w:trHeight w:val="300"/>
          <w:jc w:val="center"/>
        </w:trPr>
        <w:tc>
          <w:tcPr>
            <w:tcW w:w="1007" w:type="dxa"/>
            <w:tcBorders>
              <w:top w:val="nil"/>
              <w:left w:val="single" w:sz="4" w:space="0" w:color="auto"/>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rPr>
                <w:rFonts w:ascii="Arial" w:eastAsia="Times New Roman" w:hAnsi="Arial" w:cs="Arial"/>
                <w:color w:val="000000"/>
                <w:lang w:eastAsia="de-DE"/>
              </w:rPr>
            </w:pPr>
            <w:r w:rsidRPr="00637F91">
              <w:rPr>
                <w:rFonts w:ascii="Arial" w:eastAsia="Times New Roman" w:hAnsi="Arial" w:cs="Arial"/>
                <w:color w:val="000000"/>
                <w:lang w:eastAsia="de-DE"/>
              </w:rPr>
              <w:t>Nein</w:t>
            </w:r>
          </w:p>
        </w:tc>
        <w:tc>
          <w:tcPr>
            <w:tcW w:w="1200"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6,0%</w:t>
            </w:r>
          </w:p>
        </w:tc>
        <w:tc>
          <w:tcPr>
            <w:tcW w:w="995"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6,3%</w:t>
            </w:r>
          </w:p>
        </w:tc>
        <w:tc>
          <w:tcPr>
            <w:tcW w:w="1200"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b/>
                <w:color w:val="000000"/>
                <w:lang w:eastAsia="de-DE"/>
              </w:rPr>
            </w:pPr>
            <w:r w:rsidRPr="00637F91">
              <w:rPr>
                <w:rFonts w:ascii="Arial" w:eastAsia="Times New Roman" w:hAnsi="Arial" w:cs="Arial"/>
                <w:b/>
                <w:color w:val="000000"/>
                <w:lang w:eastAsia="de-DE"/>
              </w:rPr>
              <w:t>17,5%</w:t>
            </w:r>
          </w:p>
        </w:tc>
        <w:tc>
          <w:tcPr>
            <w:tcW w:w="1302"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9,9%</w:t>
            </w:r>
          </w:p>
        </w:tc>
        <w:tc>
          <w:tcPr>
            <w:tcW w:w="1767"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5,4%</w:t>
            </w:r>
          </w:p>
        </w:tc>
        <w:tc>
          <w:tcPr>
            <w:tcW w:w="930"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9,2%</w:t>
            </w:r>
          </w:p>
        </w:tc>
      </w:tr>
      <w:tr w:rsidR="00637F91" w:rsidRPr="00637F91" w:rsidTr="00F6701B">
        <w:trPr>
          <w:trHeight w:val="300"/>
          <w:jc w:val="center"/>
        </w:trPr>
        <w:tc>
          <w:tcPr>
            <w:tcW w:w="1007" w:type="dxa"/>
            <w:tcBorders>
              <w:top w:val="nil"/>
              <w:left w:val="single" w:sz="4" w:space="0" w:color="auto"/>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rPr>
                <w:rFonts w:ascii="Arial" w:eastAsia="Times New Roman" w:hAnsi="Arial" w:cs="Arial"/>
                <w:color w:val="000000"/>
                <w:lang w:eastAsia="de-DE"/>
              </w:rPr>
            </w:pPr>
            <w:r w:rsidRPr="00637F91">
              <w:rPr>
                <w:rFonts w:ascii="Arial" w:eastAsia="Times New Roman" w:hAnsi="Arial" w:cs="Arial"/>
                <w:color w:val="000000"/>
                <w:lang w:eastAsia="de-DE"/>
              </w:rPr>
              <w:t>Gesamt</w:t>
            </w:r>
          </w:p>
        </w:tc>
        <w:tc>
          <w:tcPr>
            <w:tcW w:w="1200"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100,0%</w:t>
            </w:r>
          </w:p>
        </w:tc>
        <w:tc>
          <w:tcPr>
            <w:tcW w:w="995"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100,0%</w:t>
            </w:r>
          </w:p>
        </w:tc>
        <w:tc>
          <w:tcPr>
            <w:tcW w:w="1200"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100,0%</w:t>
            </w:r>
          </w:p>
        </w:tc>
        <w:tc>
          <w:tcPr>
            <w:tcW w:w="1302"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100,0%</w:t>
            </w:r>
          </w:p>
        </w:tc>
        <w:tc>
          <w:tcPr>
            <w:tcW w:w="1767"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100,0%</w:t>
            </w:r>
          </w:p>
        </w:tc>
        <w:tc>
          <w:tcPr>
            <w:tcW w:w="930"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100,0%</w:t>
            </w:r>
          </w:p>
        </w:tc>
      </w:tr>
      <w:tr w:rsidR="00F6701B" w:rsidRPr="00637F91" w:rsidTr="00024CFD">
        <w:trPr>
          <w:trHeight w:val="300"/>
          <w:jc w:val="center"/>
        </w:trPr>
        <w:tc>
          <w:tcPr>
            <w:tcW w:w="8401"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rsidR="00F6701B" w:rsidRPr="00F6701B" w:rsidRDefault="00F6701B" w:rsidP="00F6701B">
            <w:pPr>
              <w:spacing w:after="0" w:line="240" w:lineRule="auto"/>
              <w:rPr>
                <w:rFonts w:ascii="Arial" w:eastAsia="Times New Roman" w:hAnsi="Arial" w:cs="Arial"/>
                <w:color w:val="000000"/>
                <w:sz w:val="20"/>
                <w:lang w:eastAsia="de-DE"/>
              </w:rPr>
            </w:pPr>
            <w:r w:rsidRPr="00F6701B">
              <w:rPr>
                <w:rFonts w:ascii="Arial" w:eastAsia="Times New Roman" w:hAnsi="Arial" w:cs="Arial"/>
                <w:color w:val="000000"/>
                <w:sz w:val="20"/>
                <w:lang w:eastAsia="de-DE"/>
              </w:rPr>
              <w:t>Basis (100%): 1000 Personen</w:t>
            </w:r>
          </w:p>
        </w:tc>
      </w:tr>
    </w:tbl>
    <w:p w:rsidR="00776838" w:rsidRDefault="00637F91" w:rsidP="001D3F9E">
      <w:pPr>
        <w:rPr>
          <w:rFonts w:ascii="Arial" w:hAnsi="Arial" w:cs="Arial"/>
          <w:sz w:val="24"/>
          <w:szCs w:val="24"/>
        </w:rPr>
      </w:pPr>
      <w:r>
        <w:rPr>
          <w:rFonts w:ascii="Arial" w:hAnsi="Arial" w:cs="Arial"/>
          <w:sz w:val="24"/>
          <w:szCs w:val="24"/>
        </w:rPr>
        <w:t>Bei Übermutter sind verhältnismäßig viele Alleinerziehend</w:t>
      </w:r>
    </w:p>
    <w:p w:rsidR="00776838" w:rsidRPr="00637F91" w:rsidRDefault="00637F91" w:rsidP="001D3F9E">
      <w:pPr>
        <w:rPr>
          <w:rFonts w:ascii="Arial" w:hAnsi="Arial" w:cs="Arial"/>
          <w:b/>
          <w:sz w:val="24"/>
          <w:szCs w:val="24"/>
        </w:rPr>
      </w:pPr>
      <w:r w:rsidRPr="00637F91">
        <w:rPr>
          <w:rFonts w:ascii="Arial" w:hAnsi="Arial" w:cs="Arial"/>
          <w:b/>
          <w:sz w:val="24"/>
          <w:szCs w:val="24"/>
        </w:rPr>
        <w:t>Einkommen</w:t>
      </w:r>
      <w:r w:rsidR="00F6701B">
        <w:rPr>
          <w:rFonts w:ascii="Arial" w:hAnsi="Arial" w:cs="Arial"/>
          <w:b/>
          <w:sz w:val="24"/>
          <w:szCs w:val="24"/>
        </w:rPr>
        <w:t xml:space="preserve"> nach </w:t>
      </w:r>
      <w:proofErr w:type="spellStart"/>
      <w:r w:rsidR="00F6701B">
        <w:rPr>
          <w:rFonts w:ascii="Arial" w:hAnsi="Arial" w:cs="Arial"/>
          <w:b/>
          <w:sz w:val="24"/>
          <w:szCs w:val="24"/>
        </w:rPr>
        <w:t>Quartilen</w:t>
      </w:r>
      <w:proofErr w:type="spellEnd"/>
    </w:p>
    <w:tbl>
      <w:tblPr>
        <w:tblW w:w="8751" w:type="dxa"/>
        <w:jc w:val="center"/>
        <w:tblLayout w:type="fixed"/>
        <w:tblCellMar>
          <w:left w:w="70" w:type="dxa"/>
          <w:right w:w="70" w:type="dxa"/>
        </w:tblCellMar>
        <w:tblLook w:val="04A0" w:firstRow="1" w:lastRow="0" w:firstColumn="1" w:lastColumn="0" w:noHBand="0" w:noVBand="1"/>
      </w:tblPr>
      <w:tblGrid>
        <w:gridCol w:w="1271"/>
        <w:gridCol w:w="992"/>
        <w:gridCol w:w="958"/>
        <w:gridCol w:w="1241"/>
        <w:gridCol w:w="1412"/>
        <w:gridCol w:w="1877"/>
        <w:gridCol w:w="1000"/>
      </w:tblGrid>
      <w:tr w:rsidR="00637F91" w:rsidRPr="00637F91" w:rsidTr="00637F91">
        <w:trPr>
          <w:trHeight w:val="300"/>
          <w:jc w:val="center"/>
        </w:trPr>
        <w:tc>
          <w:tcPr>
            <w:tcW w:w="8751"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37F91" w:rsidRPr="00637F91" w:rsidRDefault="00637F91" w:rsidP="00637F91">
            <w:pPr>
              <w:spacing w:after="0" w:line="240" w:lineRule="auto"/>
              <w:jc w:val="center"/>
              <w:rPr>
                <w:rFonts w:ascii="Arial" w:eastAsia="Times New Roman" w:hAnsi="Arial" w:cs="Arial"/>
                <w:color w:val="000000"/>
                <w:lang w:eastAsia="de-DE"/>
              </w:rPr>
            </w:pPr>
            <w:r w:rsidRPr="00637F91">
              <w:rPr>
                <w:rFonts w:ascii="Arial" w:eastAsia="Times New Roman" w:hAnsi="Arial" w:cs="Arial"/>
                <w:color w:val="000000"/>
                <w:lang w:eastAsia="de-DE"/>
              </w:rPr>
              <w:t>eigenes EK + EK Partner (vor Geburt Kind) wenn Partner in HH lebt</w:t>
            </w:r>
          </w:p>
        </w:tc>
      </w:tr>
      <w:tr w:rsidR="00637F91" w:rsidRPr="00637F91" w:rsidTr="00637F91">
        <w:trPr>
          <w:trHeight w:val="1096"/>
          <w:jc w:val="center"/>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rPr>
                <w:rFonts w:ascii="Arial" w:eastAsia="Times New Roman" w:hAnsi="Arial" w:cs="Arial"/>
                <w:color w:val="000000"/>
                <w:lang w:eastAsia="de-DE"/>
              </w:rPr>
            </w:pPr>
            <w:r w:rsidRPr="00637F91">
              <w:rPr>
                <w:rFonts w:ascii="Arial" w:eastAsia="Times New Roman" w:hAnsi="Arial" w:cs="Arial"/>
                <w:color w:val="000000"/>
                <w:lang w:eastAsia="de-DE"/>
              </w:rPr>
              <w:t>HH EK</w:t>
            </w:r>
          </w:p>
        </w:tc>
        <w:tc>
          <w:tcPr>
            <w:tcW w:w="992" w:type="dxa"/>
            <w:tcBorders>
              <w:top w:val="nil"/>
              <w:left w:val="nil"/>
              <w:bottom w:val="single" w:sz="4" w:space="0" w:color="auto"/>
              <w:right w:val="single" w:sz="4" w:space="0" w:color="auto"/>
            </w:tcBorders>
            <w:shd w:val="clear" w:color="auto" w:fill="auto"/>
            <w:vAlign w:val="bottom"/>
            <w:hideMark/>
          </w:tcPr>
          <w:p w:rsidR="00637F91" w:rsidRPr="00637F91" w:rsidRDefault="00637F91" w:rsidP="00637F91">
            <w:pPr>
              <w:spacing w:after="0" w:line="240" w:lineRule="auto"/>
              <w:rPr>
                <w:rFonts w:ascii="Arial" w:eastAsia="Times New Roman" w:hAnsi="Arial" w:cs="Arial"/>
                <w:color w:val="000000"/>
                <w:sz w:val="18"/>
                <w:szCs w:val="18"/>
                <w:lang w:eastAsia="de-DE"/>
              </w:rPr>
            </w:pPr>
            <w:r w:rsidRPr="00637F91">
              <w:rPr>
                <w:rFonts w:ascii="Arial" w:eastAsia="Times New Roman" w:hAnsi="Arial" w:cs="Arial"/>
                <w:color w:val="000000"/>
                <w:sz w:val="18"/>
                <w:szCs w:val="18"/>
                <w:lang w:eastAsia="de-DE"/>
              </w:rPr>
              <w:t>Traditionell</w:t>
            </w:r>
          </w:p>
        </w:tc>
        <w:tc>
          <w:tcPr>
            <w:tcW w:w="958" w:type="dxa"/>
            <w:tcBorders>
              <w:top w:val="nil"/>
              <w:left w:val="nil"/>
              <w:bottom w:val="single" w:sz="4" w:space="0" w:color="auto"/>
              <w:right w:val="single" w:sz="4" w:space="0" w:color="auto"/>
            </w:tcBorders>
            <w:shd w:val="clear" w:color="auto" w:fill="auto"/>
            <w:vAlign w:val="bottom"/>
            <w:hideMark/>
          </w:tcPr>
          <w:p w:rsidR="00637F91" w:rsidRPr="00637F91" w:rsidRDefault="00637F91" w:rsidP="00637F91">
            <w:pPr>
              <w:spacing w:after="0" w:line="240" w:lineRule="auto"/>
              <w:rPr>
                <w:rFonts w:ascii="Arial" w:eastAsia="Times New Roman" w:hAnsi="Arial" w:cs="Arial"/>
                <w:color w:val="000000"/>
                <w:sz w:val="18"/>
                <w:szCs w:val="18"/>
                <w:lang w:eastAsia="de-DE"/>
              </w:rPr>
            </w:pPr>
            <w:r w:rsidRPr="00637F91">
              <w:rPr>
                <w:rFonts w:ascii="Arial" w:eastAsia="Times New Roman" w:hAnsi="Arial" w:cs="Arial"/>
                <w:color w:val="000000"/>
                <w:sz w:val="18"/>
                <w:szCs w:val="18"/>
                <w:lang w:eastAsia="de-DE"/>
              </w:rPr>
              <w:t>Modern, Wohl des Kindes</w:t>
            </w:r>
          </w:p>
        </w:tc>
        <w:tc>
          <w:tcPr>
            <w:tcW w:w="1241" w:type="dxa"/>
            <w:tcBorders>
              <w:top w:val="nil"/>
              <w:left w:val="nil"/>
              <w:bottom w:val="single" w:sz="4" w:space="0" w:color="auto"/>
              <w:right w:val="single" w:sz="4" w:space="0" w:color="auto"/>
            </w:tcBorders>
            <w:shd w:val="clear" w:color="auto" w:fill="auto"/>
            <w:vAlign w:val="bottom"/>
            <w:hideMark/>
          </w:tcPr>
          <w:p w:rsidR="00637F91" w:rsidRPr="00637F91" w:rsidRDefault="00637F91" w:rsidP="00637F91">
            <w:pPr>
              <w:spacing w:after="0" w:line="240" w:lineRule="auto"/>
              <w:rPr>
                <w:rFonts w:ascii="Arial" w:eastAsia="Times New Roman" w:hAnsi="Arial" w:cs="Arial"/>
                <w:color w:val="000000"/>
                <w:sz w:val="18"/>
                <w:szCs w:val="18"/>
                <w:lang w:eastAsia="de-DE"/>
              </w:rPr>
            </w:pPr>
            <w:r w:rsidRPr="00637F91">
              <w:rPr>
                <w:rFonts w:ascii="Arial" w:eastAsia="Times New Roman" w:hAnsi="Arial" w:cs="Arial"/>
                <w:color w:val="000000"/>
                <w:sz w:val="18"/>
                <w:szCs w:val="18"/>
                <w:lang w:eastAsia="de-DE"/>
              </w:rPr>
              <w:t>Übermutter</w:t>
            </w:r>
          </w:p>
        </w:tc>
        <w:tc>
          <w:tcPr>
            <w:tcW w:w="1412" w:type="dxa"/>
            <w:tcBorders>
              <w:top w:val="nil"/>
              <w:left w:val="nil"/>
              <w:bottom w:val="single" w:sz="4" w:space="0" w:color="auto"/>
              <w:right w:val="single" w:sz="4" w:space="0" w:color="auto"/>
            </w:tcBorders>
            <w:shd w:val="clear" w:color="auto" w:fill="auto"/>
            <w:vAlign w:val="bottom"/>
            <w:hideMark/>
          </w:tcPr>
          <w:p w:rsidR="00637F91" w:rsidRPr="00637F91" w:rsidRDefault="00637F91" w:rsidP="00637F91">
            <w:pPr>
              <w:spacing w:after="0" w:line="240" w:lineRule="auto"/>
              <w:rPr>
                <w:rFonts w:ascii="Arial" w:eastAsia="Times New Roman" w:hAnsi="Arial" w:cs="Arial"/>
                <w:color w:val="000000"/>
                <w:sz w:val="18"/>
                <w:szCs w:val="18"/>
                <w:lang w:eastAsia="de-DE"/>
              </w:rPr>
            </w:pPr>
            <w:r w:rsidRPr="00637F91">
              <w:rPr>
                <w:rFonts w:ascii="Arial" w:eastAsia="Times New Roman" w:hAnsi="Arial" w:cs="Arial"/>
                <w:color w:val="000000"/>
                <w:sz w:val="18"/>
                <w:szCs w:val="18"/>
                <w:lang w:eastAsia="de-DE"/>
              </w:rPr>
              <w:t xml:space="preserve">modernes </w:t>
            </w:r>
            <w:proofErr w:type="spellStart"/>
            <w:r w:rsidRPr="00637F91">
              <w:rPr>
                <w:rFonts w:ascii="Arial" w:eastAsia="Times New Roman" w:hAnsi="Arial" w:cs="Arial"/>
                <w:color w:val="000000"/>
                <w:sz w:val="18"/>
                <w:szCs w:val="18"/>
                <w:lang w:eastAsia="de-DE"/>
              </w:rPr>
              <w:t>Powercouple</w:t>
            </w:r>
            <w:proofErr w:type="spellEnd"/>
          </w:p>
        </w:tc>
        <w:tc>
          <w:tcPr>
            <w:tcW w:w="1877" w:type="dxa"/>
            <w:tcBorders>
              <w:top w:val="nil"/>
              <w:left w:val="nil"/>
              <w:bottom w:val="single" w:sz="4" w:space="0" w:color="auto"/>
              <w:right w:val="single" w:sz="4" w:space="0" w:color="auto"/>
            </w:tcBorders>
            <w:shd w:val="clear" w:color="auto" w:fill="auto"/>
            <w:vAlign w:val="bottom"/>
            <w:hideMark/>
          </w:tcPr>
          <w:p w:rsidR="00637F91" w:rsidRPr="00637F91" w:rsidRDefault="00637F91" w:rsidP="00637F91">
            <w:pPr>
              <w:spacing w:after="0" w:line="240" w:lineRule="auto"/>
              <w:rPr>
                <w:rFonts w:ascii="Arial" w:eastAsia="Times New Roman" w:hAnsi="Arial" w:cs="Arial"/>
                <w:color w:val="000000"/>
                <w:sz w:val="18"/>
                <w:szCs w:val="18"/>
                <w:lang w:eastAsia="de-DE"/>
              </w:rPr>
            </w:pPr>
            <w:r w:rsidRPr="00637F91">
              <w:rPr>
                <w:rFonts w:ascii="Arial" w:eastAsia="Times New Roman" w:hAnsi="Arial" w:cs="Arial"/>
                <w:color w:val="000000"/>
                <w:sz w:val="18"/>
                <w:szCs w:val="18"/>
                <w:lang w:eastAsia="de-DE"/>
              </w:rPr>
              <w:t>(versuchte) partnerschaftliche Familienführung</w:t>
            </w:r>
          </w:p>
        </w:tc>
        <w:tc>
          <w:tcPr>
            <w:tcW w:w="1000" w:type="dxa"/>
            <w:tcBorders>
              <w:top w:val="nil"/>
              <w:left w:val="nil"/>
              <w:bottom w:val="single" w:sz="4" w:space="0" w:color="auto"/>
              <w:right w:val="single" w:sz="4" w:space="0" w:color="auto"/>
            </w:tcBorders>
            <w:shd w:val="clear" w:color="auto" w:fill="auto"/>
            <w:vAlign w:val="bottom"/>
            <w:hideMark/>
          </w:tcPr>
          <w:p w:rsidR="00637F91" w:rsidRPr="00637F91" w:rsidRDefault="00637F91" w:rsidP="00637F91">
            <w:pPr>
              <w:spacing w:after="0" w:line="240" w:lineRule="auto"/>
              <w:rPr>
                <w:rFonts w:ascii="Arial" w:eastAsia="Times New Roman" w:hAnsi="Arial" w:cs="Arial"/>
                <w:color w:val="000000"/>
                <w:sz w:val="18"/>
                <w:szCs w:val="18"/>
                <w:lang w:eastAsia="de-DE"/>
              </w:rPr>
            </w:pPr>
            <w:r w:rsidRPr="00637F91">
              <w:rPr>
                <w:rFonts w:ascii="Arial" w:eastAsia="Times New Roman" w:hAnsi="Arial" w:cs="Arial"/>
                <w:color w:val="000000"/>
                <w:sz w:val="18"/>
                <w:szCs w:val="18"/>
                <w:lang w:eastAsia="de-DE"/>
              </w:rPr>
              <w:t>Gesamt</w:t>
            </w:r>
          </w:p>
        </w:tc>
      </w:tr>
      <w:tr w:rsidR="00637F91" w:rsidRPr="00637F91" w:rsidTr="00637F91">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rPr>
                <w:rFonts w:ascii="Arial" w:eastAsia="Times New Roman" w:hAnsi="Arial" w:cs="Arial"/>
                <w:color w:val="000000"/>
                <w:lang w:eastAsia="de-DE"/>
              </w:rPr>
            </w:pPr>
            <w:r w:rsidRPr="00637F91">
              <w:rPr>
                <w:rFonts w:ascii="Arial" w:eastAsia="Times New Roman" w:hAnsi="Arial" w:cs="Arial"/>
                <w:color w:val="000000"/>
                <w:lang w:eastAsia="de-DE"/>
              </w:rPr>
              <w:t>&lt;= 2800</w:t>
            </w:r>
          </w:p>
        </w:tc>
        <w:tc>
          <w:tcPr>
            <w:tcW w:w="992"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b/>
                <w:color w:val="000000"/>
                <w:lang w:eastAsia="de-DE"/>
              </w:rPr>
            </w:pPr>
            <w:r w:rsidRPr="00637F91">
              <w:rPr>
                <w:rFonts w:ascii="Arial" w:eastAsia="Times New Roman" w:hAnsi="Arial" w:cs="Arial"/>
                <w:b/>
                <w:color w:val="000000"/>
                <w:lang w:eastAsia="de-DE"/>
              </w:rPr>
              <w:t>35,4%</w:t>
            </w:r>
          </w:p>
        </w:tc>
        <w:tc>
          <w:tcPr>
            <w:tcW w:w="958"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16,3%</w:t>
            </w:r>
          </w:p>
        </w:tc>
        <w:tc>
          <w:tcPr>
            <w:tcW w:w="1241"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b/>
                <w:color w:val="000000"/>
                <w:lang w:eastAsia="de-DE"/>
              </w:rPr>
            </w:pPr>
            <w:r w:rsidRPr="00637F91">
              <w:rPr>
                <w:rFonts w:ascii="Arial" w:eastAsia="Times New Roman" w:hAnsi="Arial" w:cs="Arial"/>
                <w:b/>
                <w:color w:val="000000"/>
                <w:lang w:eastAsia="de-DE"/>
              </w:rPr>
              <w:t>35,7%</w:t>
            </w:r>
          </w:p>
        </w:tc>
        <w:tc>
          <w:tcPr>
            <w:tcW w:w="1412"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28,8%</w:t>
            </w:r>
          </w:p>
        </w:tc>
        <w:tc>
          <w:tcPr>
            <w:tcW w:w="1877"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17,0%</w:t>
            </w:r>
          </w:p>
        </w:tc>
        <w:tc>
          <w:tcPr>
            <w:tcW w:w="1000"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25,3%</w:t>
            </w:r>
          </w:p>
        </w:tc>
      </w:tr>
      <w:tr w:rsidR="00637F91" w:rsidRPr="00637F91" w:rsidTr="00637F91">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rPr>
                <w:rFonts w:ascii="Arial" w:eastAsia="Times New Roman" w:hAnsi="Arial" w:cs="Arial"/>
                <w:color w:val="000000"/>
                <w:lang w:eastAsia="de-DE"/>
              </w:rPr>
            </w:pPr>
            <w:r w:rsidRPr="00637F91">
              <w:rPr>
                <w:rFonts w:ascii="Arial" w:eastAsia="Times New Roman" w:hAnsi="Arial" w:cs="Arial"/>
                <w:color w:val="000000"/>
                <w:lang w:eastAsia="de-DE"/>
              </w:rPr>
              <w:t>&lt;= 3500</w:t>
            </w:r>
          </w:p>
        </w:tc>
        <w:tc>
          <w:tcPr>
            <w:tcW w:w="992"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37,8%</w:t>
            </w:r>
          </w:p>
        </w:tc>
        <w:tc>
          <w:tcPr>
            <w:tcW w:w="958"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28,6%</w:t>
            </w:r>
          </w:p>
        </w:tc>
        <w:tc>
          <w:tcPr>
            <w:tcW w:w="1241"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21,4%</w:t>
            </w:r>
          </w:p>
        </w:tc>
        <w:tc>
          <w:tcPr>
            <w:tcW w:w="1412"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25,8%</w:t>
            </w:r>
          </w:p>
        </w:tc>
        <w:tc>
          <w:tcPr>
            <w:tcW w:w="1877"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21,3%</w:t>
            </w:r>
          </w:p>
        </w:tc>
        <w:tc>
          <w:tcPr>
            <w:tcW w:w="1000"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27,3%</w:t>
            </w:r>
          </w:p>
        </w:tc>
      </w:tr>
      <w:tr w:rsidR="00637F91" w:rsidRPr="00637F91" w:rsidTr="00637F91">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rPr>
                <w:rFonts w:ascii="Arial" w:eastAsia="Times New Roman" w:hAnsi="Arial" w:cs="Arial"/>
                <w:color w:val="000000"/>
                <w:lang w:eastAsia="de-DE"/>
              </w:rPr>
            </w:pPr>
            <w:r w:rsidRPr="00637F91">
              <w:rPr>
                <w:rFonts w:ascii="Arial" w:eastAsia="Times New Roman" w:hAnsi="Arial" w:cs="Arial"/>
                <w:color w:val="000000"/>
                <w:lang w:eastAsia="de-DE"/>
              </w:rPr>
              <w:t>&lt;= 4400</w:t>
            </w:r>
          </w:p>
        </w:tc>
        <w:tc>
          <w:tcPr>
            <w:tcW w:w="992"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14,6%</w:t>
            </w:r>
          </w:p>
        </w:tc>
        <w:tc>
          <w:tcPr>
            <w:tcW w:w="958"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30,6%</w:t>
            </w:r>
          </w:p>
        </w:tc>
        <w:tc>
          <w:tcPr>
            <w:tcW w:w="1241"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25,0%</w:t>
            </w:r>
          </w:p>
        </w:tc>
        <w:tc>
          <w:tcPr>
            <w:tcW w:w="1412"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16,7%</w:t>
            </w:r>
          </w:p>
        </w:tc>
        <w:tc>
          <w:tcPr>
            <w:tcW w:w="1877"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30,9%</w:t>
            </w:r>
          </w:p>
        </w:tc>
        <w:tc>
          <w:tcPr>
            <w:tcW w:w="1000"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24,2%</w:t>
            </w:r>
          </w:p>
        </w:tc>
      </w:tr>
      <w:tr w:rsidR="00637F91" w:rsidRPr="00637F91" w:rsidTr="00637F91">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rPr>
                <w:rFonts w:ascii="Arial" w:eastAsia="Times New Roman" w:hAnsi="Arial" w:cs="Arial"/>
                <w:color w:val="000000"/>
                <w:lang w:eastAsia="de-DE"/>
              </w:rPr>
            </w:pPr>
            <w:r w:rsidRPr="00637F91">
              <w:rPr>
                <w:rFonts w:ascii="Arial" w:eastAsia="Times New Roman" w:hAnsi="Arial" w:cs="Arial"/>
                <w:color w:val="000000"/>
                <w:lang w:eastAsia="de-DE"/>
              </w:rPr>
              <w:t>&gt; 4400</w:t>
            </w:r>
          </w:p>
        </w:tc>
        <w:tc>
          <w:tcPr>
            <w:tcW w:w="992"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12,2%</w:t>
            </w:r>
          </w:p>
        </w:tc>
        <w:tc>
          <w:tcPr>
            <w:tcW w:w="958"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24,5%</w:t>
            </w:r>
          </w:p>
        </w:tc>
        <w:tc>
          <w:tcPr>
            <w:tcW w:w="1241"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17,9%</w:t>
            </w:r>
          </w:p>
        </w:tc>
        <w:tc>
          <w:tcPr>
            <w:tcW w:w="1412"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28,8%</w:t>
            </w:r>
          </w:p>
        </w:tc>
        <w:tc>
          <w:tcPr>
            <w:tcW w:w="1877"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30,9%</w:t>
            </w:r>
          </w:p>
        </w:tc>
        <w:tc>
          <w:tcPr>
            <w:tcW w:w="1000"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23,2%</w:t>
            </w:r>
          </w:p>
        </w:tc>
      </w:tr>
      <w:tr w:rsidR="00637F91" w:rsidRPr="00637F91" w:rsidTr="00451549">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rPr>
                <w:rFonts w:ascii="Arial" w:eastAsia="Times New Roman" w:hAnsi="Arial" w:cs="Arial"/>
                <w:color w:val="000000"/>
                <w:lang w:eastAsia="de-DE"/>
              </w:rPr>
            </w:pPr>
            <w:r w:rsidRPr="00637F91">
              <w:rPr>
                <w:rFonts w:ascii="Arial" w:eastAsia="Times New Roman" w:hAnsi="Arial" w:cs="Arial"/>
                <w:color w:val="000000"/>
                <w:lang w:eastAsia="de-DE"/>
              </w:rPr>
              <w:lastRenderedPageBreak/>
              <w:t>Gesamt</w:t>
            </w:r>
          </w:p>
        </w:tc>
        <w:tc>
          <w:tcPr>
            <w:tcW w:w="992"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100,0%</w:t>
            </w:r>
          </w:p>
        </w:tc>
        <w:tc>
          <w:tcPr>
            <w:tcW w:w="958"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100,0%</w:t>
            </w:r>
          </w:p>
        </w:tc>
        <w:tc>
          <w:tcPr>
            <w:tcW w:w="1241"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100,0%</w:t>
            </w:r>
          </w:p>
        </w:tc>
        <w:tc>
          <w:tcPr>
            <w:tcW w:w="1412"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100,0%</w:t>
            </w:r>
          </w:p>
        </w:tc>
        <w:tc>
          <w:tcPr>
            <w:tcW w:w="1877"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100,0%</w:t>
            </w:r>
          </w:p>
        </w:tc>
        <w:tc>
          <w:tcPr>
            <w:tcW w:w="1000" w:type="dxa"/>
            <w:tcBorders>
              <w:top w:val="nil"/>
              <w:left w:val="nil"/>
              <w:bottom w:val="single" w:sz="4" w:space="0" w:color="auto"/>
              <w:right w:val="single" w:sz="4" w:space="0" w:color="auto"/>
            </w:tcBorders>
            <w:shd w:val="clear" w:color="auto" w:fill="auto"/>
            <w:noWrap/>
            <w:vAlign w:val="bottom"/>
            <w:hideMark/>
          </w:tcPr>
          <w:p w:rsidR="00637F91" w:rsidRPr="00637F91" w:rsidRDefault="00637F91" w:rsidP="00637F91">
            <w:pPr>
              <w:spacing w:after="0" w:line="240" w:lineRule="auto"/>
              <w:jc w:val="right"/>
              <w:rPr>
                <w:rFonts w:ascii="Arial" w:eastAsia="Times New Roman" w:hAnsi="Arial" w:cs="Arial"/>
                <w:color w:val="000000"/>
                <w:lang w:eastAsia="de-DE"/>
              </w:rPr>
            </w:pPr>
            <w:r w:rsidRPr="00637F91">
              <w:rPr>
                <w:rFonts w:ascii="Arial" w:eastAsia="Times New Roman" w:hAnsi="Arial" w:cs="Arial"/>
                <w:color w:val="000000"/>
                <w:lang w:eastAsia="de-DE"/>
              </w:rPr>
              <w:t>100,0%</w:t>
            </w:r>
          </w:p>
        </w:tc>
      </w:tr>
      <w:tr w:rsidR="00451549" w:rsidRPr="00451549" w:rsidTr="009B0E8B">
        <w:trPr>
          <w:trHeight w:val="300"/>
          <w:jc w:val="center"/>
        </w:trPr>
        <w:tc>
          <w:tcPr>
            <w:tcW w:w="8751"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rsidR="00451549" w:rsidRPr="00451549" w:rsidRDefault="00451549" w:rsidP="00451549">
            <w:pPr>
              <w:spacing w:after="0" w:line="240" w:lineRule="auto"/>
              <w:rPr>
                <w:rFonts w:ascii="Arial" w:eastAsia="Times New Roman" w:hAnsi="Arial" w:cs="Arial"/>
                <w:color w:val="000000"/>
                <w:sz w:val="20"/>
                <w:lang w:eastAsia="de-DE"/>
              </w:rPr>
            </w:pPr>
            <w:r w:rsidRPr="00451549">
              <w:rPr>
                <w:rFonts w:ascii="Arial" w:eastAsia="Times New Roman" w:hAnsi="Arial" w:cs="Arial"/>
                <w:color w:val="000000"/>
                <w:sz w:val="20"/>
                <w:lang w:eastAsia="de-DE"/>
              </w:rPr>
              <w:t xml:space="preserve">Basis (100%): 396 Personen (Rest keine Angabe) </w:t>
            </w:r>
          </w:p>
        </w:tc>
      </w:tr>
    </w:tbl>
    <w:p w:rsidR="00637F91" w:rsidRDefault="00C07FD4" w:rsidP="001D3F9E">
      <w:pPr>
        <w:rPr>
          <w:rFonts w:ascii="Arial" w:hAnsi="Arial" w:cs="Arial"/>
          <w:sz w:val="24"/>
          <w:szCs w:val="24"/>
        </w:rPr>
      </w:pPr>
      <w:r>
        <w:rPr>
          <w:rFonts w:ascii="Arial" w:hAnsi="Arial" w:cs="Arial"/>
          <w:sz w:val="24"/>
          <w:szCs w:val="24"/>
        </w:rPr>
        <w:t>Traditionell und Übermutter geringstes HH Einkommen</w:t>
      </w:r>
      <w:r w:rsidR="0072527E">
        <w:rPr>
          <w:rFonts w:ascii="Arial" w:hAnsi="Arial" w:cs="Arial"/>
          <w:sz w:val="24"/>
          <w:szCs w:val="24"/>
        </w:rPr>
        <w:t>. Bei jenen, die ohne Partner leben verdienen Übermutter nicht verhältnismäßig schlecht (nicht hier zu sehen).</w:t>
      </w:r>
    </w:p>
    <w:p w:rsidR="00E35CAA" w:rsidRDefault="00E35CAA" w:rsidP="00E35CAA">
      <w:pPr>
        <w:rPr>
          <w:rFonts w:ascii="Arial" w:hAnsi="Arial" w:cs="Arial"/>
          <w:sz w:val="24"/>
          <w:szCs w:val="24"/>
        </w:rPr>
      </w:pPr>
      <w:r>
        <w:rPr>
          <w:rFonts w:ascii="Arial" w:hAnsi="Arial" w:cs="Arial"/>
          <w:sz w:val="24"/>
          <w:szCs w:val="24"/>
        </w:rPr>
        <w:t>Allgemein sind verhältnismäßig etwas mehr Übermütter und partnerschaftliche Familienführung Selbstständig. Vor der Geburt in Karenz oder HH waren verhältnismäßig viele in traditionell.</w:t>
      </w:r>
    </w:p>
    <w:p w:rsidR="00264A0A" w:rsidRDefault="00290D9D" w:rsidP="001D3F9E">
      <w:pPr>
        <w:rPr>
          <w:rFonts w:ascii="Arial" w:hAnsi="Arial" w:cs="Arial"/>
          <w:sz w:val="24"/>
          <w:szCs w:val="24"/>
        </w:rPr>
      </w:pPr>
      <w:r w:rsidRPr="00264A0A">
        <w:rPr>
          <w:rFonts w:ascii="Arial" w:hAnsi="Arial" w:cs="Arial"/>
          <w:b/>
          <w:sz w:val="24"/>
          <w:szCs w:val="24"/>
        </w:rPr>
        <w:t>Alter</w:t>
      </w:r>
      <w:r w:rsidR="00264A0A">
        <w:rPr>
          <w:rFonts w:ascii="Arial" w:hAnsi="Arial" w:cs="Arial"/>
          <w:sz w:val="24"/>
          <w:szCs w:val="24"/>
        </w:rPr>
        <w:t xml:space="preserve">: Traditionelle sind am jüngsten, dann Übermutter, dann modernes </w:t>
      </w:r>
      <w:proofErr w:type="spellStart"/>
      <w:r w:rsidR="00264A0A">
        <w:rPr>
          <w:rFonts w:ascii="Arial" w:hAnsi="Arial" w:cs="Arial"/>
          <w:sz w:val="24"/>
          <w:szCs w:val="24"/>
        </w:rPr>
        <w:t>Powercouple</w:t>
      </w:r>
      <w:proofErr w:type="spellEnd"/>
      <w:r w:rsidR="00264A0A">
        <w:rPr>
          <w:rFonts w:ascii="Arial" w:hAnsi="Arial" w:cs="Arial"/>
          <w:sz w:val="24"/>
          <w:szCs w:val="24"/>
        </w:rPr>
        <w:t>, dann modern Wohl des Kindes, dann partn</w:t>
      </w:r>
      <w:r w:rsidR="007B7CCF">
        <w:rPr>
          <w:rFonts w:ascii="Arial" w:hAnsi="Arial" w:cs="Arial"/>
          <w:sz w:val="24"/>
          <w:szCs w:val="24"/>
        </w:rPr>
        <w:t xml:space="preserve">erschaftliche </w:t>
      </w:r>
      <w:proofErr w:type="spellStart"/>
      <w:r w:rsidR="007B7CCF">
        <w:rPr>
          <w:rFonts w:ascii="Arial" w:hAnsi="Arial" w:cs="Arial"/>
          <w:sz w:val="24"/>
          <w:szCs w:val="24"/>
        </w:rPr>
        <w:t>Famillienführung</w:t>
      </w:r>
      <w:proofErr w:type="spellEnd"/>
      <w:r w:rsidR="007B7CCF">
        <w:rPr>
          <w:rFonts w:ascii="Arial" w:hAnsi="Arial" w:cs="Arial"/>
          <w:sz w:val="24"/>
          <w:szCs w:val="24"/>
        </w:rPr>
        <w:t>.</w:t>
      </w:r>
    </w:p>
    <w:tbl>
      <w:tblPr>
        <w:tblW w:w="8715" w:type="dxa"/>
        <w:jc w:val="center"/>
        <w:tblCellMar>
          <w:left w:w="70" w:type="dxa"/>
          <w:right w:w="70" w:type="dxa"/>
        </w:tblCellMar>
        <w:tblLook w:val="04A0" w:firstRow="1" w:lastRow="0" w:firstColumn="1" w:lastColumn="0" w:noHBand="0" w:noVBand="1"/>
      </w:tblPr>
      <w:tblGrid>
        <w:gridCol w:w="1276"/>
        <w:gridCol w:w="1021"/>
        <w:gridCol w:w="1247"/>
        <w:gridCol w:w="1041"/>
        <w:gridCol w:w="1369"/>
        <w:gridCol w:w="1561"/>
        <w:gridCol w:w="1200"/>
      </w:tblGrid>
      <w:tr w:rsidR="004F18DA" w:rsidRPr="004F18DA" w:rsidTr="007B7CCF">
        <w:trPr>
          <w:trHeight w:val="300"/>
          <w:jc w:val="center"/>
        </w:trPr>
        <w:tc>
          <w:tcPr>
            <w:tcW w:w="8715"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F18DA" w:rsidRPr="004F18DA" w:rsidRDefault="004F18DA" w:rsidP="004F18DA">
            <w:pPr>
              <w:spacing w:after="0" w:line="240" w:lineRule="auto"/>
              <w:jc w:val="center"/>
              <w:rPr>
                <w:rFonts w:ascii="Arial" w:eastAsia="Times New Roman" w:hAnsi="Arial" w:cs="Arial"/>
                <w:color w:val="333399"/>
                <w:lang w:eastAsia="de-DE"/>
              </w:rPr>
            </w:pPr>
            <w:r w:rsidRPr="004F18DA">
              <w:rPr>
                <w:rFonts w:ascii="Arial" w:eastAsia="Times New Roman" w:hAnsi="Arial" w:cs="Arial"/>
                <w:color w:val="000000"/>
                <w:lang w:eastAsia="de-DE"/>
              </w:rPr>
              <w:t>Alter</w:t>
            </w:r>
          </w:p>
        </w:tc>
      </w:tr>
      <w:tr w:rsidR="004F18DA" w:rsidRPr="004F18DA" w:rsidTr="007B7CCF">
        <w:trPr>
          <w:trHeight w:val="1215"/>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rPr>
                <w:rFonts w:ascii="Arial" w:eastAsia="Times New Roman" w:hAnsi="Arial" w:cs="Arial"/>
                <w:color w:val="000000"/>
                <w:lang w:eastAsia="de-DE"/>
              </w:rPr>
            </w:pPr>
            <w:r w:rsidRPr="004F18DA">
              <w:rPr>
                <w:rFonts w:ascii="Arial" w:eastAsia="Times New Roman" w:hAnsi="Arial" w:cs="Arial"/>
                <w:color w:val="000000"/>
                <w:lang w:eastAsia="de-DE"/>
              </w:rPr>
              <w:t> </w:t>
            </w:r>
          </w:p>
        </w:tc>
        <w:tc>
          <w:tcPr>
            <w:tcW w:w="1021" w:type="dxa"/>
            <w:tcBorders>
              <w:top w:val="nil"/>
              <w:left w:val="nil"/>
              <w:bottom w:val="single" w:sz="4" w:space="0" w:color="auto"/>
              <w:right w:val="single" w:sz="4" w:space="0" w:color="auto"/>
            </w:tcBorders>
            <w:shd w:val="clear" w:color="auto" w:fill="auto"/>
            <w:vAlign w:val="bottom"/>
            <w:hideMark/>
          </w:tcPr>
          <w:p w:rsidR="004F18DA" w:rsidRPr="004F18DA" w:rsidRDefault="004F18DA" w:rsidP="004F18DA">
            <w:pPr>
              <w:spacing w:after="0" w:line="240" w:lineRule="auto"/>
              <w:rPr>
                <w:rFonts w:ascii="Arial" w:eastAsia="Times New Roman" w:hAnsi="Arial" w:cs="Arial"/>
                <w:color w:val="000000"/>
                <w:sz w:val="18"/>
                <w:szCs w:val="18"/>
                <w:lang w:eastAsia="de-DE"/>
              </w:rPr>
            </w:pPr>
            <w:r w:rsidRPr="004F18DA">
              <w:rPr>
                <w:rFonts w:ascii="Arial" w:eastAsia="Times New Roman" w:hAnsi="Arial" w:cs="Arial"/>
                <w:color w:val="000000"/>
                <w:sz w:val="18"/>
                <w:szCs w:val="18"/>
                <w:lang w:eastAsia="de-DE"/>
              </w:rPr>
              <w:t>Traditionell</w:t>
            </w:r>
          </w:p>
        </w:tc>
        <w:tc>
          <w:tcPr>
            <w:tcW w:w="1247" w:type="dxa"/>
            <w:tcBorders>
              <w:top w:val="nil"/>
              <w:left w:val="nil"/>
              <w:bottom w:val="single" w:sz="4" w:space="0" w:color="auto"/>
              <w:right w:val="single" w:sz="4" w:space="0" w:color="auto"/>
            </w:tcBorders>
            <w:shd w:val="clear" w:color="auto" w:fill="auto"/>
            <w:vAlign w:val="bottom"/>
            <w:hideMark/>
          </w:tcPr>
          <w:p w:rsidR="004F18DA" w:rsidRPr="004F18DA" w:rsidRDefault="004F18DA" w:rsidP="004F18DA">
            <w:pPr>
              <w:spacing w:after="0" w:line="240" w:lineRule="auto"/>
              <w:rPr>
                <w:rFonts w:ascii="Arial" w:eastAsia="Times New Roman" w:hAnsi="Arial" w:cs="Arial"/>
                <w:color w:val="000000"/>
                <w:sz w:val="18"/>
                <w:szCs w:val="18"/>
                <w:lang w:eastAsia="de-DE"/>
              </w:rPr>
            </w:pPr>
            <w:r w:rsidRPr="004F18DA">
              <w:rPr>
                <w:rFonts w:ascii="Arial" w:eastAsia="Times New Roman" w:hAnsi="Arial" w:cs="Arial"/>
                <w:color w:val="000000"/>
                <w:sz w:val="18"/>
                <w:szCs w:val="18"/>
                <w:lang w:eastAsia="de-DE"/>
              </w:rPr>
              <w:t>Modern, Wohl des Kindes</w:t>
            </w:r>
          </w:p>
        </w:tc>
        <w:tc>
          <w:tcPr>
            <w:tcW w:w="1041" w:type="dxa"/>
            <w:tcBorders>
              <w:top w:val="nil"/>
              <w:left w:val="nil"/>
              <w:bottom w:val="single" w:sz="4" w:space="0" w:color="auto"/>
              <w:right w:val="single" w:sz="4" w:space="0" w:color="auto"/>
            </w:tcBorders>
            <w:shd w:val="clear" w:color="auto" w:fill="auto"/>
            <w:vAlign w:val="bottom"/>
            <w:hideMark/>
          </w:tcPr>
          <w:p w:rsidR="004F18DA" w:rsidRPr="004F18DA" w:rsidRDefault="004F18DA" w:rsidP="004F18DA">
            <w:pPr>
              <w:spacing w:after="0" w:line="240" w:lineRule="auto"/>
              <w:rPr>
                <w:rFonts w:ascii="Arial" w:eastAsia="Times New Roman" w:hAnsi="Arial" w:cs="Arial"/>
                <w:color w:val="000000"/>
                <w:sz w:val="18"/>
                <w:szCs w:val="18"/>
                <w:lang w:eastAsia="de-DE"/>
              </w:rPr>
            </w:pPr>
            <w:r w:rsidRPr="004F18DA">
              <w:rPr>
                <w:rFonts w:ascii="Arial" w:eastAsia="Times New Roman" w:hAnsi="Arial" w:cs="Arial"/>
                <w:color w:val="000000"/>
                <w:sz w:val="18"/>
                <w:szCs w:val="18"/>
                <w:lang w:eastAsia="de-DE"/>
              </w:rPr>
              <w:t>Übermutter</w:t>
            </w:r>
          </w:p>
        </w:tc>
        <w:tc>
          <w:tcPr>
            <w:tcW w:w="1369" w:type="dxa"/>
            <w:tcBorders>
              <w:top w:val="nil"/>
              <w:left w:val="nil"/>
              <w:bottom w:val="single" w:sz="4" w:space="0" w:color="auto"/>
              <w:right w:val="single" w:sz="4" w:space="0" w:color="auto"/>
            </w:tcBorders>
            <w:shd w:val="clear" w:color="auto" w:fill="auto"/>
            <w:vAlign w:val="bottom"/>
            <w:hideMark/>
          </w:tcPr>
          <w:p w:rsidR="004F18DA" w:rsidRPr="004F18DA" w:rsidRDefault="004F18DA" w:rsidP="004F18DA">
            <w:pPr>
              <w:spacing w:after="0" w:line="240" w:lineRule="auto"/>
              <w:rPr>
                <w:rFonts w:ascii="Arial" w:eastAsia="Times New Roman" w:hAnsi="Arial" w:cs="Arial"/>
                <w:color w:val="000000"/>
                <w:sz w:val="18"/>
                <w:szCs w:val="18"/>
                <w:lang w:eastAsia="de-DE"/>
              </w:rPr>
            </w:pPr>
            <w:r w:rsidRPr="004F18DA">
              <w:rPr>
                <w:rFonts w:ascii="Arial" w:eastAsia="Times New Roman" w:hAnsi="Arial" w:cs="Arial"/>
                <w:color w:val="000000"/>
                <w:sz w:val="18"/>
                <w:szCs w:val="18"/>
                <w:lang w:eastAsia="de-DE"/>
              </w:rPr>
              <w:t xml:space="preserve">modernes </w:t>
            </w:r>
            <w:proofErr w:type="spellStart"/>
            <w:r w:rsidRPr="004F18DA">
              <w:rPr>
                <w:rFonts w:ascii="Arial" w:eastAsia="Times New Roman" w:hAnsi="Arial" w:cs="Arial"/>
                <w:color w:val="000000"/>
                <w:sz w:val="18"/>
                <w:szCs w:val="18"/>
                <w:lang w:eastAsia="de-DE"/>
              </w:rPr>
              <w:t>Powercouple</w:t>
            </w:r>
            <w:proofErr w:type="spellEnd"/>
          </w:p>
        </w:tc>
        <w:tc>
          <w:tcPr>
            <w:tcW w:w="1561" w:type="dxa"/>
            <w:tcBorders>
              <w:top w:val="nil"/>
              <w:left w:val="nil"/>
              <w:bottom w:val="single" w:sz="4" w:space="0" w:color="auto"/>
              <w:right w:val="single" w:sz="4" w:space="0" w:color="auto"/>
            </w:tcBorders>
            <w:shd w:val="clear" w:color="auto" w:fill="auto"/>
            <w:vAlign w:val="bottom"/>
            <w:hideMark/>
          </w:tcPr>
          <w:p w:rsidR="004F18DA" w:rsidRPr="004F18DA" w:rsidRDefault="004F18DA" w:rsidP="004F18DA">
            <w:pPr>
              <w:spacing w:after="0" w:line="240" w:lineRule="auto"/>
              <w:rPr>
                <w:rFonts w:ascii="Arial" w:eastAsia="Times New Roman" w:hAnsi="Arial" w:cs="Arial"/>
                <w:color w:val="000000"/>
                <w:sz w:val="18"/>
                <w:szCs w:val="18"/>
                <w:lang w:eastAsia="de-DE"/>
              </w:rPr>
            </w:pPr>
            <w:r w:rsidRPr="004F18DA">
              <w:rPr>
                <w:rFonts w:ascii="Arial" w:eastAsia="Times New Roman" w:hAnsi="Arial" w:cs="Arial"/>
                <w:color w:val="000000"/>
                <w:sz w:val="18"/>
                <w:szCs w:val="18"/>
                <w:lang w:eastAsia="de-DE"/>
              </w:rPr>
              <w:t>(versuchte) partnerschaftliche Familienführung</w:t>
            </w:r>
          </w:p>
        </w:tc>
        <w:tc>
          <w:tcPr>
            <w:tcW w:w="1200" w:type="dxa"/>
            <w:tcBorders>
              <w:top w:val="nil"/>
              <w:left w:val="nil"/>
              <w:bottom w:val="single" w:sz="4" w:space="0" w:color="auto"/>
              <w:right w:val="single" w:sz="4" w:space="0" w:color="auto"/>
            </w:tcBorders>
            <w:shd w:val="clear" w:color="auto" w:fill="auto"/>
            <w:vAlign w:val="bottom"/>
            <w:hideMark/>
          </w:tcPr>
          <w:p w:rsidR="004F18DA" w:rsidRPr="004F18DA" w:rsidRDefault="004F18DA" w:rsidP="004F18DA">
            <w:pPr>
              <w:spacing w:after="0" w:line="240" w:lineRule="auto"/>
              <w:rPr>
                <w:rFonts w:ascii="Arial" w:eastAsia="Times New Roman" w:hAnsi="Arial" w:cs="Arial"/>
                <w:color w:val="000000"/>
                <w:sz w:val="18"/>
                <w:szCs w:val="18"/>
                <w:lang w:eastAsia="de-DE"/>
              </w:rPr>
            </w:pPr>
            <w:r w:rsidRPr="004F18DA">
              <w:rPr>
                <w:rFonts w:ascii="Arial" w:eastAsia="Times New Roman" w:hAnsi="Arial" w:cs="Arial"/>
                <w:color w:val="000000"/>
                <w:sz w:val="18"/>
                <w:szCs w:val="18"/>
                <w:lang w:eastAsia="de-DE"/>
              </w:rPr>
              <w:t>Gesamt</w:t>
            </w:r>
          </w:p>
        </w:tc>
      </w:tr>
      <w:tr w:rsidR="004F18DA" w:rsidRPr="004F18DA" w:rsidTr="007B7CCF">
        <w:trPr>
          <w:trHeight w:val="300"/>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rPr>
                <w:rFonts w:ascii="Arial" w:eastAsia="Times New Roman" w:hAnsi="Arial" w:cs="Arial"/>
                <w:color w:val="000000"/>
                <w:lang w:eastAsia="de-DE"/>
              </w:rPr>
            </w:pPr>
            <w:r w:rsidRPr="004F18DA">
              <w:rPr>
                <w:rFonts w:ascii="Arial" w:eastAsia="Times New Roman" w:hAnsi="Arial" w:cs="Arial"/>
                <w:color w:val="000000"/>
                <w:lang w:eastAsia="de-DE"/>
              </w:rPr>
              <w:t>&lt;25</w:t>
            </w:r>
          </w:p>
        </w:tc>
        <w:tc>
          <w:tcPr>
            <w:tcW w:w="1021" w:type="dxa"/>
            <w:tcBorders>
              <w:top w:val="nil"/>
              <w:left w:val="nil"/>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jc w:val="right"/>
              <w:rPr>
                <w:rFonts w:ascii="Arial" w:eastAsia="Times New Roman" w:hAnsi="Arial" w:cs="Arial"/>
                <w:color w:val="000000"/>
                <w:lang w:eastAsia="de-DE"/>
              </w:rPr>
            </w:pPr>
            <w:r w:rsidRPr="004F18DA">
              <w:rPr>
                <w:rFonts w:ascii="Arial" w:eastAsia="Times New Roman" w:hAnsi="Arial" w:cs="Arial"/>
                <w:color w:val="000000"/>
                <w:lang w:eastAsia="de-DE"/>
              </w:rPr>
              <w:t>7,0%</w:t>
            </w:r>
          </w:p>
        </w:tc>
        <w:tc>
          <w:tcPr>
            <w:tcW w:w="1247" w:type="dxa"/>
            <w:tcBorders>
              <w:top w:val="nil"/>
              <w:left w:val="nil"/>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jc w:val="right"/>
              <w:rPr>
                <w:rFonts w:ascii="Arial" w:eastAsia="Times New Roman" w:hAnsi="Arial" w:cs="Arial"/>
                <w:color w:val="000000"/>
                <w:lang w:eastAsia="de-DE"/>
              </w:rPr>
            </w:pPr>
            <w:r w:rsidRPr="004F18DA">
              <w:rPr>
                <w:rFonts w:ascii="Arial" w:eastAsia="Times New Roman" w:hAnsi="Arial" w:cs="Arial"/>
                <w:color w:val="000000"/>
                <w:lang w:eastAsia="de-DE"/>
              </w:rPr>
              <w:t>5,4%</w:t>
            </w:r>
          </w:p>
        </w:tc>
        <w:tc>
          <w:tcPr>
            <w:tcW w:w="1041" w:type="dxa"/>
            <w:tcBorders>
              <w:top w:val="nil"/>
              <w:left w:val="nil"/>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jc w:val="right"/>
              <w:rPr>
                <w:rFonts w:ascii="Arial" w:eastAsia="Times New Roman" w:hAnsi="Arial" w:cs="Arial"/>
                <w:color w:val="000000"/>
                <w:lang w:eastAsia="de-DE"/>
              </w:rPr>
            </w:pPr>
            <w:r w:rsidRPr="004F18DA">
              <w:rPr>
                <w:rFonts w:ascii="Arial" w:eastAsia="Times New Roman" w:hAnsi="Arial" w:cs="Arial"/>
                <w:color w:val="000000"/>
                <w:lang w:eastAsia="de-DE"/>
              </w:rPr>
              <w:t>6,6%</w:t>
            </w:r>
          </w:p>
        </w:tc>
        <w:tc>
          <w:tcPr>
            <w:tcW w:w="1369" w:type="dxa"/>
            <w:tcBorders>
              <w:top w:val="nil"/>
              <w:left w:val="nil"/>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jc w:val="right"/>
              <w:rPr>
                <w:rFonts w:ascii="Arial" w:eastAsia="Times New Roman" w:hAnsi="Arial" w:cs="Arial"/>
                <w:color w:val="000000"/>
                <w:lang w:eastAsia="de-DE"/>
              </w:rPr>
            </w:pPr>
            <w:r w:rsidRPr="004F18DA">
              <w:rPr>
                <w:rFonts w:ascii="Arial" w:eastAsia="Times New Roman" w:hAnsi="Arial" w:cs="Arial"/>
                <w:color w:val="000000"/>
                <w:lang w:eastAsia="de-DE"/>
              </w:rPr>
              <w:t>7,5%</w:t>
            </w:r>
          </w:p>
        </w:tc>
        <w:tc>
          <w:tcPr>
            <w:tcW w:w="1561" w:type="dxa"/>
            <w:tcBorders>
              <w:top w:val="nil"/>
              <w:left w:val="nil"/>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jc w:val="right"/>
              <w:rPr>
                <w:rFonts w:ascii="Arial" w:eastAsia="Times New Roman" w:hAnsi="Arial" w:cs="Arial"/>
                <w:color w:val="000000"/>
                <w:lang w:eastAsia="de-DE"/>
              </w:rPr>
            </w:pPr>
            <w:r w:rsidRPr="004F18DA">
              <w:rPr>
                <w:rFonts w:ascii="Arial" w:eastAsia="Times New Roman" w:hAnsi="Arial" w:cs="Arial"/>
                <w:color w:val="000000"/>
                <w:lang w:eastAsia="de-DE"/>
              </w:rPr>
              <w:t>2,0%</w:t>
            </w:r>
          </w:p>
        </w:tc>
        <w:tc>
          <w:tcPr>
            <w:tcW w:w="1200" w:type="dxa"/>
            <w:tcBorders>
              <w:top w:val="nil"/>
              <w:left w:val="nil"/>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jc w:val="right"/>
              <w:rPr>
                <w:rFonts w:ascii="Arial" w:eastAsia="Times New Roman" w:hAnsi="Arial" w:cs="Arial"/>
                <w:color w:val="000000"/>
                <w:lang w:eastAsia="de-DE"/>
              </w:rPr>
            </w:pPr>
            <w:r w:rsidRPr="004F18DA">
              <w:rPr>
                <w:rFonts w:ascii="Arial" w:eastAsia="Times New Roman" w:hAnsi="Arial" w:cs="Arial"/>
                <w:color w:val="000000"/>
                <w:lang w:eastAsia="de-DE"/>
              </w:rPr>
              <w:t>5,6%</w:t>
            </w:r>
          </w:p>
        </w:tc>
      </w:tr>
      <w:tr w:rsidR="004F18DA" w:rsidRPr="004F18DA" w:rsidTr="007B7CCF">
        <w:trPr>
          <w:trHeight w:val="300"/>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rPr>
                <w:rFonts w:ascii="Arial" w:eastAsia="Times New Roman" w:hAnsi="Arial" w:cs="Arial"/>
                <w:color w:val="000000"/>
                <w:lang w:eastAsia="de-DE"/>
              </w:rPr>
            </w:pPr>
            <w:r w:rsidRPr="004F18DA">
              <w:rPr>
                <w:rFonts w:ascii="Arial" w:eastAsia="Times New Roman" w:hAnsi="Arial" w:cs="Arial"/>
                <w:color w:val="000000"/>
                <w:lang w:eastAsia="de-DE"/>
              </w:rPr>
              <w:t>25-30</w:t>
            </w:r>
          </w:p>
        </w:tc>
        <w:tc>
          <w:tcPr>
            <w:tcW w:w="1021" w:type="dxa"/>
            <w:tcBorders>
              <w:top w:val="nil"/>
              <w:left w:val="nil"/>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jc w:val="right"/>
              <w:rPr>
                <w:rFonts w:ascii="Arial" w:eastAsia="Times New Roman" w:hAnsi="Arial" w:cs="Arial"/>
                <w:b/>
                <w:bCs/>
                <w:color w:val="000000"/>
                <w:lang w:eastAsia="de-DE"/>
              </w:rPr>
            </w:pPr>
            <w:r w:rsidRPr="004F18DA">
              <w:rPr>
                <w:rFonts w:ascii="Arial" w:eastAsia="Times New Roman" w:hAnsi="Arial" w:cs="Arial"/>
                <w:b/>
                <w:bCs/>
                <w:color w:val="000000"/>
                <w:lang w:eastAsia="de-DE"/>
              </w:rPr>
              <w:t>25,4%</w:t>
            </w:r>
          </w:p>
        </w:tc>
        <w:tc>
          <w:tcPr>
            <w:tcW w:w="1247" w:type="dxa"/>
            <w:tcBorders>
              <w:top w:val="nil"/>
              <w:left w:val="nil"/>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jc w:val="right"/>
              <w:rPr>
                <w:rFonts w:ascii="Arial" w:eastAsia="Times New Roman" w:hAnsi="Arial" w:cs="Arial"/>
                <w:color w:val="000000"/>
                <w:lang w:eastAsia="de-DE"/>
              </w:rPr>
            </w:pPr>
            <w:r w:rsidRPr="004F18DA">
              <w:rPr>
                <w:rFonts w:ascii="Arial" w:eastAsia="Times New Roman" w:hAnsi="Arial" w:cs="Arial"/>
                <w:color w:val="000000"/>
                <w:lang w:eastAsia="de-DE"/>
              </w:rPr>
              <w:t>17,6%</w:t>
            </w:r>
          </w:p>
        </w:tc>
        <w:tc>
          <w:tcPr>
            <w:tcW w:w="1041" w:type="dxa"/>
            <w:tcBorders>
              <w:top w:val="nil"/>
              <w:left w:val="nil"/>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jc w:val="right"/>
              <w:rPr>
                <w:rFonts w:ascii="Arial" w:eastAsia="Times New Roman" w:hAnsi="Arial" w:cs="Arial"/>
                <w:color w:val="000000"/>
                <w:lang w:eastAsia="de-DE"/>
              </w:rPr>
            </w:pPr>
            <w:r w:rsidRPr="004F18DA">
              <w:rPr>
                <w:rFonts w:ascii="Arial" w:eastAsia="Times New Roman" w:hAnsi="Arial" w:cs="Arial"/>
                <w:color w:val="000000"/>
                <w:lang w:eastAsia="de-DE"/>
              </w:rPr>
              <w:t>20,5%</w:t>
            </w:r>
          </w:p>
        </w:tc>
        <w:tc>
          <w:tcPr>
            <w:tcW w:w="1369" w:type="dxa"/>
            <w:tcBorders>
              <w:top w:val="nil"/>
              <w:left w:val="nil"/>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jc w:val="right"/>
              <w:rPr>
                <w:rFonts w:ascii="Arial" w:eastAsia="Times New Roman" w:hAnsi="Arial" w:cs="Arial"/>
                <w:color w:val="000000"/>
                <w:lang w:eastAsia="de-DE"/>
              </w:rPr>
            </w:pPr>
            <w:r w:rsidRPr="004F18DA">
              <w:rPr>
                <w:rFonts w:ascii="Arial" w:eastAsia="Times New Roman" w:hAnsi="Arial" w:cs="Arial"/>
                <w:color w:val="000000"/>
                <w:lang w:eastAsia="de-DE"/>
              </w:rPr>
              <w:t>16,8%</w:t>
            </w:r>
          </w:p>
        </w:tc>
        <w:tc>
          <w:tcPr>
            <w:tcW w:w="1561" w:type="dxa"/>
            <w:tcBorders>
              <w:top w:val="nil"/>
              <w:left w:val="nil"/>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jc w:val="right"/>
              <w:rPr>
                <w:rFonts w:ascii="Arial" w:eastAsia="Times New Roman" w:hAnsi="Arial" w:cs="Arial"/>
                <w:color w:val="000000"/>
                <w:lang w:eastAsia="de-DE"/>
              </w:rPr>
            </w:pPr>
            <w:r w:rsidRPr="004F18DA">
              <w:rPr>
                <w:rFonts w:ascii="Arial" w:eastAsia="Times New Roman" w:hAnsi="Arial" w:cs="Arial"/>
                <w:color w:val="000000"/>
                <w:lang w:eastAsia="de-DE"/>
              </w:rPr>
              <w:t>12,3%</w:t>
            </w:r>
          </w:p>
        </w:tc>
        <w:tc>
          <w:tcPr>
            <w:tcW w:w="1200" w:type="dxa"/>
            <w:tcBorders>
              <w:top w:val="nil"/>
              <w:left w:val="nil"/>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jc w:val="right"/>
              <w:rPr>
                <w:rFonts w:ascii="Arial" w:eastAsia="Times New Roman" w:hAnsi="Arial" w:cs="Arial"/>
                <w:color w:val="000000"/>
                <w:lang w:eastAsia="de-DE"/>
              </w:rPr>
            </w:pPr>
            <w:r w:rsidRPr="004F18DA">
              <w:rPr>
                <w:rFonts w:ascii="Arial" w:eastAsia="Times New Roman" w:hAnsi="Arial" w:cs="Arial"/>
                <w:color w:val="000000"/>
                <w:lang w:eastAsia="de-DE"/>
              </w:rPr>
              <w:t>18,6%</w:t>
            </w:r>
          </w:p>
        </w:tc>
      </w:tr>
      <w:tr w:rsidR="004F18DA" w:rsidRPr="004F18DA" w:rsidTr="007B7CCF">
        <w:trPr>
          <w:trHeight w:val="300"/>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rPr>
                <w:rFonts w:ascii="Arial" w:eastAsia="Times New Roman" w:hAnsi="Arial" w:cs="Arial"/>
                <w:color w:val="000000"/>
                <w:lang w:eastAsia="de-DE"/>
              </w:rPr>
            </w:pPr>
            <w:r w:rsidRPr="004F18DA">
              <w:rPr>
                <w:rFonts w:ascii="Arial" w:eastAsia="Times New Roman" w:hAnsi="Arial" w:cs="Arial"/>
                <w:color w:val="000000"/>
                <w:lang w:eastAsia="de-DE"/>
              </w:rPr>
              <w:t>30-33</w:t>
            </w:r>
          </w:p>
        </w:tc>
        <w:tc>
          <w:tcPr>
            <w:tcW w:w="1021" w:type="dxa"/>
            <w:tcBorders>
              <w:top w:val="nil"/>
              <w:left w:val="nil"/>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jc w:val="right"/>
              <w:rPr>
                <w:rFonts w:ascii="Arial" w:eastAsia="Times New Roman" w:hAnsi="Arial" w:cs="Arial"/>
                <w:color w:val="000000"/>
                <w:lang w:eastAsia="de-DE"/>
              </w:rPr>
            </w:pPr>
            <w:r w:rsidRPr="004F18DA">
              <w:rPr>
                <w:rFonts w:ascii="Arial" w:eastAsia="Times New Roman" w:hAnsi="Arial" w:cs="Arial"/>
                <w:color w:val="000000"/>
                <w:lang w:eastAsia="de-DE"/>
              </w:rPr>
              <w:t>20,9%</w:t>
            </w:r>
          </w:p>
        </w:tc>
        <w:tc>
          <w:tcPr>
            <w:tcW w:w="1247" w:type="dxa"/>
            <w:tcBorders>
              <w:top w:val="nil"/>
              <w:left w:val="nil"/>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jc w:val="right"/>
              <w:rPr>
                <w:rFonts w:ascii="Arial" w:eastAsia="Times New Roman" w:hAnsi="Arial" w:cs="Arial"/>
                <w:color w:val="000000"/>
                <w:lang w:eastAsia="de-DE"/>
              </w:rPr>
            </w:pPr>
            <w:r w:rsidRPr="004F18DA">
              <w:rPr>
                <w:rFonts w:ascii="Arial" w:eastAsia="Times New Roman" w:hAnsi="Arial" w:cs="Arial"/>
                <w:color w:val="000000"/>
                <w:lang w:eastAsia="de-DE"/>
              </w:rPr>
              <w:t>21,5%</w:t>
            </w:r>
          </w:p>
        </w:tc>
        <w:tc>
          <w:tcPr>
            <w:tcW w:w="1041" w:type="dxa"/>
            <w:tcBorders>
              <w:top w:val="nil"/>
              <w:left w:val="nil"/>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jc w:val="right"/>
              <w:rPr>
                <w:rFonts w:ascii="Arial" w:eastAsia="Times New Roman" w:hAnsi="Arial" w:cs="Arial"/>
                <w:color w:val="000000"/>
                <w:lang w:eastAsia="de-DE"/>
              </w:rPr>
            </w:pPr>
            <w:r w:rsidRPr="004F18DA">
              <w:rPr>
                <w:rFonts w:ascii="Arial" w:eastAsia="Times New Roman" w:hAnsi="Arial" w:cs="Arial"/>
                <w:color w:val="000000"/>
                <w:lang w:eastAsia="de-DE"/>
              </w:rPr>
              <w:t>18,8%</w:t>
            </w:r>
          </w:p>
        </w:tc>
        <w:tc>
          <w:tcPr>
            <w:tcW w:w="1369" w:type="dxa"/>
            <w:tcBorders>
              <w:top w:val="nil"/>
              <w:left w:val="nil"/>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jc w:val="right"/>
              <w:rPr>
                <w:rFonts w:ascii="Arial" w:eastAsia="Times New Roman" w:hAnsi="Arial" w:cs="Arial"/>
                <w:b/>
                <w:bCs/>
                <w:color w:val="000000"/>
                <w:lang w:eastAsia="de-DE"/>
              </w:rPr>
            </w:pPr>
            <w:r w:rsidRPr="004F18DA">
              <w:rPr>
                <w:rFonts w:ascii="Arial" w:eastAsia="Times New Roman" w:hAnsi="Arial" w:cs="Arial"/>
                <w:b/>
                <w:bCs/>
                <w:color w:val="000000"/>
                <w:lang w:eastAsia="de-DE"/>
              </w:rPr>
              <w:t>23,6%</w:t>
            </w:r>
          </w:p>
        </w:tc>
        <w:tc>
          <w:tcPr>
            <w:tcW w:w="1561" w:type="dxa"/>
            <w:tcBorders>
              <w:top w:val="nil"/>
              <w:left w:val="nil"/>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jc w:val="right"/>
              <w:rPr>
                <w:rFonts w:ascii="Arial" w:eastAsia="Times New Roman" w:hAnsi="Arial" w:cs="Arial"/>
                <w:color w:val="000000"/>
                <w:lang w:eastAsia="de-DE"/>
              </w:rPr>
            </w:pPr>
            <w:r w:rsidRPr="004F18DA">
              <w:rPr>
                <w:rFonts w:ascii="Arial" w:eastAsia="Times New Roman" w:hAnsi="Arial" w:cs="Arial"/>
                <w:color w:val="000000"/>
                <w:lang w:eastAsia="de-DE"/>
              </w:rPr>
              <w:t>22,5%</w:t>
            </w:r>
          </w:p>
        </w:tc>
        <w:tc>
          <w:tcPr>
            <w:tcW w:w="1200" w:type="dxa"/>
            <w:tcBorders>
              <w:top w:val="nil"/>
              <w:left w:val="nil"/>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jc w:val="right"/>
              <w:rPr>
                <w:rFonts w:ascii="Arial" w:eastAsia="Times New Roman" w:hAnsi="Arial" w:cs="Arial"/>
                <w:color w:val="000000"/>
                <w:lang w:eastAsia="de-DE"/>
              </w:rPr>
            </w:pPr>
            <w:r w:rsidRPr="004F18DA">
              <w:rPr>
                <w:rFonts w:ascii="Arial" w:eastAsia="Times New Roman" w:hAnsi="Arial" w:cs="Arial"/>
                <w:color w:val="000000"/>
                <w:lang w:eastAsia="de-DE"/>
              </w:rPr>
              <w:t>21,3%</w:t>
            </w:r>
          </w:p>
        </w:tc>
      </w:tr>
      <w:tr w:rsidR="004F18DA" w:rsidRPr="004F18DA" w:rsidTr="007B7CCF">
        <w:trPr>
          <w:trHeight w:val="300"/>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rPr>
                <w:rFonts w:ascii="Arial" w:eastAsia="Times New Roman" w:hAnsi="Arial" w:cs="Arial"/>
                <w:color w:val="000000"/>
                <w:lang w:eastAsia="de-DE"/>
              </w:rPr>
            </w:pPr>
            <w:r w:rsidRPr="004F18DA">
              <w:rPr>
                <w:rFonts w:ascii="Arial" w:eastAsia="Times New Roman" w:hAnsi="Arial" w:cs="Arial"/>
                <w:color w:val="000000"/>
                <w:lang w:eastAsia="de-DE"/>
              </w:rPr>
              <w:t>33-35</w:t>
            </w:r>
          </w:p>
        </w:tc>
        <w:tc>
          <w:tcPr>
            <w:tcW w:w="1021" w:type="dxa"/>
            <w:tcBorders>
              <w:top w:val="nil"/>
              <w:left w:val="nil"/>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jc w:val="right"/>
              <w:rPr>
                <w:rFonts w:ascii="Arial" w:eastAsia="Times New Roman" w:hAnsi="Arial" w:cs="Arial"/>
                <w:color w:val="000000"/>
                <w:lang w:eastAsia="de-DE"/>
              </w:rPr>
            </w:pPr>
            <w:r w:rsidRPr="004F18DA">
              <w:rPr>
                <w:rFonts w:ascii="Arial" w:eastAsia="Times New Roman" w:hAnsi="Arial" w:cs="Arial"/>
                <w:color w:val="000000"/>
                <w:lang w:eastAsia="de-DE"/>
              </w:rPr>
              <w:t>9,0%</w:t>
            </w:r>
          </w:p>
        </w:tc>
        <w:tc>
          <w:tcPr>
            <w:tcW w:w="1247" w:type="dxa"/>
            <w:tcBorders>
              <w:top w:val="nil"/>
              <w:left w:val="nil"/>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jc w:val="right"/>
              <w:rPr>
                <w:rFonts w:ascii="Arial" w:eastAsia="Times New Roman" w:hAnsi="Arial" w:cs="Arial"/>
                <w:color w:val="000000"/>
                <w:lang w:eastAsia="de-DE"/>
              </w:rPr>
            </w:pPr>
            <w:r w:rsidRPr="004F18DA">
              <w:rPr>
                <w:rFonts w:ascii="Arial" w:eastAsia="Times New Roman" w:hAnsi="Arial" w:cs="Arial"/>
                <w:color w:val="000000"/>
                <w:lang w:eastAsia="de-DE"/>
              </w:rPr>
              <w:t>13,2%</w:t>
            </w:r>
          </w:p>
        </w:tc>
        <w:tc>
          <w:tcPr>
            <w:tcW w:w="1041" w:type="dxa"/>
            <w:tcBorders>
              <w:top w:val="nil"/>
              <w:left w:val="nil"/>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jc w:val="right"/>
              <w:rPr>
                <w:rFonts w:ascii="Arial" w:eastAsia="Times New Roman" w:hAnsi="Arial" w:cs="Arial"/>
                <w:b/>
                <w:bCs/>
                <w:color w:val="000000"/>
                <w:lang w:eastAsia="de-DE"/>
              </w:rPr>
            </w:pPr>
            <w:r w:rsidRPr="004F18DA">
              <w:rPr>
                <w:rFonts w:ascii="Arial" w:eastAsia="Times New Roman" w:hAnsi="Arial" w:cs="Arial"/>
                <w:b/>
                <w:bCs/>
                <w:color w:val="000000"/>
                <w:lang w:eastAsia="de-DE"/>
              </w:rPr>
              <w:t>15,3%</w:t>
            </w:r>
          </w:p>
        </w:tc>
        <w:tc>
          <w:tcPr>
            <w:tcW w:w="1369" w:type="dxa"/>
            <w:tcBorders>
              <w:top w:val="nil"/>
              <w:left w:val="nil"/>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jc w:val="right"/>
              <w:rPr>
                <w:rFonts w:ascii="Arial" w:eastAsia="Times New Roman" w:hAnsi="Arial" w:cs="Arial"/>
                <w:b/>
                <w:bCs/>
                <w:color w:val="000000"/>
                <w:lang w:eastAsia="de-DE"/>
              </w:rPr>
            </w:pPr>
            <w:r w:rsidRPr="004F18DA">
              <w:rPr>
                <w:rFonts w:ascii="Arial" w:eastAsia="Times New Roman" w:hAnsi="Arial" w:cs="Arial"/>
                <w:b/>
                <w:bCs/>
                <w:color w:val="000000"/>
                <w:lang w:eastAsia="de-DE"/>
              </w:rPr>
              <w:t>15,5%</w:t>
            </w:r>
          </w:p>
        </w:tc>
        <w:tc>
          <w:tcPr>
            <w:tcW w:w="1561" w:type="dxa"/>
            <w:tcBorders>
              <w:top w:val="nil"/>
              <w:left w:val="nil"/>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jc w:val="right"/>
              <w:rPr>
                <w:rFonts w:ascii="Arial" w:eastAsia="Times New Roman" w:hAnsi="Arial" w:cs="Arial"/>
                <w:b/>
                <w:bCs/>
                <w:color w:val="000000"/>
                <w:lang w:eastAsia="de-DE"/>
              </w:rPr>
            </w:pPr>
            <w:r w:rsidRPr="004F18DA">
              <w:rPr>
                <w:rFonts w:ascii="Arial" w:eastAsia="Times New Roman" w:hAnsi="Arial" w:cs="Arial"/>
                <w:b/>
                <w:bCs/>
                <w:color w:val="000000"/>
                <w:lang w:eastAsia="de-DE"/>
              </w:rPr>
              <w:t>16,7%</w:t>
            </w:r>
          </w:p>
        </w:tc>
        <w:tc>
          <w:tcPr>
            <w:tcW w:w="1200" w:type="dxa"/>
            <w:tcBorders>
              <w:top w:val="nil"/>
              <w:left w:val="nil"/>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jc w:val="right"/>
              <w:rPr>
                <w:rFonts w:ascii="Arial" w:eastAsia="Times New Roman" w:hAnsi="Arial" w:cs="Arial"/>
                <w:color w:val="000000"/>
                <w:lang w:eastAsia="de-DE"/>
              </w:rPr>
            </w:pPr>
            <w:r w:rsidRPr="004F18DA">
              <w:rPr>
                <w:rFonts w:ascii="Arial" w:eastAsia="Times New Roman" w:hAnsi="Arial" w:cs="Arial"/>
                <w:color w:val="000000"/>
                <w:lang w:eastAsia="de-DE"/>
              </w:rPr>
              <w:t>13,9%</w:t>
            </w:r>
          </w:p>
        </w:tc>
      </w:tr>
      <w:tr w:rsidR="004F18DA" w:rsidRPr="004F18DA" w:rsidTr="007B7CCF">
        <w:trPr>
          <w:trHeight w:val="300"/>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rPr>
                <w:rFonts w:ascii="Arial" w:eastAsia="Times New Roman" w:hAnsi="Arial" w:cs="Arial"/>
                <w:color w:val="000000"/>
                <w:lang w:eastAsia="de-DE"/>
              </w:rPr>
            </w:pPr>
            <w:r w:rsidRPr="004F18DA">
              <w:rPr>
                <w:rFonts w:ascii="Arial" w:eastAsia="Times New Roman" w:hAnsi="Arial" w:cs="Arial"/>
                <w:color w:val="000000"/>
                <w:lang w:eastAsia="de-DE"/>
              </w:rPr>
              <w:t>35-40</w:t>
            </w:r>
          </w:p>
        </w:tc>
        <w:tc>
          <w:tcPr>
            <w:tcW w:w="1021" w:type="dxa"/>
            <w:tcBorders>
              <w:top w:val="nil"/>
              <w:left w:val="nil"/>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jc w:val="right"/>
              <w:rPr>
                <w:rFonts w:ascii="Arial" w:eastAsia="Times New Roman" w:hAnsi="Arial" w:cs="Arial"/>
                <w:color w:val="000000"/>
                <w:lang w:eastAsia="de-DE"/>
              </w:rPr>
            </w:pPr>
            <w:r w:rsidRPr="004F18DA">
              <w:rPr>
                <w:rFonts w:ascii="Arial" w:eastAsia="Times New Roman" w:hAnsi="Arial" w:cs="Arial"/>
                <w:color w:val="000000"/>
                <w:lang w:eastAsia="de-DE"/>
              </w:rPr>
              <w:t>24,4%</w:t>
            </w:r>
          </w:p>
        </w:tc>
        <w:tc>
          <w:tcPr>
            <w:tcW w:w="1247" w:type="dxa"/>
            <w:tcBorders>
              <w:top w:val="nil"/>
              <w:left w:val="nil"/>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jc w:val="right"/>
              <w:rPr>
                <w:rFonts w:ascii="Arial" w:eastAsia="Times New Roman" w:hAnsi="Arial" w:cs="Arial"/>
                <w:b/>
                <w:color w:val="000000"/>
                <w:lang w:eastAsia="de-DE"/>
              </w:rPr>
            </w:pPr>
            <w:r w:rsidRPr="004F18DA">
              <w:rPr>
                <w:rFonts w:ascii="Arial" w:eastAsia="Times New Roman" w:hAnsi="Arial" w:cs="Arial"/>
                <w:b/>
                <w:color w:val="000000"/>
                <w:lang w:eastAsia="de-DE"/>
              </w:rPr>
              <w:t>29,8%</w:t>
            </w:r>
          </w:p>
        </w:tc>
        <w:tc>
          <w:tcPr>
            <w:tcW w:w="1041" w:type="dxa"/>
            <w:tcBorders>
              <w:top w:val="nil"/>
              <w:left w:val="nil"/>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jc w:val="right"/>
              <w:rPr>
                <w:rFonts w:ascii="Arial" w:eastAsia="Times New Roman" w:hAnsi="Arial" w:cs="Arial"/>
                <w:color w:val="000000"/>
                <w:lang w:eastAsia="de-DE"/>
              </w:rPr>
            </w:pPr>
            <w:r w:rsidRPr="004F18DA">
              <w:rPr>
                <w:rFonts w:ascii="Arial" w:eastAsia="Times New Roman" w:hAnsi="Arial" w:cs="Arial"/>
                <w:color w:val="000000"/>
                <w:lang w:eastAsia="de-DE"/>
              </w:rPr>
              <w:t>27,5%</w:t>
            </w:r>
          </w:p>
        </w:tc>
        <w:tc>
          <w:tcPr>
            <w:tcW w:w="1369" w:type="dxa"/>
            <w:tcBorders>
              <w:top w:val="nil"/>
              <w:left w:val="nil"/>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jc w:val="right"/>
              <w:rPr>
                <w:rFonts w:ascii="Arial" w:eastAsia="Times New Roman" w:hAnsi="Arial" w:cs="Arial"/>
                <w:color w:val="000000"/>
                <w:lang w:eastAsia="de-DE"/>
              </w:rPr>
            </w:pPr>
            <w:r w:rsidRPr="004F18DA">
              <w:rPr>
                <w:rFonts w:ascii="Arial" w:eastAsia="Times New Roman" w:hAnsi="Arial" w:cs="Arial"/>
                <w:color w:val="000000"/>
                <w:lang w:eastAsia="de-DE"/>
              </w:rPr>
              <w:t>22,4%</w:t>
            </w:r>
          </w:p>
        </w:tc>
        <w:tc>
          <w:tcPr>
            <w:tcW w:w="1561" w:type="dxa"/>
            <w:tcBorders>
              <w:top w:val="nil"/>
              <w:left w:val="nil"/>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jc w:val="right"/>
              <w:rPr>
                <w:rFonts w:ascii="Arial" w:eastAsia="Times New Roman" w:hAnsi="Arial" w:cs="Arial"/>
                <w:color w:val="000000"/>
                <w:lang w:eastAsia="de-DE"/>
              </w:rPr>
            </w:pPr>
            <w:r w:rsidRPr="004F18DA">
              <w:rPr>
                <w:rFonts w:ascii="Arial" w:eastAsia="Times New Roman" w:hAnsi="Arial" w:cs="Arial"/>
                <w:color w:val="000000"/>
                <w:lang w:eastAsia="de-DE"/>
              </w:rPr>
              <w:t>33,3%</w:t>
            </w:r>
          </w:p>
        </w:tc>
        <w:tc>
          <w:tcPr>
            <w:tcW w:w="1200" w:type="dxa"/>
            <w:tcBorders>
              <w:top w:val="nil"/>
              <w:left w:val="nil"/>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jc w:val="right"/>
              <w:rPr>
                <w:rFonts w:ascii="Arial" w:eastAsia="Times New Roman" w:hAnsi="Arial" w:cs="Arial"/>
                <w:color w:val="000000"/>
                <w:lang w:eastAsia="de-DE"/>
              </w:rPr>
            </w:pPr>
            <w:r w:rsidRPr="004F18DA">
              <w:rPr>
                <w:rFonts w:ascii="Arial" w:eastAsia="Times New Roman" w:hAnsi="Arial" w:cs="Arial"/>
                <w:color w:val="000000"/>
                <w:lang w:eastAsia="de-DE"/>
              </w:rPr>
              <w:t>27,7%</w:t>
            </w:r>
          </w:p>
        </w:tc>
      </w:tr>
      <w:tr w:rsidR="004F18DA" w:rsidRPr="004F18DA" w:rsidTr="007B7CCF">
        <w:trPr>
          <w:trHeight w:val="300"/>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rPr>
                <w:rFonts w:ascii="Arial" w:eastAsia="Times New Roman" w:hAnsi="Arial" w:cs="Arial"/>
                <w:color w:val="000000"/>
                <w:lang w:eastAsia="de-DE"/>
              </w:rPr>
            </w:pPr>
            <w:r w:rsidRPr="004F18DA">
              <w:rPr>
                <w:rFonts w:ascii="Arial" w:eastAsia="Times New Roman" w:hAnsi="Arial" w:cs="Arial"/>
                <w:color w:val="000000"/>
                <w:lang w:eastAsia="de-DE"/>
              </w:rPr>
              <w:t>&gt;40</w:t>
            </w:r>
          </w:p>
        </w:tc>
        <w:tc>
          <w:tcPr>
            <w:tcW w:w="1021" w:type="dxa"/>
            <w:tcBorders>
              <w:top w:val="nil"/>
              <w:left w:val="nil"/>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jc w:val="right"/>
              <w:rPr>
                <w:rFonts w:ascii="Arial" w:eastAsia="Times New Roman" w:hAnsi="Arial" w:cs="Arial"/>
                <w:color w:val="000000"/>
                <w:lang w:eastAsia="de-DE"/>
              </w:rPr>
            </w:pPr>
            <w:r w:rsidRPr="004F18DA">
              <w:rPr>
                <w:rFonts w:ascii="Arial" w:eastAsia="Times New Roman" w:hAnsi="Arial" w:cs="Arial"/>
                <w:color w:val="000000"/>
                <w:lang w:eastAsia="de-DE"/>
              </w:rPr>
              <w:t>13,4%</w:t>
            </w:r>
          </w:p>
        </w:tc>
        <w:tc>
          <w:tcPr>
            <w:tcW w:w="1247" w:type="dxa"/>
            <w:tcBorders>
              <w:top w:val="nil"/>
              <w:left w:val="nil"/>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jc w:val="right"/>
              <w:rPr>
                <w:rFonts w:ascii="Arial" w:eastAsia="Times New Roman" w:hAnsi="Arial" w:cs="Arial"/>
                <w:color w:val="000000"/>
                <w:lang w:eastAsia="de-DE"/>
              </w:rPr>
            </w:pPr>
            <w:r w:rsidRPr="004F18DA">
              <w:rPr>
                <w:rFonts w:ascii="Arial" w:eastAsia="Times New Roman" w:hAnsi="Arial" w:cs="Arial"/>
                <w:color w:val="000000"/>
                <w:lang w:eastAsia="de-DE"/>
              </w:rPr>
              <w:t>12,7%</w:t>
            </w:r>
          </w:p>
        </w:tc>
        <w:tc>
          <w:tcPr>
            <w:tcW w:w="1041" w:type="dxa"/>
            <w:tcBorders>
              <w:top w:val="nil"/>
              <w:left w:val="nil"/>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jc w:val="right"/>
              <w:rPr>
                <w:rFonts w:ascii="Arial" w:eastAsia="Times New Roman" w:hAnsi="Arial" w:cs="Arial"/>
                <w:color w:val="000000"/>
                <w:lang w:eastAsia="de-DE"/>
              </w:rPr>
            </w:pPr>
            <w:r w:rsidRPr="004F18DA">
              <w:rPr>
                <w:rFonts w:ascii="Arial" w:eastAsia="Times New Roman" w:hAnsi="Arial" w:cs="Arial"/>
                <w:color w:val="000000"/>
                <w:lang w:eastAsia="de-DE"/>
              </w:rPr>
              <w:t>11,4%</w:t>
            </w:r>
          </w:p>
        </w:tc>
        <w:tc>
          <w:tcPr>
            <w:tcW w:w="1369" w:type="dxa"/>
            <w:tcBorders>
              <w:top w:val="nil"/>
              <w:left w:val="nil"/>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jc w:val="right"/>
              <w:rPr>
                <w:rFonts w:ascii="Arial" w:eastAsia="Times New Roman" w:hAnsi="Arial" w:cs="Arial"/>
                <w:color w:val="000000"/>
                <w:lang w:eastAsia="de-DE"/>
              </w:rPr>
            </w:pPr>
            <w:r w:rsidRPr="004F18DA">
              <w:rPr>
                <w:rFonts w:ascii="Arial" w:eastAsia="Times New Roman" w:hAnsi="Arial" w:cs="Arial"/>
                <w:color w:val="000000"/>
                <w:lang w:eastAsia="de-DE"/>
              </w:rPr>
              <w:t>14,3%</w:t>
            </w:r>
          </w:p>
        </w:tc>
        <w:tc>
          <w:tcPr>
            <w:tcW w:w="1561" w:type="dxa"/>
            <w:tcBorders>
              <w:top w:val="nil"/>
              <w:left w:val="nil"/>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jc w:val="right"/>
              <w:rPr>
                <w:rFonts w:ascii="Arial" w:eastAsia="Times New Roman" w:hAnsi="Arial" w:cs="Arial"/>
                <w:color w:val="000000"/>
                <w:lang w:eastAsia="de-DE"/>
              </w:rPr>
            </w:pPr>
            <w:r w:rsidRPr="004F18DA">
              <w:rPr>
                <w:rFonts w:ascii="Arial" w:eastAsia="Times New Roman" w:hAnsi="Arial" w:cs="Arial"/>
                <w:color w:val="000000"/>
                <w:lang w:eastAsia="de-DE"/>
              </w:rPr>
              <w:t>13,2%</w:t>
            </w:r>
          </w:p>
        </w:tc>
        <w:tc>
          <w:tcPr>
            <w:tcW w:w="1200" w:type="dxa"/>
            <w:tcBorders>
              <w:top w:val="nil"/>
              <w:left w:val="nil"/>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jc w:val="right"/>
              <w:rPr>
                <w:rFonts w:ascii="Arial" w:eastAsia="Times New Roman" w:hAnsi="Arial" w:cs="Arial"/>
                <w:color w:val="000000"/>
                <w:lang w:eastAsia="de-DE"/>
              </w:rPr>
            </w:pPr>
            <w:r w:rsidRPr="004F18DA">
              <w:rPr>
                <w:rFonts w:ascii="Arial" w:eastAsia="Times New Roman" w:hAnsi="Arial" w:cs="Arial"/>
                <w:color w:val="000000"/>
                <w:lang w:eastAsia="de-DE"/>
              </w:rPr>
              <w:t>12,9%</w:t>
            </w:r>
          </w:p>
        </w:tc>
      </w:tr>
      <w:tr w:rsidR="004F18DA" w:rsidRPr="004F18DA" w:rsidTr="007B7CCF">
        <w:trPr>
          <w:trHeight w:val="300"/>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rPr>
                <w:rFonts w:ascii="Arial" w:eastAsia="Times New Roman" w:hAnsi="Arial" w:cs="Arial"/>
                <w:color w:val="000000"/>
                <w:lang w:eastAsia="de-DE"/>
              </w:rPr>
            </w:pPr>
            <w:r w:rsidRPr="004F18DA">
              <w:rPr>
                <w:rFonts w:ascii="Arial" w:eastAsia="Times New Roman" w:hAnsi="Arial" w:cs="Arial"/>
                <w:color w:val="000000"/>
                <w:lang w:eastAsia="de-DE"/>
              </w:rPr>
              <w:t>Gesamt</w:t>
            </w:r>
          </w:p>
        </w:tc>
        <w:tc>
          <w:tcPr>
            <w:tcW w:w="1021" w:type="dxa"/>
            <w:tcBorders>
              <w:top w:val="nil"/>
              <w:left w:val="nil"/>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jc w:val="right"/>
              <w:rPr>
                <w:rFonts w:ascii="Arial" w:eastAsia="Times New Roman" w:hAnsi="Arial" w:cs="Arial"/>
                <w:color w:val="000000"/>
                <w:lang w:eastAsia="de-DE"/>
              </w:rPr>
            </w:pPr>
            <w:r w:rsidRPr="004F18DA">
              <w:rPr>
                <w:rFonts w:ascii="Arial" w:eastAsia="Times New Roman" w:hAnsi="Arial" w:cs="Arial"/>
                <w:color w:val="000000"/>
                <w:lang w:eastAsia="de-DE"/>
              </w:rPr>
              <w:t>100,0%</w:t>
            </w:r>
          </w:p>
        </w:tc>
        <w:tc>
          <w:tcPr>
            <w:tcW w:w="1247" w:type="dxa"/>
            <w:tcBorders>
              <w:top w:val="nil"/>
              <w:left w:val="nil"/>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jc w:val="right"/>
              <w:rPr>
                <w:rFonts w:ascii="Arial" w:eastAsia="Times New Roman" w:hAnsi="Arial" w:cs="Arial"/>
                <w:color w:val="000000"/>
                <w:lang w:eastAsia="de-DE"/>
              </w:rPr>
            </w:pPr>
            <w:r w:rsidRPr="004F18DA">
              <w:rPr>
                <w:rFonts w:ascii="Arial" w:eastAsia="Times New Roman" w:hAnsi="Arial" w:cs="Arial"/>
                <w:color w:val="000000"/>
                <w:lang w:eastAsia="de-DE"/>
              </w:rPr>
              <w:t>100,0%</w:t>
            </w:r>
          </w:p>
        </w:tc>
        <w:tc>
          <w:tcPr>
            <w:tcW w:w="1041" w:type="dxa"/>
            <w:tcBorders>
              <w:top w:val="nil"/>
              <w:left w:val="nil"/>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jc w:val="right"/>
              <w:rPr>
                <w:rFonts w:ascii="Arial" w:eastAsia="Times New Roman" w:hAnsi="Arial" w:cs="Arial"/>
                <w:color w:val="000000"/>
                <w:lang w:eastAsia="de-DE"/>
              </w:rPr>
            </w:pPr>
            <w:r w:rsidRPr="004F18DA">
              <w:rPr>
                <w:rFonts w:ascii="Arial" w:eastAsia="Times New Roman" w:hAnsi="Arial" w:cs="Arial"/>
                <w:color w:val="000000"/>
                <w:lang w:eastAsia="de-DE"/>
              </w:rPr>
              <w:t>100,0%</w:t>
            </w:r>
          </w:p>
        </w:tc>
        <w:tc>
          <w:tcPr>
            <w:tcW w:w="1369" w:type="dxa"/>
            <w:tcBorders>
              <w:top w:val="nil"/>
              <w:left w:val="nil"/>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jc w:val="right"/>
              <w:rPr>
                <w:rFonts w:ascii="Arial" w:eastAsia="Times New Roman" w:hAnsi="Arial" w:cs="Arial"/>
                <w:color w:val="000000"/>
                <w:lang w:eastAsia="de-DE"/>
              </w:rPr>
            </w:pPr>
            <w:r w:rsidRPr="004F18DA">
              <w:rPr>
                <w:rFonts w:ascii="Arial" w:eastAsia="Times New Roman" w:hAnsi="Arial" w:cs="Arial"/>
                <w:color w:val="000000"/>
                <w:lang w:eastAsia="de-DE"/>
              </w:rPr>
              <w:t>100,0%</w:t>
            </w:r>
          </w:p>
        </w:tc>
        <w:tc>
          <w:tcPr>
            <w:tcW w:w="1561" w:type="dxa"/>
            <w:tcBorders>
              <w:top w:val="nil"/>
              <w:left w:val="nil"/>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jc w:val="right"/>
              <w:rPr>
                <w:rFonts w:ascii="Arial" w:eastAsia="Times New Roman" w:hAnsi="Arial" w:cs="Arial"/>
                <w:color w:val="000000"/>
                <w:lang w:eastAsia="de-DE"/>
              </w:rPr>
            </w:pPr>
            <w:r w:rsidRPr="004F18DA">
              <w:rPr>
                <w:rFonts w:ascii="Arial" w:eastAsia="Times New Roman" w:hAnsi="Arial" w:cs="Arial"/>
                <w:color w:val="000000"/>
                <w:lang w:eastAsia="de-DE"/>
              </w:rPr>
              <w:t>100,0%</w:t>
            </w:r>
          </w:p>
        </w:tc>
        <w:tc>
          <w:tcPr>
            <w:tcW w:w="1200" w:type="dxa"/>
            <w:tcBorders>
              <w:top w:val="nil"/>
              <w:left w:val="nil"/>
              <w:bottom w:val="single" w:sz="4" w:space="0" w:color="auto"/>
              <w:right w:val="single" w:sz="4" w:space="0" w:color="auto"/>
            </w:tcBorders>
            <w:shd w:val="clear" w:color="auto" w:fill="auto"/>
            <w:noWrap/>
            <w:vAlign w:val="bottom"/>
            <w:hideMark/>
          </w:tcPr>
          <w:p w:rsidR="004F18DA" w:rsidRPr="004F18DA" w:rsidRDefault="004F18DA" w:rsidP="004F18DA">
            <w:pPr>
              <w:spacing w:after="0" w:line="240" w:lineRule="auto"/>
              <w:jc w:val="right"/>
              <w:rPr>
                <w:rFonts w:ascii="Arial" w:eastAsia="Times New Roman" w:hAnsi="Arial" w:cs="Arial"/>
                <w:color w:val="000000"/>
                <w:lang w:eastAsia="de-DE"/>
              </w:rPr>
            </w:pPr>
            <w:r w:rsidRPr="004F18DA">
              <w:rPr>
                <w:rFonts w:ascii="Arial" w:eastAsia="Times New Roman" w:hAnsi="Arial" w:cs="Arial"/>
                <w:color w:val="000000"/>
                <w:lang w:eastAsia="de-DE"/>
              </w:rPr>
              <w:t>100,0%</w:t>
            </w:r>
          </w:p>
        </w:tc>
      </w:tr>
      <w:tr w:rsidR="007B7CCF" w:rsidRPr="004F18DA" w:rsidTr="007B7CCF">
        <w:trPr>
          <w:trHeight w:val="300"/>
          <w:jc w:val="center"/>
        </w:trPr>
        <w:tc>
          <w:tcPr>
            <w:tcW w:w="8715"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rsidR="007B7CCF" w:rsidRPr="007B7CCF" w:rsidRDefault="007B7CCF" w:rsidP="007B7CCF">
            <w:pPr>
              <w:spacing w:after="0" w:line="240" w:lineRule="auto"/>
              <w:rPr>
                <w:rFonts w:ascii="Arial" w:eastAsia="Times New Roman" w:hAnsi="Arial" w:cs="Arial"/>
                <w:color w:val="000000"/>
                <w:sz w:val="20"/>
                <w:lang w:eastAsia="de-DE"/>
              </w:rPr>
            </w:pPr>
            <w:r>
              <w:rPr>
                <w:rFonts w:ascii="Arial" w:eastAsia="Times New Roman" w:hAnsi="Arial" w:cs="Arial"/>
                <w:color w:val="000000"/>
                <w:sz w:val="20"/>
                <w:lang w:eastAsia="de-DE"/>
              </w:rPr>
              <w:t>Basis (100%): 1000 Personen</w:t>
            </w:r>
          </w:p>
        </w:tc>
      </w:tr>
    </w:tbl>
    <w:p w:rsidR="00290D9D" w:rsidRDefault="00290D9D" w:rsidP="001D3F9E">
      <w:pPr>
        <w:rPr>
          <w:rFonts w:ascii="Arial" w:hAnsi="Arial" w:cs="Arial"/>
          <w:sz w:val="24"/>
          <w:szCs w:val="24"/>
        </w:rPr>
      </w:pPr>
    </w:p>
    <w:p w:rsidR="001A0D6A" w:rsidRDefault="001A0D6A" w:rsidP="001D3F9E">
      <w:pPr>
        <w:rPr>
          <w:rFonts w:ascii="Arial" w:hAnsi="Arial" w:cs="Arial"/>
          <w:b/>
          <w:sz w:val="24"/>
          <w:szCs w:val="24"/>
        </w:rPr>
      </w:pPr>
      <w:r w:rsidRPr="001A0D6A">
        <w:rPr>
          <w:rFonts w:ascii="Arial" w:hAnsi="Arial" w:cs="Arial"/>
          <w:b/>
          <w:sz w:val="24"/>
          <w:szCs w:val="24"/>
        </w:rPr>
        <w:t>Anzahl der Kinder</w:t>
      </w:r>
      <w:r w:rsidR="00E7436B">
        <w:rPr>
          <w:rFonts w:ascii="Arial" w:hAnsi="Arial" w:cs="Arial"/>
          <w:b/>
          <w:sz w:val="24"/>
          <w:szCs w:val="24"/>
        </w:rPr>
        <w:t xml:space="preserve">: </w:t>
      </w:r>
      <w:r w:rsidR="00E7436B" w:rsidRPr="00E7436B">
        <w:rPr>
          <w:rFonts w:ascii="Arial" w:hAnsi="Arial" w:cs="Arial"/>
          <w:sz w:val="24"/>
          <w:szCs w:val="24"/>
        </w:rPr>
        <w:t xml:space="preserve">Traditionellen haben am meisten Kinder, gefolgt von Übermutter. Durchschnittlich viele Kinder haben die modernen um das Wohl des Kind bemühten und das moderne </w:t>
      </w:r>
      <w:proofErr w:type="spellStart"/>
      <w:r w:rsidR="00E7436B" w:rsidRPr="00E7436B">
        <w:rPr>
          <w:rFonts w:ascii="Arial" w:hAnsi="Arial" w:cs="Arial"/>
          <w:sz w:val="24"/>
          <w:szCs w:val="24"/>
        </w:rPr>
        <w:t>Powercouple</w:t>
      </w:r>
      <w:proofErr w:type="spellEnd"/>
      <w:r w:rsidR="00E7436B" w:rsidRPr="00E7436B">
        <w:rPr>
          <w:rFonts w:ascii="Arial" w:hAnsi="Arial" w:cs="Arial"/>
          <w:sz w:val="24"/>
          <w:szCs w:val="24"/>
        </w:rPr>
        <w:t>. Am wenigsten jene mit partnerschaftlicher Familienführung</w:t>
      </w:r>
    </w:p>
    <w:tbl>
      <w:tblPr>
        <w:tblStyle w:val="Tabellenraster"/>
        <w:tblW w:w="0" w:type="auto"/>
        <w:jc w:val="center"/>
        <w:tblLook w:val="04A0" w:firstRow="1" w:lastRow="0" w:firstColumn="1" w:lastColumn="0" w:noHBand="0" w:noVBand="1"/>
      </w:tblPr>
      <w:tblGrid>
        <w:gridCol w:w="1980"/>
        <w:gridCol w:w="1390"/>
        <w:gridCol w:w="1097"/>
        <w:gridCol w:w="1417"/>
        <w:gridCol w:w="1604"/>
        <w:gridCol w:w="2111"/>
        <w:gridCol w:w="1057"/>
      </w:tblGrid>
      <w:tr w:rsidR="001E5F4B" w:rsidRPr="001E5F4B" w:rsidTr="00E7436B">
        <w:trPr>
          <w:trHeight w:val="300"/>
          <w:jc w:val="center"/>
        </w:trPr>
        <w:tc>
          <w:tcPr>
            <w:tcW w:w="10656" w:type="dxa"/>
            <w:gridSpan w:val="7"/>
            <w:noWrap/>
            <w:hideMark/>
          </w:tcPr>
          <w:p w:rsidR="001E5F4B" w:rsidRPr="00E7436B" w:rsidRDefault="001E5F4B" w:rsidP="00E7436B">
            <w:pPr>
              <w:jc w:val="center"/>
              <w:rPr>
                <w:rFonts w:ascii="Arial" w:hAnsi="Arial" w:cs="Arial"/>
                <w:sz w:val="24"/>
                <w:szCs w:val="24"/>
              </w:rPr>
            </w:pPr>
            <w:r w:rsidRPr="00E7436B">
              <w:rPr>
                <w:rFonts w:ascii="Arial" w:hAnsi="Arial" w:cs="Arial"/>
                <w:sz w:val="24"/>
                <w:szCs w:val="24"/>
              </w:rPr>
              <w:t>Anzahl der Kinder &lt; 18 Jahre im Haushalt</w:t>
            </w:r>
          </w:p>
        </w:tc>
      </w:tr>
      <w:tr w:rsidR="001E5F4B" w:rsidRPr="00E7436B" w:rsidTr="00E7436B">
        <w:trPr>
          <w:trHeight w:val="1245"/>
          <w:jc w:val="center"/>
        </w:trPr>
        <w:tc>
          <w:tcPr>
            <w:tcW w:w="1980" w:type="dxa"/>
            <w:noWrap/>
            <w:hideMark/>
          </w:tcPr>
          <w:p w:rsidR="001E5F4B" w:rsidRPr="00E7436B" w:rsidRDefault="001E5F4B">
            <w:pPr>
              <w:rPr>
                <w:rFonts w:ascii="Arial" w:hAnsi="Arial" w:cs="Arial"/>
                <w:sz w:val="24"/>
                <w:szCs w:val="24"/>
              </w:rPr>
            </w:pPr>
            <w:r w:rsidRPr="00E7436B">
              <w:rPr>
                <w:rFonts w:ascii="Arial" w:hAnsi="Arial" w:cs="Arial"/>
                <w:sz w:val="24"/>
                <w:szCs w:val="24"/>
              </w:rPr>
              <w:t> </w:t>
            </w:r>
            <w:r w:rsidR="00E7436B">
              <w:rPr>
                <w:rFonts w:ascii="Arial" w:hAnsi="Arial" w:cs="Arial"/>
                <w:sz w:val="24"/>
                <w:szCs w:val="24"/>
              </w:rPr>
              <w:t>Anzahl Kinder</w:t>
            </w:r>
          </w:p>
        </w:tc>
        <w:tc>
          <w:tcPr>
            <w:tcW w:w="1390" w:type="dxa"/>
            <w:hideMark/>
          </w:tcPr>
          <w:p w:rsidR="001E5F4B" w:rsidRPr="00E7436B" w:rsidRDefault="001E5F4B">
            <w:pPr>
              <w:rPr>
                <w:rFonts w:ascii="Arial" w:hAnsi="Arial" w:cs="Arial"/>
                <w:sz w:val="24"/>
                <w:szCs w:val="24"/>
              </w:rPr>
            </w:pPr>
            <w:r w:rsidRPr="00E7436B">
              <w:rPr>
                <w:rFonts w:ascii="Arial" w:hAnsi="Arial" w:cs="Arial"/>
                <w:sz w:val="24"/>
                <w:szCs w:val="24"/>
              </w:rPr>
              <w:t>Traditionell</w:t>
            </w:r>
          </w:p>
        </w:tc>
        <w:tc>
          <w:tcPr>
            <w:tcW w:w="1097" w:type="dxa"/>
            <w:hideMark/>
          </w:tcPr>
          <w:p w:rsidR="001E5F4B" w:rsidRPr="00E7436B" w:rsidRDefault="001E5F4B">
            <w:pPr>
              <w:rPr>
                <w:rFonts w:ascii="Arial" w:hAnsi="Arial" w:cs="Arial"/>
                <w:sz w:val="24"/>
                <w:szCs w:val="24"/>
              </w:rPr>
            </w:pPr>
            <w:r w:rsidRPr="00E7436B">
              <w:rPr>
                <w:rFonts w:ascii="Arial" w:hAnsi="Arial" w:cs="Arial"/>
                <w:sz w:val="24"/>
                <w:szCs w:val="24"/>
              </w:rPr>
              <w:t>Modern, Wohl des Kindes</w:t>
            </w:r>
          </w:p>
        </w:tc>
        <w:tc>
          <w:tcPr>
            <w:tcW w:w="1417" w:type="dxa"/>
            <w:hideMark/>
          </w:tcPr>
          <w:p w:rsidR="001E5F4B" w:rsidRPr="00E7436B" w:rsidRDefault="001E5F4B">
            <w:pPr>
              <w:rPr>
                <w:rFonts w:ascii="Arial" w:hAnsi="Arial" w:cs="Arial"/>
                <w:sz w:val="24"/>
                <w:szCs w:val="24"/>
              </w:rPr>
            </w:pPr>
            <w:r w:rsidRPr="00E7436B">
              <w:rPr>
                <w:rFonts w:ascii="Arial" w:hAnsi="Arial" w:cs="Arial"/>
                <w:sz w:val="24"/>
                <w:szCs w:val="24"/>
              </w:rPr>
              <w:t>Übermutter</w:t>
            </w:r>
          </w:p>
        </w:tc>
        <w:tc>
          <w:tcPr>
            <w:tcW w:w="1604" w:type="dxa"/>
            <w:hideMark/>
          </w:tcPr>
          <w:p w:rsidR="001E5F4B" w:rsidRPr="00E7436B" w:rsidRDefault="001E5F4B">
            <w:pPr>
              <w:rPr>
                <w:rFonts w:ascii="Arial" w:hAnsi="Arial" w:cs="Arial"/>
                <w:sz w:val="24"/>
                <w:szCs w:val="24"/>
              </w:rPr>
            </w:pPr>
            <w:r w:rsidRPr="00E7436B">
              <w:rPr>
                <w:rFonts w:ascii="Arial" w:hAnsi="Arial" w:cs="Arial"/>
                <w:sz w:val="24"/>
                <w:szCs w:val="24"/>
              </w:rPr>
              <w:t xml:space="preserve">modernes </w:t>
            </w:r>
            <w:proofErr w:type="spellStart"/>
            <w:r w:rsidRPr="00E7436B">
              <w:rPr>
                <w:rFonts w:ascii="Arial" w:hAnsi="Arial" w:cs="Arial"/>
                <w:sz w:val="24"/>
                <w:szCs w:val="24"/>
              </w:rPr>
              <w:t>Powercouple</w:t>
            </w:r>
            <w:proofErr w:type="spellEnd"/>
          </w:p>
        </w:tc>
        <w:tc>
          <w:tcPr>
            <w:tcW w:w="2111" w:type="dxa"/>
            <w:hideMark/>
          </w:tcPr>
          <w:p w:rsidR="001E5F4B" w:rsidRPr="00E7436B" w:rsidRDefault="001E5F4B">
            <w:pPr>
              <w:rPr>
                <w:rFonts w:ascii="Arial" w:hAnsi="Arial" w:cs="Arial"/>
                <w:sz w:val="24"/>
                <w:szCs w:val="24"/>
              </w:rPr>
            </w:pPr>
            <w:r w:rsidRPr="00E7436B">
              <w:rPr>
                <w:rFonts w:ascii="Arial" w:hAnsi="Arial" w:cs="Arial"/>
                <w:sz w:val="24"/>
                <w:szCs w:val="24"/>
              </w:rPr>
              <w:t>(versuchte) partnerschaftliche Familienführung</w:t>
            </w:r>
          </w:p>
        </w:tc>
        <w:tc>
          <w:tcPr>
            <w:tcW w:w="1057" w:type="dxa"/>
            <w:hideMark/>
          </w:tcPr>
          <w:p w:rsidR="001E5F4B" w:rsidRPr="00E7436B" w:rsidRDefault="001E5F4B">
            <w:pPr>
              <w:rPr>
                <w:rFonts w:ascii="Arial" w:hAnsi="Arial" w:cs="Arial"/>
                <w:sz w:val="24"/>
                <w:szCs w:val="24"/>
              </w:rPr>
            </w:pPr>
            <w:r w:rsidRPr="00E7436B">
              <w:rPr>
                <w:rFonts w:ascii="Arial" w:hAnsi="Arial" w:cs="Arial"/>
                <w:sz w:val="24"/>
                <w:szCs w:val="24"/>
              </w:rPr>
              <w:t>Gesamt</w:t>
            </w:r>
          </w:p>
        </w:tc>
      </w:tr>
      <w:tr w:rsidR="001E5F4B" w:rsidRPr="00E7436B" w:rsidTr="00E7436B">
        <w:trPr>
          <w:trHeight w:val="300"/>
          <w:jc w:val="center"/>
        </w:trPr>
        <w:tc>
          <w:tcPr>
            <w:tcW w:w="1980" w:type="dxa"/>
            <w:noWrap/>
            <w:hideMark/>
          </w:tcPr>
          <w:p w:rsidR="001E5F4B" w:rsidRPr="00E7436B" w:rsidRDefault="001E5F4B">
            <w:pPr>
              <w:rPr>
                <w:rFonts w:ascii="Arial" w:hAnsi="Arial" w:cs="Arial"/>
                <w:sz w:val="24"/>
                <w:szCs w:val="24"/>
              </w:rPr>
            </w:pPr>
            <w:r w:rsidRPr="00E7436B">
              <w:rPr>
                <w:rFonts w:ascii="Arial" w:hAnsi="Arial" w:cs="Arial"/>
                <w:sz w:val="24"/>
                <w:szCs w:val="24"/>
              </w:rPr>
              <w:t>1</w:t>
            </w:r>
          </w:p>
        </w:tc>
        <w:tc>
          <w:tcPr>
            <w:tcW w:w="1390" w:type="dxa"/>
            <w:noWrap/>
            <w:hideMark/>
          </w:tcPr>
          <w:p w:rsidR="001E5F4B" w:rsidRPr="00E7436B" w:rsidRDefault="001E5F4B" w:rsidP="001E5F4B">
            <w:pPr>
              <w:rPr>
                <w:rFonts w:ascii="Arial" w:hAnsi="Arial" w:cs="Arial"/>
                <w:sz w:val="24"/>
                <w:szCs w:val="24"/>
              </w:rPr>
            </w:pPr>
            <w:r w:rsidRPr="00E7436B">
              <w:rPr>
                <w:rFonts w:ascii="Arial" w:hAnsi="Arial" w:cs="Arial"/>
                <w:sz w:val="24"/>
                <w:szCs w:val="24"/>
              </w:rPr>
              <w:t>34,8%</w:t>
            </w:r>
          </w:p>
        </w:tc>
        <w:tc>
          <w:tcPr>
            <w:tcW w:w="1097" w:type="dxa"/>
            <w:noWrap/>
            <w:hideMark/>
          </w:tcPr>
          <w:p w:rsidR="001E5F4B" w:rsidRPr="00E7436B" w:rsidRDefault="001E5F4B" w:rsidP="001E5F4B">
            <w:pPr>
              <w:rPr>
                <w:rFonts w:ascii="Arial" w:hAnsi="Arial" w:cs="Arial"/>
                <w:sz w:val="24"/>
                <w:szCs w:val="24"/>
              </w:rPr>
            </w:pPr>
            <w:r w:rsidRPr="00E7436B">
              <w:rPr>
                <w:rFonts w:ascii="Arial" w:hAnsi="Arial" w:cs="Arial"/>
                <w:sz w:val="24"/>
                <w:szCs w:val="24"/>
              </w:rPr>
              <w:t>47,8%</w:t>
            </w:r>
          </w:p>
        </w:tc>
        <w:tc>
          <w:tcPr>
            <w:tcW w:w="1417" w:type="dxa"/>
            <w:noWrap/>
            <w:hideMark/>
          </w:tcPr>
          <w:p w:rsidR="001E5F4B" w:rsidRPr="00E7436B" w:rsidRDefault="001E5F4B" w:rsidP="001E5F4B">
            <w:pPr>
              <w:rPr>
                <w:rFonts w:ascii="Arial" w:hAnsi="Arial" w:cs="Arial"/>
                <w:sz w:val="24"/>
                <w:szCs w:val="24"/>
              </w:rPr>
            </w:pPr>
            <w:r w:rsidRPr="00E7436B">
              <w:rPr>
                <w:rFonts w:ascii="Arial" w:hAnsi="Arial" w:cs="Arial"/>
                <w:sz w:val="24"/>
                <w:szCs w:val="24"/>
              </w:rPr>
              <w:t>42,8%</w:t>
            </w:r>
          </w:p>
        </w:tc>
        <w:tc>
          <w:tcPr>
            <w:tcW w:w="1604" w:type="dxa"/>
            <w:noWrap/>
            <w:hideMark/>
          </w:tcPr>
          <w:p w:rsidR="001E5F4B" w:rsidRPr="00E7436B" w:rsidRDefault="001E5F4B" w:rsidP="001E5F4B">
            <w:pPr>
              <w:rPr>
                <w:rFonts w:ascii="Arial" w:hAnsi="Arial" w:cs="Arial"/>
                <w:sz w:val="24"/>
                <w:szCs w:val="24"/>
              </w:rPr>
            </w:pPr>
            <w:r w:rsidRPr="00E7436B">
              <w:rPr>
                <w:rFonts w:ascii="Arial" w:hAnsi="Arial" w:cs="Arial"/>
                <w:sz w:val="24"/>
                <w:szCs w:val="24"/>
              </w:rPr>
              <w:t>41,0%</w:t>
            </w:r>
          </w:p>
        </w:tc>
        <w:tc>
          <w:tcPr>
            <w:tcW w:w="2111" w:type="dxa"/>
            <w:noWrap/>
            <w:hideMark/>
          </w:tcPr>
          <w:p w:rsidR="001E5F4B" w:rsidRPr="00E7436B" w:rsidRDefault="001E5F4B" w:rsidP="001E5F4B">
            <w:pPr>
              <w:rPr>
                <w:rFonts w:ascii="Arial" w:hAnsi="Arial" w:cs="Arial"/>
                <w:sz w:val="24"/>
                <w:szCs w:val="24"/>
              </w:rPr>
            </w:pPr>
            <w:r w:rsidRPr="00E7436B">
              <w:rPr>
                <w:rFonts w:ascii="Arial" w:hAnsi="Arial" w:cs="Arial"/>
                <w:sz w:val="24"/>
                <w:szCs w:val="24"/>
              </w:rPr>
              <w:t>47,5%</w:t>
            </w:r>
          </w:p>
        </w:tc>
        <w:tc>
          <w:tcPr>
            <w:tcW w:w="1057" w:type="dxa"/>
            <w:noWrap/>
            <w:hideMark/>
          </w:tcPr>
          <w:p w:rsidR="001E5F4B" w:rsidRPr="00E7436B" w:rsidRDefault="001E5F4B" w:rsidP="001E5F4B">
            <w:pPr>
              <w:rPr>
                <w:rFonts w:ascii="Arial" w:hAnsi="Arial" w:cs="Arial"/>
                <w:sz w:val="24"/>
                <w:szCs w:val="24"/>
              </w:rPr>
            </w:pPr>
            <w:r w:rsidRPr="00E7436B">
              <w:rPr>
                <w:rFonts w:ascii="Arial" w:hAnsi="Arial" w:cs="Arial"/>
                <w:sz w:val="24"/>
                <w:szCs w:val="24"/>
              </w:rPr>
              <w:t>42,9%</w:t>
            </w:r>
          </w:p>
        </w:tc>
      </w:tr>
      <w:tr w:rsidR="001E5F4B" w:rsidRPr="00E7436B" w:rsidTr="00E7436B">
        <w:trPr>
          <w:trHeight w:val="300"/>
          <w:jc w:val="center"/>
        </w:trPr>
        <w:tc>
          <w:tcPr>
            <w:tcW w:w="1980" w:type="dxa"/>
            <w:noWrap/>
            <w:hideMark/>
          </w:tcPr>
          <w:p w:rsidR="001E5F4B" w:rsidRPr="00E7436B" w:rsidRDefault="001E5F4B">
            <w:pPr>
              <w:rPr>
                <w:rFonts w:ascii="Arial" w:hAnsi="Arial" w:cs="Arial"/>
                <w:sz w:val="24"/>
                <w:szCs w:val="24"/>
              </w:rPr>
            </w:pPr>
            <w:r w:rsidRPr="00E7436B">
              <w:rPr>
                <w:rFonts w:ascii="Arial" w:hAnsi="Arial" w:cs="Arial"/>
                <w:sz w:val="24"/>
                <w:szCs w:val="24"/>
              </w:rPr>
              <w:t>2</w:t>
            </w:r>
          </w:p>
        </w:tc>
        <w:tc>
          <w:tcPr>
            <w:tcW w:w="1390" w:type="dxa"/>
            <w:noWrap/>
            <w:hideMark/>
          </w:tcPr>
          <w:p w:rsidR="001E5F4B" w:rsidRPr="00E7436B" w:rsidRDefault="001E5F4B" w:rsidP="001E5F4B">
            <w:pPr>
              <w:rPr>
                <w:rFonts w:ascii="Arial" w:hAnsi="Arial" w:cs="Arial"/>
                <w:sz w:val="24"/>
                <w:szCs w:val="24"/>
              </w:rPr>
            </w:pPr>
            <w:r w:rsidRPr="00E7436B">
              <w:rPr>
                <w:rFonts w:ascii="Arial" w:hAnsi="Arial" w:cs="Arial"/>
                <w:sz w:val="24"/>
                <w:szCs w:val="24"/>
              </w:rPr>
              <w:t>38,3%</w:t>
            </w:r>
          </w:p>
        </w:tc>
        <w:tc>
          <w:tcPr>
            <w:tcW w:w="1097" w:type="dxa"/>
            <w:noWrap/>
            <w:hideMark/>
          </w:tcPr>
          <w:p w:rsidR="001E5F4B" w:rsidRPr="00E7436B" w:rsidRDefault="001E5F4B" w:rsidP="001E5F4B">
            <w:pPr>
              <w:rPr>
                <w:rFonts w:ascii="Arial" w:hAnsi="Arial" w:cs="Arial"/>
                <w:sz w:val="24"/>
                <w:szCs w:val="24"/>
              </w:rPr>
            </w:pPr>
            <w:r w:rsidRPr="00E7436B">
              <w:rPr>
                <w:rFonts w:ascii="Arial" w:hAnsi="Arial" w:cs="Arial"/>
                <w:sz w:val="24"/>
                <w:szCs w:val="24"/>
              </w:rPr>
              <w:t>39,0%</w:t>
            </w:r>
          </w:p>
        </w:tc>
        <w:tc>
          <w:tcPr>
            <w:tcW w:w="1417" w:type="dxa"/>
            <w:noWrap/>
            <w:hideMark/>
          </w:tcPr>
          <w:p w:rsidR="001E5F4B" w:rsidRPr="00E7436B" w:rsidRDefault="001E5F4B" w:rsidP="001E5F4B">
            <w:pPr>
              <w:rPr>
                <w:rFonts w:ascii="Arial" w:hAnsi="Arial" w:cs="Arial"/>
                <w:sz w:val="24"/>
                <w:szCs w:val="24"/>
              </w:rPr>
            </w:pPr>
            <w:r w:rsidRPr="00E7436B">
              <w:rPr>
                <w:rFonts w:ascii="Arial" w:hAnsi="Arial" w:cs="Arial"/>
                <w:sz w:val="24"/>
                <w:szCs w:val="24"/>
              </w:rPr>
              <w:t>40,2%</w:t>
            </w:r>
          </w:p>
        </w:tc>
        <w:tc>
          <w:tcPr>
            <w:tcW w:w="1604" w:type="dxa"/>
            <w:noWrap/>
            <w:hideMark/>
          </w:tcPr>
          <w:p w:rsidR="001E5F4B" w:rsidRPr="00E7436B" w:rsidRDefault="001E5F4B" w:rsidP="001E5F4B">
            <w:pPr>
              <w:rPr>
                <w:rFonts w:ascii="Arial" w:hAnsi="Arial" w:cs="Arial"/>
                <w:sz w:val="24"/>
                <w:szCs w:val="24"/>
              </w:rPr>
            </w:pPr>
            <w:r w:rsidRPr="00E7436B">
              <w:rPr>
                <w:rFonts w:ascii="Arial" w:hAnsi="Arial" w:cs="Arial"/>
                <w:sz w:val="24"/>
                <w:szCs w:val="24"/>
              </w:rPr>
              <w:t>42,2%</w:t>
            </w:r>
          </w:p>
        </w:tc>
        <w:tc>
          <w:tcPr>
            <w:tcW w:w="2111" w:type="dxa"/>
            <w:noWrap/>
            <w:hideMark/>
          </w:tcPr>
          <w:p w:rsidR="001E5F4B" w:rsidRPr="00E7436B" w:rsidRDefault="001E5F4B" w:rsidP="001E5F4B">
            <w:pPr>
              <w:rPr>
                <w:rFonts w:ascii="Arial" w:hAnsi="Arial" w:cs="Arial"/>
                <w:sz w:val="24"/>
                <w:szCs w:val="24"/>
              </w:rPr>
            </w:pPr>
            <w:r w:rsidRPr="00E7436B">
              <w:rPr>
                <w:rFonts w:ascii="Arial" w:hAnsi="Arial" w:cs="Arial"/>
                <w:sz w:val="24"/>
                <w:szCs w:val="24"/>
              </w:rPr>
              <w:t>37,7%</w:t>
            </w:r>
          </w:p>
        </w:tc>
        <w:tc>
          <w:tcPr>
            <w:tcW w:w="1057" w:type="dxa"/>
            <w:noWrap/>
            <w:hideMark/>
          </w:tcPr>
          <w:p w:rsidR="001E5F4B" w:rsidRPr="00E7436B" w:rsidRDefault="001E5F4B" w:rsidP="001E5F4B">
            <w:pPr>
              <w:rPr>
                <w:rFonts w:ascii="Arial" w:hAnsi="Arial" w:cs="Arial"/>
                <w:sz w:val="24"/>
                <w:szCs w:val="24"/>
              </w:rPr>
            </w:pPr>
            <w:r w:rsidRPr="00E7436B">
              <w:rPr>
                <w:rFonts w:ascii="Arial" w:hAnsi="Arial" w:cs="Arial"/>
                <w:sz w:val="24"/>
                <w:szCs w:val="24"/>
              </w:rPr>
              <w:t>39,4%</w:t>
            </w:r>
          </w:p>
        </w:tc>
      </w:tr>
      <w:tr w:rsidR="001E5F4B" w:rsidRPr="00E7436B" w:rsidTr="00E7436B">
        <w:trPr>
          <w:trHeight w:val="300"/>
          <w:jc w:val="center"/>
        </w:trPr>
        <w:tc>
          <w:tcPr>
            <w:tcW w:w="1980" w:type="dxa"/>
            <w:noWrap/>
            <w:hideMark/>
          </w:tcPr>
          <w:p w:rsidR="001E5F4B" w:rsidRPr="00E7436B" w:rsidRDefault="001E5F4B">
            <w:pPr>
              <w:rPr>
                <w:rFonts w:ascii="Arial" w:hAnsi="Arial" w:cs="Arial"/>
                <w:sz w:val="24"/>
                <w:szCs w:val="24"/>
              </w:rPr>
            </w:pPr>
            <w:r w:rsidRPr="00E7436B">
              <w:rPr>
                <w:rFonts w:ascii="Arial" w:hAnsi="Arial" w:cs="Arial"/>
                <w:sz w:val="24"/>
                <w:szCs w:val="24"/>
              </w:rPr>
              <w:t>3</w:t>
            </w:r>
          </w:p>
        </w:tc>
        <w:tc>
          <w:tcPr>
            <w:tcW w:w="1390" w:type="dxa"/>
            <w:noWrap/>
            <w:hideMark/>
          </w:tcPr>
          <w:p w:rsidR="001E5F4B" w:rsidRPr="00E7436B" w:rsidRDefault="001E5F4B" w:rsidP="001E5F4B">
            <w:pPr>
              <w:rPr>
                <w:rFonts w:ascii="Arial" w:hAnsi="Arial" w:cs="Arial"/>
                <w:sz w:val="24"/>
                <w:szCs w:val="24"/>
              </w:rPr>
            </w:pPr>
            <w:r w:rsidRPr="00E7436B">
              <w:rPr>
                <w:rFonts w:ascii="Arial" w:hAnsi="Arial" w:cs="Arial"/>
                <w:sz w:val="24"/>
                <w:szCs w:val="24"/>
              </w:rPr>
              <w:t>14,4%</w:t>
            </w:r>
          </w:p>
        </w:tc>
        <w:tc>
          <w:tcPr>
            <w:tcW w:w="1097" w:type="dxa"/>
            <w:noWrap/>
            <w:hideMark/>
          </w:tcPr>
          <w:p w:rsidR="001E5F4B" w:rsidRPr="00E7436B" w:rsidRDefault="001E5F4B" w:rsidP="001E5F4B">
            <w:pPr>
              <w:rPr>
                <w:rFonts w:ascii="Arial" w:hAnsi="Arial" w:cs="Arial"/>
                <w:sz w:val="24"/>
                <w:szCs w:val="24"/>
              </w:rPr>
            </w:pPr>
            <w:r w:rsidRPr="00E7436B">
              <w:rPr>
                <w:rFonts w:ascii="Arial" w:hAnsi="Arial" w:cs="Arial"/>
                <w:sz w:val="24"/>
                <w:szCs w:val="24"/>
              </w:rPr>
              <w:t>9,8%</w:t>
            </w:r>
          </w:p>
        </w:tc>
        <w:tc>
          <w:tcPr>
            <w:tcW w:w="1417" w:type="dxa"/>
            <w:noWrap/>
            <w:hideMark/>
          </w:tcPr>
          <w:p w:rsidR="001E5F4B" w:rsidRPr="00E7436B" w:rsidRDefault="001E5F4B" w:rsidP="001E5F4B">
            <w:pPr>
              <w:rPr>
                <w:rFonts w:ascii="Arial" w:hAnsi="Arial" w:cs="Arial"/>
                <w:sz w:val="24"/>
                <w:szCs w:val="24"/>
              </w:rPr>
            </w:pPr>
            <w:r w:rsidRPr="00E7436B">
              <w:rPr>
                <w:rFonts w:ascii="Arial" w:hAnsi="Arial" w:cs="Arial"/>
                <w:sz w:val="24"/>
                <w:szCs w:val="24"/>
              </w:rPr>
              <w:t>13,1%</w:t>
            </w:r>
          </w:p>
        </w:tc>
        <w:tc>
          <w:tcPr>
            <w:tcW w:w="1604" w:type="dxa"/>
            <w:noWrap/>
            <w:hideMark/>
          </w:tcPr>
          <w:p w:rsidR="001E5F4B" w:rsidRPr="00E7436B" w:rsidRDefault="001E5F4B" w:rsidP="001E5F4B">
            <w:pPr>
              <w:rPr>
                <w:rFonts w:ascii="Arial" w:hAnsi="Arial" w:cs="Arial"/>
                <w:sz w:val="24"/>
                <w:szCs w:val="24"/>
              </w:rPr>
            </w:pPr>
            <w:r w:rsidRPr="00E7436B">
              <w:rPr>
                <w:rFonts w:ascii="Arial" w:hAnsi="Arial" w:cs="Arial"/>
                <w:sz w:val="24"/>
                <w:szCs w:val="24"/>
              </w:rPr>
              <w:t>13,0%</w:t>
            </w:r>
          </w:p>
        </w:tc>
        <w:tc>
          <w:tcPr>
            <w:tcW w:w="2111" w:type="dxa"/>
            <w:noWrap/>
            <w:hideMark/>
          </w:tcPr>
          <w:p w:rsidR="001E5F4B" w:rsidRPr="00E7436B" w:rsidRDefault="001E5F4B" w:rsidP="001E5F4B">
            <w:pPr>
              <w:rPr>
                <w:rFonts w:ascii="Arial" w:hAnsi="Arial" w:cs="Arial"/>
                <w:sz w:val="24"/>
                <w:szCs w:val="24"/>
              </w:rPr>
            </w:pPr>
            <w:r w:rsidRPr="00E7436B">
              <w:rPr>
                <w:rFonts w:ascii="Arial" w:hAnsi="Arial" w:cs="Arial"/>
                <w:sz w:val="24"/>
                <w:szCs w:val="24"/>
              </w:rPr>
              <w:t>10,3%</w:t>
            </w:r>
          </w:p>
        </w:tc>
        <w:tc>
          <w:tcPr>
            <w:tcW w:w="1057" w:type="dxa"/>
            <w:noWrap/>
            <w:hideMark/>
          </w:tcPr>
          <w:p w:rsidR="001E5F4B" w:rsidRPr="00E7436B" w:rsidRDefault="001E5F4B" w:rsidP="001E5F4B">
            <w:pPr>
              <w:rPr>
                <w:rFonts w:ascii="Arial" w:hAnsi="Arial" w:cs="Arial"/>
                <w:sz w:val="24"/>
                <w:szCs w:val="24"/>
              </w:rPr>
            </w:pPr>
            <w:r w:rsidRPr="00E7436B">
              <w:rPr>
                <w:rFonts w:ascii="Arial" w:hAnsi="Arial" w:cs="Arial"/>
                <w:sz w:val="24"/>
                <w:szCs w:val="24"/>
              </w:rPr>
              <w:t>12,1%</w:t>
            </w:r>
          </w:p>
        </w:tc>
      </w:tr>
      <w:tr w:rsidR="001E5F4B" w:rsidRPr="00E7436B" w:rsidTr="00E7436B">
        <w:trPr>
          <w:trHeight w:val="300"/>
          <w:jc w:val="center"/>
        </w:trPr>
        <w:tc>
          <w:tcPr>
            <w:tcW w:w="1980" w:type="dxa"/>
            <w:noWrap/>
            <w:hideMark/>
          </w:tcPr>
          <w:p w:rsidR="001E5F4B" w:rsidRPr="00E7436B" w:rsidRDefault="001E5F4B">
            <w:pPr>
              <w:rPr>
                <w:rFonts w:ascii="Arial" w:hAnsi="Arial" w:cs="Arial"/>
                <w:sz w:val="24"/>
                <w:szCs w:val="24"/>
              </w:rPr>
            </w:pPr>
            <w:r w:rsidRPr="00E7436B">
              <w:rPr>
                <w:rFonts w:ascii="Arial" w:hAnsi="Arial" w:cs="Arial"/>
                <w:sz w:val="24"/>
                <w:szCs w:val="24"/>
              </w:rPr>
              <w:t>mehr als 3</w:t>
            </w:r>
          </w:p>
        </w:tc>
        <w:tc>
          <w:tcPr>
            <w:tcW w:w="1390" w:type="dxa"/>
            <w:noWrap/>
            <w:hideMark/>
          </w:tcPr>
          <w:p w:rsidR="001E5F4B" w:rsidRPr="00E7436B" w:rsidRDefault="001E5F4B" w:rsidP="001E5F4B">
            <w:pPr>
              <w:rPr>
                <w:rFonts w:ascii="Arial" w:hAnsi="Arial" w:cs="Arial"/>
                <w:sz w:val="24"/>
                <w:szCs w:val="24"/>
              </w:rPr>
            </w:pPr>
            <w:r w:rsidRPr="00E7436B">
              <w:rPr>
                <w:rFonts w:ascii="Arial" w:hAnsi="Arial" w:cs="Arial"/>
                <w:sz w:val="24"/>
                <w:szCs w:val="24"/>
              </w:rPr>
              <w:t>12,4%</w:t>
            </w:r>
          </w:p>
        </w:tc>
        <w:tc>
          <w:tcPr>
            <w:tcW w:w="1097" w:type="dxa"/>
            <w:noWrap/>
            <w:hideMark/>
          </w:tcPr>
          <w:p w:rsidR="001E5F4B" w:rsidRPr="00E7436B" w:rsidRDefault="001E5F4B" w:rsidP="001E5F4B">
            <w:pPr>
              <w:rPr>
                <w:rFonts w:ascii="Arial" w:hAnsi="Arial" w:cs="Arial"/>
                <w:sz w:val="24"/>
                <w:szCs w:val="24"/>
              </w:rPr>
            </w:pPr>
            <w:r w:rsidRPr="00E7436B">
              <w:rPr>
                <w:rFonts w:ascii="Arial" w:hAnsi="Arial" w:cs="Arial"/>
                <w:sz w:val="24"/>
                <w:szCs w:val="24"/>
              </w:rPr>
              <w:t>3,4%</w:t>
            </w:r>
          </w:p>
        </w:tc>
        <w:tc>
          <w:tcPr>
            <w:tcW w:w="1417" w:type="dxa"/>
            <w:noWrap/>
            <w:hideMark/>
          </w:tcPr>
          <w:p w:rsidR="001E5F4B" w:rsidRPr="00E7436B" w:rsidRDefault="001E5F4B" w:rsidP="001E5F4B">
            <w:pPr>
              <w:rPr>
                <w:rFonts w:ascii="Arial" w:hAnsi="Arial" w:cs="Arial"/>
                <w:sz w:val="24"/>
                <w:szCs w:val="24"/>
              </w:rPr>
            </w:pPr>
            <w:r w:rsidRPr="00E7436B">
              <w:rPr>
                <w:rFonts w:ascii="Arial" w:hAnsi="Arial" w:cs="Arial"/>
                <w:sz w:val="24"/>
                <w:szCs w:val="24"/>
              </w:rPr>
              <w:t>3,9%</w:t>
            </w:r>
          </w:p>
        </w:tc>
        <w:tc>
          <w:tcPr>
            <w:tcW w:w="1604" w:type="dxa"/>
            <w:noWrap/>
            <w:hideMark/>
          </w:tcPr>
          <w:p w:rsidR="001E5F4B" w:rsidRPr="00E7436B" w:rsidRDefault="001E5F4B" w:rsidP="001E5F4B">
            <w:pPr>
              <w:rPr>
                <w:rFonts w:ascii="Arial" w:hAnsi="Arial" w:cs="Arial"/>
                <w:sz w:val="24"/>
                <w:szCs w:val="24"/>
              </w:rPr>
            </w:pPr>
            <w:r w:rsidRPr="00E7436B">
              <w:rPr>
                <w:rFonts w:ascii="Arial" w:hAnsi="Arial" w:cs="Arial"/>
                <w:sz w:val="24"/>
                <w:szCs w:val="24"/>
              </w:rPr>
              <w:t>3,7%</w:t>
            </w:r>
          </w:p>
        </w:tc>
        <w:tc>
          <w:tcPr>
            <w:tcW w:w="2111" w:type="dxa"/>
            <w:noWrap/>
            <w:hideMark/>
          </w:tcPr>
          <w:p w:rsidR="001E5F4B" w:rsidRPr="00E7436B" w:rsidRDefault="001E5F4B" w:rsidP="001E5F4B">
            <w:pPr>
              <w:rPr>
                <w:rFonts w:ascii="Arial" w:hAnsi="Arial" w:cs="Arial"/>
                <w:sz w:val="24"/>
                <w:szCs w:val="24"/>
              </w:rPr>
            </w:pPr>
            <w:r w:rsidRPr="00E7436B">
              <w:rPr>
                <w:rFonts w:ascii="Arial" w:hAnsi="Arial" w:cs="Arial"/>
                <w:sz w:val="24"/>
                <w:szCs w:val="24"/>
              </w:rPr>
              <w:t>4,4%</w:t>
            </w:r>
          </w:p>
        </w:tc>
        <w:tc>
          <w:tcPr>
            <w:tcW w:w="1057" w:type="dxa"/>
            <w:noWrap/>
            <w:hideMark/>
          </w:tcPr>
          <w:p w:rsidR="001E5F4B" w:rsidRPr="00E7436B" w:rsidRDefault="001E5F4B" w:rsidP="001E5F4B">
            <w:pPr>
              <w:rPr>
                <w:rFonts w:ascii="Arial" w:hAnsi="Arial" w:cs="Arial"/>
                <w:sz w:val="24"/>
                <w:szCs w:val="24"/>
              </w:rPr>
            </w:pPr>
            <w:r w:rsidRPr="00E7436B">
              <w:rPr>
                <w:rFonts w:ascii="Arial" w:hAnsi="Arial" w:cs="Arial"/>
                <w:sz w:val="24"/>
                <w:szCs w:val="24"/>
              </w:rPr>
              <w:t>5,6%</w:t>
            </w:r>
          </w:p>
        </w:tc>
      </w:tr>
      <w:tr w:rsidR="001E5F4B" w:rsidRPr="00E7436B" w:rsidTr="00E7436B">
        <w:trPr>
          <w:trHeight w:val="300"/>
          <w:jc w:val="center"/>
        </w:trPr>
        <w:tc>
          <w:tcPr>
            <w:tcW w:w="1980" w:type="dxa"/>
            <w:noWrap/>
            <w:hideMark/>
          </w:tcPr>
          <w:p w:rsidR="001E5F4B" w:rsidRPr="00E7436B" w:rsidRDefault="001E5F4B">
            <w:pPr>
              <w:rPr>
                <w:rFonts w:ascii="Arial" w:hAnsi="Arial" w:cs="Arial"/>
                <w:sz w:val="24"/>
                <w:szCs w:val="24"/>
              </w:rPr>
            </w:pPr>
            <w:r w:rsidRPr="00E7436B">
              <w:rPr>
                <w:rFonts w:ascii="Arial" w:hAnsi="Arial" w:cs="Arial"/>
                <w:sz w:val="24"/>
                <w:szCs w:val="24"/>
              </w:rPr>
              <w:t>Gesamt</w:t>
            </w:r>
          </w:p>
        </w:tc>
        <w:tc>
          <w:tcPr>
            <w:tcW w:w="1390" w:type="dxa"/>
            <w:noWrap/>
            <w:hideMark/>
          </w:tcPr>
          <w:p w:rsidR="001E5F4B" w:rsidRPr="00E7436B" w:rsidRDefault="001E5F4B" w:rsidP="001E5F4B">
            <w:pPr>
              <w:rPr>
                <w:rFonts w:ascii="Arial" w:hAnsi="Arial" w:cs="Arial"/>
                <w:sz w:val="24"/>
                <w:szCs w:val="24"/>
              </w:rPr>
            </w:pPr>
            <w:r w:rsidRPr="00E7436B">
              <w:rPr>
                <w:rFonts w:ascii="Arial" w:hAnsi="Arial" w:cs="Arial"/>
                <w:sz w:val="24"/>
                <w:szCs w:val="24"/>
              </w:rPr>
              <w:t>100,0%</w:t>
            </w:r>
          </w:p>
        </w:tc>
        <w:tc>
          <w:tcPr>
            <w:tcW w:w="1097" w:type="dxa"/>
            <w:noWrap/>
            <w:hideMark/>
          </w:tcPr>
          <w:p w:rsidR="001E5F4B" w:rsidRPr="00E7436B" w:rsidRDefault="001E5F4B" w:rsidP="001E5F4B">
            <w:pPr>
              <w:rPr>
                <w:rFonts w:ascii="Arial" w:hAnsi="Arial" w:cs="Arial"/>
                <w:sz w:val="24"/>
                <w:szCs w:val="24"/>
              </w:rPr>
            </w:pPr>
            <w:r w:rsidRPr="00E7436B">
              <w:rPr>
                <w:rFonts w:ascii="Arial" w:hAnsi="Arial" w:cs="Arial"/>
                <w:sz w:val="24"/>
                <w:szCs w:val="24"/>
              </w:rPr>
              <w:t>100,0%</w:t>
            </w:r>
          </w:p>
        </w:tc>
        <w:tc>
          <w:tcPr>
            <w:tcW w:w="1417" w:type="dxa"/>
            <w:noWrap/>
            <w:hideMark/>
          </w:tcPr>
          <w:p w:rsidR="001E5F4B" w:rsidRPr="00E7436B" w:rsidRDefault="001E5F4B" w:rsidP="001E5F4B">
            <w:pPr>
              <w:rPr>
                <w:rFonts w:ascii="Arial" w:hAnsi="Arial" w:cs="Arial"/>
                <w:sz w:val="24"/>
                <w:szCs w:val="24"/>
              </w:rPr>
            </w:pPr>
            <w:r w:rsidRPr="00E7436B">
              <w:rPr>
                <w:rFonts w:ascii="Arial" w:hAnsi="Arial" w:cs="Arial"/>
                <w:sz w:val="24"/>
                <w:szCs w:val="24"/>
              </w:rPr>
              <w:t>100,0%</w:t>
            </w:r>
          </w:p>
        </w:tc>
        <w:tc>
          <w:tcPr>
            <w:tcW w:w="1604" w:type="dxa"/>
            <w:noWrap/>
            <w:hideMark/>
          </w:tcPr>
          <w:p w:rsidR="001E5F4B" w:rsidRPr="00E7436B" w:rsidRDefault="001E5F4B" w:rsidP="001E5F4B">
            <w:pPr>
              <w:rPr>
                <w:rFonts w:ascii="Arial" w:hAnsi="Arial" w:cs="Arial"/>
                <w:sz w:val="24"/>
                <w:szCs w:val="24"/>
              </w:rPr>
            </w:pPr>
            <w:r w:rsidRPr="00E7436B">
              <w:rPr>
                <w:rFonts w:ascii="Arial" w:hAnsi="Arial" w:cs="Arial"/>
                <w:sz w:val="24"/>
                <w:szCs w:val="24"/>
              </w:rPr>
              <w:t>100,0%</w:t>
            </w:r>
          </w:p>
        </w:tc>
        <w:tc>
          <w:tcPr>
            <w:tcW w:w="2111" w:type="dxa"/>
            <w:noWrap/>
            <w:hideMark/>
          </w:tcPr>
          <w:p w:rsidR="001E5F4B" w:rsidRPr="00E7436B" w:rsidRDefault="001E5F4B" w:rsidP="001E5F4B">
            <w:pPr>
              <w:rPr>
                <w:rFonts w:ascii="Arial" w:hAnsi="Arial" w:cs="Arial"/>
                <w:sz w:val="24"/>
                <w:szCs w:val="24"/>
              </w:rPr>
            </w:pPr>
            <w:r w:rsidRPr="00E7436B">
              <w:rPr>
                <w:rFonts w:ascii="Arial" w:hAnsi="Arial" w:cs="Arial"/>
                <w:sz w:val="24"/>
                <w:szCs w:val="24"/>
              </w:rPr>
              <w:t>100,0%</w:t>
            </w:r>
          </w:p>
        </w:tc>
        <w:tc>
          <w:tcPr>
            <w:tcW w:w="1057" w:type="dxa"/>
            <w:noWrap/>
            <w:hideMark/>
          </w:tcPr>
          <w:p w:rsidR="001E5F4B" w:rsidRPr="00E7436B" w:rsidRDefault="001E5F4B" w:rsidP="001E5F4B">
            <w:pPr>
              <w:rPr>
                <w:rFonts w:ascii="Arial" w:hAnsi="Arial" w:cs="Arial"/>
                <w:sz w:val="24"/>
                <w:szCs w:val="24"/>
              </w:rPr>
            </w:pPr>
            <w:r w:rsidRPr="00E7436B">
              <w:rPr>
                <w:rFonts w:ascii="Arial" w:hAnsi="Arial" w:cs="Arial"/>
                <w:sz w:val="24"/>
                <w:szCs w:val="24"/>
              </w:rPr>
              <w:t>100,0%</w:t>
            </w:r>
          </w:p>
        </w:tc>
      </w:tr>
      <w:tr w:rsidR="007B7CCF" w:rsidRPr="00E7436B" w:rsidTr="00436DA5">
        <w:trPr>
          <w:trHeight w:val="300"/>
          <w:jc w:val="center"/>
        </w:trPr>
        <w:tc>
          <w:tcPr>
            <w:tcW w:w="10656" w:type="dxa"/>
            <w:gridSpan w:val="7"/>
            <w:noWrap/>
          </w:tcPr>
          <w:p w:rsidR="007B7CCF" w:rsidRPr="007B7CCF" w:rsidRDefault="007B7CCF" w:rsidP="001E5F4B">
            <w:pPr>
              <w:rPr>
                <w:rFonts w:ascii="Arial" w:hAnsi="Arial" w:cs="Arial"/>
                <w:szCs w:val="24"/>
              </w:rPr>
            </w:pPr>
            <w:r w:rsidRPr="007B7CCF">
              <w:rPr>
                <w:rFonts w:ascii="Arial" w:hAnsi="Arial" w:cs="Arial"/>
                <w:sz w:val="20"/>
                <w:szCs w:val="24"/>
              </w:rPr>
              <w:lastRenderedPageBreak/>
              <w:t>Basis (100%): 1000 Personen</w:t>
            </w:r>
          </w:p>
        </w:tc>
      </w:tr>
    </w:tbl>
    <w:p w:rsidR="001E5F4B" w:rsidRPr="001A0D6A" w:rsidRDefault="001E5F4B" w:rsidP="001D3F9E">
      <w:pPr>
        <w:rPr>
          <w:rFonts w:ascii="Arial" w:hAnsi="Arial" w:cs="Arial"/>
          <w:b/>
          <w:sz w:val="24"/>
          <w:szCs w:val="24"/>
        </w:rPr>
      </w:pPr>
    </w:p>
    <w:sectPr w:rsidR="001E5F4B" w:rsidRPr="001A0D6A" w:rsidSect="007407BF">
      <w:headerReference w:type="even" r:id="rId8"/>
      <w:headerReference w:type="default" r:id="rId9"/>
      <w:footerReference w:type="even" r:id="rId10"/>
      <w:footerReference w:type="default" r:id="rId11"/>
      <w:headerReference w:type="first" r:id="rId12"/>
      <w:footerReference w:type="first" r:id="rId13"/>
      <w:pgSz w:w="15840" w:h="14440" w:orient="landscape"/>
      <w:pgMar w:top="1417" w:right="1417" w:bottom="1417" w:left="141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2241" w:rsidRDefault="00B62241" w:rsidP="00E6391D">
      <w:pPr>
        <w:spacing w:after="0" w:line="240" w:lineRule="auto"/>
      </w:pPr>
      <w:r>
        <w:separator/>
      </w:r>
    </w:p>
  </w:endnote>
  <w:endnote w:type="continuationSeparator" w:id="0">
    <w:p w:rsidR="00B62241" w:rsidRDefault="00B62241" w:rsidP="00E63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241" w:rsidRDefault="00B6224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241" w:rsidRDefault="00B6224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241" w:rsidRDefault="00B6224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2241" w:rsidRDefault="00B62241" w:rsidP="00E6391D">
      <w:pPr>
        <w:spacing w:after="0" w:line="240" w:lineRule="auto"/>
      </w:pPr>
      <w:r>
        <w:separator/>
      </w:r>
    </w:p>
  </w:footnote>
  <w:footnote w:type="continuationSeparator" w:id="0">
    <w:p w:rsidR="00B62241" w:rsidRDefault="00B62241" w:rsidP="00E63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241" w:rsidRDefault="00B6224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241" w:rsidRDefault="00B6224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241" w:rsidRDefault="00B6224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40286"/>
    <w:multiLevelType w:val="hybridMultilevel"/>
    <w:tmpl w:val="0ACCAE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B223A5"/>
    <w:multiLevelType w:val="hybridMultilevel"/>
    <w:tmpl w:val="388E12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F66F8C"/>
    <w:multiLevelType w:val="hybridMultilevel"/>
    <w:tmpl w:val="40D454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A6F2E64"/>
    <w:multiLevelType w:val="hybridMultilevel"/>
    <w:tmpl w:val="85AA66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F3355F0"/>
    <w:multiLevelType w:val="hybridMultilevel"/>
    <w:tmpl w:val="2F66A6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7B81983"/>
    <w:multiLevelType w:val="hybridMultilevel"/>
    <w:tmpl w:val="58FAE6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9CB1881"/>
    <w:multiLevelType w:val="hybridMultilevel"/>
    <w:tmpl w:val="BB426F3C"/>
    <w:lvl w:ilvl="0" w:tplc="E23230AC">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84240F2"/>
    <w:multiLevelType w:val="hybridMultilevel"/>
    <w:tmpl w:val="1BECAB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0"/>
  </w:num>
  <w:num w:numId="5">
    <w:abstractNumId w:val="2"/>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675"/>
    <w:rsid w:val="000103CD"/>
    <w:rsid w:val="00026C80"/>
    <w:rsid w:val="000327A6"/>
    <w:rsid w:val="00074E4B"/>
    <w:rsid w:val="000F0023"/>
    <w:rsid w:val="000F71BE"/>
    <w:rsid w:val="001049B9"/>
    <w:rsid w:val="00104F05"/>
    <w:rsid w:val="00116E27"/>
    <w:rsid w:val="0012167E"/>
    <w:rsid w:val="00125ADD"/>
    <w:rsid w:val="001319B2"/>
    <w:rsid w:val="00142F50"/>
    <w:rsid w:val="001451C5"/>
    <w:rsid w:val="0015567C"/>
    <w:rsid w:val="00176211"/>
    <w:rsid w:val="00177F09"/>
    <w:rsid w:val="001A0D6A"/>
    <w:rsid w:val="001C0FE9"/>
    <w:rsid w:val="001D037C"/>
    <w:rsid w:val="001D2ABC"/>
    <w:rsid w:val="001D3F9E"/>
    <w:rsid w:val="001E5F4B"/>
    <w:rsid w:val="001E65C4"/>
    <w:rsid w:val="00220EEB"/>
    <w:rsid w:val="0023769A"/>
    <w:rsid w:val="00264A0A"/>
    <w:rsid w:val="00290D9D"/>
    <w:rsid w:val="002B1EA5"/>
    <w:rsid w:val="002D00C4"/>
    <w:rsid w:val="00304729"/>
    <w:rsid w:val="003224E8"/>
    <w:rsid w:val="003376E3"/>
    <w:rsid w:val="0033795B"/>
    <w:rsid w:val="003448F1"/>
    <w:rsid w:val="003637C9"/>
    <w:rsid w:val="003A7459"/>
    <w:rsid w:val="003F770D"/>
    <w:rsid w:val="00420714"/>
    <w:rsid w:val="00420C57"/>
    <w:rsid w:val="00451549"/>
    <w:rsid w:val="004774A3"/>
    <w:rsid w:val="00486736"/>
    <w:rsid w:val="00493912"/>
    <w:rsid w:val="004B57E3"/>
    <w:rsid w:val="004C64B7"/>
    <w:rsid w:val="004C77C8"/>
    <w:rsid w:val="004F18DA"/>
    <w:rsid w:val="00512F6B"/>
    <w:rsid w:val="00520E9A"/>
    <w:rsid w:val="00522E80"/>
    <w:rsid w:val="0052681C"/>
    <w:rsid w:val="00577675"/>
    <w:rsid w:val="00582B1B"/>
    <w:rsid w:val="005B6F1E"/>
    <w:rsid w:val="005B7BE8"/>
    <w:rsid w:val="006013C3"/>
    <w:rsid w:val="00637F91"/>
    <w:rsid w:val="0066200E"/>
    <w:rsid w:val="00662B9B"/>
    <w:rsid w:val="00671C79"/>
    <w:rsid w:val="00694393"/>
    <w:rsid w:val="006D1616"/>
    <w:rsid w:val="006E536C"/>
    <w:rsid w:val="0072527E"/>
    <w:rsid w:val="00730ED7"/>
    <w:rsid w:val="007407BF"/>
    <w:rsid w:val="0075206E"/>
    <w:rsid w:val="007527EC"/>
    <w:rsid w:val="00776838"/>
    <w:rsid w:val="00782ABF"/>
    <w:rsid w:val="007A2C76"/>
    <w:rsid w:val="007B0228"/>
    <w:rsid w:val="007B7CCF"/>
    <w:rsid w:val="007C27B6"/>
    <w:rsid w:val="007C3046"/>
    <w:rsid w:val="00805D9D"/>
    <w:rsid w:val="008264BB"/>
    <w:rsid w:val="008264CA"/>
    <w:rsid w:val="00860107"/>
    <w:rsid w:val="00861007"/>
    <w:rsid w:val="008C0031"/>
    <w:rsid w:val="008F7FA2"/>
    <w:rsid w:val="00900855"/>
    <w:rsid w:val="00943270"/>
    <w:rsid w:val="009518C0"/>
    <w:rsid w:val="00956DEC"/>
    <w:rsid w:val="00961DB2"/>
    <w:rsid w:val="00964EC0"/>
    <w:rsid w:val="00983E2C"/>
    <w:rsid w:val="009852B3"/>
    <w:rsid w:val="009A4C98"/>
    <w:rsid w:val="009E2916"/>
    <w:rsid w:val="00A06940"/>
    <w:rsid w:val="00A11FC8"/>
    <w:rsid w:val="00A80AB6"/>
    <w:rsid w:val="00AC0B58"/>
    <w:rsid w:val="00AE3D5E"/>
    <w:rsid w:val="00AE77B5"/>
    <w:rsid w:val="00B003CE"/>
    <w:rsid w:val="00B00785"/>
    <w:rsid w:val="00B62241"/>
    <w:rsid w:val="00B87FBA"/>
    <w:rsid w:val="00BA049B"/>
    <w:rsid w:val="00BC431A"/>
    <w:rsid w:val="00BF1B4F"/>
    <w:rsid w:val="00BF6791"/>
    <w:rsid w:val="00C03D3C"/>
    <w:rsid w:val="00C07FD4"/>
    <w:rsid w:val="00C450C7"/>
    <w:rsid w:val="00C61780"/>
    <w:rsid w:val="00C667E9"/>
    <w:rsid w:val="00C66BD7"/>
    <w:rsid w:val="00C74C82"/>
    <w:rsid w:val="00C83311"/>
    <w:rsid w:val="00C94AF6"/>
    <w:rsid w:val="00D10524"/>
    <w:rsid w:val="00D142A1"/>
    <w:rsid w:val="00D17DBD"/>
    <w:rsid w:val="00D70F54"/>
    <w:rsid w:val="00D93CF9"/>
    <w:rsid w:val="00DE152E"/>
    <w:rsid w:val="00DF3974"/>
    <w:rsid w:val="00E03E17"/>
    <w:rsid w:val="00E32757"/>
    <w:rsid w:val="00E35CAA"/>
    <w:rsid w:val="00E441C8"/>
    <w:rsid w:val="00E524CE"/>
    <w:rsid w:val="00E54712"/>
    <w:rsid w:val="00E54E2D"/>
    <w:rsid w:val="00E6391D"/>
    <w:rsid w:val="00E648F9"/>
    <w:rsid w:val="00E7436B"/>
    <w:rsid w:val="00EB3C50"/>
    <w:rsid w:val="00EB5219"/>
    <w:rsid w:val="00EE0E5C"/>
    <w:rsid w:val="00EF3B06"/>
    <w:rsid w:val="00F0321A"/>
    <w:rsid w:val="00F042B6"/>
    <w:rsid w:val="00F16048"/>
    <w:rsid w:val="00F237CA"/>
    <w:rsid w:val="00F47FAD"/>
    <w:rsid w:val="00F556D2"/>
    <w:rsid w:val="00F6701B"/>
    <w:rsid w:val="00F8427E"/>
    <w:rsid w:val="00F93109"/>
    <w:rsid w:val="00FB5BFC"/>
    <w:rsid w:val="00FE11D0"/>
    <w:rsid w:val="00FE44A4"/>
    <w:rsid w:val="00FE67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7C273"/>
  <w15:chartTrackingRefBased/>
  <w15:docId w15:val="{3E6EF8B3-038D-4BA3-99C4-3BBCC7F9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7767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77675"/>
    <w:rPr>
      <w:rFonts w:ascii="Segoe UI" w:hAnsi="Segoe UI" w:cs="Segoe UI"/>
      <w:sz w:val="18"/>
      <w:szCs w:val="18"/>
    </w:rPr>
  </w:style>
  <w:style w:type="paragraph" w:styleId="Listenabsatz">
    <w:name w:val="List Paragraph"/>
    <w:basedOn w:val="Standard"/>
    <w:uiPriority w:val="34"/>
    <w:qFormat/>
    <w:rsid w:val="001D3F9E"/>
    <w:pPr>
      <w:ind w:left="720"/>
      <w:contextualSpacing/>
    </w:pPr>
  </w:style>
  <w:style w:type="paragraph" w:styleId="Kopfzeile">
    <w:name w:val="header"/>
    <w:basedOn w:val="Standard"/>
    <w:link w:val="KopfzeileZchn"/>
    <w:uiPriority w:val="99"/>
    <w:unhideWhenUsed/>
    <w:rsid w:val="00E6391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391D"/>
  </w:style>
  <w:style w:type="paragraph" w:styleId="Fuzeile">
    <w:name w:val="footer"/>
    <w:basedOn w:val="Standard"/>
    <w:link w:val="FuzeileZchn"/>
    <w:uiPriority w:val="99"/>
    <w:unhideWhenUsed/>
    <w:rsid w:val="00E6391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391D"/>
  </w:style>
  <w:style w:type="table" w:styleId="Tabellenraster">
    <w:name w:val="Table Grid"/>
    <w:basedOn w:val="NormaleTabelle"/>
    <w:uiPriority w:val="39"/>
    <w:rsid w:val="001D0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237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23769A"/>
    <w:rPr>
      <w:rFonts w:ascii="Courier New" w:eastAsia="Times New Roman" w:hAnsi="Courier New" w:cs="Courier New"/>
      <w:sz w:val="20"/>
      <w:szCs w:val="20"/>
      <w:lang w:eastAsia="de-DE"/>
    </w:rPr>
  </w:style>
  <w:style w:type="character" w:customStyle="1" w:styleId="gd15mcfceub">
    <w:name w:val="gd15mcfceub"/>
    <w:basedOn w:val="Absatz-Standardschriftart"/>
    <w:rsid w:val="00237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034">
      <w:bodyDiv w:val="1"/>
      <w:marLeft w:val="0"/>
      <w:marRight w:val="0"/>
      <w:marTop w:val="0"/>
      <w:marBottom w:val="0"/>
      <w:divBdr>
        <w:top w:val="none" w:sz="0" w:space="0" w:color="auto"/>
        <w:left w:val="none" w:sz="0" w:space="0" w:color="auto"/>
        <w:bottom w:val="none" w:sz="0" w:space="0" w:color="auto"/>
        <w:right w:val="none" w:sz="0" w:space="0" w:color="auto"/>
      </w:divBdr>
    </w:div>
    <w:div w:id="46300813">
      <w:bodyDiv w:val="1"/>
      <w:marLeft w:val="0"/>
      <w:marRight w:val="0"/>
      <w:marTop w:val="0"/>
      <w:marBottom w:val="0"/>
      <w:divBdr>
        <w:top w:val="none" w:sz="0" w:space="0" w:color="auto"/>
        <w:left w:val="none" w:sz="0" w:space="0" w:color="auto"/>
        <w:bottom w:val="none" w:sz="0" w:space="0" w:color="auto"/>
        <w:right w:val="none" w:sz="0" w:space="0" w:color="auto"/>
      </w:divBdr>
    </w:div>
    <w:div w:id="76875413">
      <w:bodyDiv w:val="1"/>
      <w:marLeft w:val="0"/>
      <w:marRight w:val="0"/>
      <w:marTop w:val="0"/>
      <w:marBottom w:val="0"/>
      <w:divBdr>
        <w:top w:val="none" w:sz="0" w:space="0" w:color="auto"/>
        <w:left w:val="none" w:sz="0" w:space="0" w:color="auto"/>
        <w:bottom w:val="none" w:sz="0" w:space="0" w:color="auto"/>
        <w:right w:val="none" w:sz="0" w:space="0" w:color="auto"/>
      </w:divBdr>
    </w:div>
    <w:div w:id="141392793">
      <w:bodyDiv w:val="1"/>
      <w:marLeft w:val="0"/>
      <w:marRight w:val="0"/>
      <w:marTop w:val="0"/>
      <w:marBottom w:val="0"/>
      <w:divBdr>
        <w:top w:val="none" w:sz="0" w:space="0" w:color="auto"/>
        <w:left w:val="none" w:sz="0" w:space="0" w:color="auto"/>
        <w:bottom w:val="none" w:sz="0" w:space="0" w:color="auto"/>
        <w:right w:val="none" w:sz="0" w:space="0" w:color="auto"/>
      </w:divBdr>
    </w:div>
    <w:div w:id="144056641">
      <w:bodyDiv w:val="1"/>
      <w:marLeft w:val="0"/>
      <w:marRight w:val="0"/>
      <w:marTop w:val="0"/>
      <w:marBottom w:val="0"/>
      <w:divBdr>
        <w:top w:val="none" w:sz="0" w:space="0" w:color="auto"/>
        <w:left w:val="none" w:sz="0" w:space="0" w:color="auto"/>
        <w:bottom w:val="none" w:sz="0" w:space="0" w:color="auto"/>
        <w:right w:val="none" w:sz="0" w:space="0" w:color="auto"/>
      </w:divBdr>
    </w:div>
    <w:div w:id="147329567">
      <w:bodyDiv w:val="1"/>
      <w:marLeft w:val="0"/>
      <w:marRight w:val="0"/>
      <w:marTop w:val="0"/>
      <w:marBottom w:val="0"/>
      <w:divBdr>
        <w:top w:val="none" w:sz="0" w:space="0" w:color="auto"/>
        <w:left w:val="none" w:sz="0" w:space="0" w:color="auto"/>
        <w:bottom w:val="none" w:sz="0" w:space="0" w:color="auto"/>
        <w:right w:val="none" w:sz="0" w:space="0" w:color="auto"/>
      </w:divBdr>
    </w:div>
    <w:div w:id="154416042">
      <w:bodyDiv w:val="1"/>
      <w:marLeft w:val="0"/>
      <w:marRight w:val="0"/>
      <w:marTop w:val="0"/>
      <w:marBottom w:val="0"/>
      <w:divBdr>
        <w:top w:val="none" w:sz="0" w:space="0" w:color="auto"/>
        <w:left w:val="none" w:sz="0" w:space="0" w:color="auto"/>
        <w:bottom w:val="none" w:sz="0" w:space="0" w:color="auto"/>
        <w:right w:val="none" w:sz="0" w:space="0" w:color="auto"/>
      </w:divBdr>
    </w:div>
    <w:div w:id="182788407">
      <w:bodyDiv w:val="1"/>
      <w:marLeft w:val="0"/>
      <w:marRight w:val="0"/>
      <w:marTop w:val="0"/>
      <w:marBottom w:val="0"/>
      <w:divBdr>
        <w:top w:val="none" w:sz="0" w:space="0" w:color="auto"/>
        <w:left w:val="none" w:sz="0" w:space="0" w:color="auto"/>
        <w:bottom w:val="none" w:sz="0" w:space="0" w:color="auto"/>
        <w:right w:val="none" w:sz="0" w:space="0" w:color="auto"/>
      </w:divBdr>
    </w:div>
    <w:div w:id="211960473">
      <w:bodyDiv w:val="1"/>
      <w:marLeft w:val="0"/>
      <w:marRight w:val="0"/>
      <w:marTop w:val="0"/>
      <w:marBottom w:val="0"/>
      <w:divBdr>
        <w:top w:val="none" w:sz="0" w:space="0" w:color="auto"/>
        <w:left w:val="none" w:sz="0" w:space="0" w:color="auto"/>
        <w:bottom w:val="none" w:sz="0" w:space="0" w:color="auto"/>
        <w:right w:val="none" w:sz="0" w:space="0" w:color="auto"/>
      </w:divBdr>
    </w:div>
    <w:div w:id="220604528">
      <w:bodyDiv w:val="1"/>
      <w:marLeft w:val="0"/>
      <w:marRight w:val="0"/>
      <w:marTop w:val="0"/>
      <w:marBottom w:val="0"/>
      <w:divBdr>
        <w:top w:val="none" w:sz="0" w:space="0" w:color="auto"/>
        <w:left w:val="none" w:sz="0" w:space="0" w:color="auto"/>
        <w:bottom w:val="none" w:sz="0" w:space="0" w:color="auto"/>
        <w:right w:val="none" w:sz="0" w:space="0" w:color="auto"/>
      </w:divBdr>
    </w:div>
    <w:div w:id="234894666">
      <w:bodyDiv w:val="1"/>
      <w:marLeft w:val="0"/>
      <w:marRight w:val="0"/>
      <w:marTop w:val="0"/>
      <w:marBottom w:val="0"/>
      <w:divBdr>
        <w:top w:val="none" w:sz="0" w:space="0" w:color="auto"/>
        <w:left w:val="none" w:sz="0" w:space="0" w:color="auto"/>
        <w:bottom w:val="none" w:sz="0" w:space="0" w:color="auto"/>
        <w:right w:val="none" w:sz="0" w:space="0" w:color="auto"/>
      </w:divBdr>
    </w:div>
    <w:div w:id="298653107">
      <w:bodyDiv w:val="1"/>
      <w:marLeft w:val="0"/>
      <w:marRight w:val="0"/>
      <w:marTop w:val="0"/>
      <w:marBottom w:val="0"/>
      <w:divBdr>
        <w:top w:val="none" w:sz="0" w:space="0" w:color="auto"/>
        <w:left w:val="none" w:sz="0" w:space="0" w:color="auto"/>
        <w:bottom w:val="none" w:sz="0" w:space="0" w:color="auto"/>
        <w:right w:val="none" w:sz="0" w:space="0" w:color="auto"/>
      </w:divBdr>
    </w:div>
    <w:div w:id="345789776">
      <w:bodyDiv w:val="1"/>
      <w:marLeft w:val="0"/>
      <w:marRight w:val="0"/>
      <w:marTop w:val="0"/>
      <w:marBottom w:val="0"/>
      <w:divBdr>
        <w:top w:val="none" w:sz="0" w:space="0" w:color="auto"/>
        <w:left w:val="none" w:sz="0" w:space="0" w:color="auto"/>
        <w:bottom w:val="none" w:sz="0" w:space="0" w:color="auto"/>
        <w:right w:val="none" w:sz="0" w:space="0" w:color="auto"/>
      </w:divBdr>
    </w:div>
    <w:div w:id="406004114">
      <w:bodyDiv w:val="1"/>
      <w:marLeft w:val="0"/>
      <w:marRight w:val="0"/>
      <w:marTop w:val="0"/>
      <w:marBottom w:val="0"/>
      <w:divBdr>
        <w:top w:val="none" w:sz="0" w:space="0" w:color="auto"/>
        <w:left w:val="none" w:sz="0" w:space="0" w:color="auto"/>
        <w:bottom w:val="none" w:sz="0" w:space="0" w:color="auto"/>
        <w:right w:val="none" w:sz="0" w:space="0" w:color="auto"/>
      </w:divBdr>
    </w:div>
    <w:div w:id="423645621">
      <w:bodyDiv w:val="1"/>
      <w:marLeft w:val="0"/>
      <w:marRight w:val="0"/>
      <w:marTop w:val="0"/>
      <w:marBottom w:val="0"/>
      <w:divBdr>
        <w:top w:val="none" w:sz="0" w:space="0" w:color="auto"/>
        <w:left w:val="none" w:sz="0" w:space="0" w:color="auto"/>
        <w:bottom w:val="none" w:sz="0" w:space="0" w:color="auto"/>
        <w:right w:val="none" w:sz="0" w:space="0" w:color="auto"/>
      </w:divBdr>
    </w:div>
    <w:div w:id="443892058">
      <w:bodyDiv w:val="1"/>
      <w:marLeft w:val="0"/>
      <w:marRight w:val="0"/>
      <w:marTop w:val="0"/>
      <w:marBottom w:val="0"/>
      <w:divBdr>
        <w:top w:val="none" w:sz="0" w:space="0" w:color="auto"/>
        <w:left w:val="none" w:sz="0" w:space="0" w:color="auto"/>
        <w:bottom w:val="none" w:sz="0" w:space="0" w:color="auto"/>
        <w:right w:val="none" w:sz="0" w:space="0" w:color="auto"/>
      </w:divBdr>
    </w:div>
    <w:div w:id="457525756">
      <w:bodyDiv w:val="1"/>
      <w:marLeft w:val="0"/>
      <w:marRight w:val="0"/>
      <w:marTop w:val="0"/>
      <w:marBottom w:val="0"/>
      <w:divBdr>
        <w:top w:val="none" w:sz="0" w:space="0" w:color="auto"/>
        <w:left w:val="none" w:sz="0" w:space="0" w:color="auto"/>
        <w:bottom w:val="none" w:sz="0" w:space="0" w:color="auto"/>
        <w:right w:val="none" w:sz="0" w:space="0" w:color="auto"/>
      </w:divBdr>
    </w:div>
    <w:div w:id="504324811">
      <w:bodyDiv w:val="1"/>
      <w:marLeft w:val="0"/>
      <w:marRight w:val="0"/>
      <w:marTop w:val="0"/>
      <w:marBottom w:val="0"/>
      <w:divBdr>
        <w:top w:val="none" w:sz="0" w:space="0" w:color="auto"/>
        <w:left w:val="none" w:sz="0" w:space="0" w:color="auto"/>
        <w:bottom w:val="none" w:sz="0" w:space="0" w:color="auto"/>
        <w:right w:val="none" w:sz="0" w:space="0" w:color="auto"/>
      </w:divBdr>
    </w:div>
    <w:div w:id="584875881">
      <w:bodyDiv w:val="1"/>
      <w:marLeft w:val="0"/>
      <w:marRight w:val="0"/>
      <w:marTop w:val="0"/>
      <w:marBottom w:val="0"/>
      <w:divBdr>
        <w:top w:val="none" w:sz="0" w:space="0" w:color="auto"/>
        <w:left w:val="none" w:sz="0" w:space="0" w:color="auto"/>
        <w:bottom w:val="none" w:sz="0" w:space="0" w:color="auto"/>
        <w:right w:val="none" w:sz="0" w:space="0" w:color="auto"/>
      </w:divBdr>
    </w:div>
    <w:div w:id="613899850">
      <w:bodyDiv w:val="1"/>
      <w:marLeft w:val="0"/>
      <w:marRight w:val="0"/>
      <w:marTop w:val="0"/>
      <w:marBottom w:val="0"/>
      <w:divBdr>
        <w:top w:val="none" w:sz="0" w:space="0" w:color="auto"/>
        <w:left w:val="none" w:sz="0" w:space="0" w:color="auto"/>
        <w:bottom w:val="none" w:sz="0" w:space="0" w:color="auto"/>
        <w:right w:val="none" w:sz="0" w:space="0" w:color="auto"/>
      </w:divBdr>
    </w:div>
    <w:div w:id="624121471">
      <w:bodyDiv w:val="1"/>
      <w:marLeft w:val="0"/>
      <w:marRight w:val="0"/>
      <w:marTop w:val="0"/>
      <w:marBottom w:val="0"/>
      <w:divBdr>
        <w:top w:val="none" w:sz="0" w:space="0" w:color="auto"/>
        <w:left w:val="none" w:sz="0" w:space="0" w:color="auto"/>
        <w:bottom w:val="none" w:sz="0" w:space="0" w:color="auto"/>
        <w:right w:val="none" w:sz="0" w:space="0" w:color="auto"/>
      </w:divBdr>
    </w:div>
    <w:div w:id="694112431">
      <w:bodyDiv w:val="1"/>
      <w:marLeft w:val="0"/>
      <w:marRight w:val="0"/>
      <w:marTop w:val="0"/>
      <w:marBottom w:val="0"/>
      <w:divBdr>
        <w:top w:val="none" w:sz="0" w:space="0" w:color="auto"/>
        <w:left w:val="none" w:sz="0" w:space="0" w:color="auto"/>
        <w:bottom w:val="none" w:sz="0" w:space="0" w:color="auto"/>
        <w:right w:val="none" w:sz="0" w:space="0" w:color="auto"/>
      </w:divBdr>
    </w:div>
    <w:div w:id="701975056">
      <w:bodyDiv w:val="1"/>
      <w:marLeft w:val="0"/>
      <w:marRight w:val="0"/>
      <w:marTop w:val="0"/>
      <w:marBottom w:val="0"/>
      <w:divBdr>
        <w:top w:val="none" w:sz="0" w:space="0" w:color="auto"/>
        <w:left w:val="none" w:sz="0" w:space="0" w:color="auto"/>
        <w:bottom w:val="none" w:sz="0" w:space="0" w:color="auto"/>
        <w:right w:val="none" w:sz="0" w:space="0" w:color="auto"/>
      </w:divBdr>
    </w:div>
    <w:div w:id="705983599">
      <w:bodyDiv w:val="1"/>
      <w:marLeft w:val="0"/>
      <w:marRight w:val="0"/>
      <w:marTop w:val="0"/>
      <w:marBottom w:val="0"/>
      <w:divBdr>
        <w:top w:val="none" w:sz="0" w:space="0" w:color="auto"/>
        <w:left w:val="none" w:sz="0" w:space="0" w:color="auto"/>
        <w:bottom w:val="none" w:sz="0" w:space="0" w:color="auto"/>
        <w:right w:val="none" w:sz="0" w:space="0" w:color="auto"/>
      </w:divBdr>
    </w:div>
    <w:div w:id="738403604">
      <w:bodyDiv w:val="1"/>
      <w:marLeft w:val="0"/>
      <w:marRight w:val="0"/>
      <w:marTop w:val="0"/>
      <w:marBottom w:val="0"/>
      <w:divBdr>
        <w:top w:val="none" w:sz="0" w:space="0" w:color="auto"/>
        <w:left w:val="none" w:sz="0" w:space="0" w:color="auto"/>
        <w:bottom w:val="none" w:sz="0" w:space="0" w:color="auto"/>
        <w:right w:val="none" w:sz="0" w:space="0" w:color="auto"/>
      </w:divBdr>
    </w:div>
    <w:div w:id="836651984">
      <w:bodyDiv w:val="1"/>
      <w:marLeft w:val="0"/>
      <w:marRight w:val="0"/>
      <w:marTop w:val="0"/>
      <w:marBottom w:val="0"/>
      <w:divBdr>
        <w:top w:val="none" w:sz="0" w:space="0" w:color="auto"/>
        <w:left w:val="none" w:sz="0" w:space="0" w:color="auto"/>
        <w:bottom w:val="none" w:sz="0" w:space="0" w:color="auto"/>
        <w:right w:val="none" w:sz="0" w:space="0" w:color="auto"/>
      </w:divBdr>
    </w:div>
    <w:div w:id="873074274">
      <w:bodyDiv w:val="1"/>
      <w:marLeft w:val="0"/>
      <w:marRight w:val="0"/>
      <w:marTop w:val="0"/>
      <w:marBottom w:val="0"/>
      <w:divBdr>
        <w:top w:val="none" w:sz="0" w:space="0" w:color="auto"/>
        <w:left w:val="none" w:sz="0" w:space="0" w:color="auto"/>
        <w:bottom w:val="none" w:sz="0" w:space="0" w:color="auto"/>
        <w:right w:val="none" w:sz="0" w:space="0" w:color="auto"/>
      </w:divBdr>
    </w:div>
    <w:div w:id="877593314">
      <w:bodyDiv w:val="1"/>
      <w:marLeft w:val="0"/>
      <w:marRight w:val="0"/>
      <w:marTop w:val="0"/>
      <w:marBottom w:val="0"/>
      <w:divBdr>
        <w:top w:val="none" w:sz="0" w:space="0" w:color="auto"/>
        <w:left w:val="none" w:sz="0" w:space="0" w:color="auto"/>
        <w:bottom w:val="none" w:sz="0" w:space="0" w:color="auto"/>
        <w:right w:val="none" w:sz="0" w:space="0" w:color="auto"/>
      </w:divBdr>
    </w:div>
    <w:div w:id="893082776">
      <w:bodyDiv w:val="1"/>
      <w:marLeft w:val="0"/>
      <w:marRight w:val="0"/>
      <w:marTop w:val="0"/>
      <w:marBottom w:val="0"/>
      <w:divBdr>
        <w:top w:val="none" w:sz="0" w:space="0" w:color="auto"/>
        <w:left w:val="none" w:sz="0" w:space="0" w:color="auto"/>
        <w:bottom w:val="none" w:sz="0" w:space="0" w:color="auto"/>
        <w:right w:val="none" w:sz="0" w:space="0" w:color="auto"/>
      </w:divBdr>
    </w:div>
    <w:div w:id="899754869">
      <w:bodyDiv w:val="1"/>
      <w:marLeft w:val="0"/>
      <w:marRight w:val="0"/>
      <w:marTop w:val="0"/>
      <w:marBottom w:val="0"/>
      <w:divBdr>
        <w:top w:val="none" w:sz="0" w:space="0" w:color="auto"/>
        <w:left w:val="none" w:sz="0" w:space="0" w:color="auto"/>
        <w:bottom w:val="none" w:sz="0" w:space="0" w:color="auto"/>
        <w:right w:val="none" w:sz="0" w:space="0" w:color="auto"/>
      </w:divBdr>
    </w:div>
    <w:div w:id="956569960">
      <w:bodyDiv w:val="1"/>
      <w:marLeft w:val="0"/>
      <w:marRight w:val="0"/>
      <w:marTop w:val="0"/>
      <w:marBottom w:val="0"/>
      <w:divBdr>
        <w:top w:val="none" w:sz="0" w:space="0" w:color="auto"/>
        <w:left w:val="none" w:sz="0" w:space="0" w:color="auto"/>
        <w:bottom w:val="none" w:sz="0" w:space="0" w:color="auto"/>
        <w:right w:val="none" w:sz="0" w:space="0" w:color="auto"/>
      </w:divBdr>
    </w:div>
    <w:div w:id="984160992">
      <w:bodyDiv w:val="1"/>
      <w:marLeft w:val="0"/>
      <w:marRight w:val="0"/>
      <w:marTop w:val="0"/>
      <w:marBottom w:val="0"/>
      <w:divBdr>
        <w:top w:val="none" w:sz="0" w:space="0" w:color="auto"/>
        <w:left w:val="none" w:sz="0" w:space="0" w:color="auto"/>
        <w:bottom w:val="none" w:sz="0" w:space="0" w:color="auto"/>
        <w:right w:val="none" w:sz="0" w:space="0" w:color="auto"/>
      </w:divBdr>
    </w:div>
    <w:div w:id="1037196847">
      <w:bodyDiv w:val="1"/>
      <w:marLeft w:val="0"/>
      <w:marRight w:val="0"/>
      <w:marTop w:val="0"/>
      <w:marBottom w:val="0"/>
      <w:divBdr>
        <w:top w:val="none" w:sz="0" w:space="0" w:color="auto"/>
        <w:left w:val="none" w:sz="0" w:space="0" w:color="auto"/>
        <w:bottom w:val="none" w:sz="0" w:space="0" w:color="auto"/>
        <w:right w:val="none" w:sz="0" w:space="0" w:color="auto"/>
      </w:divBdr>
    </w:div>
    <w:div w:id="1055659752">
      <w:bodyDiv w:val="1"/>
      <w:marLeft w:val="0"/>
      <w:marRight w:val="0"/>
      <w:marTop w:val="0"/>
      <w:marBottom w:val="0"/>
      <w:divBdr>
        <w:top w:val="none" w:sz="0" w:space="0" w:color="auto"/>
        <w:left w:val="none" w:sz="0" w:space="0" w:color="auto"/>
        <w:bottom w:val="none" w:sz="0" w:space="0" w:color="auto"/>
        <w:right w:val="none" w:sz="0" w:space="0" w:color="auto"/>
      </w:divBdr>
    </w:div>
    <w:div w:id="1072049033">
      <w:bodyDiv w:val="1"/>
      <w:marLeft w:val="0"/>
      <w:marRight w:val="0"/>
      <w:marTop w:val="0"/>
      <w:marBottom w:val="0"/>
      <w:divBdr>
        <w:top w:val="none" w:sz="0" w:space="0" w:color="auto"/>
        <w:left w:val="none" w:sz="0" w:space="0" w:color="auto"/>
        <w:bottom w:val="none" w:sz="0" w:space="0" w:color="auto"/>
        <w:right w:val="none" w:sz="0" w:space="0" w:color="auto"/>
      </w:divBdr>
    </w:div>
    <w:div w:id="1079597176">
      <w:bodyDiv w:val="1"/>
      <w:marLeft w:val="0"/>
      <w:marRight w:val="0"/>
      <w:marTop w:val="0"/>
      <w:marBottom w:val="0"/>
      <w:divBdr>
        <w:top w:val="none" w:sz="0" w:space="0" w:color="auto"/>
        <w:left w:val="none" w:sz="0" w:space="0" w:color="auto"/>
        <w:bottom w:val="none" w:sz="0" w:space="0" w:color="auto"/>
        <w:right w:val="none" w:sz="0" w:space="0" w:color="auto"/>
      </w:divBdr>
    </w:div>
    <w:div w:id="1190874793">
      <w:bodyDiv w:val="1"/>
      <w:marLeft w:val="0"/>
      <w:marRight w:val="0"/>
      <w:marTop w:val="0"/>
      <w:marBottom w:val="0"/>
      <w:divBdr>
        <w:top w:val="none" w:sz="0" w:space="0" w:color="auto"/>
        <w:left w:val="none" w:sz="0" w:space="0" w:color="auto"/>
        <w:bottom w:val="none" w:sz="0" w:space="0" w:color="auto"/>
        <w:right w:val="none" w:sz="0" w:space="0" w:color="auto"/>
      </w:divBdr>
    </w:div>
    <w:div w:id="1210721460">
      <w:bodyDiv w:val="1"/>
      <w:marLeft w:val="0"/>
      <w:marRight w:val="0"/>
      <w:marTop w:val="0"/>
      <w:marBottom w:val="0"/>
      <w:divBdr>
        <w:top w:val="none" w:sz="0" w:space="0" w:color="auto"/>
        <w:left w:val="none" w:sz="0" w:space="0" w:color="auto"/>
        <w:bottom w:val="none" w:sz="0" w:space="0" w:color="auto"/>
        <w:right w:val="none" w:sz="0" w:space="0" w:color="auto"/>
      </w:divBdr>
    </w:div>
    <w:div w:id="1233587537">
      <w:bodyDiv w:val="1"/>
      <w:marLeft w:val="0"/>
      <w:marRight w:val="0"/>
      <w:marTop w:val="0"/>
      <w:marBottom w:val="0"/>
      <w:divBdr>
        <w:top w:val="none" w:sz="0" w:space="0" w:color="auto"/>
        <w:left w:val="none" w:sz="0" w:space="0" w:color="auto"/>
        <w:bottom w:val="none" w:sz="0" w:space="0" w:color="auto"/>
        <w:right w:val="none" w:sz="0" w:space="0" w:color="auto"/>
      </w:divBdr>
    </w:div>
    <w:div w:id="1236434137">
      <w:bodyDiv w:val="1"/>
      <w:marLeft w:val="0"/>
      <w:marRight w:val="0"/>
      <w:marTop w:val="0"/>
      <w:marBottom w:val="0"/>
      <w:divBdr>
        <w:top w:val="none" w:sz="0" w:space="0" w:color="auto"/>
        <w:left w:val="none" w:sz="0" w:space="0" w:color="auto"/>
        <w:bottom w:val="none" w:sz="0" w:space="0" w:color="auto"/>
        <w:right w:val="none" w:sz="0" w:space="0" w:color="auto"/>
      </w:divBdr>
    </w:div>
    <w:div w:id="1361316318">
      <w:bodyDiv w:val="1"/>
      <w:marLeft w:val="0"/>
      <w:marRight w:val="0"/>
      <w:marTop w:val="0"/>
      <w:marBottom w:val="0"/>
      <w:divBdr>
        <w:top w:val="none" w:sz="0" w:space="0" w:color="auto"/>
        <w:left w:val="none" w:sz="0" w:space="0" w:color="auto"/>
        <w:bottom w:val="none" w:sz="0" w:space="0" w:color="auto"/>
        <w:right w:val="none" w:sz="0" w:space="0" w:color="auto"/>
      </w:divBdr>
    </w:div>
    <w:div w:id="1377043986">
      <w:bodyDiv w:val="1"/>
      <w:marLeft w:val="0"/>
      <w:marRight w:val="0"/>
      <w:marTop w:val="0"/>
      <w:marBottom w:val="0"/>
      <w:divBdr>
        <w:top w:val="none" w:sz="0" w:space="0" w:color="auto"/>
        <w:left w:val="none" w:sz="0" w:space="0" w:color="auto"/>
        <w:bottom w:val="none" w:sz="0" w:space="0" w:color="auto"/>
        <w:right w:val="none" w:sz="0" w:space="0" w:color="auto"/>
      </w:divBdr>
    </w:div>
    <w:div w:id="1397168538">
      <w:bodyDiv w:val="1"/>
      <w:marLeft w:val="0"/>
      <w:marRight w:val="0"/>
      <w:marTop w:val="0"/>
      <w:marBottom w:val="0"/>
      <w:divBdr>
        <w:top w:val="none" w:sz="0" w:space="0" w:color="auto"/>
        <w:left w:val="none" w:sz="0" w:space="0" w:color="auto"/>
        <w:bottom w:val="none" w:sz="0" w:space="0" w:color="auto"/>
        <w:right w:val="none" w:sz="0" w:space="0" w:color="auto"/>
      </w:divBdr>
    </w:div>
    <w:div w:id="1402942278">
      <w:bodyDiv w:val="1"/>
      <w:marLeft w:val="0"/>
      <w:marRight w:val="0"/>
      <w:marTop w:val="0"/>
      <w:marBottom w:val="0"/>
      <w:divBdr>
        <w:top w:val="none" w:sz="0" w:space="0" w:color="auto"/>
        <w:left w:val="none" w:sz="0" w:space="0" w:color="auto"/>
        <w:bottom w:val="none" w:sz="0" w:space="0" w:color="auto"/>
        <w:right w:val="none" w:sz="0" w:space="0" w:color="auto"/>
      </w:divBdr>
    </w:div>
    <w:div w:id="1420983421">
      <w:bodyDiv w:val="1"/>
      <w:marLeft w:val="0"/>
      <w:marRight w:val="0"/>
      <w:marTop w:val="0"/>
      <w:marBottom w:val="0"/>
      <w:divBdr>
        <w:top w:val="none" w:sz="0" w:space="0" w:color="auto"/>
        <w:left w:val="none" w:sz="0" w:space="0" w:color="auto"/>
        <w:bottom w:val="none" w:sz="0" w:space="0" w:color="auto"/>
        <w:right w:val="none" w:sz="0" w:space="0" w:color="auto"/>
      </w:divBdr>
    </w:div>
    <w:div w:id="1471899984">
      <w:bodyDiv w:val="1"/>
      <w:marLeft w:val="0"/>
      <w:marRight w:val="0"/>
      <w:marTop w:val="0"/>
      <w:marBottom w:val="0"/>
      <w:divBdr>
        <w:top w:val="none" w:sz="0" w:space="0" w:color="auto"/>
        <w:left w:val="none" w:sz="0" w:space="0" w:color="auto"/>
        <w:bottom w:val="none" w:sz="0" w:space="0" w:color="auto"/>
        <w:right w:val="none" w:sz="0" w:space="0" w:color="auto"/>
      </w:divBdr>
    </w:div>
    <w:div w:id="1535462158">
      <w:bodyDiv w:val="1"/>
      <w:marLeft w:val="0"/>
      <w:marRight w:val="0"/>
      <w:marTop w:val="0"/>
      <w:marBottom w:val="0"/>
      <w:divBdr>
        <w:top w:val="none" w:sz="0" w:space="0" w:color="auto"/>
        <w:left w:val="none" w:sz="0" w:space="0" w:color="auto"/>
        <w:bottom w:val="none" w:sz="0" w:space="0" w:color="auto"/>
        <w:right w:val="none" w:sz="0" w:space="0" w:color="auto"/>
      </w:divBdr>
    </w:div>
    <w:div w:id="1537885129">
      <w:bodyDiv w:val="1"/>
      <w:marLeft w:val="0"/>
      <w:marRight w:val="0"/>
      <w:marTop w:val="0"/>
      <w:marBottom w:val="0"/>
      <w:divBdr>
        <w:top w:val="none" w:sz="0" w:space="0" w:color="auto"/>
        <w:left w:val="none" w:sz="0" w:space="0" w:color="auto"/>
        <w:bottom w:val="none" w:sz="0" w:space="0" w:color="auto"/>
        <w:right w:val="none" w:sz="0" w:space="0" w:color="auto"/>
      </w:divBdr>
    </w:div>
    <w:div w:id="1550991365">
      <w:bodyDiv w:val="1"/>
      <w:marLeft w:val="0"/>
      <w:marRight w:val="0"/>
      <w:marTop w:val="0"/>
      <w:marBottom w:val="0"/>
      <w:divBdr>
        <w:top w:val="none" w:sz="0" w:space="0" w:color="auto"/>
        <w:left w:val="none" w:sz="0" w:space="0" w:color="auto"/>
        <w:bottom w:val="none" w:sz="0" w:space="0" w:color="auto"/>
        <w:right w:val="none" w:sz="0" w:space="0" w:color="auto"/>
      </w:divBdr>
    </w:div>
    <w:div w:id="1582833760">
      <w:bodyDiv w:val="1"/>
      <w:marLeft w:val="0"/>
      <w:marRight w:val="0"/>
      <w:marTop w:val="0"/>
      <w:marBottom w:val="0"/>
      <w:divBdr>
        <w:top w:val="none" w:sz="0" w:space="0" w:color="auto"/>
        <w:left w:val="none" w:sz="0" w:space="0" w:color="auto"/>
        <w:bottom w:val="none" w:sz="0" w:space="0" w:color="auto"/>
        <w:right w:val="none" w:sz="0" w:space="0" w:color="auto"/>
      </w:divBdr>
    </w:div>
    <w:div w:id="1585452019">
      <w:bodyDiv w:val="1"/>
      <w:marLeft w:val="0"/>
      <w:marRight w:val="0"/>
      <w:marTop w:val="0"/>
      <w:marBottom w:val="0"/>
      <w:divBdr>
        <w:top w:val="none" w:sz="0" w:space="0" w:color="auto"/>
        <w:left w:val="none" w:sz="0" w:space="0" w:color="auto"/>
        <w:bottom w:val="none" w:sz="0" w:space="0" w:color="auto"/>
        <w:right w:val="none" w:sz="0" w:space="0" w:color="auto"/>
      </w:divBdr>
    </w:div>
    <w:div w:id="1597862590">
      <w:bodyDiv w:val="1"/>
      <w:marLeft w:val="0"/>
      <w:marRight w:val="0"/>
      <w:marTop w:val="0"/>
      <w:marBottom w:val="0"/>
      <w:divBdr>
        <w:top w:val="none" w:sz="0" w:space="0" w:color="auto"/>
        <w:left w:val="none" w:sz="0" w:space="0" w:color="auto"/>
        <w:bottom w:val="none" w:sz="0" w:space="0" w:color="auto"/>
        <w:right w:val="none" w:sz="0" w:space="0" w:color="auto"/>
      </w:divBdr>
    </w:div>
    <w:div w:id="1604025136">
      <w:bodyDiv w:val="1"/>
      <w:marLeft w:val="0"/>
      <w:marRight w:val="0"/>
      <w:marTop w:val="0"/>
      <w:marBottom w:val="0"/>
      <w:divBdr>
        <w:top w:val="none" w:sz="0" w:space="0" w:color="auto"/>
        <w:left w:val="none" w:sz="0" w:space="0" w:color="auto"/>
        <w:bottom w:val="none" w:sz="0" w:space="0" w:color="auto"/>
        <w:right w:val="none" w:sz="0" w:space="0" w:color="auto"/>
      </w:divBdr>
    </w:div>
    <w:div w:id="1623075398">
      <w:bodyDiv w:val="1"/>
      <w:marLeft w:val="0"/>
      <w:marRight w:val="0"/>
      <w:marTop w:val="0"/>
      <w:marBottom w:val="0"/>
      <w:divBdr>
        <w:top w:val="none" w:sz="0" w:space="0" w:color="auto"/>
        <w:left w:val="none" w:sz="0" w:space="0" w:color="auto"/>
        <w:bottom w:val="none" w:sz="0" w:space="0" w:color="auto"/>
        <w:right w:val="none" w:sz="0" w:space="0" w:color="auto"/>
      </w:divBdr>
    </w:div>
    <w:div w:id="1661883979">
      <w:bodyDiv w:val="1"/>
      <w:marLeft w:val="0"/>
      <w:marRight w:val="0"/>
      <w:marTop w:val="0"/>
      <w:marBottom w:val="0"/>
      <w:divBdr>
        <w:top w:val="none" w:sz="0" w:space="0" w:color="auto"/>
        <w:left w:val="none" w:sz="0" w:space="0" w:color="auto"/>
        <w:bottom w:val="none" w:sz="0" w:space="0" w:color="auto"/>
        <w:right w:val="none" w:sz="0" w:space="0" w:color="auto"/>
      </w:divBdr>
    </w:div>
    <w:div w:id="1700425818">
      <w:bodyDiv w:val="1"/>
      <w:marLeft w:val="0"/>
      <w:marRight w:val="0"/>
      <w:marTop w:val="0"/>
      <w:marBottom w:val="0"/>
      <w:divBdr>
        <w:top w:val="none" w:sz="0" w:space="0" w:color="auto"/>
        <w:left w:val="none" w:sz="0" w:space="0" w:color="auto"/>
        <w:bottom w:val="none" w:sz="0" w:space="0" w:color="auto"/>
        <w:right w:val="none" w:sz="0" w:space="0" w:color="auto"/>
      </w:divBdr>
    </w:div>
    <w:div w:id="1853717528">
      <w:bodyDiv w:val="1"/>
      <w:marLeft w:val="0"/>
      <w:marRight w:val="0"/>
      <w:marTop w:val="0"/>
      <w:marBottom w:val="0"/>
      <w:divBdr>
        <w:top w:val="none" w:sz="0" w:space="0" w:color="auto"/>
        <w:left w:val="none" w:sz="0" w:space="0" w:color="auto"/>
        <w:bottom w:val="none" w:sz="0" w:space="0" w:color="auto"/>
        <w:right w:val="none" w:sz="0" w:space="0" w:color="auto"/>
      </w:divBdr>
    </w:div>
    <w:div w:id="1903906723">
      <w:bodyDiv w:val="1"/>
      <w:marLeft w:val="0"/>
      <w:marRight w:val="0"/>
      <w:marTop w:val="0"/>
      <w:marBottom w:val="0"/>
      <w:divBdr>
        <w:top w:val="none" w:sz="0" w:space="0" w:color="auto"/>
        <w:left w:val="none" w:sz="0" w:space="0" w:color="auto"/>
        <w:bottom w:val="none" w:sz="0" w:space="0" w:color="auto"/>
        <w:right w:val="none" w:sz="0" w:space="0" w:color="auto"/>
      </w:divBdr>
    </w:div>
    <w:div w:id="1911766409">
      <w:bodyDiv w:val="1"/>
      <w:marLeft w:val="0"/>
      <w:marRight w:val="0"/>
      <w:marTop w:val="0"/>
      <w:marBottom w:val="0"/>
      <w:divBdr>
        <w:top w:val="none" w:sz="0" w:space="0" w:color="auto"/>
        <w:left w:val="none" w:sz="0" w:space="0" w:color="auto"/>
        <w:bottom w:val="none" w:sz="0" w:space="0" w:color="auto"/>
        <w:right w:val="none" w:sz="0" w:space="0" w:color="auto"/>
      </w:divBdr>
    </w:div>
    <w:div w:id="1947230756">
      <w:bodyDiv w:val="1"/>
      <w:marLeft w:val="0"/>
      <w:marRight w:val="0"/>
      <w:marTop w:val="0"/>
      <w:marBottom w:val="0"/>
      <w:divBdr>
        <w:top w:val="none" w:sz="0" w:space="0" w:color="auto"/>
        <w:left w:val="none" w:sz="0" w:space="0" w:color="auto"/>
        <w:bottom w:val="none" w:sz="0" w:space="0" w:color="auto"/>
        <w:right w:val="none" w:sz="0" w:space="0" w:color="auto"/>
      </w:divBdr>
    </w:div>
    <w:div w:id="1949268493">
      <w:bodyDiv w:val="1"/>
      <w:marLeft w:val="0"/>
      <w:marRight w:val="0"/>
      <w:marTop w:val="0"/>
      <w:marBottom w:val="0"/>
      <w:divBdr>
        <w:top w:val="none" w:sz="0" w:space="0" w:color="auto"/>
        <w:left w:val="none" w:sz="0" w:space="0" w:color="auto"/>
        <w:bottom w:val="none" w:sz="0" w:space="0" w:color="auto"/>
        <w:right w:val="none" w:sz="0" w:space="0" w:color="auto"/>
      </w:divBdr>
    </w:div>
    <w:div w:id="1968781620">
      <w:bodyDiv w:val="1"/>
      <w:marLeft w:val="0"/>
      <w:marRight w:val="0"/>
      <w:marTop w:val="0"/>
      <w:marBottom w:val="0"/>
      <w:divBdr>
        <w:top w:val="none" w:sz="0" w:space="0" w:color="auto"/>
        <w:left w:val="none" w:sz="0" w:space="0" w:color="auto"/>
        <w:bottom w:val="none" w:sz="0" w:space="0" w:color="auto"/>
        <w:right w:val="none" w:sz="0" w:space="0" w:color="auto"/>
      </w:divBdr>
    </w:div>
    <w:div w:id="1996301179">
      <w:bodyDiv w:val="1"/>
      <w:marLeft w:val="0"/>
      <w:marRight w:val="0"/>
      <w:marTop w:val="0"/>
      <w:marBottom w:val="0"/>
      <w:divBdr>
        <w:top w:val="none" w:sz="0" w:space="0" w:color="auto"/>
        <w:left w:val="none" w:sz="0" w:space="0" w:color="auto"/>
        <w:bottom w:val="none" w:sz="0" w:space="0" w:color="auto"/>
        <w:right w:val="none" w:sz="0" w:space="0" w:color="auto"/>
      </w:divBdr>
    </w:div>
    <w:div w:id="2016031304">
      <w:bodyDiv w:val="1"/>
      <w:marLeft w:val="0"/>
      <w:marRight w:val="0"/>
      <w:marTop w:val="0"/>
      <w:marBottom w:val="0"/>
      <w:divBdr>
        <w:top w:val="none" w:sz="0" w:space="0" w:color="auto"/>
        <w:left w:val="none" w:sz="0" w:space="0" w:color="auto"/>
        <w:bottom w:val="none" w:sz="0" w:space="0" w:color="auto"/>
        <w:right w:val="none" w:sz="0" w:space="0" w:color="auto"/>
      </w:divBdr>
    </w:div>
    <w:div w:id="2050955342">
      <w:bodyDiv w:val="1"/>
      <w:marLeft w:val="0"/>
      <w:marRight w:val="0"/>
      <w:marTop w:val="0"/>
      <w:marBottom w:val="0"/>
      <w:divBdr>
        <w:top w:val="none" w:sz="0" w:space="0" w:color="auto"/>
        <w:left w:val="none" w:sz="0" w:space="0" w:color="auto"/>
        <w:bottom w:val="none" w:sz="0" w:space="0" w:color="auto"/>
        <w:right w:val="none" w:sz="0" w:space="0" w:color="auto"/>
      </w:divBdr>
    </w:div>
    <w:div w:id="2079788936">
      <w:bodyDiv w:val="1"/>
      <w:marLeft w:val="0"/>
      <w:marRight w:val="0"/>
      <w:marTop w:val="0"/>
      <w:marBottom w:val="0"/>
      <w:divBdr>
        <w:top w:val="none" w:sz="0" w:space="0" w:color="auto"/>
        <w:left w:val="none" w:sz="0" w:space="0" w:color="auto"/>
        <w:bottom w:val="none" w:sz="0" w:space="0" w:color="auto"/>
        <w:right w:val="none" w:sz="0" w:space="0" w:color="auto"/>
      </w:divBdr>
    </w:div>
    <w:div w:id="2106029195">
      <w:bodyDiv w:val="1"/>
      <w:marLeft w:val="0"/>
      <w:marRight w:val="0"/>
      <w:marTop w:val="0"/>
      <w:marBottom w:val="0"/>
      <w:divBdr>
        <w:top w:val="none" w:sz="0" w:space="0" w:color="auto"/>
        <w:left w:val="none" w:sz="0" w:space="0" w:color="auto"/>
        <w:bottom w:val="none" w:sz="0" w:space="0" w:color="auto"/>
        <w:right w:val="none" w:sz="0" w:space="0" w:color="auto"/>
      </w:divBdr>
    </w:div>
    <w:div w:id="210757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86F0E-BADA-47FD-90E8-E7DEE2B36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4213</Words>
  <Characters>26547</Characters>
  <Application>Microsoft Office Word</Application>
  <DocSecurity>0</DocSecurity>
  <Lines>221</Lines>
  <Paragraphs>61</Paragraphs>
  <ScaleCrop>false</ScaleCrop>
  <HeadingPairs>
    <vt:vector size="2" baseType="variant">
      <vt:variant>
        <vt:lpstr>Titel</vt:lpstr>
      </vt:variant>
      <vt:variant>
        <vt:i4>1</vt:i4>
      </vt:variant>
    </vt:vector>
  </HeadingPairs>
  <TitlesOfParts>
    <vt:vector size="1" baseType="lpstr">
      <vt:lpstr/>
    </vt:vector>
  </TitlesOfParts>
  <Company>Universitaet Wien</Company>
  <LinksUpToDate>false</LinksUpToDate>
  <CharactersWithSpaces>30699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Lorenz</dc:creator>
  <cp:keywords/>
  <dc:description/>
  <cp:lastModifiedBy>theresa Lorenz</cp:lastModifiedBy>
  <cp:revision>37</cp:revision>
  <cp:lastPrinted>2019-07-24T11:31:00Z</cp:lastPrinted>
  <dcterms:created xsi:type="dcterms:W3CDTF">2019-07-16T14:05:00Z</dcterms:created>
  <dcterms:modified xsi:type="dcterms:W3CDTF">2019-07-31T07:19:00Z</dcterms:modified>
</cp:coreProperties>
</file>