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6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2018-11-15</w:t>
      </w:r>
      <w:r>
        <w:t xml:space="preserve"> </w:t>
      </w:r>
      <w:r>
        <w:t xml:space="preserve">qbic</w:t>
      </w:r>
      <w:r>
        <w:t xml:space="preserve"> </w:t>
      </w:r>
      <w:r>
        <w:t xml:space="preserve">test</w:t>
      </w:r>
      <w:r>
        <w:t xml:space="preserve"> </w:t>
      </w:r>
      <w:r>
        <w:t xml:space="preserve">2a</w:t>
      </w:r>
    </w:p>
    <w:p>
      <w:pPr>
        <w:pStyle w:val="Author"/>
      </w:pPr>
      <w:r>
        <w:t xml:space="preserve">Theresa</w:t>
      </w:r>
      <w:r>
        <w:t xml:space="preserve"> </w:t>
      </w:r>
      <w:r>
        <w:t xml:space="preserve">Swayne</w:t>
      </w:r>
    </w:p>
    <w:p>
      <w:pPr>
        <w:pStyle w:val="Date"/>
      </w:pPr>
      <w:r>
        <w:t xml:space="preserve">11/16/2018</w:t>
      </w:r>
    </w:p>
    <w:p>
      <w:pPr>
        <w:pStyle w:val="Heading2"/>
      </w:pPr>
      <w:bookmarkStart w:id="21" w:name="testing-nuclear-detection-and-dna-content-analysis"/>
      <w:bookmarkEnd w:id="21"/>
      <w:r>
        <w:t xml:space="preserve">Testing nuclear detection and DNA content analysis</w:t>
      </w:r>
    </w:p>
    <w:p>
      <w:pPr>
        <w:pStyle w:val="FirstParagraph"/>
      </w:pPr>
      <w:r>
        <w:t xml:space="preserve">The background-corrected integrated intensity (</w:t>
      </w:r>
      <w:r>
        <w:t xml:space="preserve">“</w:t>
      </w:r>
      <w:r>
        <w:t xml:space="preserve">total intensity</w:t>
      </w:r>
      <w:r>
        <w:t xml:space="preserve">”</w:t>
      </w:r>
      <w:r>
        <w:t xml:space="preserve">) of nuclei should be proportional to DNA content.</w:t>
      </w:r>
    </w:p>
    <w:p>
      <w:pPr>
        <w:pStyle w:val="BodyText"/>
      </w:pPr>
      <w:r>
        <w:t xml:space="preserve">The DNA content in a mixed population of actively cycling cells should form a roughly bimodal distribution representing 1N and 2N populations, with some intermediate cells in S phase.</w:t>
      </w:r>
    </w:p>
    <w:p>
      <w:pPr>
        <w:pStyle w:val="BodyText"/>
      </w:pPr>
      <w:r>
        <w:t xml:space="preserve">CellProfiler pipelines were used to perform background correction, identify nuclei using DAPI, and measure intensity of DAPI and other channels in a set of 100 images collected on 11-5-2018.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ImageNumber = col_integer(),</w:t>
      </w:r>
      <w:r>
        <w:br w:type="textWrapping"/>
      </w:r>
      <w:r>
        <w:rPr>
          <w:rStyle w:val="VerbatimChar"/>
        </w:rPr>
        <w:t xml:space="preserve">##   ObjectNumber = col_integer(),</w:t>
      </w:r>
      <w:r>
        <w:br w:type="textWrapping"/>
      </w:r>
      <w:r>
        <w:rPr>
          <w:rStyle w:val="VerbatimChar"/>
        </w:rPr>
        <w:t xml:space="preserve">##   Metadata_FileLocation = col_character(),</w:t>
      </w:r>
      <w:r>
        <w:br w:type="textWrapping"/>
      </w:r>
      <w:r>
        <w:rPr>
          <w:rStyle w:val="VerbatimChar"/>
        </w:rPr>
        <w:t xml:space="preserve">##   Metadata_Frame = col_integer(),</w:t>
      </w:r>
      <w:r>
        <w:br w:type="textWrapping"/>
      </w:r>
      <w:r>
        <w:rPr>
          <w:rStyle w:val="VerbatimChar"/>
        </w:rPr>
        <w:t xml:space="preserve">##   Metadata_Series = col_integer(),</w:t>
      </w:r>
      <w:r>
        <w:br w:type="textWrapping"/>
      </w:r>
      <w:r>
        <w:rPr>
          <w:rStyle w:val="VerbatimChar"/>
        </w:rPr>
        <w:t xml:space="preserve">##   Metadata_XY = col_integer(),</w:t>
      </w:r>
      <w:r>
        <w:br w:type="textWrapping"/>
      </w:r>
      <w:r>
        <w:rPr>
          <w:rStyle w:val="VerbatimChar"/>
        </w:rPr>
        <w:t xml:space="preserve">##   Metadata_basename = col_character(),</w:t>
      </w:r>
      <w:r>
        <w:br w:type="textWrapping"/>
      </w:r>
      <w:r>
        <w:rPr>
          <w:rStyle w:val="VerbatimChar"/>
        </w:rPr>
        <w:t xml:space="preserve">##   AreaShape_Area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922 cells detected.</w:t>
      </w:r>
    </w:p>
    <w:p>
      <w:pPr>
        <w:pStyle w:val="FirstParagraph"/>
      </w:pPr>
      <w:r>
        <w:t xml:space="preserve">This is a histogram of the DNA content over all nuclei:</w:t>
      </w:r>
    </w:p>
    <w:p>
      <w:pPr>
        <w:pStyle w:val="SourceCode"/>
      </w:pPr>
      <w:r>
        <w:rPr>
          <w:rStyle w:val="CommentTok"/>
        </w:rPr>
        <w:t xml:space="preserve"># use echo=FALSE to prevent printing code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(dnaTotalInt,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-11-15_qbic_test2a_files/figure-docx/DNA%20cont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histogram shows that there is a roughly bimodal distribution with peaks ~ 12 and ~ 24, and a long upper tail containing few cells.</w:t>
      </w:r>
    </w:p>
    <w:p>
      <w:pPr>
        <w:pStyle w:val="SourceCode"/>
      </w:pPr>
      <w:r>
        <w:rPr>
          <w:rStyle w:val="NormalTok"/>
        </w:rPr>
        <w:t xml:space="preserve">low_vals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(dnaTotalInt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high_vals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(dnaTotalInt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central_vals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(dnaTotalInt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dnaTotalInt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(central_vals, </w:t>
      </w:r>
      <w:r>
        <w:rPr>
          <w:rStyle w:val="StringTok"/>
        </w:rPr>
        <w:t xml:space="preserve">"% of the values are between 1 and 30; "</w:t>
      </w:r>
      <w:r>
        <w:rPr>
          <w:rStyle w:val="NormalTok"/>
        </w:rPr>
        <w:t xml:space="preserve">,low_vals,</w:t>
      </w:r>
      <w:r>
        <w:rPr>
          <w:rStyle w:val="StringTok"/>
        </w:rPr>
        <w:t xml:space="preserve">"% &lt;1; and"</w:t>
      </w:r>
      <w:r>
        <w:rPr>
          <w:rStyle w:val="NormalTok"/>
        </w:rPr>
        <w:t xml:space="preserve">,high_vals,</w:t>
      </w:r>
      <w:r>
        <w:rPr>
          <w:rStyle w:val="StringTok"/>
        </w:rPr>
        <w:t xml:space="preserve">"% &gt;30."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97.2885 % of the values are between 1 and 30;  0 % &lt;1; and 2.711497 % &gt;30.</w:t>
      </w:r>
    </w:p>
    <w:p>
      <w:pPr>
        <w:pStyle w:val="FirstParagraph"/>
      </w:pPr>
      <w:r>
        <w:t xml:space="preserve">Ultimately we would like to see an inverted horseshoe-type plot of EdU (showing S phase cells) vs. DNA content where the cells incorporating EdU are primarily those between the 2 peaks.</w:t>
      </w:r>
    </w:p>
    <w:p>
      <w:pPr>
        <w:pStyle w:val="BodyText"/>
      </w:pPr>
      <w:r>
        <w:t xml:space="preserve">Generating the 2nd dimension of the plot from the corrected mean intensity from Channel 2, EdU:</w:t>
      </w:r>
    </w:p>
    <w:p>
      <w:pPr>
        <w:pStyle w:val="SourceCode"/>
      </w:pPr>
      <w:r>
        <w:rPr>
          <w:rStyle w:val="CommentTok"/>
        </w:rPr>
        <w:t xml:space="preserve">#EdUMeanInt &lt;- qbic_C1DNANuclei$Intensity_MeanIntensity_Channel2EdU</w:t>
      </w:r>
      <w:r>
        <w:br w:type="textWrapping"/>
      </w:r>
      <w:r>
        <w:rPr>
          <w:rStyle w:val="NormalTok"/>
        </w:rPr>
        <w:t xml:space="preserve">EdUMeanInt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qbic_C1DNANuclei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Intensity_MeanIntensity_Channel2EdUCorr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(EdUMeanInt)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-11-15_qbic_test2a_files/figure-docx/reading%20EdU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dnaTotalInt,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EdUMeanInt) </w:t>
      </w:r>
      <w:r>
        <w:rPr>
          <w:rStyle w:val="CommentTok"/>
        </w:rPr>
        <w:t xml:space="preserve"># basic scatter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-11-15_qbic_test2a_files/figure-docx/reading%20EdU%20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are-nuclei-detected-properly"/>
      <w:bookmarkEnd w:id="25"/>
      <w:r>
        <w:t xml:space="preserve">Are nuclei detected properly?</w:t>
      </w:r>
    </w:p>
    <w:p>
      <w:pPr>
        <w:pStyle w:val="FirstParagraph"/>
      </w:pPr>
      <w:r>
        <w:t xml:space="preserve">Several images were selected at random, and the image of detected objects was compared with the original data.</w:t>
      </w:r>
    </w:p>
    <w:p>
      <w:pPr>
        <w:pStyle w:val="BodyText"/>
      </w:pPr>
      <w:r>
        <w:t xml:space="preserve">False positives (non-cells counted as objects) and false negatives (cells not included in the object map) were scored manually.</w:t>
      </w:r>
    </w:p>
    <w:p>
      <w:pPr>
        <w:pStyle w:val="FigureWithCaption"/>
      </w:pPr>
      <w:r>
        <w:drawing>
          <wp:inline>
            <wp:extent cx="5334000" cy="3701304"/>
            <wp:effectExtent b="0" l="0" r="0" t="0"/>
            <wp:docPr descr="Detection of nuclei in XY point 30, 11/5/18. Left, original DAPI channel. Right, detected objects, each in a different color. Red circle shows a false positive." title="" id="1" name="Picture"/>
            <a:graphic>
              <a:graphicData uri="http://schemas.openxmlformats.org/drawingml/2006/picture">
                <pic:pic>
                  <pic:nvPicPr>
                    <pic:cNvPr descr="/Users/confocal/Desktop/output/test2-3/detection_Mont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Detection of nuclei in XY point 30, 11/5/18. Left, original DAPI channel. Right, detected objects, each in a different color. Red circle shows a false positive.</w:t>
      </w:r>
    </w:p>
    <w:p>
      <w:pPr>
        <w:pStyle w:val="SourceCode"/>
      </w:pPr>
      <w:r>
        <w:rPr>
          <w:rStyle w:val="NormalTok"/>
        </w:rPr>
        <w:t xml:space="preserve">qbic_check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"~/github_theresaswayne/cellprofiler/2018-11-15 qbic test 2a.csv"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Image = col_integer(),</w:t>
      </w:r>
      <w:r>
        <w:br w:type="textWrapping"/>
      </w:r>
      <w:r>
        <w:rPr>
          <w:rStyle w:val="VerbatimChar"/>
        </w:rPr>
        <w:t xml:space="preserve">##   `Cells detected by CP` = col_integer(),</w:t>
      </w:r>
      <w:r>
        <w:br w:type="textWrapping"/>
      </w:r>
      <w:r>
        <w:rPr>
          <w:rStyle w:val="VerbatimChar"/>
        </w:rPr>
        <w:t xml:space="preserve">##   `False positives` = col_integer(),</w:t>
      </w:r>
      <w:r>
        <w:br w:type="textWrapping"/>
      </w:r>
      <w:r>
        <w:rPr>
          <w:rStyle w:val="VerbatimChar"/>
        </w:rPr>
        <w:t xml:space="preserve">##   `False negatives` = col_integer(),</w:t>
      </w:r>
      <w:r>
        <w:br w:type="textWrapping"/>
      </w:r>
      <w:r>
        <w:rPr>
          <w:rStyle w:val="VerbatimChar"/>
        </w:rPr>
        <w:t xml:space="preserve">##   Notes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(qbic_check[,(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Cells detected by CP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False positives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False negatives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 possible false pos (out of focus) lower right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Edge objects inconsistent – here a cell was detected that is at edge (partial nucleus) but in #43 a cell barely on edge was eliminated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false pos = elongated junk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one cell near top edge was segmented smaller than in reality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total_cells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(qbic_check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Cells detected by CP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false_pos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(qbic_check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False positives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total_cells</w:t>
      </w:r>
      <w:r>
        <w:br w:type="textWrapping"/>
      </w:r>
      <w:r>
        <w:rPr>
          <w:rStyle w:val="NormalTok"/>
        </w:rPr>
        <w:t xml:space="preserve">false_neg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(qbic_check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False negatives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total_cells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 of"</w:t>
      </w:r>
      <w:r>
        <w:rPr>
          <w:rStyle w:val="NormalTok"/>
        </w:rPr>
        <w:t xml:space="preserve">,total_cells,</w:t>
      </w:r>
      <w:r>
        <w:rPr>
          <w:rStyle w:val="StringTok"/>
        </w:rPr>
        <w:t xml:space="preserve">"cells checked, there were"</w:t>
      </w:r>
      <w:r>
        <w:rPr>
          <w:rStyle w:val="NormalTok"/>
        </w:rPr>
        <w:t xml:space="preserve">,false_pos,</w:t>
      </w:r>
      <w:r>
        <w:rPr>
          <w:rStyle w:val="StringTok"/>
        </w:rPr>
        <w:t xml:space="preserve">"% false positives and"</w:t>
      </w:r>
      <w:r>
        <w:rPr>
          <w:rStyle w:val="NormalTok"/>
        </w:rPr>
        <w:t xml:space="preserve">,false_neg,</w:t>
      </w:r>
      <w:r>
        <w:rPr>
          <w:rStyle w:val="StringTok"/>
        </w:rPr>
        <w:t xml:space="preserve">"% false negatives."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 of 191 cells checked, there were 2.094241 % false positives and 0 % false negatives.</w:t>
      </w:r>
    </w:p>
    <w:p>
      <w:pPr>
        <w:pStyle w:val="Heading2"/>
      </w:pPr>
      <w:bookmarkStart w:id="27" w:name="question-what-to-do-with-apparent-clumps"/>
      <w:bookmarkEnd w:id="27"/>
      <w:r>
        <w:t xml:space="preserve">Question: What to do with apparent clumps?</w:t>
      </w:r>
    </w:p>
    <w:p>
      <w:pPr>
        <w:pStyle w:val="FirstParagraph"/>
      </w:pPr>
      <w:r>
        <w:t xml:space="preserve">Some DAPI structures appear to have multiple lobes. Are these multi-lobed nuclei, mitotic cells, or actually multiple cells close together? If needed, we can modify the object detection to split objects by shape.</w:t>
      </w:r>
    </w:p>
    <w:p>
      <w:pPr>
        <w:pStyle w:val="FigureWithCaption"/>
      </w:pPr>
      <w:r>
        <w:drawing>
          <wp:inline>
            <wp:extent cx="5334000" cy="1433987"/>
            <wp:effectExtent b="0" l="0" r="0" t="0"/>
            <wp:docPr descr="Examples of clumped nuclei from XY points 21 and 30, 11/5/18." title="" id="1" name="Picture"/>
            <a:graphic>
              <a:graphicData uri="http://schemas.openxmlformats.org/drawingml/2006/picture">
                <pic:pic>
                  <pic:nvPicPr>
                    <pic:cNvPr descr="/Users/confocal/Desktop/output/test2-3/clump_Mont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Examples of clumped nuclei from XY points 21 and 30, 11/5/18.</w:t>
      </w:r>
    </w:p>
    <w:p>
      <w:pPr>
        <w:pStyle w:val="Heading2"/>
      </w:pPr>
      <w:bookmarkStart w:id="29" w:name="summary"/>
      <w:bookmarkEnd w:id="29"/>
      <w:r>
        <w:t xml:space="preserve">Summary</w:t>
      </w:r>
    </w:p>
    <w:p>
      <w:pPr>
        <w:pStyle w:val="Compact"/>
        <w:numPr>
          <w:numId w:val="1001"/>
          <w:ilvl w:val="0"/>
        </w:numPr>
      </w:pPr>
      <w:r>
        <w:t xml:space="preserve">Time of processing with CellProfiler is &lt; 10 min per 100 images for illumination correction and the same for object detection.</w:t>
      </w:r>
    </w:p>
    <w:p>
      <w:pPr>
        <w:pStyle w:val="Compact"/>
        <w:numPr>
          <w:numId w:val="1001"/>
          <w:ilvl w:val="0"/>
        </w:numPr>
      </w:pPr>
      <w:r>
        <w:t xml:space="preserve">Nuclei are detected well in this system. There are virtually no false negatives.</w:t>
      </w:r>
    </w:p>
    <w:p>
      <w:pPr>
        <w:pStyle w:val="Compact"/>
        <w:numPr>
          <w:numId w:val="1001"/>
          <w:ilvl w:val="0"/>
        </w:numPr>
      </w:pPr>
      <w:r>
        <w:t xml:space="preserve">Some bright debris results in false positives, about 2%.</w:t>
      </w:r>
    </w:p>
    <w:p>
      <w:pPr>
        <w:pStyle w:val="Compact"/>
        <w:numPr>
          <w:numId w:val="1001"/>
          <w:ilvl w:val="0"/>
        </w:numPr>
      </w:pPr>
      <w:r>
        <w:t xml:space="preserve">We need to decide if some objects should be split or if they are actually single nuclei.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dc89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45f6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2018-11-15 qbic test 2a</dc:title>
  <dc:creator>Theresa Swayne</dc:creator>
  <dcterms:created xsi:type="dcterms:W3CDTF">2018-11-19T16:37:49Z</dcterms:created>
  <dcterms:modified xsi:type="dcterms:W3CDTF">2018-11-19T16:37:49Z</dcterms:modified>
</cp:coreProperties>
</file>