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53D6" w14:textId="4CDB41FA" w:rsidR="003E2A76" w:rsidRPr="000A5D99" w:rsidRDefault="005D309E" w:rsidP="00612FBC">
      <w:pPr>
        <w:spacing w:before="100" w:beforeAutospacing="1" w:after="100" w:afterAutospacing="1" w:line="360" w:lineRule="auto"/>
        <w:outlineLvl w:val="0"/>
        <w:rPr>
          <w:rFonts w:asciiTheme="majorHAnsi" w:eastAsia="Times New Roman" w:hAnsiTheme="majorHAnsi" w:cs="Times New Roman"/>
          <w:b/>
          <w:bCs/>
          <w:kern w:val="36"/>
          <w:sz w:val="48"/>
          <w:szCs w:val="48"/>
          <w14:ligatures w14:val="none"/>
        </w:rPr>
      </w:pPr>
      <w:r>
        <w:rPr>
          <w:rFonts w:asciiTheme="majorHAnsi" w:eastAsia="Times New Roman" w:hAnsiTheme="majorHAnsi" w:cs="Times New Roman"/>
          <w:b/>
          <w:bCs/>
          <w:kern w:val="36"/>
          <w:sz w:val="48"/>
          <w:szCs w:val="48"/>
          <w14:ligatures w14:val="none"/>
        </w:rPr>
        <w:t>Childcare Prices: Milestone 3</w:t>
      </w:r>
    </w:p>
    <w:p w14:paraId="075F07DF" w14:textId="2D3EDDBD" w:rsidR="003E2A76" w:rsidRPr="000A5D99" w:rsidRDefault="003E2A76" w:rsidP="00612FBC">
      <w:pPr>
        <w:spacing w:before="100" w:beforeAutospacing="1" w:after="100" w:afterAutospacing="1" w:line="360" w:lineRule="auto"/>
        <w:jc w:val="right"/>
        <w:rPr>
          <w:rFonts w:eastAsia="Times New Roman" w:cs="Times New Roman"/>
          <w:kern w:val="0"/>
          <w14:ligatures w14:val="none"/>
        </w:rPr>
      </w:pPr>
      <w:r w:rsidRPr="000A5D99">
        <w:rPr>
          <w:rFonts w:eastAsia="Times New Roman" w:cs="Times New Roman"/>
          <w:b/>
          <w:bCs/>
          <w:kern w:val="0"/>
          <w14:ligatures w14:val="none"/>
        </w:rPr>
        <w:t>Jonathan Steen</w:t>
      </w:r>
      <w:r w:rsidRPr="000A5D99">
        <w:rPr>
          <w:rFonts w:eastAsia="Times New Roman" w:cs="Times New Roman"/>
          <w:kern w:val="0"/>
          <w14:ligatures w14:val="none"/>
        </w:rPr>
        <w:br/>
      </w:r>
      <w:r w:rsidRPr="000A5D99">
        <w:rPr>
          <w:rFonts w:eastAsia="Times New Roman" w:cs="Times New Roman"/>
          <w:b/>
          <w:bCs/>
          <w:kern w:val="0"/>
          <w14:ligatures w14:val="none"/>
        </w:rPr>
        <w:t>Course:</w:t>
      </w:r>
      <w:r w:rsidRPr="000A5D99">
        <w:rPr>
          <w:rFonts w:eastAsia="Times New Roman" w:cs="Times New Roman"/>
          <w:kern w:val="0"/>
          <w14:ligatures w14:val="none"/>
        </w:rPr>
        <w:t xml:space="preserve"> </w:t>
      </w:r>
      <w:r w:rsidR="004759D2" w:rsidRPr="000A5D99">
        <w:rPr>
          <w:rFonts w:eastAsia="Times New Roman" w:cs="Times New Roman"/>
          <w:kern w:val="0"/>
          <w14:ligatures w14:val="none"/>
        </w:rPr>
        <w:t>DSC640</w:t>
      </w:r>
      <w:r w:rsidRPr="000A5D99">
        <w:rPr>
          <w:rFonts w:eastAsia="Times New Roman" w:cs="Times New Roman"/>
          <w:kern w:val="0"/>
          <w14:ligatures w14:val="none"/>
        </w:rPr>
        <w:br/>
      </w:r>
      <w:r w:rsidRPr="000A5D99">
        <w:rPr>
          <w:rFonts w:eastAsia="Times New Roman" w:cs="Times New Roman"/>
          <w:b/>
          <w:bCs/>
          <w:kern w:val="0"/>
          <w14:ligatures w14:val="none"/>
        </w:rPr>
        <w:t>Date:</w:t>
      </w:r>
      <w:r w:rsidRPr="000A5D99">
        <w:rPr>
          <w:rFonts w:eastAsia="Times New Roman" w:cs="Times New Roman"/>
          <w:kern w:val="0"/>
          <w14:ligatures w14:val="none"/>
        </w:rPr>
        <w:t xml:space="preserve"> </w:t>
      </w:r>
      <w:r w:rsidR="004759D2" w:rsidRPr="000A5D99">
        <w:rPr>
          <w:rFonts w:eastAsia="Times New Roman" w:cs="Times New Roman"/>
          <w:kern w:val="0"/>
          <w14:ligatures w14:val="none"/>
        </w:rPr>
        <w:t>0</w:t>
      </w:r>
      <w:r w:rsidR="005D309E">
        <w:rPr>
          <w:rFonts w:eastAsia="Times New Roman" w:cs="Times New Roman"/>
          <w:kern w:val="0"/>
          <w14:ligatures w14:val="none"/>
        </w:rPr>
        <w:t>3</w:t>
      </w:r>
      <w:r w:rsidR="00754BE9" w:rsidRPr="000A5D99">
        <w:rPr>
          <w:rFonts w:eastAsia="Times New Roman" w:cs="Times New Roman"/>
          <w:kern w:val="0"/>
          <w14:ligatures w14:val="none"/>
        </w:rPr>
        <w:t>/01/2026</w:t>
      </w:r>
    </w:p>
    <w:p w14:paraId="63BDA24B" w14:textId="4C325E7A" w:rsidR="003E2A76" w:rsidRPr="000A5D99" w:rsidRDefault="005D309E" w:rsidP="00612FBC">
      <w:pPr>
        <w:spacing w:before="100" w:beforeAutospacing="1" w:after="100" w:afterAutospacing="1" w:line="36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Medium</w:t>
      </w:r>
      <w:r w:rsidR="003E2A76" w:rsidRPr="000A5D99">
        <w:rPr>
          <w:rFonts w:eastAsia="Times New Roman" w:cs="Times New Roman"/>
          <w:b/>
          <w:bCs/>
          <w:kern w:val="0"/>
          <w:sz w:val="36"/>
          <w:szCs w:val="36"/>
          <w14:ligatures w14:val="none"/>
        </w:rPr>
        <w:t xml:space="preserve"> Overview</w:t>
      </w:r>
    </w:p>
    <w:p w14:paraId="5865D4B2" w14:textId="6EF277C6" w:rsidR="003A6784" w:rsidRPr="00612FBC" w:rsidRDefault="005D309E" w:rsidP="005D309E">
      <w:pPr>
        <w:spacing w:line="360" w:lineRule="auto"/>
      </w:pPr>
      <w:r w:rsidRPr="005D309E">
        <w:t xml:space="preserve">The combined mediums were designed to keep the message consistent while adjusting the format to fit how each medium would be used. Across the infographic, dashboard, and presentation, I used a </w:t>
      </w:r>
      <w:r w:rsidRPr="005D309E">
        <w:t>restrained, blue-based</w:t>
      </w:r>
      <w:r w:rsidRPr="005D309E">
        <w:t xml:space="preserve"> color palette to create visual continuity and to support a calm, credible tone that fits a childcare cost topic rather than making it feel overly dramatic. The visual hierarchy was intentionally simple, with larger headings, short section titles, and consistent spacing so viewers could move through the content quickly without getting lost. The dashboard uses a clean card layout, grouped filters, and clear summary metrics so working parents can locate their county, compare provider types, and interpret results without needing technical knowledge. The infographic uses a vertical layout with separated content bands so the main findings, age pattern, provider gap, geography, budget burden, and limitations can be scanned in sequence as a one-page summary. The presentation uses one main takeaway per slide and supporting charts with minimal clutter so the audience can focus on the story instead of reading dense text. In all three mediums, chart choices were selected for clarity rather than novelty. Bar charts, comparison charts, and simple trend displays make the data easier to interpret for a general audience. I also included visible notes on data limitations and </w:t>
      </w:r>
      <w:proofErr w:type="gramStart"/>
      <w:r w:rsidRPr="005D309E">
        <w:t>imputation</w:t>
      </w:r>
      <w:proofErr w:type="gramEnd"/>
      <w:r w:rsidRPr="005D309E">
        <w:t xml:space="preserve"> so the visuals remain transparent and ethically grounded. Together, these design choices support readability, consistency, and an explanatory story that leads the audience from evidence to action.</w:t>
      </w:r>
    </w:p>
    <w:sectPr w:rsidR="003A6784" w:rsidRPr="00612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76"/>
    <w:rsid w:val="00071552"/>
    <w:rsid w:val="000A5D99"/>
    <w:rsid w:val="002F7B4A"/>
    <w:rsid w:val="003901AC"/>
    <w:rsid w:val="003A6784"/>
    <w:rsid w:val="003D44E6"/>
    <w:rsid w:val="003E2A76"/>
    <w:rsid w:val="004759D2"/>
    <w:rsid w:val="0055029F"/>
    <w:rsid w:val="005B262A"/>
    <w:rsid w:val="005D309E"/>
    <w:rsid w:val="00612FBC"/>
    <w:rsid w:val="00634FDC"/>
    <w:rsid w:val="00641469"/>
    <w:rsid w:val="00702554"/>
    <w:rsid w:val="00732C01"/>
    <w:rsid w:val="00754BE9"/>
    <w:rsid w:val="007C0C40"/>
    <w:rsid w:val="0087257D"/>
    <w:rsid w:val="009D0E38"/>
    <w:rsid w:val="009E0388"/>
    <w:rsid w:val="00A13B97"/>
    <w:rsid w:val="00AB2D24"/>
    <w:rsid w:val="00B048BA"/>
    <w:rsid w:val="00B377BE"/>
    <w:rsid w:val="00BD5157"/>
    <w:rsid w:val="00C32D87"/>
    <w:rsid w:val="00CB42F6"/>
    <w:rsid w:val="00CC1B27"/>
    <w:rsid w:val="00CC3040"/>
    <w:rsid w:val="00CE5727"/>
    <w:rsid w:val="00DB1252"/>
    <w:rsid w:val="00DC4416"/>
    <w:rsid w:val="00E93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E10DFC"/>
  <w15:chartTrackingRefBased/>
  <w15:docId w15:val="{23F42835-3920-2B4B-A51F-5DE014D2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76"/>
    <w:rPr>
      <w:rFonts w:eastAsiaTheme="majorEastAsia" w:cstheme="majorBidi"/>
      <w:color w:val="272727" w:themeColor="text1" w:themeTint="D8"/>
    </w:rPr>
  </w:style>
  <w:style w:type="paragraph" w:styleId="Title">
    <w:name w:val="Title"/>
    <w:basedOn w:val="Normal"/>
    <w:next w:val="Normal"/>
    <w:link w:val="TitleChar"/>
    <w:uiPriority w:val="10"/>
    <w:qFormat/>
    <w:rsid w:val="003E2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76"/>
    <w:pPr>
      <w:spacing w:before="160"/>
      <w:jc w:val="center"/>
    </w:pPr>
    <w:rPr>
      <w:i/>
      <w:iCs/>
      <w:color w:val="404040" w:themeColor="text1" w:themeTint="BF"/>
    </w:rPr>
  </w:style>
  <w:style w:type="character" w:customStyle="1" w:styleId="QuoteChar">
    <w:name w:val="Quote Char"/>
    <w:basedOn w:val="DefaultParagraphFont"/>
    <w:link w:val="Quote"/>
    <w:uiPriority w:val="29"/>
    <w:rsid w:val="003E2A76"/>
    <w:rPr>
      <w:i/>
      <w:iCs/>
      <w:color w:val="404040" w:themeColor="text1" w:themeTint="BF"/>
    </w:rPr>
  </w:style>
  <w:style w:type="paragraph" w:styleId="ListParagraph">
    <w:name w:val="List Paragraph"/>
    <w:basedOn w:val="Normal"/>
    <w:uiPriority w:val="34"/>
    <w:qFormat/>
    <w:rsid w:val="003E2A76"/>
    <w:pPr>
      <w:ind w:left="720"/>
      <w:contextualSpacing/>
    </w:pPr>
  </w:style>
  <w:style w:type="character" w:styleId="IntenseEmphasis">
    <w:name w:val="Intense Emphasis"/>
    <w:basedOn w:val="DefaultParagraphFont"/>
    <w:uiPriority w:val="21"/>
    <w:qFormat/>
    <w:rsid w:val="003E2A76"/>
    <w:rPr>
      <w:i/>
      <w:iCs/>
      <w:color w:val="0F4761" w:themeColor="accent1" w:themeShade="BF"/>
    </w:rPr>
  </w:style>
  <w:style w:type="paragraph" w:styleId="IntenseQuote">
    <w:name w:val="Intense Quote"/>
    <w:basedOn w:val="Normal"/>
    <w:next w:val="Normal"/>
    <w:link w:val="IntenseQuoteChar"/>
    <w:uiPriority w:val="30"/>
    <w:qFormat/>
    <w:rsid w:val="003E2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76"/>
    <w:rPr>
      <w:i/>
      <w:iCs/>
      <w:color w:val="0F4761" w:themeColor="accent1" w:themeShade="BF"/>
    </w:rPr>
  </w:style>
  <w:style w:type="character" w:styleId="IntenseReference">
    <w:name w:val="Intense Reference"/>
    <w:basedOn w:val="DefaultParagraphFont"/>
    <w:uiPriority w:val="32"/>
    <w:qFormat/>
    <w:rsid w:val="003E2A76"/>
    <w:rPr>
      <w:b/>
      <w:bCs/>
      <w:smallCaps/>
      <w:color w:val="0F4761" w:themeColor="accent1" w:themeShade="BF"/>
      <w:spacing w:val="5"/>
    </w:rPr>
  </w:style>
  <w:style w:type="paragraph" w:customStyle="1" w:styleId="whitespace-normal">
    <w:name w:val="whitespace-normal"/>
    <w:basedOn w:val="Normal"/>
    <w:rsid w:val="003E2A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2A76"/>
    <w:rPr>
      <w:b/>
      <w:bCs/>
    </w:rPr>
  </w:style>
  <w:style w:type="character" w:styleId="HTMLCode">
    <w:name w:val="HTML Code"/>
    <w:basedOn w:val="DefaultParagraphFont"/>
    <w:uiPriority w:val="99"/>
    <w:semiHidden/>
    <w:unhideWhenUsed/>
    <w:rsid w:val="003E2A76"/>
    <w:rPr>
      <w:rFonts w:ascii="Courier New" w:eastAsia="Times New Roman" w:hAnsi="Courier New" w:cs="Courier New"/>
      <w:sz w:val="20"/>
      <w:szCs w:val="20"/>
    </w:rPr>
  </w:style>
  <w:style w:type="paragraph" w:styleId="NormalWeb">
    <w:name w:val="Normal (Web)"/>
    <w:basedOn w:val="Normal"/>
    <w:uiPriority w:val="99"/>
    <w:semiHidden/>
    <w:unhideWhenUsed/>
    <w:rsid w:val="000A5D9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0A5D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97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Steen</dc:creator>
  <cp:keywords/>
  <dc:description/>
  <cp:lastModifiedBy>Steen, Jonathan E</cp:lastModifiedBy>
  <cp:revision>2</cp:revision>
  <dcterms:created xsi:type="dcterms:W3CDTF">2026-03-09T04:27:00Z</dcterms:created>
  <dcterms:modified xsi:type="dcterms:W3CDTF">2026-03-09T04:27:00Z</dcterms:modified>
</cp:coreProperties>
</file>