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A6EC8" w14:textId="77777777" w:rsidR="00273D0B" w:rsidRDefault="009F1E9C">
      <w:pPr>
        <w:rPr>
          <w:b/>
          <w:bCs/>
          <w:sz w:val="28"/>
          <w:szCs w:val="28"/>
          <w:lang w:val="en-US"/>
        </w:rPr>
      </w:pPr>
      <w:r w:rsidRPr="009F1E9C">
        <w:rPr>
          <w:b/>
          <w:bCs/>
          <w:sz w:val="28"/>
          <w:szCs w:val="28"/>
          <w:lang w:val="en-US"/>
        </w:rPr>
        <w:t>Response to the</w:t>
      </w:r>
      <w:r>
        <w:rPr>
          <w:b/>
          <w:bCs/>
          <w:sz w:val="28"/>
          <w:szCs w:val="28"/>
          <w:lang w:val="en-US"/>
        </w:rPr>
        <w:t xml:space="preserve"> comments of the referees to the paper ‘Model and estimators for partial least squares regression.’</w:t>
      </w:r>
    </w:p>
    <w:p w14:paraId="6968AABF" w14:textId="77777777" w:rsidR="009F1E9C" w:rsidRDefault="009F1E9C">
      <w:pPr>
        <w:rPr>
          <w:b/>
          <w:bCs/>
          <w:sz w:val="28"/>
          <w:szCs w:val="28"/>
          <w:lang w:val="en-US"/>
        </w:rPr>
      </w:pPr>
    </w:p>
    <w:p w14:paraId="6F6B5526" w14:textId="77777777" w:rsidR="009F1E9C" w:rsidRDefault="009F1E9C">
      <w:pPr>
        <w:rPr>
          <w:u w:val="single"/>
          <w:lang w:val="en-US"/>
        </w:rPr>
      </w:pPr>
      <w:r>
        <w:rPr>
          <w:u w:val="single"/>
          <w:lang w:val="en-US"/>
        </w:rPr>
        <w:t>Referee 1.</w:t>
      </w:r>
    </w:p>
    <w:p w14:paraId="03AE8500" w14:textId="77777777" w:rsidR="009F1E9C" w:rsidRDefault="009F1E9C">
      <w:pPr>
        <w:rPr>
          <w:u w:val="single"/>
          <w:lang w:val="en-US"/>
        </w:rPr>
      </w:pPr>
    </w:p>
    <w:p w14:paraId="5930FD95" w14:textId="77777777" w:rsidR="009F1E9C" w:rsidRDefault="009F1E9C">
      <w:pPr>
        <w:rPr>
          <w:lang w:val="en-US"/>
        </w:rPr>
      </w:pPr>
      <w:r>
        <w:rPr>
          <w:lang w:val="en-US"/>
        </w:rPr>
        <w:t>1.  The former Section 3 has been merged into Section 1, and the former Section 4 and Section 6 have been combined (now Section 3).</w:t>
      </w:r>
    </w:p>
    <w:p w14:paraId="477D19E4" w14:textId="77777777" w:rsidR="009F1E9C" w:rsidRDefault="009F1E9C">
      <w:pPr>
        <w:rPr>
          <w:lang w:val="en-US"/>
        </w:rPr>
      </w:pPr>
    </w:p>
    <w:p w14:paraId="255714B9" w14:textId="77777777" w:rsidR="009F1E9C" w:rsidRDefault="009F1E9C">
      <w:pPr>
        <w:rPr>
          <w:lang w:val="en-US"/>
        </w:rPr>
      </w:pPr>
      <w:r>
        <w:rPr>
          <w:lang w:val="en-US"/>
        </w:rPr>
        <w:t>2. Explicit references to results in the literature have now been included.</w:t>
      </w:r>
    </w:p>
    <w:p w14:paraId="18C2CF55" w14:textId="77777777" w:rsidR="009F1E9C" w:rsidRDefault="009F1E9C">
      <w:pPr>
        <w:rPr>
          <w:lang w:val="en-US"/>
        </w:rPr>
      </w:pPr>
    </w:p>
    <w:p w14:paraId="0498A65B" w14:textId="4DB9BC7E" w:rsidR="009F1E9C" w:rsidRDefault="009F1E9C">
      <w:pPr>
        <w:rPr>
          <w:lang w:val="en-US"/>
        </w:rPr>
      </w:pPr>
      <w:r>
        <w:rPr>
          <w:lang w:val="en-US"/>
        </w:rPr>
        <w:t>3. The definition of RPLS is now made explicit. The conclusion from</w:t>
      </w:r>
      <w:r w:rsidR="004303A0">
        <w:rPr>
          <w:lang w:val="en-US"/>
        </w:rPr>
        <w:t xml:space="preserve"> Theorem 3 is stated explicitly.</w:t>
      </w:r>
      <w:bookmarkStart w:id="0" w:name="_GoBack"/>
      <w:bookmarkEnd w:id="0"/>
    </w:p>
    <w:p w14:paraId="6F32A68E" w14:textId="77777777" w:rsidR="009F1E9C" w:rsidRDefault="009F1E9C">
      <w:pPr>
        <w:rPr>
          <w:lang w:val="en-US"/>
        </w:rPr>
      </w:pPr>
    </w:p>
    <w:p w14:paraId="052C89F4" w14:textId="49E87022" w:rsidR="009F1E9C" w:rsidRDefault="009F1E9C">
      <w:pPr>
        <w:rPr>
          <w:lang w:val="en-US"/>
        </w:rPr>
      </w:pPr>
      <w:r>
        <w:rPr>
          <w:lang w:val="en-US"/>
        </w:rPr>
        <w:t>4. We acknowledge that this paper is about univariate response. We feel that this case</w:t>
      </w:r>
      <w:r w:rsidR="000B421A">
        <w:rPr>
          <w:lang w:val="en-US"/>
        </w:rPr>
        <w:t xml:space="preserve"> is important enough to deserve</w:t>
      </w:r>
      <w:r>
        <w:rPr>
          <w:lang w:val="en-US"/>
        </w:rPr>
        <w:t xml:space="preserve"> a special treatment. A sentence to the effect that we hope to discuss the multivariate case later, is added at the end of the discussion section</w:t>
      </w:r>
      <w:r w:rsidR="00C466E7">
        <w:rPr>
          <w:lang w:val="en-US"/>
        </w:rPr>
        <w:t>.</w:t>
      </w:r>
    </w:p>
    <w:p w14:paraId="18B50C91" w14:textId="77777777" w:rsidR="00C466E7" w:rsidRDefault="00C466E7">
      <w:pPr>
        <w:rPr>
          <w:lang w:val="en-US"/>
        </w:rPr>
      </w:pPr>
    </w:p>
    <w:p w14:paraId="74AFCF9E" w14:textId="77777777" w:rsidR="00C466E7" w:rsidRDefault="00C466E7">
      <w:pPr>
        <w:rPr>
          <w:lang w:val="en-US"/>
        </w:rPr>
      </w:pPr>
      <w:r>
        <w:rPr>
          <w:lang w:val="en-US"/>
        </w:rPr>
        <w:t>5. A discussion of a real data set is now included (Section 7).</w:t>
      </w:r>
    </w:p>
    <w:p w14:paraId="17BCE267" w14:textId="77777777" w:rsidR="00C466E7" w:rsidRDefault="00C466E7">
      <w:pPr>
        <w:rPr>
          <w:lang w:val="en-US"/>
        </w:rPr>
      </w:pPr>
    </w:p>
    <w:p w14:paraId="44464297" w14:textId="77777777" w:rsidR="00C466E7" w:rsidRDefault="00C466E7">
      <w:pPr>
        <w:rPr>
          <w:lang w:val="en-US"/>
        </w:rPr>
      </w:pPr>
      <w:r>
        <w:rPr>
          <w:lang w:val="en-US"/>
        </w:rPr>
        <w:t>6. The detailed comments are now taken into account. The reference Cook and Zhang (2017) has not appeared in Statistica Sinica yet. According to Google Scholar it has just been accepted. The other references were already included.</w:t>
      </w:r>
    </w:p>
    <w:p w14:paraId="56756509" w14:textId="77777777" w:rsidR="00C466E7" w:rsidRDefault="00C466E7">
      <w:pPr>
        <w:rPr>
          <w:lang w:val="en-US"/>
        </w:rPr>
      </w:pPr>
    </w:p>
    <w:p w14:paraId="70B1DD5D" w14:textId="77777777" w:rsidR="00C466E7" w:rsidRDefault="00C466E7">
      <w:pPr>
        <w:rPr>
          <w:lang w:val="en-US"/>
        </w:rPr>
      </w:pPr>
    </w:p>
    <w:p w14:paraId="7286237B" w14:textId="77777777" w:rsidR="00C466E7" w:rsidRDefault="00171FF1">
      <w:pPr>
        <w:rPr>
          <w:lang w:val="en-US"/>
        </w:rPr>
      </w:pPr>
      <w:r>
        <w:rPr>
          <w:u w:val="single"/>
          <w:lang w:val="en-US"/>
        </w:rPr>
        <w:t>Referee 2.</w:t>
      </w:r>
    </w:p>
    <w:p w14:paraId="1F0C18B3" w14:textId="77777777" w:rsidR="00171FF1" w:rsidRDefault="00171FF1">
      <w:pPr>
        <w:rPr>
          <w:lang w:val="en-US"/>
        </w:rPr>
      </w:pPr>
    </w:p>
    <w:p w14:paraId="2E1C5DF9" w14:textId="77777777" w:rsidR="00171FF1" w:rsidRDefault="00171FF1">
      <w:pPr>
        <w:rPr>
          <w:lang w:val="en-US"/>
        </w:rPr>
      </w:pPr>
      <w:r>
        <w:rPr>
          <w:lang w:val="en-US"/>
        </w:rPr>
        <w:t>1.</w:t>
      </w:r>
      <w:r w:rsidR="00761CB6">
        <w:rPr>
          <w:lang w:val="en-US"/>
        </w:rPr>
        <w:t xml:space="preserve"> The letter E was already included (now on page 6).</w:t>
      </w:r>
    </w:p>
    <w:p w14:paraId="114DF639" w14:textId="77777777" w:rsidR="00761CB6" w:rsidRDefault="00761CB6">
      <w:pPr>
        <w:rPr>
          <w:lang w:val="en-US"/>
        </w:rPr>
      </w:pPr>
    </w:p>
    <w:p w14:paraId="76EB973C" w14:textId="77777777" w:rsidR="00761CB6" w:rsidRDefault="00761CB6">
      <w:pPr>
        <w:rPr>
          <w:lang w:val="en-US"/>
        </w:rPr>
      </w:pPr>
      <w:r>
        <w:rPr>
          <w:lang w:val="en-US"/>
        </w:rPr>
        <w:t>2. Corrected.</w:t>
      </w:r>
    </w:p>
    <w:p w14:paraId="4715D148" w14:textId="77777777" w:rsidR="00761CB6" w:rsidRDefault="00761CB6">
      <w:pPr>
        <w:rPr>
          <w:lang w:val="en-US"/>
        </w:rPr>
      </w:pPr>
    </w:p>
    <w:p w14:paraId="2B0A93FE" w14:textId="77777777" w:rsidR="00761CB6" w:rsidRDefault="00761CB6">
      <w:pPr>
        <w:rPr>
          <w:lang w:val="en-US"/>
        </w:rPr>
      </w:pPr>
      <w:r>
        <w:rPr>
          <w:lang w:val="en-US"/>
        </w:rPr>
        <w:t>3. Corrected</w:t>
      </w:r>
    </w:p>
    <w:p w14:paraId="4FDC5323" w14:textId="77777777" w:rsidR="00761CB6" w:rsidRDefault="00761CB6">
      <w:pPr>
        <w:rPr>
          <w:lang w:val="en-US"/>
        </w:rPr>
      </w:pPr>
    </w:p>
    <w:p w14:paraId="526E33B7" w14:textId="77777777" w:rsidR="00761CB6" w:rsidRDefault="00761CB6">
      <w:pPr>
        <w:rPr>
          <w:lang w:val="en-US"/>
        </w:rPr>
      </w:pPr>
      <w:r>
        <w:rPr>
          <w:lang w:val="en-US"/>
        </w:rPr>
        <w:t>4. A number of the equation is now included.</w:t>
      </w:r>
    </w:p>
    <w:p w14:paraId="68C2D0B0" w14:textId="77777777" w:rsidR="00761CB6" w:rsidRDefault="00761CB6">
      <w:pPr>
        <w:rPr>
          <w:lang w:val="en-US"/>
        </w:rPr>
      </w:pPr>
    </w:p>
    <w:p w14:paraId="14CCEEA5" w14:textId="77777777" w:rsidR="00761CB6" w:rsidRPr="00171FF1" w:rsidRDefault="00761CB6">
      <w:pPr>
        <w:rPr>
          <w:lang w:val="en-US"/>
        </w:rPr>
      </w:pPr>
      <w:r>
        <w:rPr>
          <w:lang w:val="en-US"/>
        </w:rPr>
        <w:t>5. The axis labels and the legend text of Figure 6 has now been improved.</w:t>
      </w:r>
    </w:p>
    <w:sectPr w:rsidR="00761CB6" w:rsidRPr="00171FF1" w:rsidSect="008C1A5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9C"/>
    <w:rsid w:val="000B421A"/>
    <w:rsid w:val="00171FF1"/>
    <w:rsid w:val="00273D0B"/>
    <w:rsid w:val="004303A0"/>
    <w:rsid w:val="00761CB6"/>
    <w:rsid w:val="008C1A56"/>
    <w:rsid w:val="009F1E9C"/>
    <w:rsid w:val="00C466E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36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193</Words>
  <Characters>1025</Characters>
  <Application>Microsoft Macintosh Word</Application>
  <DocSecurity>0</DocSecurity>
  <Lines>8</Lines>
  <Paragraphs>2</Paragraphs>
  <ScaleCrop>false</ScaleCrop>
  <Company>UiO</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Helland</dc:creator>
  <cp:keywords/>
  <dc:description/>
  <cp:lastModifiedBy>Inge Helland</cp:lastModifiedBy>
  <cp:revision>4</cp:revision>
  <dcterms:created xsi:type="dcterms:W3CDTF">2018-02-01T19:29:00Z</dcterms:created>
  <dcterms:modified xsi:type="dcterms:W3CDTF">2018-02-02T07:51:00Z</dcterms:modified>
</cp:coreProperties>
</file>