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419F4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MSSubClass</w:t>
      </w:r>
      <w:proofErr w:type="spellEnd"/>
      <w:r w:rsidRPr="00781516">
        <w:rPr>
          <w:b/>
          <w:bCs/>
          <w:lang w:val="en-US"/>
        </w:rPr>
        <w:t>:</w:t>
      </w:r>
      <w:r w:rsidRPr="00781516">
        <w:rPr>
          <w:lang w:val="en-US"/>
        </w:rPr>
        <w:t xml:space="preserve"> Identifies the type of dwelling involved in the sale.</w:t>
      </w:r>
      <w:r w:rsidRPr="00781516">
        <w:rPr>
          <w:lang w:val="en-US"/>
        </w:rPr>
        <w:tab/>
      </w:r>
    </w:p>
    <w:p w14:paraId="77F4591D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MSZoning</w:t>
      </w:r>
      <w:proofErr w:type="spellEnd"/>
      <w:r w:rsidRPr="00781516">
        <w:rPr>
          <w:b/>
          <w:bCs/>
          <w:lang w:val="en-US"/>
        </w:rPr>
        <w:t>:</w:t>
      </w:r>
      <w:r w:rsidRPr="00781516">
        <w:rPr>
          <w:lang w:val="en-US"/>
        </w:rPr>
        <w:t xml:space="preserve"> Identifies the general zoning classification of the sale.</w:t>
      </w:r>
      <w:r w:rsidRPr="00781516">
        <w:rPr>
          <w:lang w:val="en-US"/>
        </w:rPr>
        <w:tab/>
      </w:r>
    </w:p>
    <w:p w14:paraId="740BA591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LotFrontage</w:t>
      </w:r>
      <w:proofErr w:type="spellEnd"/>
      <w:r w:rsidRPr="00781516">
        <w:rPr>
          <w:b/>
          <w:bCs/>
          <w:lang w:val="en-US"/>
        </w:rPr>
        <w:t>:</w:t>
      </w:r>
      <w:r w:rsidRPr="00781516">
        <w:rPr>
          <w:lang w:val="en-US"/>
        </w:rPr>
        <w:t xml:space="preserve"> Linear feet of street connected to property</w:t>
      </w:r>
    </w:p>
    <w:p w14:paraId="7DDBAB93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LotArea</w:t>
      </w:r>
      <w:proofErr w:type="spellEnd"/>
      <w:r w:rsidRPr="00781516">
        <w:rPr>
          <w:b/>
          <w:bCs/>
          <w:lang w:val="en-US"/>
        </w:rPr>
        <w:t>:</w:t>
      </w:r>
      <w:r w:rsidRPr="00781516">
        <w:rPr>
          <w:lang w:val="en-US"/>
        </w:rPr>
        <w:t xml:space="preserve"> Lot size in square feet</w:t>
      </w:r>
    </w:p>
    <w:p w14:paraId="6F522900" w14:textId="77777777" w:rsidR="00781516" w:rsidRPr="00781516" w:rsidRDefault="00781516" w:rsidP="00781516">
      <w:pPr>
        <w:spacing w:line="276" w:lineRule="auto"/>
        <w:rPr>
          <w:lang w:val="en-US"/>
        </w:rPr>
      </w:pPr>
      <w:r w:rsidRPr="00781516">
        <w:rPr>
          <w:b/>
          <w:bCs/>
          <w:lang w:val="en-US"/>
        </w:rPr>
        <w:t>Street:</w:t>
      </w:r>
      <w:r w:rsidRPr="00781516">
        <w:rPr>
          <w:lang w:val="en-US"/>
        </w:rPr>
        <w:t xml:space="preserve"> Type of road access to property</w:t>
      </w:r>
    </w:p>
    <w:p w14:paraId="3DFBD5EB" w14:textId="77777777" w:rsidR="00781516" w:rsidRPr="00781516" w:rsidRDefault="00781516" w:rsidP="00781516">
      <w:pPr>
        <w:spacing w:line="276" w:lineRule="auto"/>
        <w:rPr>
          <w:lang w:val="en-US"/>
        </w:rPr>
      </w:pPr>
      <w:r w:rsidRPr="00781516">
        <w:rPr>
          <w:b/>
          <w:bCs/>
          <w:lang w:val="en-US"/>
        </w:rPr>
        <w:t>Alley</w:t>
      </w:r>
      <w:r w:rsidRPr="00781516">
        <w:rPr>
          <w:lang w:val="en-US"/>
        </w:rPr>
        <w:t>: Type of alley access to property</w:t>
      </w:r>
      <w:r w:rsidRPr="00781516">
        <w:rPr>
          <w:lang w:val="en-US"/>
        </w:rPr>
        <w:tab/>
      </w:r>
      <w:r w:rsidRPr="00781516">
        <w:rPr>
          <w:lang w:val="en-US"/>
        </w:rPr>
        <w:tab/>
      </w:r>
    </w:p>
    <w:p w14:paraId="014A6806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LotShape</w:t>
      </w:r>
      <w:proofErr w:type="spellEnd"/>
      <w:r w:rsidRPr="00781516">
        <w:rPr>
          <w:lang w:val="en-US"/>
        </w:rPr>
        <w:t>: General shape of property</w:t>
      </w:r>
    </w:p>
    <w:p w14:paraId="1E8564E1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LandContour</w:t>
      </w:r>
      <w:proofErr w:type="spellEnd"/>
      <w:r w:rsidRPr="00781516">
        <w:rPr>
          <w:lang w:val="en-US"/>
        </w:rPr>
        <w:t>: Flatness of the property</w:t>
      </w:r>
    </w:p>
    <w:p w14:paraId="7E7BD624" w14:textId="77777777" w:rsidR="00781516" w:rsidRPr="00781516" w:rsidRDefault="00781516" w:rsidP="00781516">
      <w:pPr>
        <w:spacing w:line="276" w:lineRule="auto"/>
        <w:rPr>
          <w:lang w:val="en-US"/>
        </w:rPr>
      </w:pPr>
      <w:r w:rsidRPr="00781516">
        <w:rPr>
          <w:b/>
          <w:bCs/>
          <w:lang w:val="en-US"/>
        </w:rPr>
        <w:t>Utilities</w:t>
      </w:r>
      <w:r w:rsidRPr="00781516">
        <w:rPr>
          <w:lang w:val="en-US"/>
        </w:rPr>
        <w:t>: Type of utilities available</w:t>
      </w:r>
    </w:p>
    <w:p w14:paraId="6FD31694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LotConfig</w:t>
      </w:r>
      <w:proofErr w:type="spellEnd"/>
      <w:r w:rsidRPr="00781516">
        <w:rPr>
          <w:lang w:val="en-US"/>
        </w:rPr>
        <w:t>: Lot configuration</w:t>
      </w:r>
    </w:p>
    <w:p w14:paraId="101618CA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LandSlope</w:t>
      </w:r>
      <w:proofErr w:type="spellEnd"/>
      <w:r w:rsidRPr="00781516">
        <w:rPr>
          <w:lang w:val="en-US"/>
        </w:rPr>
        <w:t>: Slope of property</w:t>
      </w:r>
    </w:p>
    <w:p w14:paraId="3AC1BBF3" w14:textId="77777777" w:rsidR="00781516" w:rsidRPr="00781516" w:rsidRDefault="00781516" w:rsidP="00781516">
      <w:pPr>
        <w:spacing w:line="276" w:lineRule="auto"/>
        <w:rPr>
          <w:lang w:val="en-US"/>
        </w:rPr>
      </w:pPr>
      <w:r w:rsidRPr="00781516">
        <w:rPr>
          <w:b/>
          <w:bCs/>
          <w:lang w:val="en-US"/>
        </w:rPr>
        <w:t>Neighborhood</w:t>
      </w:r>
      <w:r w:rsidRPr="00781516">
        <w:rPr>
          <w:lang w:val="en-US"/>
        </w:rPr>
        <w:t>: Physical locations within Ames city limits</w:t>
      </w:r>
    </w:p>
    <w:p w14:paraId="35542674" w14:textId="77777777" w:rsidR="00781516" w:rsidRPr="00781516" w:rsidRDefault="00781516" w:rsidP="00781516">
      <w:pPr>
        <w:spacing w:line="276" w:lineRule="auto"/>
        <w:rPr>
          <w:lang w:val="en-US"/>
        </w:rPr>
      </w:pPr>
      <w:r w:rsidRPr="00781516">
        <w:rPr>
          <w:b/>
          <w:bCs/>
          <w:lang w:val="en-US"/>
        </w:rPr>
        <w:t>Condition1</w:t>
      </w:r>
      <w:r w:rsidRPr="00781516">
        <w:rPr>
          <w:lang w:val="en-US"/>
        </w:rPr>
        <w:t>: Proximity to various conditions</w:t>
      </w:r>
    </w:p>
    <w:p w14:paraId="78540D6C" w14:textId="77777777" w:rsidR="00781516" w:rsidRPr="00781516" w:rsidRDefault="00781516" w:rsidP="00781516">
      <w:pPr>
        <w:spacing w:line="276" w:lineRule="auto"/>
        <w:rPr>
          <w:lang w:val="en-US"/>
        </w:rPr>
      </w:pPr>
      <w:r w:rsidRPr="00781516">
        <w:rPr>
          <w:b/>
          <w:bCs/>
          <w:lang w:val="en-US"/>
        </w:rPr>
        <w:t>Condition2</w:t>
      </w:r>
      <w:r w:rsidRPr="00781516">
        <w:rPr>
          <w:lang w:val="en-US"/>
        </w:rPr>
        <w:t>: Proximity to various conditions (if more than one is present)</w:t>
      </w:r>
    </w:p>
    <w:p w14:paraId="4B93EDE8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BldgType</w:t>
      </w:r>
      <w:proofErr w:type="spellEnd"/>
      <w:r w:rsidRPr="00781516">
        <w:rPr>
          <w:lang w:val="en-US"/>
        </w:rPr>
        <w:t>: Type of dwelling</w:t>
      </w:r>
    </w:p>
    <w:p w14:paraId="051AB8EC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HouseStyle</w:t>
      </w:r>
      <w:proofErr w:type="spellEnd"/>
      <w:r w:rsidRPr="00781516">
        <w:rPr>
          <w:lang w:val="en-US"/>
        </w:rPr>
        <w:t>: Style of dwelling</w:t>
      </w:r>
    </w:p>
    <w:p w14:paraId="6D34EED4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OverallQual</w:t>
      </w:r>
      <w:proofErr w:type="spellEnd"/>
      <w:r w:rsidRPr="00781516">
        <w:rPr>
          <w:lang w:val="en-US"/>
        </w:rPr>
        <w:t>: Rates the overall material and finish of the house</w:t>
      </w:r>
    </w:p>
    <w:p w14:paraId="22BB2497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OverallCond</w:t>
      </w:r>
      <w:proofErr w:type="spellEnd"/>
      <w:r w:rsidRPr="00781516">
        <w:rPr>
          <w:lang w:val="en-US"/>
        </w:rPr>
        <w:t>: Rates the overall condition of the house</w:t>
      </w:r>
    </w:p>
    <w:p w14:paraId="00778C27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YearBuilt</w:t>
      </w:r>
      <w:proofErr w:type="spellEnd"/>
      <w:r w:rsidRPr="00781516">
        <w:rPr>
          <w:lang w:val="en-US"/>
        </w:rPr>
        <w:t>: Original construction date</w:t>
      </w:r>
    </w:p>
    <w:p w14:paraId="054858BD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YearRemodAdd</w:t>
      </w:r>
      <w:proofErr w:type="spellEnd"/>
      <w:r w:rsidRPr="00781516">
        <w:rPr>
          <w:lang w:val="en-US"/>
        </w:rPr>
        <w:t>: Remodel date (same as construction date if no remodeling or additions)</w:t>
      </w:r>
    </w:p>
    <w:p w14:paraId="4380F05A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RoofStyle</w:t>
      </w:r>
      <w:proofErr w:type="spellEnd"/>
      <w:r w:rsidRPr="00781516">
        <w:rPr>
          <w:lang w:val="en-US"/>
        </w:rPr>
        <w:t>: Type of roof</w:t>
      </w:r>
    </w:p>
    <w:p w14:paraId="449179AE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RoofMatl</w:t>
      </w:r>
      <w:proofErr w:type="spellEnd"/>
      <w:r w:rsidRPr="00781516">
        <w:rPr>
          <w:lang w:val="en-US"/>
        </w:rPr>
        <w:t>: Roof material</w:t>
      </w:r>
    </w:p>
    <w:p w14:paraId="1BF5DFA8" w14:textId="77777777" w:rsidR="00781516" w:rsidRPr="00781516" w:rsidRDefault="00781516" w:rsidP="00781516">
      <w:pPr>
        <w:spacing w:line="276" w:lineRule="auto"/>
        <w:rPr>
          <w:lang w:val="en-US"/>
        </w:rPr>
      </w:pPr>
      <w:r w:rsidRPr="00781516">
        <w:rPr>
          <w:b/>
          <w:bCs/>
          <w:lang w:val="en-US"/>
        </w:rPr>
        <w:t>Exterior1st</w:t>
      </w:r>
      <w:r w:rsidRPr="00781516">
        <w:rPr>
          <w:lang w:val="en-US"/>
        </w:rPr>
        <w:t>: Exterior covering on house</w:t>
      </w:r>
    </w:p>
    <w:p w14:paraId="4291E288" w14:textId="77777777" w:rsidR="00781516" w:rsidRPr="00781516" w:rsidRDefault="00781516" w:rsidP="00781516">
      <w:pPr>
        <w:spacing w:line="276" w:lineRule="auto"/>
        <w:rPr>
          <w:lang w:val="en-US"/>
        </w:rPr>
      </w:pPr>
      <w:r w:rsidRPr="00781516">
        <w:rPr>
          <w:b/>
          <w:bCs/>
          <w:lang w:val="en-US"/>
        </w:rPr>
        <w:t>Exterior2nd</w:t>
      </w:r>
      <w:r w:rsidRPr="00781516">
        <w:rPr>
          <w:lang w:val="en-US"/>
        </w:rPr>
        <w:t>: Exterior covering on house (if more than one material)</w:t>
      </w:r>
    </w:p>
    <w:p w14:paraId="71AC6594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MasVnrType</w:t>
      </w:r>
      <w:proofErr w:type="spellEnd"/>
      <w:r w:rsidRPr="00781516">
        <w:rPr>
          <w:lang w:val="en-US"/>
        </w:rPr>
        <w:t>: Masonry veneer type</w:t>
      </w:r>
    </w:p>
    <w:p w14:paraId="7DC1C75D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MasVnrArea</w:t>
      </w:r>
      <w:proofErr w:type="spellEnd"/>
      <w:r w:rsidRPr="00781516">
        <w:rPr>
          <w:lang w:val="en-US"/>
        </w:rPr>
        <w:t>: Masonry veneer area in square feet</w:t>
      </w:r>
    </w:p>
    <w:p w14:paraId="0E0A2A82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ExterQual</w:t>
      </w:r>
      <w:proofErr w:type="spellEnd"/>
      <w:r w:rsidRPr="00781516">
        <w:rPr>
          <w:lang w:val="en-US"/>
        </w:rPr>
        <w:t xml:space="preserve">: Evaluates the quality of the material on the exterior </w:t>
      </w:r>
    </w:p>
    <w:p w14:paraId="370D6A1C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ExterCond</w:t>
      </w:r>
      <w:proofErr w:type="spellEnd"/>
      <w:r w:rsidRPr="00781516">
        <w:rPr>
          <w:lang w:val="en-US"/>
        </w:rPr>
        <w:t>: Evaluates the present condition of the material on the exterior</w:t>
      </w:r>
    </w:p>
    <w:p w14:paraId="18AC8672" w14:textId="77777777" w:rsidR="00781516" w:rsidRPr="00781516" w:rsidRDefault="00781516" w:rsidP="00781516">
      <w:pPr>
        <w:spacing w:line="276" w:lineRule="auto"/>
        <w:rPr>
          <w:lang w:val="en-US"/>
        </w:rPr>
      </w:pPr>
      <w:r w:rsidRPr="00781516">
        <w:rPr>
          <w:b/>
          <w:bCs/>
          <w:lang w:val="en-US"/>
        </w:rPr>
        <w:t>Foundation</w:t>
      </w:r>
      <w:r w:rsidRPr="00781516">
        <w:rPr>
          <w:lang w:val="en-US"/>
        </w:rPr>
        <w:t>: Type of foundation</w:t>
      </w:r>
    </w:p>
    <w:p w14:paraId="2DAE87D3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BsmtQual</w:t>
      </w:r>
      <w:proofErr w:type="spellEnd"/>
      <w:r w:rsidRPr="00781516">
        <w:rPr>
          <w:lang w:val="en-US"/>
        </w:rPr>
        <w:t>: Evaluates the height of the basement</w:t>
      </w:r>
    </w:p>
    <w:p w14:paraId="1B9D7D46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lastRenderedPageBreak/>
        <w:t>BsmtCond</w:t>
      </w:r>
      <w:proofErr w:type="spellEnd"/>
      <w:r w:rsidRPr="00781516">
        <w:rPr>
          <w:lang w:val="en-US"/>
        </w:rPr>
        <w:t>: Evaluates the general condition of the basement</w:t>
      </w:r>
    </w:p>
    <w:p w14:paraId="03DBB52F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BsmtExposure</w:t>
      </w:r>
      <w:proofErr w:type="spellEnd"/>
      <w:r w:rsidRPr="00781516">
        <w:rPr>
          <w:lang w:val="en-US"/>
        </w:rPr>
        <w:t>: Refers to walkout or garden level walls</w:t>
      </w:r>
    </w:p>
    <w:p w14:paraId="1EC27BE1" w14:textId="77777777" w:rsidR="00781516" w:rsidRPr="00781516" w:rsidRDefault="00781516" w:rsidP="00781516">
      <w:pPr>
        <w:spacing w:line="276" w:lineRule="auto"/>
        <w:rPr>
          <w:lang w:val="en-US"/>
        </w:rPr>
      </w:pPr>
      <w:r w:rsidRPr="00781516">
        <w:rPr>
          <w:b/>
          <w:bCs/>
          <w:lang w:val="en-US"/>
        </w:rPr>
        <w:t>BsmtFinType1</w:t>
      </w:r>
      <w:r w:rsidRPr="00781516">
        <w:rPr>
          <w:lang w:val="en-US"/>
        </w:rPr>
        <w:t>: Rating of basement finished area</w:t>
      </w:r>
    </w:p>
    <w:p w14:paraId="26173C3C" w14:textId="77777777" w:rsidR="00781516" w:rsidRPr="00781516" w:rsidRDefault="00781516" w:rsidP="00781516">
      <w:pPr>
        <w:spacing w:line="276" w:lineRule="auto"/>
        <w:rPr>
          <w:lang w:val="en-US"/>
        </w:rPr>
      </w:pPr>
      <w:r w:rsidRPr="00781516">
        <w:rPr>
          <w:b/>
          <w:bCs/>
          <w:lang w:val="en-US"/>
        </w:rPr>
        <w:t>BsmtFinSF1</w:t>
      </w:r>
      <w:r w:rsidRPr="00781516">
        <w:rPr>
          <w:lang w:val="en-US"/>
        </w:rPr>
        <w:t>: Type 1 finished square feet</w:t>
      </w:r>
    </w:p>
    <w:p w14:paraId="646E86F0" w14:textId="77777777" w:rsidR="00781516" w:rsidRPr="00781516" w:rsidRDefault="00781516" w:rsidP="00781516">
      <w:pPr>
        <w:spacing w:line="276" w:lineRule="auto"/>
        <w:rPr>
          <w:lang w:val="en-US"/>
        </w:rPr>
      </w:pPr>
      <w:r w:rsidRPr="00781516">
        <w:rPr>
          <w:b/>
          <w:bCs/>
          <w:lang w:val="en-US"/>
        </w:rPr>
        <w:t>BsmtFinType2</w:t>
      </w:r>
      <w:r w:rsidRPr="00781516">
        <w:rPr>
          <w:lang w:val="en-US"/>
        </w:rPr>
        <w:t>: Rating of basement finished area (if multiple types)</w:t>
      </w:r>
    </w:p>
    <w:p w14:paraId="7F3B876A" w14:textId="77777777" w:rsidR="00781516" w:rsidRPr="00781516" w:rsidRDefault="00781516" w:rsidP="00781516">
      <w:pPr>
        <w:spacing w:line="276" w:lineRule="auto"/>
        <w:rPr>
          <w:lang w:val="en-US"/>
        </w:rPr>
      </w:pPr>
      <w:r w:rsidRPr="00781516">
        <w:rPr>
          <w:b/>
          <w:bCs/>
          <w:lang w:val="en-US"/>
        </w:rPr>
        <w:t>BsmtFinSF2</w:t>
      </w:r>
      <w:r w:rsidRPr="00781516">
        <w:rPr>
          <w:lang w:val="en-US"/>
        </w:rPr>
        <w:t>: Type 2 finished square feet</w:t>
      </w:r>
    </w:p>
    <w:p w14:paraId="29C6F2BB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BsmtUnfSF</w:t>
      </w:r>
      <w:proofErr w:type="spellEnd"/>
      <w:r w:rsidRPr="00781516">
        <w:rPr>
          <w:lang w:val="en-US"/>
        </w:rPr>
        <w:t>: Unfinished square feet of basement area</w:t>
      </w:r>
    </w:p>
    <w:p w14:paraId="505AC846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TotalBsmtSF</w:t>
      </w:r>
      <w:proofErr w:type="spellEnd"/>
      <w:r w:rsidRPr="00781516">
        <w:rPr>
          <w:lang w:val="en-US"/>
        </w:rPr>
        <w:t>: Total square feet of basement area</w:t>
      </w:r>
    </w:p>
    <w:p w14:paraId="45C20530" w14:textId="77777777" w:rsidR="00781516" w:rsidRPr="00781516" w:rsidRDefault="00781516" w:rsidP="00781516">
      <w:pPr>
        <w:spacing w:line="276" w:lineRule="auto"/>
        <w:rPr>
          <w:lang w:val="en-US"/>
        </w:rPr>
      </w:pPr>
      <w:r w:rsidRPr="00781516">
        <w:rPr>
          <w:b/>
          <w:bCs/>
          <w:lang w:val="en-US"/>
        </w:rPr>
        <w:t>Heating</w:t>
      </w:r>
      <w:r w:rsidRPr="00781516">
        <w:rPr>
          <w:lang w:val="en-US"/>
        </w:rPr>
        <w:t>: Type of heating</w:t>
      </w:r>
    </w:p>
    <w:p w14:paraId="3F4DE186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HeatingQC</w:t>
      </w:r>
      <w:proofErr w:type="spellEnd"/>
      <w:r w:rsidRPr="00781516">
        <w:rPr>
          <w:lang w:val="en-US"/>
        </w:rPr>
        <w:t>: Heating quality and condition</w:t>
      </w:r>
    </w:p>
    <w:p w14:paraId="29D1986A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CentralAir</w:t>
      </w:r>
      <w:proofErr w:type="spellEnd"/>
      <w:r w:rsidRPr="00781516">
        <w:rPr>
          <w:lang w:val="en-US"/>
        </w:rPr>
        <w:t>: Central air conditioning</w:t>
      </w:r>
    </w:p>
    <w:p w14:paraId="68D0DFF7" w14:textId="77777777" w:rsidR="00781516" w:rsidRPr="00781516" w:rsidRDefault="00781516" w:rsidP="00781516">
      <w:pPr>
        <w:spacing w:line="276" w:lineRule="auto"/>
        <w:rPr>
          <w:lang w:val="en-US"/>
        </w:rPr>
      </w:pPr>
      <w:r w:rsidRPr="00781516">
        <w:rPr>
          <w:b/>
          <w:bCs/>
          <w:lang w:val="en-US"/>
        </w:rPr>
        <w:t>Electrical</w:t>
      </w:r>
      <w:r w:rsidRPr="00781516">
        <w:rPr>
          <w:lang w:val="en-US"/>
        </w:rPr>
        <w:t>: Electrical system</w:t>
      </w:r>
    </w:p>
    <w:p w14:paraId="302CEF2F" w14:textId="77777777" w:rsidR="00781516" w:rsidRPr="00781516" w:rsidRDefault="00781516" w:rsidP="00781516">
      <w:pPr>
        <w:spacing w:line="276" w:lineRule="auto"/>
        <w:rPr>
          <w:lang w:val="en-US"/>
        </w:rPr>
      </w:pPr>
      <w:r w:rsidRPr="00781516">
        <w:rPr>
          <w:b/>
          <w:bCs/>
          <w:lang w:val="en-US"/>
        </w:rPr>
        <w:t>1stFlrSF</w:t>
      </w:r>
      <w:r w:rsidRPr="00781516">
        <w:rPr>
          <w:lang w:val="en-US"/>
        </w:rPr>
        <w:t xml:space="preserve">: First Floor square feet </w:t>
      </w:r>
    </w:p>
    <w:p w14:paraId="46E0997E" w14:textId="77777777" w:rsidR="00781516" w:rsidRPr="00781516" w:rsidRDefault="00781516" w:rsidP="00781516">
      <w:pPr>
        <w:spacing w:line="276" w:lineRule="auto"/>
        <w:rPr>
          <w:lang w:val="en-US"/>
        </w:rPr>
      </w:pPr>
      <w:r w:rsidRPr="00781516">
        <w:rPr>
          <w:b/>
          <w:bCs/>
          <w:lang w:val="en-US"/>
        </w:rPr>
        <w:t xml:space="preserve">2ndFlrSF: </w:t>
      </w:r>
      <w:r w:rsidRPr="00781516">
        <w:rPr>
          <w:lang w:val="en-US"/>
        </w:rPr>
        <w:t>Second floor square feet</w:t>
      </w:r>
    </w:p>
    <w:p w14:paraId="316D5230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LowQualFinSF</w:t>
      </w:r>
      <w:proofErr w:type="spellEnd"/>
      <w:r w:rsidRPr="00781516">
        <w:rPr>
          <w:lang w:val="en-US"/>
        </w:rPr>
        <w:t>: Low quality finished square feet (all floors)</w:t>
      </w:r>
    </w:p>
    <w:p w14:paraId="49F6C5FE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GrLivArea</w:t>
      </w:r>
      <w:proofErr w:type="spellEnd"/>
      <w:r w:rsidRPr="00781516">
        <w:rPr>
          <w:lang w:val="en-US"/>
        </w:rPr>
        <w:t>: Above grade (ground) living area square feet</w:t>
      </w:r>
    </w:p>
    <w:p w14:paraId="1B1670DA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BsmtFullBath</w:t>
      </w:r>
      <w:proofErr w:type="spellEnd"/>
      <w:r w:rsidRPr="00781516">
        <w:rPr>
          <w:lang w:val="en-US"/>
        </w:rPr>
        <w:t>: Basement full bathrooms</w:t>
      </w:r>
    </w:p>
    <w:p w14:paraId="46F40AED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BsmtHalfBath</w:t>
      </w:r>
      <w:proofErr w:type="spellEnd"/>
      <w:r w:rsidRPr="00781516">
        <w:rPr>
          <w:lang w:val="en-US"/>
        </w:rPr>
        <w:t>: Basement half bathrooms</w:t>
      </w:r>
    </w:p>
    <w:p w14:paraId="1B53F4A0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FullBath</w:t>
      </w:r>
      <w:proofErr w:type="spellEnd"/>
      <w:r w:rsidRPr="00781516">
        <w:rPr>
          <w:lang w:val="en-US"/>
        </w:rPr>
        <w:t>: Full bathrooms above grade</w:t>
      </w:r>
    </w:p>
    <w:p w14:paraId="7EDC5F62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HalfBath</w:t>
      </w:r>
      <w:proofErr w:type="spellEnd"/>
      <w:r w:rsidRPr="00781516">
        <w:rPr>
          <w:lang w:val="en-US"/>
        </w:rPr>
        <w:t>: Half baths above grade</w:t>
      </w:r>
    </w:p>
    <w:p w14:paraId="67443AD2" w14:textId="77777777" w:rsidR="00781516" w:rsidRPr="00781516" w:rsidRDefault="00781516" w:rsidP="00781516">
      <w:pPr>
        <w:spacing w:line="276" w:lineRule="auto"/>
        <w:rPr>
          <w:lang w:val="en-US"/>
        </w:rPr>
      </w:pPr>
      <w:r w:rsidRPr="00781516">
        <w:rPr>
          <w:b/>
          <w:bCs/>
          <w:lang w:val="en-US"/>
        </w:rPr>
        <w:t>Bedroom</w:t>
      </w:r>
      <w:r w:rsidRPr="00781516">
        <w:rPr>
          <w:lang w:val="en-US"/>
        </w:rPr>
        <w:t>: Bedrooms above grade (does NOT include basement bedrooms)</w:t>
      </w:r>
    </w:p>
    <w:p w14:paraId="3F916CD2" w14:textId="77777777" w:rsidR="00781516" w:rsidRPr="00781516" w:rsidRDefault="00781516" w:rsidP="00781516">
      <w:pPr>
        <w:spacing w:line="276" w:lineRule="auto"/>
        <w:rPr>
          <w:lang w:val="en-US"/>
        </w:rPr>
      </w:pPr>
      <w:r w:rsidRPr="00781516">
        <w:rPr>
          <w:b/>
          <w:bCs/>
          <w:lang w:val="en-US"/>
        </w:rPr>
        <w:t>Kitchen</w:t>
      </w:r>
      <w:r w:rsidRPr="00781516">
        <w:rPr>
          <w:lang w:val="en-US"/>
        </w:rPr>
        <w:t>: Kitchens above grade</w:t>
      </w:r>
    </w:p>
    <w:p w14:paraId="490888A8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KitchenQual</w:t>
      </w:r>
      <w:proofErr w:type="spellEnd"/>
      <w:r w:rsidRPr="00781516">
        <w:rPr>
          <w:lang w:val="en-US"/>
        </w:rPr>
        <w:t>: Kitchen quality</w:t>
      </w:r>
    </w:p>
    <w:p w14:paraId="676F8319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TotRmsAbvGrd</w:t>
      </w:r>
      <w:proofErr w:type="spellEnd"/>
      <w:r w:rsidRPr="00781516">
        <w:rPr>
          <w:lang w:val="en-US"/>
        </w:rPr>
        <w:t>: Total rooms above grade (does not include bathrooms)</w:t>
      </w:r>
    </w:p>
    <w:p w14:paraId="3C054FC4" w14:textId="77777777" w:rsidR="00781516" w:rsidRPr="00781516" w:rsidRDefault="00781516" w:rsidP="00781516">
      <w:pPr>
        <w:spacing w:line="276" w:lineRule="auto"/>
        <w:rPr>
          <w:lang w:val="en-US"/>
        </w:rPr>
      </w:pPr>
      <w:r w:rsidRPr="00781516">
        <w:rPr>
          <w:b/>
          <w:bCs/>
          <w:lang w:val="en-US"/>
        </w:rPr>
        <w:t>Functional</w:t>
      </w:r>
      <w:r w:rsidRPr="00781516">
        <w:rPr>
          <w:lang w:val="en-US"/>
        </w:rPr>
        <w:t>: Home functionality (Assume typical unless deductions are warranted)</w:t>
      </w:r>
    </w:p>
    <w:p w14:paraId="32D1EB72" w14:textId="77777777" w:rsidR="00781516" w:rsidRPr="00781516" w:rsidRDefault="00781516" w:rsidP="00781516">
      <w:pPr>
        <w:spacing w:line="276" w:lineRule="auto"/>
        <w:rPr>
          <w:lang w:val="en-US"/>
        </w:rPr>
      </w:pPr>
      <w:r w:rsidRPr="00781516">
        <w:rPr>
          <w:b/>
          <w:bCs/>
          <w:lang w:val="en-US"/>
        </w:rPr>
        <w:t>Fireplaces</w:t>
      </w:r>
      <w:r w:rsidRPr="00781516">
        <w:rPr>
          <w:lang w:val="en-US"/>
        </w:rPr>
        <w:t>: Number of fireplaces</w:t>
      </w:r>
    </w:p>
    <w:p w14:paraId="3A4234B4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FireplaceQu</w:t>
      </w:r>
      <w:proofErr w:type="spellEnd"/>
      <w:r w:rsidRPr="00781516">
        <w:rPr>
          <w:lang w:val="en-US"/>
        </w:rPr>
        <w:t>: Fireplace quality</w:t>
      </w:r>
    </w:p>
    <w:p w14:paraId="18ECB163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GarageType</w:t>
      </w:r>
      <w:proofErr w:type="spellEnd"/>
      <w:r w:rsidRPr="00781516">
        <w:rPr>
          <w:lang w:val="en-US"/>
        </w:rPr>
        <w:t>: Garage location</w:t>
      </w:r>
    </w:p>
    <w:p w14:paraId="4B5DEE31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GarageYrBlt</w:t>
      </w:r>
      <w:proofErr w:type="spellEnd"/>
      <w:r w:rsidRPr="00781516">
        <w:rPr>
          <w:lang w:val="en-US"/>
        </w:rPr>
        <w:t>: Year garage was built</w:t>
      </w:r>
      <w:r w:rsidRPr="00781516">
        <w:rPr>
          <w:lang w:val="en-US"/>
        </w:rPr>
        <w:tab/>
      </w:r>
      <w:r w:rsidRPr="00781516">
        <w:rPr>
          <w:lang w:val="en-US"/>
        </w:rPr>
        <w:tab/>
      </w:r>
    </w:p>
    <w:p w14:paraId="6D87B5B9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GarageFinish</w:t>
      </w:r>
      <w:proofErr w:type="spellEnd"/>
      <w:r w:rsidRPr="00781516">
        <w:rPr>
          <w:lang w:val="en-US"/>
        </w:rPr>
        <w:t>: Interior finish of the garage</w:t>
      </w:r>
    </w:p>
    <w:p w14:paraId="0A5377F1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lastRenderedPageBreak/>
        <w:t>GarageCars</w:t>
      </w:r>
      <w:proofErr w:type="spellEnd"/>
      <w:r w:rsidRPr="00781516">
        <w:rPr>
          <w:lang w:val="en-US"/>
        </w:rPr>
        <w:t>: Size of garage in car capacity</w:t>
      </w:r>
    </w:p>
    <w:p w14:paraId="3F2D043C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GarageArea</w:t>
      </w:r>
      <w:proofErr w:type="spellEnd"/>
      <w:r w:rsidRPr="00781516">
        <w:rPr>
          <w:lang w:val="en-US"/>
        </w:rPr>
        <w:t>: Size of garage in square feet</w:t>
      </w:r>
    </w:p>
    <w:p w14:paraId="3D0847AA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GarageQual</w:t>
      </w:r>
      <w:proofErr w:type="spellEnd"/>
      <w:r w:rsidRPr="00781516">
        <w:rPr>
          <w:lang w:val="en-US"/>
        </w:rPr>
        <w:t>: Garage quality</w:t>
      </w:r>
    </w:p>
    <w:p w14:paraId="01B224BF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GarageCond</w:t>
      </w:r>
      <w:proofErr w:type="spellEnd"/>
      <w:r w:rsidRPr="00781516">
        <w:rPr>
          <w:lang w:val="en-US"/>
        </w:rPr>
        <w:t>: Garage condition</w:t>
      </w:r>
    </w:p>
    <w:p w14:paraId="2A385AA7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PavedDrive</w:t>
      </w:r>
      <w:proofErr w:type="spellEnd"/>
      <w:r w:rsidRPr="00781516">
        <w:rPr>
          <w:lang w:val="en-US"/>
        </w:rPr>
        <w:t>: Paved driveway</w:t>
      </w:r>
      <w:r w:rsidRPr="00781516">
        <w:rPr>
          <w:lang w:val="en-US"/>
        </w:rPr>
        <w:tab/>
      </w:r>
      <w:r w:rsidRPr="00781516">
        <w:rPr>
          <w:lang w:val="en-US"/>
        </w:rPr>
        <w:tab/>
      </w:r>
    </w:p>
    <w:p w14:paraId="4EFA730A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WoodDeckSF</w:t>
      </w:r>
      <w:proofErr w:type="spellEnd"/>
      <w:r w:rsidRPr="00781516">
        <w:rPr>
          <w:lang w:val="en-US"/>
        </w:rPr>
        <w:t>: Wood deck area in square feet</w:t>
      </w:r>
    </w:p>
    <w:p w14:paraId="791C2437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OpenPorchSF</w:t>
      </w:r>
      <w:proofErr w:type="spellEnd"/>
      <w:r w:rsidRPr="00781516">
        <w:rPr>
          <w:lang w:val="en-US"/>
        </w:rPr>
        <w:t>: Open porch area in square feet</w:t>
      </w:r>
    </w:p>
    <w:p w14:paraId="47A64D2A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EnclosedPorch</w:t>
      </w:r>
      <w:proofErr w:type="spellEnd"/>
      <w:r w:rsidRPr="00781516">
        <w:rPr>
          <w:lang w:val="en-US"/>
        </w:rPr>
        <w:t>: Enclosed porch area in square feet</w:t>
      </w:r>
    </w:p>
    <w:p w14:paraId="51EB0F69" w14:textId="77777777" w:rsidR="00781516" w:rsidRPr="00781516" w:rsidRDefault="00781516" w:rsidP="00781516">
      <w:pPr>
        <w:spacing w:line="276" w:lineRule="auto"/>
        <w:rPr>
          <w:lang w:val="en-US"/>
        </w:rPr>
      </w:pPr>
      <w:r w:rsidRPr="00781516">
        <w:rPr>
          <w:b/>
          <w:bCs/>
          <w:lang w:val="en-US"/>
        </w:rPr>
        <w:t>3SsnPorch</w:t>
      </w:r>
      <w:r w:rsidRPr="00781516">
        <w:rPr>
          <w:lang w:val="en-US"/>
        </w:rPr>
        <w:t>: Three season porch area in square feet</w:t>
      </w:r>
    </w:p>
    <w:p w14:paraId="41BB101A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ScreenPorch</w:t>
      </w:r>
      <w:proofErr w:type="spellEnd"/>
      <w:r w:rsidRPr="00781516">
        <w:rPr>
          <w:lang w:val="en-US"/>
        </w:rPr>
        <w:t>: Screen porch area in square feet</w:t>
      </w:r>
    </w:p>
    <w:p w14:paraId="406590EF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PoolArea</w:t>
      </w:r>
      <w:proofErr w:type="spellEnd"/>
      <w:r w:rsidRPr="00781516">
        <w:rPr>
          <w:lang w:val="en-US"/>
        </w:rPr>
        <w:t>: Pool area in square feet</w:t>
      </w:r>
    </w:p>
    <w:p w14:paraId="1375F259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PoolQC</w:t>
      </w:r>
      <w:proofErr w:type="spellEnd"/>
      <w:r w:rsidRPr="00781516">
        <w:rPr>
          <w:lang w:val="en-US"/>
        </w:rPr>
        <w:t>: Pool quality</w:t>
      </w:r>
    </w:p>
    <w:p w14:paraId="2EDF0BC9" w14:textId="77777777" w:rsidR="00781516" w:rsidRPr="00781516" w:rsidRDefault="00781516" w:rsidP="00781516">
      <w:pPr>
        <w:spacing w:line="276" w:lineRule="auto"/>
        <w:rPr>
          <w:lang w:val="en-US"/>
        </w:rPr>
      </w:pPr>
      <w:r w:rsidRPr="00781516">
        <w:rPr>
          <w:b/>
          <w:bCs/>
          <w:lang w:val="en-US"/>
        </w:rPr>
        <w:t>Fence</w:t>
      </w:r>
      <w:r w:rsidRPr="00781516">
        <w:rPr>
          <w:lang w:val="en-US"/>
        </w:rPr>
        <w:t>: Fence quality</w:t>
      </w:r>
    </w:p>
    <w:p w14:paraId="3DD3F47D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MiscFeature</w:t>
      </w:r>
      <w:proofErr w:type="spellEnd"/>
      <w:r w:rsidRPr="00781516">
        <w:rPr>
          <w:lang w:val="en-US"/>
        </w:rPr>
        <w:t>: Miscellaneous feature not covered in other categories</w:t>
      </w:r>
    </w:p>
    <w:p w14:paraId="07572A6B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MiscVal</w:t>
      </w:r>
      <w:proofErr w:type="spellEnd"/>
      <w:r w:rsidRPr="00781516">
        <w:rPr>
          <w:lang w:val="en-US"/>
        </w:rPr>
        <w:t>: $Value of miscellaneous feature</w:t>
      </w:r>
    </w:p>
    <w:p w14:paraId="3602F787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MoSold</w:t>
      </w:r>
      <w:proofErr w:type="spellEnd"/>
      <w:r w:rsidRPr="00781516">
        <w:rPr>
          <w:lang w:val="en-US"/>
        </w:rPr>
        <w:t>: Month Sold (MM)</w:t>
      </w:r>
    </w:p>
    <w:p w14:paraId="2ADED9C6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YrSold</w:t>
      </w:r>
      <w:proofErr w:type="spellEnd"/>
      <w:r w:rsidRPr="00781516">
        <w:rPr>
          <w:lang w:val="en-US"/>
        </w:rPr>
        <w:t>: Year Sold (YYYY)</w:t>
      </w:r>
    </w:p>
    <w:p w14:paraId="425551B4" w14:textId="77777777" w:rsidR="00781516" w:rsidRPr="00781516" w:rsidRDefault="00781516" w:rsidP="00781516">
      <w:pPr>
        <w:spacing w:line="276" w:lineRule="auto"/>
        <w:rPr>
          <w:lang w:val="en-US"/>
        </w:rPr>
      </w:pPr>
      <w:proofErr w:type="spellStart"/>
      <w:r w:rsidRPr="00781516">
        <w:rPr>
          <w:b/>
          <w:bCs/>
          <w:lang w:val="en-US"/>
        </w:rPr>
        <w:t>SaleType</w:t>
      </w:r>
      <w:proofErr w:type="spellEnd"/>
      <w:r w:rsidRPr="00781516">
        <w:rPr>
          <w:lang w:val="en-US"/>
        </w:rPr>
        <w:t>: Type of sale</w:t>
      </w:r>
    </w:p>
    <w:p w14:paraId="5E2C38E3" w14:textId="77777777" w:rsidR="00781516" w:rsidRDefault="00781516" w:rsidP="00781516">
      <w:pPr>
        <w:spacing w:line="276" w:lineRule="auto"/>
      </w:pPr>
      <w:proofErr w:type="spellStart"/>
      <w:r w:rsidRPr="00781516">
        <w:rPr>
          <w:b/>
          <w:bCs/>
        </w:rPr>
        <w:t>SaleCondition</w:t>
      </w:r>
      <w:proofErr w:type="spellEnd"/>
      <w:r>
        <w:t xml:space="preserve">: </w:t>
      </w:r>
      <w:proofErr w:type="spellStart"/>
      <w:r>
        <w:t>Condition</w:t>
      </w:r>
      <w:proofErr w:type="spellEnd"/>
      <w:r>
        <w:t xml:space="preserve"> of sale</w:t>
      </w:r>
    </w:p>
    <w:p w14:paraId="34DC8F9C" w14:textId="618F35C7" w:rsidR="00DF79EE" w:rsidRPr="00781516" w:rsidRDefault="00781516" w:rsidP="00781516">
      <w:pPr>
        <w:spacing w:line="276" w:lineRule="auto"/>
        <w:rPr>
          <w:b/>
          <w:bCs/>
        </w:rPr>
      </w:pPr>
      <w:proofErr w:type="spellStart"/>
      <w:r w:rsidRPr="00781516">
        <w:rPr>
          <w:b/>
          <w:bCs/>
        </w:rPr>
        <w:t>SalePrice</w:t>
      </w:r>
      <w:proofErr w:type="spellEnd"/>
    </w:p>
    <w:sectPr w:rsidR="00DF79EE" w:rsidRPr="00781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0F870" w14:textId="77777777" w:rsidR="00880FB7" w:rsidRDefault="00880FB7" w:rsidP="00781516">
      <w:pPr>
        <w:spacing w:after="0" w:line="240" w:lineRule="auto"/>
      </w:pPr>
      <w:r>
        <w:separator/>
      </w:r>
    </w:p>
  </w:endnote>
  <w:endnote w:type="continuationSeparator" w:id="0">
    <w:p w14:paraId="2A96720F" w14:textId="77777777" w:rsidR="00880FB7" w:rsidRDefault="00880FB7" w:rsidP="00781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CEA8F" w14:textId="77777777" w:rsidR="00880FB7" w:rsidRDefault="00880FB7" w:rsidP="00781516">
      <w:pPr>
        <w:spacing w:after="0" w:line="240" w:lineRule="auto"/>
      </w:pPr>
      <w:r>
        <w:separator/>
      </w:r>
    </w:p>
  </w:footnote>
  <w:footnote w:type="continuationSeparator" w:id="0">
    <w:p w14:paraId="50EBDD4A" w14:textId="77777777" w:rsidR="00880FB7" w:rsidRDefault="00880FB7" w:rsidP="007815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16"/>
    <w:rsid w:val="00781516"/>
    <w:rsid w:val="00880FB7"/>
    <w:rsid w:val="00D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51D21"/>
  <w15:chartTrackingRefBased/>
  <w15:docId w15:val="{40EB49E3-318E-43A7-885C-D9D1E7A1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516"/>
  </w:style>
  <w:style w:type="paragraph" w:styleId="Footer">
    <w:name w:val="footer"/>
    <w:basedOn w:val="Normal"/>
    <w:link w:val="FooterChar"/>
    <w:uiPriority w:val="99"/>
    <w:unhideWhenUsed/>
    <w:rsid w:val="00781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526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Rinze Douma</dc:creator>
  <cp:keywords/>
  <dc:description/>
  <cp:lastModifiedBy>Rinze Douma</cp:lastModifiedBy>
  <cp:revision>1</cp:revision>
  <dcterms:created xsi:type="dcterms:W3CDTF">2020-09-11T10:14:00Z</dcterms:created>
  <dcterms:modified xsi:type="dcterms:W3CDTF">2020-09-11T10:16:00Z</dcterms:modified>
</cp:coreProperties>
</file>