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BD6" w:rsidRPr="008E0BD6" w:rsidRDefault="008E0BD6" w:rsidP="008E0BD6">
      <w:pPr>
        <w:pStyle w:val="NormalWeb"/>
        <w:shd w:val="clear" w:color="auto" w:fill="0C0C0C"/>
        <w:spacing w:before="0" w:beforeAutospacing="0" w:after="308" w:afterAutospacing="0"/>
        <w:rPr>
          <w:rFonts w:ascii="Arial" w:hAnsi="Arial" w:cs="Arial"/>
          <w:color w:val="FFFFFF"/>
          <w:sz w:val="22"/>
          <w:szCs w:val="22"/>
        </w:rPr>
      </w:pPr>
      <w:r w:rsidRPr="008E0BD6">
        <w:rPr>
          <w:rFonts w:ascii="Arial" w:hAnsi="Arial" w:cs="Arial"/>
          <w:color w:val="FFFFFF"/>
          <w:sz w:val="22"/>
          <w:szCs w:val="22"/>
        </w:rPr>
        <w:t xml:space="preserve">Ezgi Karakaya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was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born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in 1989.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She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studied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opera at Anadolu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University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State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Conservatory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in 2005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and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took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part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in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many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concerts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and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projects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while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she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was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there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.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she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worked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with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Zuhal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Gurgen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>,</w:t>
      </w:r>
      <w:r w:rsidRPr="008E0BD6">
        <w:rPr>
          <w:rFonts w:ascii="Arial" w:hAnsi="Arial" w:cs="Arial"/>
          <w:color w:val="FFFFFF"/>
          <w:sz w:val="22"/>
          <w:szCs w:val="22"/>
        </w:rPr>
        <w:t xml:space="preserve"> Ferda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Yetiser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,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Artem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Makarov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, Esra Poyrazoğlu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and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Figen Ayhan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Karakelle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>.</w:t>
      </w:r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In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2010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she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graduated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with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first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class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honours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.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That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same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year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,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she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started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to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work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for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Turkish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State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Opera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and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Ballet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in A</w:t>
      </w:r>
      <w:r w:rsidRPr="008E0BD6">
        <w:rPr>
          <w:rFonts w:ascii="Arial" w:hAnsi="Arial" w:cs="Arial"/>
          <w:color w:val="FFFFFF"/>
          <w:sz w:val="22"/>
          <w:szCs w:val="22"/>
        </w:rPr>
        <w:t>nkara</w:t>
      </w:r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and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she’s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still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singing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with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Ankara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State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Opera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house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>.</w:t>
      </w:r>
    </w:p>
    <w:p w:rsidR="008E0BD6" w:rsidRPr="008E0BD6" w:rsidRDefault="008E0BD6" w:rsidP="008E0BD6">
      <w:pPr>
        <w:pStyle w:val="NormalWeb"/>
        <w:shd w:val="clear" w:color="auto" w:fill="0C0C0C"/>
        <w:spacing w:before="0" w:beforeAutospacing="0" w:after="308" w:afterAutospacing="0"/>
        <w:rPr>
          <w:rFonts w:ascii="Arial" w:hAnsi="Arial" w:cs="Arial"/>
          <w:color w:val="FFFFFF"/>
          <w:sz w:val="22"/>
          <w:szCs w:val="22"/>
        </w:rPr>
      </w:pP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Roles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include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Clarina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(</w:t>
      </w:r>
      <w:r w:rsidRPr="008E0BD6">
        <w:rPr>
          <w:rStyle w:val="Vurgu"/>
          <w:rFonts w:ascii="Arial" w:hAnsi="Arial" w:cs="Arial"/>
          <w:color w:val="FFFFFF"/>
          <w:sz w:val="22"/>
          <w:szCs w:val="22"/>
        </w:rPr>
        <w:t xml:space="preserve">La </w:t>
      </w:r>
      <w:proofErr w:type="spellStart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>Cambiale</w:t>
      </w:r>
      <w:proofErr w:type="spellEnd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>di</w:t>
      </w:r>
      <w:proofErr w:type="spellEnd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>Matrimonio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),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Giannetta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(</w:t>
      </w:r>
      <w:proofErr w:type="spellStart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>L’elisir</w:t>
      </w:r>
      <w:proofErr w:type="spellEnd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>d’amore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),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Volpino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(</w:t>
      </w:r>
      <w:proofErr w:type="spellStart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>Lo</w:t>
      </w:r>
      <w:proofErr w:type="spellEnd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>Speziale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)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Giovanna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(</w:t>
      </w:r>
      <w:proofErr w:type="spellStart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>Rigoletto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)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Prince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Orlofsky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(</w:t>
      </w:r>
      <w:proofErr w:type="spellStart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>Die</w:t>
      </w:r>
      <w:proofErr w:type="spellEnd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>Fledermaus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>), Suzuki (</w:t>
      </w:r>
      <w:r w:rsidRPr="008E0BD6">
        <w:rPr>
          <w:rStyle w:val="Vurgu"/>
          <w:rFonts w:ascii="Arial" w:hAnsi="Arial" w:cs="Arial"/>
          <w:color w:val="FFFFFF"/>
          <w:sz w:val="22"/>
          <w:szCs w:val="22"/>
        </w:rPr>
        <w:t xml:space="preserve">Madama </w:t>
      </w:r>
      <w:proofErr w:type="spellStart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>Butterfly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>), Mercedes (</w:t>
      </w:r>
      <w:proofErr w:type="spellStart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>Carmen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)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Enrichetta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di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Francia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(</w:t>
      </w:r>
      <w:r w:rsidRPr="008E0BD6">
        <w:rPr>
          <w:rStyle w:val="Vurgu"/>
          <w:rFonts w:ascii="Arial" w:hAnsi="Arial" w:cs="Arial"/>
          <w:color w:val="FFFFFF"/>
          <w:sz w:val="22"/>
          <w:szCs w:val="22"/>
        </w:rPr>
        <w:t xml:space="preserve">I </w:t>
      </w:r>
      <w:proofErr w:type="spellStart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>Puritani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),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Czipra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(</w:t>
      </w:r>
      <w:r w:rsidRPr="008E0BD6">
        <w:rPr>
          <w:rStyle w:val="Vurgu"/>
          <w:rFonts w:ascii="Arial" w:hAnsi="Arial" w:cs="Arial"/>
          <w:color w:val="FFFFFF"/>
          <w:sz w:val="22"/>
          <w:szCs w:val="22"/>
        </w:rPr>
        <w:t xml:space="preserve">Der </w:t>
      </w:r>
      <w:proofErr w:type="spellStart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>Ziguenerbaron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>) Flora (</w:t>
      </w:r>
      <w:r w:rsidRPr="008E0BD6">
        <w:rPr>
          <w:rStyle w:val="Vurgu"/>
          <w:rFonts w:ascii="Arial" w:hAnsi="Arial" w:cs="Arial"/>
          <w:color w:val="FFFFFF"/>
          <w:sz w:val="22"/>
          <w:szCs w:val="22"/>
        </w:rPr>
        <w:t xml:space="preserve">La </w:t>
      </w:r>
      <w:proofErr w:type="spellStart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>Traviata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)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Metella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(</w:t>
      </w:r>
      <w:r w:rsidRPr="008E0BD6">
        <w:rPr>
          <w:rStyle w:val="Vurgu"/>
          <w:rFonts w:ascii="Arial" w:hAnsi="Arial" w:cs="Arial"/>
          <w:color w:val="FFFFFF"/>
          <w:sz w:val="22"/>
          <w:szCs w:val="22"/>
        </w:rPr>
        <w:t xml:space="preserve">La </w:t>
      </w:r>
      <w:proofErr w:type="spellStart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>Vie</w:t>
      </w:r>
      <w:proofErr w:type="spellEnd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>Parisienne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)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and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Geneviève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(</w:t>
      </w:r>
      <w:proofErr w:type="spellStart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>Pellèas</w:t>
      </w:r>
      <w:proofErr w:type="spellEnd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 xml:space="preserve"> et </w:t>
      </w:r>
      <w:proofErr w:type="spellStart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>Mèlisande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>).</w:t>
      </w:r>
    </w:p>
    <w:p w:rsidR="008E0BD6" w:rsidRDefault="008E0BD6" w:rsidP="008E0BD6">
      <w:pPr>
        <w:pStyle w:val="NormalWeb"/>
        <w:shd w:val="clear" w:color="auto" w:fill="0C0C0C"/>
        <w:spacing w:before="0" w:beforeAutospacing="0" w:after="0" w:afterAutospacing="0"/>
        <w:rPr>
          <w:rFonts w:ascii="Arial" w:hAnsi="Arial" w:cs="Arial"/>
          <w:color w:val="FFFFFF"/>
          <w:sz w:val="22"/>
          <w:szCs w:val="22"/>
        </w:rPr>
      </w:pPr>
      <w:proofErr w:type="spellStart"/>
      <w:r>
        <w:rPr>
          <w:rFonts w:ascii="Arial" w:hAnsi="Arial" w:cs="Arial"/>
          <w:color w:val="FFFFFF"/>
          <w:sz w:val="22"/>
          <w:szCs w:val="22"/>
        </w:rPr>
        <w:t>She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has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also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performed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in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Beethoven’s</w:t>
      </w:r>
      <w:proofErr w:type="spellEnd"/>
      <w:r w:rsidRPr="008E0BD6">
        <w:rPr>
          <w:rStyle w:val="apple-converted-space"/>
          <w:rFonts w:ascii="Arial" w:hAnsi="Arial" w:cs="Arial"/>
          <w:iCs/>
          <w:color w:val="FFFFFF"/>
          <w:sz w:val="22"/>
          <w:szCs w:val="22"/>
        </w:rPr>
        <w:t> </w:t>
      </w:r>
      <w:r w:rsidRPr="008E0BD6">
        <w:rPr>
          <w:rStyle w:val="Vurgu"/>
          <w:rFonts w:ascii="Arial" w:hAnsi="Arial" w:cs="Arial"/>
          <w:color w:val="FFFFFF"/>
          <w:sz w:val="22"/>
          <w:szCs w:val="22"/>
        </w:rPr>
        <w:t>9th Symphony</w:t>
      </w:r>
      <w:r w:rsidRPr="008E0BD6">
        <w:rPr>
          <w:rFonts w:ascii="Arial" w:hAnsi="Arial" w:cs="Arial"/>
          <w:color w:val="FFFFFF"/>
          <w:sz w:val="22"/>
          <w:szCs w:val="22"/>
        </w:rPr>
        <w:t xml:space="preserve">,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Mozart’s</w:t>
      </w:r>
      <w:proofErr w:type="spellEnd"/>
      <w:r w:rsidRPr="008E0BD6">
        <w:rPr>
          <w:rStyle w:val="apple-converted-space"/>
          <w:rFonts w:ascii="Arial" w:hAnsi="Arial" w:cs="Arial"/>
          <w:color w:val="FFFFFF"/>
          <w:sz w:val="22"/>
          <w:szCs w:val="22"/>
        </w:rPr>
        <w:t> </w:t>
      </w:r>
      <w:proofErr w:type="spellStart"/>
      <w:r w:rsidRPr="008E0BD6">
        <w:rPr>
          <w:rStyle w:val="Vurgu"/>
          <w:rFonts w:ascii="Arial" w:hAnsi="Arial" w:cs="Arial"/>
          <w:color w:val="FFFFFF"/>
          <w:sz w:val="22"/>
          <w:szCs w:val="22"/>
        </w:rPr>
        <w:t>Requiem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. </w:t>
      </w:r>
    </w:p>
    <w:p w:rsidR="008E0BD6" w:rsidRDefault="008E0BD6" w:rsidP="008E0BD6">
      <w:pPr>
        <w:pStyle w:val="NormalWeb"/>
        <w:shd w:val="clear" w:color="auto" w:fill="0C0C0C"/>
        <w:spacing w:before="0" w:beforeAutospacing="0" w:after="0" w:afterAutospacing="0"/>
        <w:rPr>
          <w:rFonts w:ascii="Arial" w:hAnsi="Arial" w:cs="Arial"/>
          <w:color w:val="FFFFFF"/>
          <w:sz w:val="22"/>
          <w:szCs w:val="22"/>
        </w:rPr>
      </w:pPr>
    </w:p>
    <w:p w:rsidR="008E0BD6" w:rsidRPr="008E0BD6" w:rsidRDefault="008E0BD6" w:rsidP="008E0BD6">
      <w:pPr>
        <w:pStyle w:val="NormalWeb"/>
        <w:shd w:val="clear" w:color="auto" w:fill="0C0C0C"/>
        <w:spacing w:before="0" w:beforeAutospacing="0" w:after="0" w:afterAutospacing="0"/>
        <w:rPr>
          <w:rFonts w:ascii="Arial" w:hAnsi="Arial" w:cs="Arial"/>
          <w:color w:val="FFFFFF"/>
          <w:sz w:val="22"/>
          <w:szCs w:val="22"/>
        </w:rPr>
      </w:pPr>
      <w:proofErr w:type="spellStart"/>
      <w:proofErr w:type="gramStart"/>
      <w:r w:rsidRPr="008E0BD6">
        <w:rPr>
          <w:rFonts w:ascii="Arial" w:hAnsi="Arial" w:cs="Arial"/>
          <w:color w:val="FFFFFF"/>
          <w:sz w:val="22"/>
          <w:szCs w:val="22"/>
        </w:rPr>
        <w:t>In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2016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she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won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first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prize in 9th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National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Young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Soloist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Competition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professional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category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which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is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organised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in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Izmir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and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received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a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special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prize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from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one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of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the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members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of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the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jury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–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stage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director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Eija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Tolpo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offered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her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the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chance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to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join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a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master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class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in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Savonlinna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Music Academy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and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to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study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with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Professor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Konrad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Jarnot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,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with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whom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she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continues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to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E0BD6">
        <w:rPr>
          <w:rFonts w:ascii="Arial" w:hAnsi="Arial" w:cs="Arial"/>
          <w:color w:val="FFFFFF"/>
          <w:sz w:val="22"/>
          <w:szCs w:val="22"/>
        </w:rPr>
        <w:t>study</w:t>
      </w:r>
      <w:proofErr w:type="spellEnd"/>
      <w:r w:rsidRPr="008E0BD6">
        <w:rPr>
          <w:rFonts w:ascii="Arial" w:hAnsi="Arial" w:cs="Arial"/>
          <w:color w:val="FFFFFF"/>
          <w:sz w:val="22"/>
          <w:szCs w:val="22"/>
        </w:rPr>
        <w:t>.</w:t>
      </w:r>
      <w:proofErr w:type="gramEnd"/>
    </w:p>
    <w:p w:rsidR="008E0BD6" w:rsidRPr="008E0BD6" w:rsidRDefault="008E0BD6" w:rsidP="008E0BD6">
      <w:pPr>
        <w:pStyle w:val="NormalWeb"/>
        <w:shd w:val="clear" w:color="auto" w:fill="0C0C0C"/>
        <w:spacing w:before="0" w:beforeAutospacing="0" w:after="0" w:afterAutospacing="0"/>
        <w:rPr>
          <w:rFonts w:ascii="Arial" w:hAnsi="Arial" w:cs="Arial"/>
          <w:color w:val="FFFFFF"/>
          <w:sz w:val="22"/>
          <w:szCs w:val="22"/>
        </w:rPr>
      </w:pPr>
    </w:p>
    <w:p w:rsidR="008E0BD6" w:rsidRPr="008E0BD6" w:rsidRDefault="008E0BD6" w:rsidP="008E0BD6">
      <w:pPr>
        <w:pStyle w:val="NormalWeb"/>
        <w:shd w:val="clear" w:color="auto" w:fill="0C0C0C"/>
        <w:spacing w:before="0" w:beforeAutospacing="0" w:after="0" w:afterAutospacing="0"/>
        <w:rPr>
          <w:rFonts w:ascii="Arial" w:hAnsi="Arial" w:cs="Arial"/>
          <w:color w:val="FFFFFF"/>
          <w:sz w:val="22"/>
          <w:szCs w:val="22"/>
        </w:rPr>
      </w:pPr>
    </w:p>
    <w:p w:rsidR="008E0BD6" w:rsidRPr="008E0BD6" w:rsidRDefault="008E0BD6" w:rsidP="008E0BD6">
      <w:pPr>
        <w:pStyle w:val="NormalWeb"/>
        <w:shd w:val="clear" w:color="auto" w:fill="0C0C0C"/>
        <w:spacing w:before="0" w:beforeAutospacing="0" w:after="0" w:afterAutospacing="0"/>
        <w:rPr>
          <w:rFonts w:ascii="Arial" w:hAnsi="Arial" w:cs="Arial"/>
          <w:color w:val="FFFFFF"/>
          <w:sz w:val="22"/>
          <w:szCs w:val="22"/>
        </w:rPr>
      </w:pPr>
      <w:proofErr w:type="spellStart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In</w:t>
      </w:r>
      <w:proofErr w:type="spellEnd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2017 </w:t>
      </w:r>
      <w:proofErr w:type="spellStart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she</w:t>
      </w:r>
      <w:proofErr w:type="spellEnd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is</w:t>
      </w:r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selected</w:t>
      </w:r>
      <w:proofErr w:type="spellEnd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as BBC Cardiff </w:t>
      </w:r>
      <w:proofErr w:type="spellStart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Singer</w:t>
      </w:r>
      <w:proofErr w:type="spellEnd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of </w:t>
      </w:r>
      <w:proofErr w:type="spellStart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the</w:t>
      </w:r>
      <w:proofErr w:type="spellEnd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World 2017 fi</w:t>
      </w:r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nalist </w:t>
      </w:r>
      <w:proofErr w:type="spellStart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to</w:t>
      </w:r>
      <w:proofErr w:type="spellEnd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represent</w:t>
      </w:r>
      <w:proofErr w:type="spellEnd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Turkey</w:t>
      </w:r>
      <w:proofErr w:type="spellEnd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. </w:t>
      </w:r>
      <w:proofErr w:type="spellStart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She</w:t>
      </w:r>
      <w:proofErr w:type="spellEnd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is</w:t>
      </w:r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practicing</w:t>
      </w:r>
      <w:proofErr w:type="spellEnd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with</w:t>
      </w:r>
      <w:proofErr w:type="spellEnd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Prof. Konrad </w:t>
      </w:r>
      <w:proofErr w:type="spellStart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J</w:t>
      </w:r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arnot</w:t>
      </w:r>
      <w:proofErr w:type="spellEnd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and</w:t>
      </w:r>
      <w:proofErr w:type="spellEnd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Lidya </w:t>
      </w:r>
      <w:proofErr w:type="spellStart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Pronina</w:t>
      </w:r>
      <w:proofErr w:type="spellEnd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and</w:t>
      </w:r>
      <w:proofErr w:type="spellEnd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she</w:t>
      </w:r>
      <w:proofErr w:type="spellEnd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is</w:t>
      </w:r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currently</w:t>
      </w:r>
      <w:proofErr w:type="spellEnd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still</w:t>
      </w:r>
      <w:proofErr w:type="spellEnd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singing</w:t>
      </w:r>
      <w:proofErr w:type="spellEnd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with</w:t>
      </w:r>
      <w:proofErr w:type="spellEnd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Ankara </w:t>
      </w:r>
      <w:proofErr w:type="spellStart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State</w:t>
      </w:r>
      <w:proofErr w:type="spellEnd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 xml:space="preserve"> Opera </w:t>
      </w:r>
      <w:proofErr w:type="spellStart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house</w:t>
      </w:r>
      <w:proofErr w:type="spellEnd"/>
      <w:r w:rsidRPr="008E0BD6"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.</w:t>
      </w:r>
    </w:p>
    <w:p w:rsidR="00376747" w:rsidRPr="008E0BD6" w:rsidRDefault="00376747"/>
    <w:p w:rsidR="008E0BD6" w:rsidRDefault="008E0BD6">
      <w:bookmarkStart w:id="0" w:name="_GoBack"/>
      <w:bookmarkEnd w:id="0"/>
    </w:p>
    <w:sectPr w:rsidR="008E0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94"/>
    <w:rsid w:val="00330294"/>
    <w:rsid w:val="00376747"/>
    <w:rsid w:val="008E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8E0BD6"/>
    <w:rPr>
      <w:i/>
      <w:iCs/>
    </w:rPr>
  </w:style>
  <w:style w:type="character" w:customStyle="1" w:styleId="apple-converted-space">
    <w:name w:val="apple-converted-space"/>
    <w:basedOn w:val="VarsaylanParagrafYazTipi"/>
    <w:rsid w:val="008E0B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8E0BD6"/>
    <w:rPr>
      <w:i/>
      <w:iCs/>
    </w:rPr>
  </w:style>
  <w:style w:type="character" w:customStyle="1" w:styleId="apple-converted-space">
    <w:name w:val="apple-converted-space"/>
    <w:basedOn w:val="VarsaylanParagrafYazTipi"/>
    <w:rsid w:val="008E0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</dc:creator>
  <cp:keywords/>
  <dc:description/>
  <cp:lastModifiedBy>Burcu</cp:lastModifiedBy>
  <cp:revision>3</cp:revision>
  <dcterms:created xsi:type="dcterms:W3CDTF">2017-06-04T11:31:00Z</dcterms:created>
  <dcterms:modified xsi:type="dcterms:W3CDTF">2017-06-04T11:38:00Z</dcterms:modified>
</cp:coreProperties>
</file>