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Aevah Standup-20260924_084642-Meeting Transcript</w:t>
      </w:r>
    </w:p>
    <w:p>
      <w:pPr>
        <w:spacing w:after="100"/>
      </w:pPr>
      <w:r>
        <w:rPr>
          <w:color w:val="605e5c"/>
          <w:sz w:val="3mm"/>
          <w:szCs w:val="3mm"/>
          <w:rFonts w:ascii="Segoe UI" w:cs="Segoe UI" w:eastAsia="Segoe UI" w:hAnsi="Segoe UI"/>
        </w:rPr>
        <w:t xml:space="preserve">September 24, 2026, 3:46PM</w:t>
      </w:r>
    </w:p>
    <w:p>
      <w:pPr>
        <w:spacing w:after="100"/>
      </w:pPr>
      <w:r>
        <w:rPr>
          <w:color w:val="605e5c"/>
          <w:sz w:val="3mm"/>
          <w:szCs w:val="3mm"/>
          <w:rFonts w:ascii="Segoe UI" w:cs="Segoe UI" w:eastAsia="Segoe UI" w:hAnsi="Segoe UI"/>
        </w:rPr>
        <w:t xml:space="preserve">20m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Given a second to yes.</w:t>
      </w:r>
      <w:r>
        <w:rPr>
          <w:color w:val="323130"/>
          <w:sz w:val="4.3mm"/>
          <w:szCs w:val="4.3mm"/>
          <w:rFonts w:ascii="Segoe UI" w:cs="Segoe UI" w:eastAsia="Segoe UI" w:hAnsi="Segoe UI"/>
        </w:rPr>
        <w:br/>
        <w:t xml:space="preserve">So in the experiences.</w:t>
      </w:r>
      <w:r>
        <w:rPr>
          <w:color w:val="323130"/>
          <w:sz w:val="4.3mm"/>
          <w:szCs w:val="4.3mm"/>
          <w:rFonts w:ascii="Segoe UI" w:cs="Segoe UI" w:eastAsia="Segoe UI" w:hAnsi="Segoe UI"/>
        </w:rPr>
        <w:br/>
        <w:t xml:space="preserve">One thing I've been working on is an MCP layer.</w:t>
      </w:r>
      <w:r>
        <w:rPr>
          <w:color w:val="323130"/>
          <w:sz w:val="4.3mm"/>
          <w:szCs w:val="4.3mm"/>
          <w:rFonts w:ascii="Segoe UI" w:cs="Segoe UI" w:eastAsia="Segoe UI" w:hAnsi="Segoe UI"/>
        </w:rPr>
        <w:br/>
        <w:t xml:space="preserve">And the idea is if somebody's using Claude or ChatGPT or whatever, or Copilot, and they ask a question, we want it to take them to the answer in Aevah.</w:t>
      </w:r>
      <w:r>
        <w:rPr>
          <w:color w:val="323130"/>
          <w:sz w:val="4.3mm"/>
          <w:szCs w:val="4.3mm"/>
          <w:rFonts w:ascii="Segoe UI" w:cs="Segoe UI" w:eastAsia="Segoe UI" w:hAnsi="Segoe UI"/>
        </w:rPr>
        <w:br/>
        <w:t xml:space="preserve">like give them a clickable link, go right there, or expose widgets and graphs and charts from Aevah. So right now we've talked about Mo, and Mo is just Aevah with a style sheet applied basically to be</w:t>
      </w:r>
      <w:r>
        <w:rPr>
          <w:color w:val="323130"/>
          <w:sz w:val="4.3mm"/>
          <w:szCs w:val="4.3mm"/>
          <w:rFonts w:ascii="Segoe UI" w:cs="Segoe UI" w:eastAsia="Segoe UI" w:hAnsi="Segoe UI"/>
        </w:rPr>
        <w:br/>
        <w:t xml:space="preserve">you know, a customer specific.</w:t>
      </w:r>
      <w:r>
        <w:rPr>
          <w:color w:val="323130"/>
          <w:sz w:val="4.3mm"/>
          <w:szCs w:val="4.3mm"/>
          <w:rFonts w:ascii="Segoe UI" w:cs="Segoe UI" w:eastAsia="Segoe UI" w:hAnsi="Segoe UI"/>
        </w:rPr>
        <w:br/>
        <w:t xml:space="preserve">styling. It's not a different, it is Aevah. Like that's the idea is that what we're building right now is you've been building out the front end for the analytic users. So when we have the on screen here, I'm going to grab a screenshot.</w:t>
      </w:r>
      <w:r>
        <w:rPr>
          <w:color w:val="323130"/>
          <w:sz w:val="4.3mm"/>
          <w:szCs w:val="4.3mm"/>
          <w:rFonts w:ascii="Segoe UI" w:cs="Segoe UI" w:eastAsia="Segoe UI" w:hAnsi="Segoe UI"/>
        </w:rPr>
        <w:br/>
        <w:t xml:space="preserve">But it's from...</w:t>
      </w:r>
      <w:r>
        <w:rPr>
          <w:color w:val="323130"/>
          <w:sz w:val="4.3mm"/>
          <w:szCs w:val="4.3mm"/>
          <w:rFonts w:ascii="Segoe UI" w:cs="Segoe UI" w:eastAsia="Segoe UI" w:hAnsi="Segoe UI"/>
        </w:rPr>
        <w:br/>
        <w:t xml:space="preserve">the mode data model HTML that we can also drop into there and into the AI later. But we need to define the personas for each of these in our PRD project.</w:t>
      </w:r>
      <w:r>
        <w:rPr>
          <w:color w:val="323130"/>
          <w:sz w:val="4.3mm"/>
          <w:szCs w:val="4.3mm"/>
          <w:rFonts w:ascii="Segoe UI" w:cs="Segoe UI" w:eastAsia="Segoe UI" w:hAnsi="Segoe UI"/>
        </w:rPr>
        <w:br/>
        <w:t xml:space="preserve">And then in the PRD project, we need to be making sure that we understand these personas need this experience in.</w:t>
      </w:r>
      <w:r>
        <w:rPr>
          <w:color w:val="323130"/>
          <w:sz w:val="4.3mm"/>
          <w:szCs w:val="4.3mm"/>
          <w:rFonts w:ascii="Segoe UI" w:cs="Segoe UI" w:eastAsia="Segoe UI" w:hAnsi="Segoe UI"/>
        </w:rPr>
        <w:br/>
        <w:t xml:space="preserve">Experience one, which is the new screen set we're talking about, the analytics space for each user where they can see the analytics and widgets and KPIs and charts that they have access to from security based on their roles. And then...</w:t>
      </w:r>
      <w:r>
        <w:rPr>
          <w:color w:val="323130"/>
          <w:sz w:val="4.3mm"/>
          <w:szCs w:val="4.3mm"/>
          <w:rFonts w:ascii="Segoe UI" w:cs="Segoe UI" w:eastAsia="Segoe UI" w:hAnsi="Segoe UI"/>
        </w:rPr>
        <w:br/>
        <w:t xml:space="preserve">Inside of our internal Aevah LLM chat, we need to be surfacing all of these things there. And that LLM chat could, in theory, make use of some of the same MCP surface.</w:t>
      </w:r>
      <w:r>
        <w:rPr>
          <w:color w:val="323130"/>
          <w:sz w:val="4.3mm"/>
          <w:szCs w:val="4.3mm"/>
          <w:rFonts w:ascii="Segoe UI" w:cs="Segoe UI" w:eastAsia="Segoe UI" w:hAnsi="Segoe UI"/>
        </w:rPr>
        <w:br/>
        <w:t xml:space="preserve">So we have a consistent layer there, or it could use the same surface that the MCP is building its surface on top of. So it could directly use APIs and things, but I need to explore if MCP can serve internal and external for consistency, if that makes sense. What did I miss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That's good to cover.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You know, we...</w:t>
      </w:r>
      <w:r>
        <w:rPr>
          <w:color w:val="323130"/>
          <w:sz w:val="4.3mm"/>
          <w:szCs w:val="4.3mm"/>
          <w:rFonts w:ascii="Segoe UI" w:cs="Segoe UI" w:eastAsia="Segoe UI" w:hAnsi="Segoe UI"/>
        </w:rPr>
        <w:br/>
        <w:t xml:space="preserve">We're we're currently.</w:t>
      </w:r>
      <w:r>
        <w:rPr>
          <w:color w:val="323130"/>
          <w:sz w:val="4.3mm"/>
          <w:szCs w:val="4.3mm"/>
          <w:rFonts w:ascii="Segoe UI" w:cs="Segoe UI" w:eastAsia="Segoe UI" w:hAnsi="Segoe UI"/>
        </w:rPr>
        <w:br/>
        <w:t xml:space="preserve">Just serving up what they've given us, the...</w:t>
      </w:r>
      <w:r>
        <w:rPr>
          <w:color w:val="323130"/>
          <w:sz w:val="4.3mm"/>
          <w:szCs w:val="4.3mm"/>
          <w:rFonts w:ascii="Segoe UI" w:cs="Segoe UI" w:eastAsia="Segoe UI" w:hAnsi="Segoe UI"/>
        </w:rPr>
        <w:br/>
        <w:t xml:space="preserve">NetSuite data could be expanded beyond the four data dark retailers at some point, but this is what we have right now. You know, we have some retailers that have spins POS data, Costco has Circana CRX, and then there's the four data dark retailers that are selling only.</w:t>
      </w:r>
      <w:r>
        <w:rPr>
          <w:color w:val="323130"/>
          <w:sz w:val="4.3mm"/>
          <w:szCs w:val="4.3mm"/>
          <w:rFonts w:ascii="Segoe UI" w:cs="Segoe UI" w:eastAsia="Segoe UI" w:hAnsi="Segoe UI"/>
        </w:rPr>
        <w:br/>
        <w:t xml:space="preserve">through NetSuite. We're currently not doing any machine learning with the NetSuite data, but we could explore doing some model training with that as well. And then look at, you know, how much more we could be doing.</w:t>
      </w:r>
      <w:r>
        <w:rPr>
          <w:color w:val="323130"/>
          <w:sz w:val="4.3mm"/>
          <w:szCs w:val="4.3mm"/>
          <w:rFonts w:ascii="Segoe UI" w:cs="Segoe UI" w:eastAsia="Segoe UI" w:hAnsi="Segoe UI"/>
        </w:rPr>
        <w:br/>
        <w:t xml:space="preserve">in terms of the full.</w:t>
      </w:r>
      <w:r>
        <w:rPr>
          <w:color w:val="323130"/>
          <w:sz w:val="4.3mm"/>
          <w:szCs w:val="4.3mm"/>
          <w:rFonts w:ascii="Segoe UI" w:cs="Segoe UI" w:eastAsia="Segoe UI" w:hAnsi="Segoe UI"/>
        </w:rPr>
        <w:br/>
        <w:t xml:space="preserve">pipeline or supply chain from, you know, shipping from the...</w:t>
      </w:r>
      <w:r>
        <w:rPr>
          <w:color w:val="323130"/>
          <w:sz w:val="4.3mm"/>
          <w:szCs w:val="4.3mm"/>
          <w:rFonts w:ascii="Segoe UI" w:cs="Segoe UI" w:eastAsia="Segoe UI" w:hAnsi="Segoe UI"/>
        </w:rPr>
        <w:br/>
        <w:t xml:space="preserve">built manufacturing facility to the retailer with trade promos and the discounts that happen between them and the store. And then, you know, additionally, the stuff we're doing with point of sale data, that is, what is the consumer buying?</w:t>
      </w:r>
      <w:r>
        <w:rPr>
          <w:color w:val="323130"/>
          <w:sz w:val="4.3mm"/>
          <w:szCs w:val="4.3mm"/>
          <w:rFonts w:ascii="Segoe UI" w:cs="Segoe UI" w:eastAsia="Segoe UI" w:hAnsi="Segoe UI"/>
        </w:rPr>
        <w:br/>
        <w:t xml:space="preserve">and what sort of point of sale promotions are impacting that.</w:t>
      </w:r>
      <w:r>
        <w:rPr>
          <w:color w:val="3231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It does, so...</w:t>
      </w:r>
      <w:r>
        <w:rPr>
          <w:color w:val="323130"/>
          <w:sz w:val="4.3mm"/>
          <w:szCs w:val="4.3mm"/>
          <w:rFonts w:ascii="Segoe UI" w:cs="Segoe UI" w:eastAsia="Segoe UI" w:hAnsi="Segoe UI"/>
        </w:rPr>
        <w:br/>
        <w:t xml:space="preserve">I need a...</w:t>
      </w:r>
      <w:r>
        <w:rPr>
          <w:color w:val="323130"/>
          <w:sz w:val="4.3mm"/>
          <w:szCs w:val="4.3mm"/>
          <w:rFonts w:ascii="Segoe UI" w:cs="Segoe UI" w:eastAsia="Segoe UI" w:hAnsi="Segoe UI"/>
        </w:rPr>
        <w:br/>
        <w:t xml:space="preserve">So we have the built projects.</w:t>
      </w:r>
      <w:r>
        <w:rPr>
          <w:color w:val="323130"/>
          <w:sz w:val="4.3mm"/>
          <w:szCs w:val="4.3mm"/>
          <w:rFonts w:ascii="Segoe UI" w:cs="Segoe UI" w:eastAsia="Segoe UI" w:hAnsi="Segoe UI"/>
        </w:rPr>
        <w:br/>
        <w:t xml:space="preserve">We might need to start.</w:t>
      </w:r>
      <w:r>
        <w:rPr>
          <w:color w:val="323130"/>
          <w:sz w:val="4.3mm"/>
          <w:szCs w:val="4.3mm"/>
          <w:rFonts w:ascii="Segoe UI" w:cs="Segoe UI" w:eastAsia="Segoe UI" w:hAnsi="Segoe UI"/>
        </w:rPr>
        <w:br/>
        <w:t xml:space="preserve">No, we'll take care of that later. We'll get through the first implementation. Okay.</w:t>
      </w:r>
      <w:r>
        <w:rPr>
          <w:color w:val="323130"/>
          <w:sz w:val="4.3mm"/>
          <w:szCs w:val="4.3mm"/>
          <w:rFonts w:ascii="Segoe UI" w:cs="Segoe UI" w:eastAsia="Segoe UI" w:hAnsi="Segoe UI"/>
        </w:rPr>
        <w:br/>
        <w:t xml:space="preserve">Yeah, I think if we, if you've got in the built projects right now, all of this knowledge built up.</w:t>
      </w:r>
      <w:r>
        <w:rPr>
          <w:color w:val="323130"/>
          <w:sz w:val="4.3mm"/>
          <w:szCs w:val="4.3mm"/>
          <w:rFonts w:ascii="Segoe UI" w:cs="Segoe UI" w:eastAsia="Segoe UI" w:hAnsi="Segoe UI"/>
        </w:rPr>
        <w:br/>
        <w:t xml:space="preserve">Then I think what I'd like for us to make sure that we export and then bring into the core PRD for Aevah is the personas, the analytics that we're chasing today, and then...</w:t>
      </w:r>
      <w:r>
        <w:rPr>
          <w:color w:val="323130"/>
          <w:sz w:val="4.3mm"/>
          <w:szCs w:val="4.3mm"/>
          <w:rFonts w:ascii="Segoe UI" w:cs="Segoe UI" w:eastAsia="Segoe UI" w:hAnsi="Segoe UI"/>
        </w:rPr>
        <w:br/>
        <w:t xml:space="preserve">You know, as we're trying to build out this pipeline, because, like, what happens if we get 5 customers kick off at the same time?</w:t>
      </w:r>
      <w:r>
        <w:rPr>
          <w:color w:val="323130"/>
          <w:sz w:val="4.3mm"/>
          <w:szCs w:val="4.3mm"/>
          <w:rFonts w:ascii="Segoe UI" w:cs="Segoe UI" w:eastAsia="Segoe UI" w:hAnsi="Segoe UI"/>
        </w:rPr>
        <w:br/>
        <w:t xml:space="preserve">Well, then we're stuck where they were with their FP&amp;A team, where we're busy doing, and we need to onboard a person or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So I need to get this data pipeline automation worked out a little better so that, you know, this doesn't take as much of your time per customer so that we can give you Josh or somebody else that you can, or Aiden, so that you can be co-working with them and they can each be responsible for a customer. And then you're basically teaching them how to use Aevah, not.</w:t>
      </w:r>
      <w:r>
        <w:rPr>
          <w:color w:val="323130"/>
          <w:sz w:val="4.3mm"/>
          <w:szCs w:val="4.3mm"/>
          <w:rFonts w:ascii="Segoe UI" w:cs="Segoe UI" w:eastAsia="Segoe UI" w:hAnsi="Segoe UI"/>
        </w:rPr>
        <w:br/>
        <w:t xml:space="preserve">how to do things that it might be a little out of their depth.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And then you would probably come in more in like a governance role or like a like a override role where it's like, okay, you know, Aevah got to a certain point and it needs, you know, a little expertise. It needs something that's more in your wheelhouse. But you come in, answer a few questions for the guys, and then they get to keep going from there.</w:t>
      </w:r>
      <w:r>
        <w:rPr>
          <w:color w:val="323130"/>
          <w:sz w:val="4.3mm"/>
          <w:szCs w:val="4.3mm"/>
          <w:rFonts w:ascii="Segoe UI" w:cs="Segoe UI" w:eastAsia="Segoe UI" w:hAnsi="Segoe UI"/>
        </w:rPr>
        <w:br/>
        <w:t xml:space="preserve">So that we can, you know, train out all the different models for all the different demos and such.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And currently there is some automation in place. I had the Druid queries running with the Python script. There were some things that needed to be adjusted and tweaked, but that ran yesterday and all night long. And it.</w:t>
      </w:r>
      <w:r>
        <w:rPr>
          <w:color w:val="323130"/>
          <w:sz w:val="4.3mm"/>
          <w:szCs w:val="4.3mm"/>
          <w:rFonts w:ascii="Segoe UI" w:cs="Segoe UI" w:eastAsia="Segoe UI" w:hAnsi="Segoe UI"/>
        </w:rPr>
        <w:br/>
        <w:t xml:space="preserve">continued this morning and got finished. And then the machine learning has been running today. So the reason I'm saying this is because, you know, physically or just in terms of days of time, we're still sitting on like 3 total days of processing.</w:t>
      </w:r>
      <w:r>
        <w:rPr>
          <w:color w:val="323130"/>
          <w:sz w:val="4.3mm"/>
          <w:szCs w:val="4.3mm"/>
          <w:rFonts w:ascii="Segoe UI" w:cs="Segoe UI" w:eastAsia="Segoe UI" w:hAnsi="Segoe UI"/>
        </w:rPr>
        <w:br/>
        <w:t xml:space="preserve">this spins update, you know, including some overnight processing.</w:t>
      </w:r>
      <w:r>
        <w:rPr>
          <w:color w:val="323130"/>
          <w:sz w:val="4.3mm"/>
          <w:szCs w:val="4.3mm"/>
          <w:rFonts w:ascii="Segoe UI" w:cs="Segoe UI" w:eastAsia="Segoe UI" w:hAnsi="Segoe UI"/>
        </w:rPr>
        <w:br/>
        <w:t xml:space="preserve">So I agree. I mean, the more automation that we can figure out, that's good.</w:t>
      </w:r>
      <w:r>
        <w:rPr>
          <w:color w:val="323130"/>
          <w:sz w:val="4.3mm"/>
          <w:szCs w:val="4.3mm"/>
          <w:rFonts w:ascii="Segoe UI" w:cs="Segoe UI" w:eastAsia="Segoe UI" w:hAnsi="Segoe UI"/>
        </w:rPr>
        <w:br/>
        <w:t xml:space="preserve">Right now, it's, you know, it's three days that could take a weekend from Friday to Monday, but we had been talking about getting SPINS data on a Sunday and processing it by Monday. That's not quite there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Agreed, right? That's a...</w:t>
      </w:r>
      <w:r>
        <w:rPr>
          <w:color w:val="323130"/>
          <w:sz w:val="4.3mm"/>
          <w:szCs w:val="4.3mm"/>
          <w:rFonts w:ascii="Segoe UI" w:cs="Segoe UI" w:eastAsia="Segoe UI" w:hAnsi="Segoe UI"/>
        </w:rPr>
        <w:br/>
        <w:t xml:space="preserve">That there's something that we know should be possible. I think what's been happening is because every time we've gotten a little update, it's like, oh, I open this model or that model or whatever. And then, you know, the rules weren't written out as far as like.</w:t>
      </w:r>
      <w:r>
        <w:rPr>
          <w:color w:val="323130"/>
          <w:sz w:val="4.3mm"/>
          <w:szCs w:val="4.3mm"/>
          <w:rFonts w:ascii="Segoe UI" w:cs="Segoe UI" w:eastAsia="Segoe UI" w:hAnsi="Segoe UI"/>
        </w:rPr>
        <w:br/>
        <w:t xml:space="preserve">Okay, now that we know...</w:t>
      </w:r>
      <w:r>
        <w:rPr>
          <w:color w:val="323130"/>
          <w:sz w:val="4.3mm"/>
          <w:szCs w:val="4.3mm"/>
          <w:rFonts w:ascii="Segoe UI" w:cs="Segoe UI" w:eastAsia="Segoe UI" w:hAnsi="Segoe UI"/>
        </w:rPr>
        <w:br/>
        <w:t xml:space="preserve">How the data comes in, and if they give it to us like slightly differently,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You know, when I work through it, so if I go to that.</w:t>
      </w:r>
      <w:r>
        <w:rPr>
          <w:color w:val="323130"/>
          <w:sz w:val="4.3mm"/>
          <w:szCs w:val="4.3mm"/>
          <w:rFonts w:ascii="Segoe UI" w:cs="Segoe UI" w:eastAsia="Segoe UI" w:hAnsi="Segoe UI"/>
        </w:rPr>
        <w:br/>
        <w:t xml:space="preserve">That workspace right now.</w:t>
      </w:r>
      <w:r>
        <w:rPr>
          <w:color w:val="323130"/>
          <w:sz w:val="4.3mm"/>
          <w:szCs w:val="4.3mm"/>
          <w:rFonts w:ascii="Segoe UI" w:cs="Segoe UI" w:eastAsia="Segoe UI" w:hAnsi="Segoe UI"/>
        </w:rPr>
        <w:br/>
        <w:t xml:space="preserve">And let's see.</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With.</w:t>
      </w:r>
      <w:r>
        <w:rPr>
          <w:color w:val="323130"/>
          <w:sz w:val="4.3mm"/>
          <w:szCs w:val="4.3mm"/>
          <w:rFonts w:ascii="Segoe UI" w:cs="Segoe UI" w:eastAsia="Segoe UI" w:hAnsi="Segoe UI"/>
        </w:rPr>
        <w:br/>
        <w:t xml:space="preserve">What we just went through.</w:t>
      </w:r>
      <w:r>
        <w:rPr>
          <w:color w:val="323130"/>
          <w:sz w:val="4.3mm"/>
          <w:szCs w:val="4.3mm"/>
          <w:rFonts w:ascii="Segoe UI" w:cs="Segoe UI" w:eastAsia="Segoe UI" w:hAnsi="Segoe UI"/>
        </w:rPr>
        <w:br/>
        <w:t xml:space="preserve">How can we?</w:t>
      </w:r>
      <w:r>
        <w:rPr>
          <w:color w:val="323130"/>
          <w:sz w:val="4.3mm"/>
          <w:szCs w:val="4.3mm"/>
          <w:rFonts w:ascii="Segoe UI" w:cs="Segoe UI" w:eastAsia="Segoe UI" w:hAnsi="Segoe UI"/>
        </w:rPr>
        <w:br/>
        <w:t xml:space="preserve">Automate with how can we automate this process so that?</w:t>
      </w:r>
      <w:r>
        <w:rPr>
          <w:color w:val="323130"/>
          <w:sz w:val="4.3mm"/>
          <w:szCs w:val="4.3mm"/>
          <w:rFonts w:ascii="Segoe UI" w:cs="Segoe UI" w:eastAsia="Segoe UI" w:hAnsi="Segoe UI"/>
        </w:rPr>
        <w:br/>
        <w:t xml:space="preserve">When a new update is available.</w:t>
      </w:r>
      <w:r>
        <w:rPr>
          <w:color w:val="323130"/>
          <w:sz w:val="4.3mm"/>
          <w:szCs w:val="4.3mm"/>
          <w:rFonts w:ascii="Segoe UI" w:cs="Segoe UI" w:eastAsia="Segoe UI" w:hAnsi="Segoe UI"/>
        </w:rPr>
        <w:br/>
        <w:t xml:space="preserve">And the...</w:t>
      </w:r>
      <w:r>
        <w:rPr>
          <w:color w:val="323130"/>
          <w:sz w:val="4.3mm"/>
          <w:szCs w:val="4.3mm"/>
          <w:rFonts w:ascii="Segoe UI" w:cs="Segoe UI" w:eastAsia="Segoe UI" w:hAnsi="Segoe UI"/>
        </w:rPr>
        <w:br/>
        <w:t xml:space="preserve">CSV has been.</w:t>
      </w:r>
      <w:r>
        <w:rPr>
          <w:color w:val="323130"/>
          <w:sz w:val="4.3mm"/>
          <w:szCs w:val="4.3mm"/>
          <w:rFonts w:ascii="Segoe UI" w:cs="Segoe UI" w:eastAsia="Segoe UI" w:hAnsi="Segoe UI"/>
        </w:rPr>
        <w:br/>
        <w:t xml:space="preserve">uploaded by the client.</w:t>
      </w:r>
      <w:r>
        <w:rPr>
          <w:color w:val="323130"/>
          <w:sz w:val="4.3mm"/>
          <w:szCs w:val="4.3mm"/>
          <w:rFonts w:ascii="Segoe UI" w:cs="Segoe UI" w:eastAsia="Segoe UI" w:hAnsi="Segoe UI"/>
        </w:rPr>
        <w:br/>
        <w:t xml:space="preserve">into a landing bucket in min IO slash S3.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 Aevah user.</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See the new file.</w:t>
      </w:r>
      <w:r>
        <w:rPr>
          <w:color w:val="323130"/>
          <w:sz w:val="4.3mm"/>
          <w:szCs w:val="4.3mm"/>
          <w:rFonts w:ascii="Segoe UI" w:cs="Segoe UI" w:eastAsia="Segoe UI" w:hAnsi="Segoe UI"/>
        </w:rPr>
        <w:br/>
        <w:t xml:space="preserve">As an alert.</w:t>
      </w:r>
      <w:r>
        <w:rPr>
          <w:color w:val="323130"/>
          <w:sz w:val="4.3mm"/>
          <w:szCs w:val="4.3mm"/>
          <w:rFonts w:ascii="Segoe UI" w:cs="Segoe UI" w:eastAsia="Segoe UI" w:hAnsi="Segoe UI"/>
        </w:rPr>
        <w:br/>
        <w:t xml:space="preserve">In Aevah.</w:t>
      </w:r>
      <w:r>
        <w:rPr>
          <w:color w:val="323130"/>
          <w:sz w:val="4.3mm"/>
          <w:szCs w:val="4.3mm"/>
          <w:rFonts w:ascii="Segoe UI" w:cs="Segoe UI" w:eastAsia="Segoe UI" w:hAnsi="Segoe UI"/>
        </w:rPr>
        <w:br/>
        <w:t xml:space="preserve">Get it some information on.</w:t>
      </w:r>
      <w:r>
        <w:rPr>
          <w:color w:val="323130"/>
          <w:sz w:val="4.3mm"/>
          <w:szCs w:val="4.3mm"/>
          <w:rFonts w:ascii="Segoe UI" w:cs="Segoe UI" w:eastAsia="Segoe UI" w:hAnsi="Segoe UI"/>
        </w:rPr>
        <w:br/>
        <w:t xml:space="preserve">The size and number of records.</w:t>
      </w:r>
      <w:r>
        <w:rPr>
          <w:color w:val="323130"/>
          <w:sz w:val="4.3mm"/>
          <w:szCs w:val="4.3mm"/>
          <w:rFonts w:ascii="Segoe UI" w:cs="Segoe UI" w:eastAsia="Segoe UI" w:hAnsi="Segoe UI"/>
        </w:rPr>
        <w:br/>
        <w:t xml:space="preserve">Et cetera in the update.</w:t>
      </w:r>
      <w:r>
        <w:rPr>
          <w:color w:val="323130"/>
          <w:sz w:val="4.3mm"/>
          <w:szCs w:val="4.3mm"/>
          <w:rFonts w:ascii="Segoe UI" w:cs="Segoe UI" w:eastAsia="Segoe UI" w:hAnsi="Segoe UI"/>
        </w:rPr>
        <w:br/>
        <w:t xml:space="preserve">Then, trigger.</w:t>
      </w:r>
      <w:r>
        <w:rPr>
          <w:color w:val="323130"/>
          <w:sz w:val="4.3mm"/>
          <w:szCs w:val="4.3mm"/>
          <w:rFonts w:ascii="Segoe UI" w:cs="Segoe UI" w:eastAsia="Segoe UI" w:hAnsi="Segoe UI"/>
        </w:rPr>
        <w:br/>
        <w:t xml:space="preserve">or authorize ingestion.</w:t>
      </w:r>
      <w:r>
        <w:rPr>
          <w:color w:val="323130"/>
          <w:sz w:val="4.3mm"/>
          <w:szCs w:val="4.3mm"/>
          <w:rFonts w:ascii="Segoe UI" w:cs="Segoe UI" w:eastAsia="Segoe UI" w:hAnsi="Segoe UI"/>
        </w:rPr>
        <w:br/>
        <w:t xml:space="preserve">Which would then?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Convert the...</w:t>
      </w:r>
      <w:r>
        <w:rPr>
          <w:color w:val="323130"/>
          <w:sz w:val="4.3mm"/>
          <w:szCs w:val="4.3mm"/>
          <w:rFonts w:ascii="Segoe UI" w:cs="Segoe UI" w:eastAsia="Segoe UI" w:hAnsi="Segoe UI"/>
        </w:rPr>
        <w:br/>
        <w:t xml:space="preserve">CSV into...</w:t>
      </w:r>
      <w:r>
        <w:rPr>
          <w:color w:val="323130"/>
          <w:sz w:val="4.3mm"/>
          <w:szCs w:val="4.3mm"/>
          <w:rFonts w:ascii="Segoe UI" w:cs="Segoe UI" w:eastAsia="Segoe UI" w:hAnsi="Segoe UI"/>
        </w:rPr>
        <w:br/>
        <w:t xml:space="preserve">Uh, or Cade files.</w:t>
      </w:r>
      <w:r>
        <w:rPr>
          <w:color w:val="323130"/>
          <w:sz w:val="4.3mm"/>
          <w:szCs w:val="4.3mm"/>
          <w:rFonts w:ascii="Segoe UI" w:cs="Segoe UI" w:eastAsia="Segoe UI" w:hAnsi="Segoe UI"/>
        </w:rPr>
        <w:br/>
        <w:t xml:space="preserve">based on a configurable.</w:t>
      </w:r>
      <w:r>
        <w:rPr>
          <w:color w:val="323130"/>
          <w:sz w:val="4.3mm"/>
          <w:szCs w:val="4.3mm"/>
          <w:rFonts w:ascii="Segoe UI" w:cs="Segoe UI" w:eastAsia="Segoe UI" w:hAnsi="Segoe UI"/>
        </w:rPr>
        <w:br/>
        <w:t xml:space="preserve">size profile for druid ingestion.</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Auto-create the ingestion.</w:t>
      </w:r>
      <w:r>
        <w:rPr>
          <w:color w:val="323130"/>
          <w:sz w:val="4.3mm"/>
          <w:szCs w:val="4.3mm"/>
          <w:rFonts w:ascii="Segoe UI" w:cs="Segoe UI" w:eastAsia="Segoe UI" w:hAnsi="Segoe UI"/>
        </w:rPr>
        <w:br/>
        <w:t xml:space="preserve">Well, then, sorry.</w:t>
      </w:r>
      <w:r>
        <w:rPr>
          <w:color w:val="323130"/>
          <w:sz w:val="4.3mm"/>
          <w:szCs w:val="4.3mm"/>
          <w:rFonts w:ascii="Segoe UI" w:cs="Segoe UI" w:eastAsia="Segoe UI" w:hAnsi="Segoe UI"/>
        </w:rPr>
        <w:br/>
        <w:t xml:space="preserve">Run diagnosis.</w:t>
      </w:r>
      <w:r>
        <w:rPr>
          <w:color w:val="323130"/>
          <w:sz w:val="4.3mm"/>
          <w:szCs w:val="4.3mm"/>
          <w:rFonts w:ascii="Segoe UI" w:cs="Segoe UI" w:eastAsia="Segoe UI" w:hAnsi="Segoe UI"/>
        </w:rPr>
        <w:br/>
        <w:t xml:space="preserve">Or data overlap.</w:t>
      </w:r>
      <w:r>
        <w:rPr>
          <w:color w:val="323130"/>
          <w:sz w:val="4.3mm"/>
          <w:szCs w:val="4.3mm"/>
          <w:rFonts w:ascii="Segoe UI" w:cs="Segoe UI" w:eastAsia="Segoe UI" w:hAnsi="Segoe UI"/>
        </w:rPr>
        <w:br/>
        <w:t xml:space="preserve">Determine remediation.</w:t>
      </w:r>
      <w:r>
        <w:rPr>
          <w:color w:val="323130"/>
          <w:sz w:val="4.3mm"/>
          <w:szCs w:val="4.3mm"/>
          <w:rFonts w:ascii="Segoe UI" w:cs="Segoe UI" w:eastAsia="Segoe UI" w:hAnsi="Segoe UI"/>
        </w:rPr>
        <w:br/>
        <w:t xml:space="preserve">for that, like we did.</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Load the new data and remediate overlap.</w:t>
      </w:r>
      <w:r>
        <w:rPr>
          <w:color w:val="323130"/>
          <w:sz w:val="4.3mm"/>
          <w:szCs w:val="4.3mm"/>
          <w:rFonts w:ascii="Segoe UI" w:cs="Segoe UI" w:eastAsia="Segoe UI" w:hAnsi="Segoe UI"/>
        </w:rPr>
        <w:br/>
        <w:t xml:space="preserve">Diagram that flow.</w:t>
      </w:r>
      <w:r>
        <w:rPr>
          <w:color w:val="323130"/>
          <w:sz w:val="4.3mm"/>
          <w:szCs w:val="4.3mm"/>
          <w:rFonts w:ascii="Segoe UI" w:cs="Segoe UI" w:eastAsia="Segoe UI" w:hAnsi="Segoe UI"/>
        </w:rPr>
        <w:br/>
        <w:t xml:space="preserve">on the diagram as an HTML.</w:t>
      </w:r>
      <w:r>
        <w:rPr>
          <w:color w:val="323130"/>
          <w:sz w:val="4.3mm"/>
          <w:szCs w:val="4.3mm"/>
          <w:rFonts w:ascii="Segoe UI" w:cs="Segoe UI" w:eastAsia="Segoe UI" w:hAnsi="Segoe UI"/>
        </w:rPr>
        <w:br/>
        <w:t xml:space="preserve">Allow us to click each stage.</w:t>
      </w:r>
      <w:r>
        <w:rPr>
          <w:color w:val="323130"/>
          <w:sz w:val="4.3mm"/>
          <w:szCs w:val="4.3mm"/>
          <w:rFonts w:ascii="Segoe UI" w:cs="Segoe UI" w:eastAsia="Segoe UI" w:hAnsi="Segoe UI"/>
        </w:rPr>
        <w:br/>
        <w:t xml:space="preserve">To understand the...</w:t>
      </w:r>
      <w:r>
        <w:rPr>
          <w:color w:val="323130"/>
          <w:sz w:val="4.3mm"/>
          <w:szCs w:val="4.3mm"/>
          <w:rFonts w:ascii="Segoe UI" w:cs="Segoe UI" w:eastAsia="Segoe UI" w:hAnsi="Segoe UI"/>
        </w:rPr>
        <w:br/>
        <w:t xml:space="preserve">Operations needed.</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Reasoning.</w:t>
      </w:r>
      <w:r>
        <w:rPr>
          <w:color w:val="323130"/>
          <w:sz w:val="4.3mm"/>
          <w:szCs w:val="4.3mm"/>
          <w:rFonts w:ascii="Segoe UI" w:cs="Segoe UI" w:eastAsia="Segoe UI" w:hAnsi="Segoe UI"/>
        </w:rPr>
        <w:br/>
        <w:t xml:space="preserve">Y for each one.</w:t>
      </w:r>
      <w:r>
        <w:rPr>
          <w:color w:val="323130"/>
          <w:sz w:val="4.3mm"/>
          <w:szCs w:val="4.3mm"/>
          <w:rFonts w:ascii="Segoe UI" w:cs="Segoe UI" w:eastAsia="Segoe UI" w:hAnsi="Segoe UI"/>
        </w:rPr>
        <w:br/>
        <w:t xml:space="preserve">And the...</w:t>
      </w:r>
      <w:r>
        <w:rPr>
          <w:color w:val="323130"/>
          <w:sz w:val="4.3mm"/>
          <w:szCs w:val="4.3mm"/>
          <w:rFonts w:ascii="Segoe UI" w:cs="Segoe UI" w:eastAsia="Segoe UI" w:hAnsi="Segoe UI"/>
        </w:rPr>
        <w:br/>
        <w:t xml:space="preserve">Notation plan as to...</w:t>
      </w:r>
      <w:r>
        <w:rPr>
          <w:color w:val="323130"/>
          <w:sz w:val="4.3mm"/>
          <w:szCs w:val="4.3mm"/>
          <w:rFonts w:ascii="Segoe UI" w:cs="Segoe UI" w:eastAsia="Segoe UI" w:hAnsi="Segoe UI"/>
        </w:rPr>
        <w:br/>
        <w:t xml:space="preserve">Which?</w:t>
      </w:r>
      <w:r>
        <w:rPr>
          <w:color w:val="323130"/>
          <w:sz w:val="4.3mm"/>
          <w:szCs w:val="4.3mm"/>
          <w:rFonts w:ascii="Segoe UI" w:cs="Segoe UI" w:eastAsia="Segoe UI" w:hAnsi="Segoe UI"/>
        </w:rPr>
        <w:br/>
        <w:t xml:space="preserve">Arch of Aevah Handle.</w:t>
      </w:r>
      <w:r>
        <w:rPr>
          <w:color w:val="323130"/>
          <w:sz w:val="4.3mm"/>
          <w:szCs w:val="4.3mm"/>
          <w:rFonts w:ascii="Segoe UI" w:cs="Segoe UI" w:eastAsia="Segoe UI" w:hAnsi="Segoe UI"/>
        </w:rPr>
        <w:br/>
        <w:t xml:space="preserve">Each part of the process.</w:t>
      </w:r>
      <w:r>
        <w:rPr>
          <w:color w:val="323130"/>
          <w:sz w:val="4.3mm"/>
          <w:szCs w:val="4.3mm"/>
          <w:rFonts w:ascii="Segoe UI" w:cs="Segoe UI" w:eastAsia="Segoe UI" w:hAnsi="Segoe UI"/>
        </w:rPr>
        <w:br/>
        <w:t xml:space="preserve">Because this is stuff that I've been working on.</w:t>
      </w:r>
      <w:r>
        <w:rPr>
          <w:color w:val="323130"/>
          <w:sz w:val="4.3mm"/>
          <w:szCs w:val="4.3mm"/>
          <w:rFonts w:ascii="Segoe UI" w:cs="Segoe UI" w:eastAsia="Segoe UI" w:hAnsi="Segoe UI"/>
        </w:rPr>
        <w:br/>
        <w:t xml:space="preserve">But you know, I wasn't ready for the actual core app to do it for us yet, but this will...</w:t>
      </w:r>
      <w:r>
        <w:rPr>
          <w:color w:val="323130"/>
          <w:sz w:val="4.3mm"/>
          <w:szCs w:val="4.3mm"/>
          <w:rFonts w:ascii="Segoe UI" w:cs="Segoe UI" w:eastAsia="Segoe UI" w:hAnsi="Segoe UI"/>
        </w:rPr>
        <w:br/>
        <w:t xml:space="preserve">This will let us, you know, sort of start piloting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Like, you know, one of the goals in the next couple of weeks is deploy this updated version of the app where you can come in and go, okay, there's an update, push a button, and then unless there's an issue, and then we go in and fix it, you know, by, you know, manually.</w:t>
      </w:r>
      <w:r>
        <w:rPr>
          <w:color w:val="323130"/>
          <w:sz w:val="4.3mm"/>
          <w:szCs w:val="4.3mm"/>
          <w:rFonts w:ascii="Segoe UI" w:cs="Segoe UI" w:eastAsia="Segoe UI" w:hAnsi="Segoe UI"/>
        </w:rPr>
        <w:br/>
        <w:t xml:space="preserve">And I expect that there's going to be interventions because somebody exports things in a slightly different format, XYZ. That's all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So, that'll come back when it comes back.</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Right now, the other data that, so the data that we have from Spins and Cost or Spins and Circana and IRI or MS2, what's the,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Yeah, NetSuite.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Get this where I can see more, yeah, and...</w:t>
      </w:r>
      <w:r>
        <w:rPr>
          <w:color w:val="323130"/>
          <w:sz w:val="4.3mm"/>
          <w:szCs w:val="4.3mm"/>
          <w:rFonts w:ascii="Segoe UI" w:cs="Segoe UI" w:eastAsia="Segoe UI" w:hAnsi="Segoe UI"/>
        </w:rPr>
        <w:br/>
        <w:t xml:space="preserve">Those are that data we're bringing into the existing price elasticity, cannibalization scoring, and demand scores, so.</w:t>
      </w:r>
      <w:r>
        <w:rPr>
          <w:color w:val="323130"/>
          <w:sz w:val="4.3mm"/>
          <w:szCs w:val="4.3mm"/>
          <w:rFonts w:ascii="Segoe UI" w:cs="Segoe UI" w:eastAsia="Segoe UI" w:hAnsi="Segoe UI"/>
        </w:rPr>
        <w:br/>
        <w:t xml:space="preserve">We're bringing all that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Currently.</w:t>
      </w:r>
      <w:r>
        <w:rPr>
          <w:color w:val="323130"/>
          <w:sz w:val="4.3mm"/>
          <w:szCs w:val="4.3mm"/>
          <w:rFonts w:ascii="Segoe UI" w:cs="Segoe UI" w:eastAsia="Segoe UI" w:hAnsi="Segoe UI"/>
        </w:rPr>
        <w:br/>
        <w:t xml:space="preserve">Currently, we are not bringing in the data dark NetSuite sell in data into the elasticity or cannibalization because there's no competitor information and there's no point of sale pricing.</w:t>
      </w:r>
      <w:r>
        <w:rPr>
          <w:color w:val="323130"/>
          <w:sz w:val="4.3mm"/>
          <w:szCs w:val="4.3mm"/>
          <w:rFonts w:ascii="Segoe UI" w:cs="Segoe UI" w:eastAsia="Segoe UI" w:hAnsi="Segoe UI"/>
        </w:rPr>
        <w:br/>
        <w:t xml:space="preserve">It's it could be used as a proxy for demand velocity.</w:t>
      </w:r>
      <w:r>
        <w:rPr>
          <w:color w:val="323130"/>
          <w:sz w:val="4.3mm"/>
          <w:szCs w:val="4.3mm"/>
          <w:rFonts w:ascii="Segoe UI" w:cs="Segoe UI" w:eastAsia="Segoe UI" w:hAnsi="Segoe UI"/>
        </w:rPr>
        <w:br/>
        <w:t xml:space="preserve">And we might bring it into the machine learning for demand velocity and some other.</w:t>
      </w:r>
      <w:r>
        <w:rPr>
          <w:color w:val="323130"/>
          <w:sz w:val="4.3mm"/>
          <w:szCs w:val="4.3mm"/>
          <w:rFonts w:ascii="Segoe UI" w:cs="Segoe UI" w:eastAsia="Segoe UI" w:hAnsi="Segoe UI"/>
        </w:rPr>
        <w:br/>
        <w:t xml:space="preserve">some other machine learning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Okay, so what is that? What does that data give us right now then? Like, is it is it useful or is it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It's useful. It shows us what is shipping to those stores that otherwise have not a lot of data. They're not in.</w:t>
      </w:r>
      <w:r>
        <w:rPr>
          <w:color w:val="323130"/>
          <w:sz w:val="4.3mm"/>
          <w:szCs w:val="4.3mm"/>
          <w:rFonts w:ascii="Segoe UI" w:cs="Segoe UI" w:eastAsia="Segoe UI" w:hAnsi="Segoe UI"/>
        </w:rPr>
        <w:br/>
        <w:t xml:space="preserve">Mo yet, because they don't have spins or Circana data, so it would show, like, what are the what are the volumes of stuff being shipped, winter trade promos happening, and then we could potentially use some forecasting.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that's a proxy for demand velocity. It wouldn't be the same as like, you know, selling at the retailer, but it would show the velocity with which they are shipping to the stores when trade promos are occurring.</w:t>
      </w:r>
      <w:r>
        <w:rPr>
          <w:color w:val="323130"/>
          <w:sz w:val="4.3mm"/>
          <w:szCs w:val="4.3mm"/>
          <w:rFonts w:ascii="Segoe UI" w:cs="Segoe UI" w:eastAsia="Segoe UI" w:hAnsi="Segoe UI"/>
        </w:rPr>
        <w:br/>
        <w:t xml:space="preserve">What kind of distribution expansion is happening?</w:t>
      </w:r>
      <w:r>
        <w:rPr>
          <w:color w:val="323130"/>
          <w:sz w:val="4.3mm"/>
          <w:szCs w:val="4.3mm"/>
          <w:rFonts w:ascii="Segoe UI" w:cs="Segoe UI" w:eastAsia="Segoe UI" w:hAnsi="Segoe UI"/>
        </w:rPr>
        <w:br/>
        <w:t xml:space="preserve">Because we do have some information about the retailers in detail, so we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Use that to figure out total distribution points, and...</w:t>
      </w:r>
      <w:r>
        <w:rPr>
          <w:color w:val="323130"/>
          <w:sz w:val="4.3mm"/>
          <w:szCs w:val="4.3mm"/>
          <w:rFonts w:ascii="Segoe UI" w:cs="Segoe UI" w:eastAsia="Segoe UI" w:hAnsi="Segoe UI"/>
        </w:rPr>
        <w:br/>
        <w:t xml:space="preserve">you know, how they're expanding to all of those HEBs and Trader Joe's and WinCos and all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need to add a note to the other one.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He'll get there when he gets there. Okay.</w:t>
      </w:r>
      <w:r>
        <w:rPr>
          <w:color w:val="323130"/>
          <w:sz w:val="4.3mm"/>
          <w:szCs w:val="4.3mm"/>
          <w:rFonts w:ascii="Segoe UI" w:cs="Segoe UI" w:eastAsia="Segoe UI" w:hAnsi="Segoe UI"/>
        </w:rPr>
        <w:br/>
        <w:t xml:space="preserve">So right now we're tracking on the...</w:t>
      </w:r>
      <w:r>
        <w:rPr>
          <w:color w:val="323130"/>
          <w:sz w:val="4.3mm"/>
          <w:szCs w:val="4.3mm"/>
          <w:rFonts w:ascii="Segoe UI" w:cs="Segoe UI" w:eastAsia="Segoe UI" w:hAnsi="Segoe UI"/>
        </w:rPr>
        <w:br/>
        <w:t xml:space="preserve">Primary use cases, all three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And so, tomorrow...</w:t>
      </w:r>
      <w:r>
        <w:rPr>
          <w:color w:val="323130"/>
          <w:sz w:val="4.3mm"/>
          <w:szCs w:val="4.3mm"/>
          <w:rFonts w:ascii="Segoe UI" w:cs="Segoe UI" w:eastAsia="Segoe UI" w:hAnsi="Segoe UI"/>
        </w:rPr>
        <w:br/>
        <w:t xml:space="preserve">The question is going to come back up. Okay, Meg or somebody had asked about, hey, you know, conceptually, what can we do around pricing and stuff?</w:t>
      </w:r>
      <w:r>
        <w:rPr>
          <w:color w:val="323130"/>
          <w:sz w:val="4.3mm"/>
          <w:szCs w:val="4.3mm"/>
          <w:rFonts w:ascii="Segoe UI" w:cs="Segoe UI" w:eastAsia="Segoe UI" w:hAnsi="Segoe UI"/>
        </w:rPr>
        <w:br/>
        <w:t xml:space="preserve">So, that's...</w:t>
      </w:r>
      <w:r>
        <w:rPr>
          <w:color w:val="323130"/>
          <w:sz w:val="4.3mm"/>
          <w:szCs w:val="4.3mm"/>
          <w:rFonts w:ascii="Segoe UI" w:cs="Segoe UI" w:eastAsia="Segoe UI" w:hAnsi="Segoe UI"/>
        </w:rPr>
        <w:br/>
        <w:t xml:space="preserve">That's one thing I dropped in the chat. Brian was like, hey, you know, let's talk to the guy. And because we know like Justin's out too, right? So some of this is going to get, we need to get Justin back on the line. So trade promotions, so promotional optimization, that's definitely a use case. So we can bring that over from the Oliver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And then pricing questions, topics for the stand up tomorrow.</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They have a.</w:t>
      </w:r>
      <w:r>
        <w:rPr>
          <w:color w:val="323130"/>
          <w:sz w:val="4.3mm"/>
          <w:szCs w:val="4.3mm"/>
          <w:rFonts w:ascii="Segoe UI" w:cs="Segoe UI" w:eastAsia="Segoe UI" w:hAnsi="Segoe UI"/>
        </w:rPr>
        <w:br/>
        <w:t xml:space="preserve">They have some pricing and promotion systems and stuff that they're not going to go forward with. And Brian's trying to figure out what we can do with Aevah to not have to go acquire other systems. And then, you know, as we go into other use cases, then he can go and, you know, try to dial up the license a little bit, which is always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But you know, the other thing is just being able to say, you know, here's here's a reference for all of these use cases,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That's a big deal. Because everybody's question is, well, you know, who are you doing this now that's in grocery, that's, you know, I talked to, let's see, I'll go ahead and stop the transcription.</w:t>
      </w:r>
      <w:r>
        <w:rPr>
          <w:color w:val="323130"/>
          <w:sz w:val="4.3mm"/>
          <w:szCs w:val="4.3mm"/>
          <w:rFonts w:ascii="Segoe UI" w:cs="Segoe UI" w:eastAsia="Segoe UI" w:hAnsi="Segoe UI"/>
        </w:rPr>
        <w:br/>
        <w:t xml:space="preserve">So I think we're good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You know, what you're working on is good. We're, you know, going in tomorrow with, you know, some good conversation, and then...</w:t>
      </w:r>
      <w:r>
        <w:rPr>
          <w:color w:val="323130"/>
          <w:sz w:val="4.3mm"/>
          <w:szCs w:val="4.3mm"/>
          <w:rFonts w:ascii="Segoe UI" w:cs="Segoe UI" w:eastAsia="Segoe UI" w:hAnsi="Segoe UI"/>
        </w:rPr>
        <w:br/>
        <w:t xml:space="preserve">See, show transcript.</w:t>
      </w:r>
      <w:r>
        <w:rPr>
          <w:color w:val="323130"/>
          <w:sz w:val="4.3mm"/>
          <w:szCs w:val="4.3mm"/>
          <w:rFonts w:ascii="Segoe UI" w:cs="Segoe UI" w:eastAsia="Segoe UI" w:hAnsi="Segoe UI"/>
        </w:rPr>
        <w:br/>
        <w:t xml:space="preserve">We know what we're going to talk about next, which is, okay, as these come together, I need to give you more of the pipeline needs to be done in Aevah with us troubleshooting it, not by hand as much, so that this can be repeatable and scalable. And then</w:t>
      </w:r>
      <w:r>
        <w:rPr>
          <w:color w:val="323130"/>
          <w:sz w:val="4.3mm"/>
          <w:szCs w:val="4.3mm"/>
          <w:rFonts w:ascii="Segoe UI" w:cs="Segoe UI" w:eastAsia="Segoe UI" w:hAnsi="Segoe UI"/>
        </w:rPr>
        <w:br/>
        <w:t xml:space="preserve">How do we get that deployed? So how do we get through some testing where we're happy with it? And then we deploy it into their space and then they're happy with it. So the good thing is...</w:t>
      </w:r>
      <w:r>
        <w:rPr>
          <w:color w:val="323130"/>
          <w:sz w:val="4.3mm"/>
          <w:szCs w:val="4.3mm"/>
          <w:rFonts w:ascii="Segoe UI" w:cs="Segoe UI" w:eastAsia="Segoe UI" w:hAnsi="Segoe UI"/>
        </w:rPr>
        <w:br/>
        <w:t xml:space="preserve">I've got, you know, my home environment, where we, the, you know, back in the lab, where we can, you know, test this in a sandbox before we deploy it where they are.</w:t>
      </w:r>
      <w:r>
        <w:rPr>
          <w:color w:val="323130"/>
          <w:sz w:val="4.3mm"/>
          <w:szCs w:val="4.3mm"/>
          <w:rFonts w:ascii="Segoe UI" w:cs="Segoe UI" w:eastAsia="Segoe UI" w:hAnsi="Segoe UI"/>
        </w:rPr>
        <w:br/>
        <w:t xml:space="preserve">And then when we deploy it there, it should just be more like a running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Okay, what can I do to help you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we're good today. Just good luck on the meetings. And then, you know, we just have a lot to regroup with Brian and Justin on.</w:t>
      </w:r>
      <w:r>
        <w:rPr>
          <w:color w:val="323130"/>
          <w:sz w:val="4.3mm"/>
          <w:szCs w:val="4.3mm"/>
          <w:rFonts w:ascii="Segoe UI" w:cs="Segoe UI" w:eastAsia="Segoe UI" w:hAnsi="Segoe UI"/>
        </w:rPr>
        <w:br/>
        <w:t xml:space="preserve">You know, they're stacking up because we're buying on our cadence with those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Brian, Brian's opinion is he's like, man, I feel like we're moving pretty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I think we are, but that's kind of the pace with which we can move now, you know, but you still have to get all the, you know, there's still all the front end stuff that you got to figure out. I think we can move fast, but there's still things that need to be sorted out, you know.</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is that Brian's like, okay, you know, middle, late October, we can show something to some other people. There, he's happy. So it's not, he's not, he's not wanting us to go faster. He's saying, man, you know, this is moving pretty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 good.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Because you gotta think in the past, this was 6, 8 months worth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Oh yeah, 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Like, this is hyperspeed,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Yeah,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You know, being able to show people what's possible at these speeds is game-changing. Yeah, I had a, okay, I'm going to wrap up the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Uh, show transcript.</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rd0fdv-x-6chzyuknk5j.png"/><Relationship Id="rId7" Type="http://schemas.openxmlformats.org/officeDocument/2006/relationships/image" Target="media/x-kaa5u5ewykf87jq-iun.png"/><Relationship Id="rId8" Type="http://schemas.openxmlformats.org/officeDocument/2006/relationships/image" Target="media/aywdhjpbku4g41mpwd9g1.png"/><Relationship Id="rId9" Type="http://schemas.openxmlformats.org/officeDocument/2006/relationships/image" Target="media/nn5u7ajlhlxktilotwait.png"/><Relationship Id="rId10" Type="http://schemas.openxmlformats.org/officeDocument/2006/relationships/image" Target="media/l3kp7e-5oirtw6_azrurj.png"/><Relationship Id="rId11" Type="http://schemas.openxmlformats.org/officeDocument/2006/relationships/image" Target="media/4lu1s2ju7mrx_wtqwkjxt.png"/><Relationship Id="rId12" Type="http://schemas.openxmlformats.org/officeDocument/2006/relationships/image" Target="media/ttu2k9wfqdcfhtkiwyyz5.png"/><Relationship Id="rId13" Type="http://schemas.openxmlformats.org/officeDocument/2006/relationships/image" Target="media/ceq_nyy2gxqmk_3ndazg_.png"/><Relationship Id="rId14" Type="http://schemas.openxmlformats.org/officeDocument/2006/relationships/image" Target="media/dwawblhokwmmczywtrnne.png"/><Relationship Id="rId15" Type="http://schemas.openxmlformats.org/officeDocument/2006/relationships/image" Target="media/yxhjqqyvtte-e7c6gwalf.png"/><Relationship Id="rId16" Type="http://schemas.openxmlformats.org/officeDocument/2006/relationships/image" Target="media/woh-8ifdtgttvkkfh_lqw.png"/><Relationship Id="rId17" Type="http://schemas.openxmlformats.org/officeDocument/2006/relationships/image" Target="media/dgwivnctiaw_vjr55-fiy.png"/><Relationship Id="rId18" Type="http://schemas.openxmlformats.org/officeDocument/2006/relationships/image" Target="media/d1p6hbz7omhoaji8dz83a.png"/><Relationship Id="rId19" Type="http://schemas.openxmlformats.org/officeDocument/2006/relationships/image" Target="media/2g27rwxysx4grwoesp7ed.png"/><Relationship Id="rId20" Type="http://schemas.openxmlformats.org/officeDocument/2006/relationships/image" Target="media/sanfngubjuppe4lgxielq.png"/><Relationship Id="rId21" Type="http://schemas.openxmlformats.org/officeDocument/2006/relationships/image" Target="media/g3mllqkjgz99wyc3bp--o.png"/><Relationship Id="rId22" Type="http://schemas.openxmlformats.org/officeDocument/2006/relationships/image" Target="media/jqzlsnpd5dzs2y6oilqfi.png"/><Relationship Id="rId23" Type="http://schemas.openxmlformats.org/officeDocument/2006/relationships/image" Target="media/u3eawzghoqvy-weoellvf.png"/><Relationship Id="rId24" Type="http://schemas.openxmlformats.org/officeDocument/2006/relationships/image" Target="media/alw7oe9llugbpt0bqkoqj.png"/><Relationship Id="rId25" Type="http://schemas.openxmlformats.org/officeDocument/2006/relationships/image" Target="media/g9eddn1kjygscvwhymeg7.png"/><Relationship Id="rId26" Type="http://schemas.openxmlformats.org/officeDocument/2006/relationships/image" Target="media/1r3fwyzxlyjkk_iw9cvor.png"/><Relationship Id="rId27" Type="http://schemas.openxmlformats.org/officeDocument/2006/relationships/image" Target="media/5_o3_6nsjegrlljnyy1n9.png"/><Relationship Id="rId28" Type="http://schemas.openxmlformats.org/officeDocument/2006/relationships/image" Target="media/fij64pr6emc3ofwetqrqi.png"/><Relationship Id="rId29" Type="http://schemas.openxmlformats.org/officeDocument/2006/relationships/image" Target="media/0eb49qr53mwn0mpov6gf5.png"/><Relationship Id="rId30" Type="http://schemas.openxmlformats.org/officeDocument/2006/relationships/image" Target="media/essektbh6t6y9j-_hcaum.png"/><Relationship Id="rId31" Type="http://schemas.openxmlformats.org/officeDocument/2006/relationships/image" Target="media/xk2wqvxlothxlxggxfnm6.png"/><Relationship Id="rId32" Type="http://schemas.openxmlformats.org/officeDocument/2006/relationships/image" Target="media/sglsvkqfz96o-vnomaizr.png"/><Relationship Id="rId33" Type="http://schemas.openxmlformats.org/officeDocument/2006/relationships/image" Target="media/tzunr0tew6zuwjxbce00d.png"/><Relationship Id="rId34" Type="http://schemas.openxmlformats.org/officeDocument/2006/relationships/image" Target="media/gixhv1d0kh73ozrtwijtl.png"/><Relationship Id="rId35" Type="http://schemas.openxmlformats.org/officeDocument/2006/relationships/image" Target="media/yomdqkxjnozj659uuc4it.png"/><Relationship Id="rId36" Type="http://schemas.openxmlformats.org/officeDocument/2006/relationships/image" Target="media/ifmqmxdotp6m8363vnlse.png"/><Relationship Id="rId37" Type="http://schemas.openxmlformats.org/officeDocument/2006/relationships/image" Target="media/bxbqydphc5jlz1m_kjaqj.png"/><Relationship Id="rId38" Type="http://schemas.openxmlformats.org/officeDocument/2006/relationships/image" Target="media/lh4xmhfgpdbuulyvwr1ws.png"/><Relationship Id="rId39" Type="http://schemas.openxmlformats.org/officeDocument/2006/relationships/image" Target="media/i4ywi-geyrcpf2-rqsf7_.png"/><Relationship Id="rId40" Type="http://schemas.openxmlformats.org/officeDocument/2006/relationships/image" Target="media/-1sa_agdxoqh1d-0qhrpw.png"/><Relationship Id="rId41" Type="http://schemas.openxmlformats.org/officeDocument/2006/relationships/image" Target="media/3k2vlwgoizky77y39ejdy.png"/><Relationship Id="rId42" Type="http://schemas.openxmlformats.org/officeDocument/2006/relationships/image" Target="media/mtgayxhot0lhhk1fffsbc.png"/><Relationship Id="rId43" Type="http://schemas.openxmlformats.org/officeDocument/2006/relationships/image" Target="media/vmsce6lba7i6-tlp6y4bf.png"/><Relationship Id="rId44" Type="http://schemas.openxmlformats.org/officeDocument/2006/relationships/image" Target="media/iupbmhtqqjim9ychvzxx5.png"/><Relationship Id="rId45" Type="http://schemas.openxmlformats.org/officeDocument/2006/relationships/image" Target="media/3ay3dcfoplp2q5mxr5nxr.png"/><Relationship Id="rId46" Type="http://schemas.openxmlformats.org/officeDocument/2006/relationships/image" Target="media/bias6k7ku67-_t469uw4c.png"/><Relationship Id="rId47" Type="http://schemas.openxmlformats.org/officeDocument/2006/relationships/image" Target="media/fy8vbgqy5hxhbtdrpasyn.png"/><Relationship Id="rId48" Type="http://schemas.openxmlformats.org/officeDocument/2006/relationships/image" Target="media/z29uzardbvtvrlgwmx7fw.png"/><Relationship Id="rId49" Type="http://schemas.openxmlformats.org/officeDocument/2006/relationships/image" Target="media/x6xypmkhkvtpk9w8pkfrl.png"/><Relationship Id="rId50" Type="http://schemas.openxmlformats.org/officeDocument/2006/relationships/image" Target="media/1ejy97s0t-_npncdn918g.png"/><Relationship Id="rId51" Type="http://schemas.openxmlformats.org/officeDocument/2006/relationships/image" Target="media/mqvvejyg1yl-jzexddrcm.png"/><Relationship Id="rId52" Type="http://schemas.openxmlformats.org/officeDocument/2006/relationships/image" Target="media/peq6fx-aypy0sn-zlukay.png"/><Relationship Id="rId53" Type="http://schemas.openxmlformats.org/officeDocument/2006/relationships/image" Target="media/mflxex5pmhuzbdbyyqhhf.png"/><Relationship Id="rId54" Type="http://schemas.openxmlformats.org/officeDocument/2006/relationships/image" Target="media/zexphimeadgyd8_7gxn8f.png"/><Relationship Id="rId55" Type="http://schemas.openxmlformats.org/officeDocument/2006/relationships/image" Target="media/7oibuxucdfxmtaezhdxfi.png"/><Relationship Id="rId56" Type="http://schemas.openxmlformats.org/officeDocument/2006/relationships/image" Target="media/x6v1jvyl-udrswo30oaia.png"/><Relationship Id="rId57" Type="http://schemas.openxmlformats.org/officeDocument/2006/relationships/image" Target="media/ic4p76koxkivjyf3b9khg.png"/><Relationship Id="rId58" Type="http://schemas.openxmlformats.org/officeDocument/2006/relationships/image" Target="media/l-2iyubb1b5d-ib1jnlyi.png"/><Relationship Id="rId59" Type="http://schemas.openxmlformats.org/officeDocument/2006/relationships/image" Target="media/3nkb_cdtmdeuqfdxal7ef.png"/><Relationship Id="rId60" Type="http://schemas.openxmlformats.org/officeDocument/2006/relationships/image" Target="media/_axggethiqccstb2idqi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2026-09-24T16:22:54.005Z</dcterms:created>
  <dcterms:modified xsi:type="dcterms:W3CDTF">2026-09-24T16:22:54.005Z</dcterms:modified>
</cp:coreProperties>
</file>

<file path=docProps/custom.xml><?xml version="1.0" encoding="utf-8"?>
<Properties xmlns="http://schemas.openxmlformats.org/officeDocument/2006/custom-properties" xmlns:vt="http://schemas.openxmlformats.org/officeDocument/2006/docPropsVTypes"/>
</file>