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Built Aevah Cadence-20260925_153111-Meeting Recording</w:t>
      </w:r>
    </w:p>
    <w:p>
      <w:pPr>
        <w:spacing w:after="100"/>
      </w:pPr>
      <w:r>
        <w:rPr>
          <w:color w:val="605e5c"/>
          <w:sz w:val="3mm"/>
          <w:szCs w:val="3mm"/>
          <w:rFonts w:ascii="Segoe UI" w:cs="Segoe UI" w:eastAsia="Segoe UI" w:hAnsi="Segoe UI"/>
        </w:rPr>
        <w:t xml:space="preserve">September 25, 2026, 7:31PM</w:t>
      </w:r>
    </w:p>
    <w:p>
      <w:pPr>
        <w:spacing w:after="100"/>
      </w:pPr>
      <w:r>
        <w:rPr>
          <w:color w:val="605e5c"/>
          <w:sz w:val="3mm"/>
          <w:szCs w:val="3mm"/>
          <w:rFonts w:ascii="Segoe UI" w:cs="Segoe UI" w:eastAsia="Segoe UI" w:hAnsi="Segoe UI"/>
        </w:rPr>
        <w:t xml:space="preserve">31m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Use the transcript, and you know, figure things out, so now nobody.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Can you, can you guys, can you guys introduce yourself to Ben and Ben introduce to Jason and...</w:t>
      </w:r>
      <w:r>
        <w:rPr>
          <w:color w:val="323130"/>
          <w:sz w:val="4.3mm"/>
          <w:szCs w:val="4.3mm"/>
          <w:rFonts w:ascii="Segoe UI" w:cs="Segoe UI" w:eastAsia="Segoe UI" w:hAnsi="Segoe UI"/>
        </w:rPr>
        <w:br/>
        <w:t xml:space="preserve">And Rob.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Go ahead,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Sure. Hi Ben, I'm the senior product analyst at Aevah, been working with Build in terms of...</w:t>
      </w:r>
      <w:r>
        <w:rPr>
          <w:color w:val="323130"/>
          <w:sz w:val="4.3mm"/>
          <w:szCs w:val="4.3mm"/>
          <w:rFonts w:ascii="Segoe UI" w:cs="Segoe UI" w:eastAsia="Segoe UI" w:hAnsi="Segoe UI"/>
        </w:rPr>
        <w:br/>
        <w:t xml:space="preserve">you know, the analytic app and now different experiences within what we call Mo, the mascot for Bill. It's an application that's going to help with some FP&amp;A aspects and predictive analytics.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And Ben, pleasure to meet you. My name's Robert. I'm the founder.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Ooo.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I just make sure I get Jason to the meetings. He does all the real work.</w:t>
      </w:r>
      <w:r>
        <w:rPr>
          <w:color w:val="323130"/>
          <w:sz w:val="4.3mm"/>
          <w:szCs w:val="4.3mm"/>
          <w:rFonts w:ascii="Segoe UI" w:cs="Segoe UI" w:eastAsia="Segoe UI" w:hAnsi="Segoe UI"/>
        </w:rPr>
        <w:br/>
        <w:t xml:space="preserve">I'm more like the back end product and making sure that the overall platform comes together so that every time, so like the idea with Mo is it's a branded experience so that you know when people log in, they feel like they're at home. It feels like a part of Builtbrands ecosystem. It doesn't feel like an external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But, no,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Awesome, great. Good to meet you guys. I'm Ben. I'm the category analyst here. Been with Build for over a year and a half, so it's feel like a decade, but hopefully, hopefully this new tool.</w:t>
      </w:r>
      <w:r>
        <w:rPr>
          <w:color w:val="323130"/>
          <w:sz w:val="4.3mm"/>
          <w:szCs w:val="4.3mm"/>
          <w:rFonts w:ascii="Segoe UI" w:cs="Segoe UI" w:eastAsia="Segoe UI" w:hAnsi="Segoe UI"/>
        </w:rPr>
        <w:br/>
        <w:t xml:space="preserve">helps us with our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Good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So real quickly, I'll just share my screen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know, just to give an idea, like this is sort of part of what we've been working on with the application. It's not just a dashboarding application, but this is where there is a capability of viewing different trends by brand, by channel, for particular accounts. And we can look at.</w:t>
      </w:r>
      <w:r>
        <w:rPr>
          <w:color w:val="323130"/>
          <w:sz w:val="4.3mm"/>
          <w:szCs w:val="4.3mm"/>
          <w:rFonts w:ascii="Segoe UI" w:cs="Segoe UI" w:eastAsia="Segoe UI" w:hAnsi="Segoe UI"/>
        </w:rPr>
        <w:br/>
        <w:t xml:space="preserve">you know, different comparisons and expand those comparisons and put annotations on them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Excel.</w:t>
      </w:r>
      <w:r>
        <w:rPr>
          <w:color w:val="323130"/>
          <w:sz w:val="4.3mm"/>
          <w:szCs w:val="4.3mm"/>
          <w:rFonts w:ascii="Segoe UI" w:cs="Segoe UI" w:eastAsia="Segoe UI" w:hAnsi="Segoe UI"/>
        </w:rPr>
        <w:br/>
        <w:t xml:space="preserve">Oh, can I ask a question? Can I have some meeting agenda thing real quick? Ibad has a time-sensitive project. I just want to check in. I didn't want to interrupt, sorry to interrupt right now, but I just want to make sure if he can jump off or is there anything you need from Ibad?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you're good,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Or can you just do it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No, that's great. Yeah, let me stop sharing real quick and I'll paste kind of like an agenda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Just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No, no, that's great. I mean, I'm glad you asked. Let's see here.</w:t>
      </w:r>
      <w:r>
        <w:rPr>
          <w:color w:val="323130"/>
          <w:sz w:val="4.3mm"/>
          <w:szCs w:val="4.3mm"/>
          <w:rFonts w:ascii="Segoe UI" w:cs="Segoe UI" w:eastAsia="Segoe UI" w:hAnsi="Segoe UI"/>
        </w:rPr>
        <w:br/>
        <w:t xml:space="preserve">All right to then, let's see.</w:t>
      </w:r>
      <w:r>
        <w:rPr>
          <w:color w:val="323130"/>
          <w:sz w:val="4.3mm"/>
          <w:szCs w:val="4.3mm"/>
          <w:rFonts w:ascii="Segoe UI" w:cs="Segoe UI" w:eastAsia="Segoe UI" w:hAnsi="Segoe UI"/>
        </w:rPr>
        <w:br/>
        <w:t xml:space="preserve">I just pasted it. Did it pop up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Yes,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Okay, so as far as Ibad, again, I appreciate everything you shared with us throughout the week. You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Uhg.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you know, giving us a lot of information. So today, the only other thing that we might look 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Let's see here.</w:t>
      </w:r>
      <w:r>
        <w:rPr>
          <w:color w:val="323130"/>
          <w:sz w:val="4.3mm"/>
          <w:szCs w:val="4.3mm"/>
          <w:rFonts w:ascii="Segoe UI" w:cs="Segoe UI" w:eastAsia="Segoe UI" w:hAnsi="Segoe UI"/>
        </w:rPr>
        <w:br/>
        <w:t xml:space="preserve">We had a, I think I may have taken it off of this one. There was a question about the, maybe the GL accounts for promotions.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I'll go back to the well here. Let's see. It was...</w:t>
      </w:r>
      <w:r>
        <w:rPr>
          <w:color w:val="323130"/>
          <w:sz w:val="4.3mm"/>
          <w:szCs w:val="4.3mm"/>
          <w:rFonts w:ascii="Segoe UI" w:cs="Segoe UI" w:eastAsia="Segoe UI" w:hAnsi="Segoe UI"/>
        </w:rPr>
        <w:br/>
        <w:t xml:space="preserve">This is what I meant to include in there.</w:t>
      </w:r>
      <w:r>
        <w:rPr>
          <w:color w:val="323130"/>
          <w:sz w:val="4.3mm"/>
          <w:szCs w:val="4.3mm"/>
          <w:rFonts w:ascii="Segoe UI" w:cs="Segoe UI" w:eastAsia="Segoe UI" w:hAnsi="Segoe UI"/>
        </w:rPr>
        <w:br/>
        <w:t xml:space="preserve">It might be like an SQL query,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But it was from the dim chart of Accounts table. And we were just curious if there is a way to get like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Exciting.</w:t>
      </w:r>
      <w:r>
        <w:rPr>
          <w:color w:val="323130"/>
          <w:sz w:val="4.3mm"/>
          <w:szCs w:val="4.3mm"/>
          <w:rFonts w:ascii="Segoe UI" w:cs="Segoe UI" w:eastAsia="Segoe UI" w:hAnsi="Segoe UI"/>
        </w:rPr>
        <w:br/>
        <w:t xml:space="preserve">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GL coding, you know, general letter references, general ledger references, or otherwise, as far as connecting those data dark retailers to those the transaction lines for like HEB or Aldi to promotional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What should that say?</w:t>
      </w:r>
      <w:r>
        <w:rPr>
          <w:color w:val="323130"/>
          <w:sz w:val="4.3mm"/>
          <w:szCs w:val="4.3mm"/>
          <w:rFonts w:ascii="Segoe UI" w:cs="Segoe UI" w:eastAsia="Segoe UI" w:hAnsi="Segoe UI"/>
        </w:rPr>
        <w:br/>
        <w:t xml:space="preserve">So, it says the, you know,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not sure.</w:t>
      </w:r>
      <w:r>
        <w:rPr>
          <w:color w:val="323130"/>
          <w:sz w:val="4.3mm"/>
          <w:szCs w:val="4.3mm"/>
          <w:rFonts w:ascii="Segoe UI" w:cs="Segoe UI" w:eastAsia="Segoe UI" w:hAnsi="Segoe UI"/>
        </w:rPr>
        <w:br/>
        <w:t xml:space="preserve">I know that.</w:t>
      </w:r>
      <w:r>
        <w:rPr>
          <w:color w:val="323130"/>
          <w:sz w:val="4.3mm"/>
          <w:szCs w:val="4.3mm"/>
          <w:rFonts w:ascii="Segoe UI" w:cs="Segoe UI" w:eastAsia="Segoe UI" w:hAnsi="Segoe UI"/>
        </w:rPr>
        <w:br/>
        <w:t xml:space="preserve">Clark and several other people do the reporting for promotional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And so we could follow up with you on that.</w:t>
      </w:r>
      <w:r>
        <w:rPr>
          <w:color w:val="323130"/>
          <w:sz w:val="4.3mm"/>
          <w:szCs w:val="4.3mm"/>
          <w:rFonts w:ascii="Segoe UI" w:cs="Segoe UI" w:eastAsia="Segoe UI" w:hAnsi="Segoe UI"/>
        </w:rPr>
        <w:br/>
        <w:t xml:space="preserve">I wanna make sure we can release some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All right, I'll share my screen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Oh, thank you. And yeah, Abad, you can drop off whenever you need to. But thanks again for your help this past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Yeah, of course. Thank you. I will look into the action items on our end, on my end, and we'll get back to you. But thanks for follow-up and collaboration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In the calendar, and it says, like, from our end on my end, and I'll get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All right, thank you, sir.</w:t>
      </w:r>
      <w:r>
        <w:rPr>
          <w:color w:val="323130"/>
          <w:sz w:val="4.3mm"/>
          <w:szCs w:val="4.3mm"/>
          <w:rFonts w:ascii="Segoe UI" w:cs="Segoe UI" w:eastAsia="Segoe UI" w:hAnsi="Segoe UI"/>
        </w:rPr>
        <w:br/>
        <w:t xml:space="preserve">So this is that mermaid thing. This is just another data model or EAR. But over here on the left, you can see that currently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Xbox.</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you know, various source systems. We're bringing in some NetSuite data, Circana, CRX data, Spins data, and we're using APIs like Fred and EIA is a new one that we're using as well. So Fred is the St. Louis Fed and EIA is the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administration. So there's a lot of information available through there that we can use as well. So, you know, we have the customer dimensions that gives us even more details for those data dark retailers thus far. We have the four accounts, you know, with shipment data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Speak over.</w:t>
      </w:r>
      <w:r>
        <w:rPr>
          <w:color w:val="323130"/>
          <w:sz w:val="4.3mm"/>
          <w:szCs w:val="4.3mm"/>
          <w:rFonts w:ascii="Segoe UI" w:cs="Segoe UI" w:eastAsia="Segoe UI" w:hAnsi="Segoe UI"/>
        </w:rPr>
        <w:br/>
        <w:t xml:space="preserve">Seventeen.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Abad supplied. We have the Costco promo calendar, which currently is for 2026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It's that's the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And that was one of the questions, Brian, is, you know, is there a way to get that information prior to 2026 back to 2023? Or are we just going to stick with 2026 for now? That's on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Is that is that with Costco or all customers? Is it only Costco?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Well, thus far I think the calendar was...</w:t>
      </w:r>
      <w:r>
        <w:rPr>
          <w:color w:val="323130"/>
          <w:sz w:val="4.3mm"/>
          <w:szCs w:val="4.3mm"/>
          <w:rFonts w:ascii="Segoe UI" w:cs="Segoe UI" w:eastAsia="Segoe UI" w:hAnsi="Segoe UI"/>
        </w:rPr>
        <w:br/>
        <w:t xml:space="preserve">We were talking about it relative to the Circana CRX data, but that doesn't mean that it didn't include some other promo data. I'd have to look at it again, but I do know it was for 2026 only.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 could pull more history for all accounts and then we could also add in the Costco.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I think that would be good.</w:t>
      </w:r>
      <w:r>
        <w:rPr>
          <w:color w:val="323130"/>
          <w:sz w:val="4.3mm"/>
          <w:szCs w:val="4.3mm"/>
          <w:rFonts w:ascii="Segoe UI" w:cs="Segoe UI" w:eastAsia="Segoe UI" w:hAnsi="Segoe UI"/>
        </w:rPr>
        <w:br/>
        <w:t xml:space="preserve">That'd be good, yeah, if, if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Yeah, the the problem with the calendars.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is that they've, they were saying they were planned January 5th, but maybe they started running January 20th. There's a lot of shifting into counters. We have not fixed, these are planned versus they may not be actual, so there could be mismatch in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In all this, yeah, they should be in the same month, they should be within like 3 weeks, but...</w:t>
      </w:r>
      <w:r>
        <w:rPr>
          <w:color w:val="323130"/>
          <w:sz w:val="4.3mm"/>
          <w:szCs w:val="4.3mm"/>
          <w:rFonts w:ascii="Segoe UI" w:cs="Segoe UI" w:eastAsia="Segoe UI" w:hAnsi="Segoe UI"/>
        </w:rPr>
        <w:br/>
        <w:t xml:space="preserve">I did a separate analysis and...</w:t>
      </w:r>
      <w:r>
        <w:rPr>
          <w:color w:val="323130"/>
          <w:sz w:val="4.3mm"/>
          <w:szCs w:val="4.3mm"/>
          <w:rFonts w:ascii="Segoe UI" w:cs="Segoe UI" w:eastAsia="Segoe UI" w:hAnsi="Segoe UI"/>
        </w:rPr>
        <w:br/>
        <w:t xml:space="preserve">Over 50% of the promos were not in the same time frame as they were planned, so the same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And that's, you know, the reason we were talking about that with Circana data is because we have different levels of information, right? With the SPINS data, we have some indicators in there that talk about when a point of sale promotion is being run. With the Costco data, it's more like shipping to the warehouse.</w:t>
      </w:r>
      <w:r>
        <w:rPr>
          <w:color w:val="323130"/>
          <w:sz w:val="4.3mm"/>
          <w:szCs w:val="4.3mm"/>
          <w:rFonts w:ascii="Segoe UI" w:cs="Segoe UI" w:eastAsia="Segoe UI" w:hAnsi="Segoe UI"/>
        </w:rPr>
        <w:br/>
        <w:t xml:space="preserve">So it might be more in terms of trade promotions between you guys and the warehouse. And then, you know, this would the Data Dark retailers are going to be another step down. But, you know, we're just trying to deliver as much value as we can on on all those and possibly bring them all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Yeah, so you provided more spins data recently and we've got it updated in the system. But you know, this is kind of, we had an incremental file, we got the spins, we put it in an incremental table,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compared it, we made sure and bring it all in correctly. And then we create this other subset table to train off of. And we can also feed, you know, additional competitive information straight from spins into 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So this is just kind of an idea of where we're at. We're building these three models, one for elasticity, one for Cannibalization, and one for demand velocity.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That is a week like you can hear me.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And Mo can see those models. And then, you know, currently we're delivering the data dark retailer data directly into like the book of business experience that we had talked about with the personas. But we could also potentially do some training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Ohh, okay, and then so I'd like to get all back out.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This is this kind of state of state of the union is where we are right now.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This is where we are right now. Yeah.</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That should give Ben a good background, too,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Yeah, and this is along those lines too, Ben. Like, here's kind of an overview of the package experiences that we're looking to do. We're bringing these sources, we have these three models, and we're looking at having a customer growth or book of business experience for the FP&amp;A team. We might have ultimately a build plan for production.</w:t>
      </w:r>
      <w:r>
        <w:rPr>
          <w:color w:val="323130"/>
          <w:sz w:val="4.3mm"/>
          <w:szCs w:val="4.3mm"/>
          <w:rFonts w:ascii="Segoe UI" w:cs="Segoe UI" w:eastAsia="Segoe UI" w:hAnsi="Segoe UI"/>
        </w:rPr>
        <w:br/>
        <w:t xml:space="preserve">And that may not be our first priority, because that's possibly down the road, but it's another view that we could have with different levels of security. They may need to just see bars in terms, you know, instead of, you know, packages or whatever, right? They need to know how many bars to build, not how many, you know, I don't know. They know how many packs do, but</w:t>
      </w:r>
      <w:r>
        <w:rPr>
          <w:color w:val="323130"/>
          <w:sz w:val="4.3mm"/>
          <w:szCs w:val="4.3mm"/>
          <w:rFonts w:ascii="Segoe UI" w:cs="Segoe UI" w:eastAsia="Segoe UI" w:hAnsi="Segoe UI"/>
        </w:rPr>
        <w:br/>
        <w:t xml:space="preserve">You get the point. It might be a different view with different security for each one of these personas or experiences.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Yeah. Does that make sense,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All right, so, you know, we have these mock-ups of different experiences that we can continue to look at and tweak. Won't get into them necessarily today, but this is just, we've gone down this path of looking at the different personas that we can incorporate.</w:t>
      </w:r>
      <w:r>
        <w:rPr>
          <w:color w:val="323130"/>
          <w:sz w:val="4.3mm"/>
          <w:szCs w:val="4.3mm"/>
          <w:rFonts w:ascii="Segoe UI" w:cs="Segoe UI" w:eastAsia="Segoe UI" w:hAnsi="Segoe UI"/>
        </w:rPr>
        <w:br/>
        <w:t xml:space="preserve">Rob is also working on a model context protocol and MCP layer that we can access information with and deploy elsewhere.</w:t>
      </w:r>
      <w:r>
        <w:rPr>
          <w:color w:val="323130"/>
          <w:sz w:val="4.3mm"/>
          <w:szCs w:val="4.3mm"/>
          <w:rFonts w:ascii="Segoe UI" w:cs="Segoe UI" w:eastAsia="Segoe UI" w:hAnsi="Segoe UI"/>
        </w:rPr>
        <w:br/>
        <w:t xml:space="preserve">So, that's the experiences. Two things I wanted to review today, or at least one thing. We already shared the Meyer account brief, Brian, and you've already given us some feedback on this. So, you know, we can continue to figure out how we want to do the PDF that's</w:t>
      </w:r>
      <w:r>
        <w:rPr>
          <w:color w:val="323130"/>
          <w:sz w:val="4.3mm"/>
          <w:szCs w:val="4.3mm"/>
          <w:rFonts w:ascii="Segoe UI" w:cs="Segoe UI" w:eastAsia="Segoe UI" w:hAnsi="Segoe UI"/>
        </w:rPr>
        <w:br/>
        <w:t xml:space="preserve">modifiable. But, you know, just real quickly, Ben, you know, he wanted a brief of like Cannibalization and and what's going on with with Meijer as they look at potentially adding some SKUs at the checkout, you know, one one packs.</w:t>
      </w:r>
      <w:r>
        <w:rPr>
          <w:color w:val="323130"/>
          <w:sz w:val="4.3mm"/>
          <w:szCs w:val="4.3mm"/>
          <w:rFonts w:ascii="Segoe UI" w:cs="Segoe UI" w:eastAsia="Segoe UI" w:hAnsi="Segoe UI"/>
        </w:rPr>
        <w:br/>
        <w:t xml:space="preserve">So, we're given a competitive positioning. What are the established 4 packs that are in Meyer stores? What are some of the...</w:t>
      </w:r>
      <w:r>
        <w:rPr>
          <w:color w:val="323130"/>
          <w:sz w:val="4.3mm"/>
          <w:szCs w:val="4.3mm"/>
          <w:rFonts w:ascii="Segoe UI" w:cs="Segoe UI" w:eastAsia="Segoe UI" w:hAnsi="Segoe UI"/>
        </w:rPr>
        <w:br/>
        <w:t xml:space="preserve">recent launches, distribution of those launches and so forth. What's A Cannibalization analysis of, say, like the cinnamon cereal milk and the banana cream pie against competitors and even against other built bars? Good news is like cinnamon cereal milk shows to be cannibalizing</w:t>
      </w:r>
      <w:r>
        <w:rPr>
          <w:color w:val="323130"/>
          <w:sz w:val="4.3mm"/>
          <w:szCs w:val="4.3mm"/>
          <w:rFonts w:ascii="Segoe UI" w:cs="Segoe UI" w:eastAsia="Segoe UI" w:hAnsi="Segoe UI"/>
        </w:rPr>
        <w:br/>
        <w:t xml:space="preserve">Even like the David cinnamon roll and so forth. And then here, here's a check lane opportunity. So, you know, this is a pretty packed.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Uhg.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report. It's an HTML file, but this might not be something that we would directly share with a retailer or a commercial person. We might export this from this view, whether it's an HTML or part of our application. We could export it to a PDF that could be shared.</w:t>
      </w:r>
      <w:r>
        <w:rPr>
          <w:color w:val="323130"/>
          <w:sz w:val="4.3mm"/>
          <w:szCs w:val="4.3mm"/>
          <w:rFonts w:ascii="Segoe UI" w:cs="Segoe UI" w:eastAsia="Segoe UI" w:hAnsi="Segoe UI"/>
        </w:rPr>
        <w:br/>
        <w:t xml:space="preserve">to somebody in the commercial space.</w:t>
      </w:r>
      <w:r>
        <w:rPr>
          <w:color w:val="323130"/>
          <w:sz w:val="4.3mm"/>
          <w:szCs w:val="4.3mm"/>
          <w:rFonts w:ascii="Segoe UI" w:cs="Segoe UI" w:eastAsia="Segoe UI" w:hAnsi="Segoe UI"/>
        </w:rPr>
        <w:br/>
        <w:t xml:space="preserve">So, um, I know you've already,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You probably want to take a deep like for the meeting Monday. I just based then basically I just want to hear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you know, and not give them the answer on this, but to know that we have this kind of solution that we can do when it's up and live, Jason, tell me if I'm wrong, you pick a couple items and it would do, it could do all this like very quickly, right? It's kind of live. You're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Oh, I don't want to look at Mjr anymore. I want to look at Hyve. Okay, let's do Hyve and it's like pops it all in. So the Cannibalization was taking a long time for us. So I think that's going to be, and Megan actually said that's going to be a big topic next year. So this could hopefully answer some of that question.</w:t>
      </w:r>
      <w:r>
        <w:rPr>
          <w:color w:val="323130"/>
          <w:sz w:val="4.3mm"/>
          <w:szCs w:val="4.3mm"/>
          <w:rFonts w:ascii="Segoe UI" w:cs="Segoe UI" w:eastAsia="Segoe UI" w:hAnsi="Segoe UI"/>
        </w:rPr>
        <w:br/>
        <w:t xml:space="preserve">But one thing on here, I don't know if you want, if you go further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On the Cannibalization numbers, if you go down more, like Cannibalization.</w:t>
      </w:r>
      <w:r>
        <w:rPr>
          <w:color w:val="323130"/>
          <w:sz w:val="4.3mm"/>
          <w:szCs w:val="4.3mm"/>
          <w:rFonts w:ascii="Segoe UI" w:cs="Segoe UI" w:eastAsia="Segoe UI" w:hAnsi="Segoe UI"/>
        </w:rPr>
        <w:br/>
        <w:t xml:space="preserve">Some of these.</w:t>
      </w:r>
      <w:r>
        <w:rPr>
          <w:color w:val="323130"/>
          <w:sz w:val="4.3mm"/>
          <w:szCs w:val="4.3mm"/>
          <w:rFonts w:ascii="Segoe UI" w:cs="Segoe UI" w:eastAsia="Segoe UI" w:hAnsi="Segoe UI"/>
        </w:rPr>
        <w:br/>
        <w:t xml:space="preserve">Bread is, it's cannibalizing away; it's taking dollars away from cinnamon cereal milk, right?</w:t>
      </w:r>
      <w:r>
        <w:rPr>
          <w:color w:val="323130"/>
          <w:sz w:val="4.3mm"/>
          <w:szCs w:val="4.3mm"/>
          <w:rFonts w:ascii="Segoe UI" w:cs="Segoe UI" w:eastAsia="Segoe UI" w:hAnsi="Segoe UI"/>
        </w:rPr>
        <w:br/>
        <w:t xml:space="preserve">Pretty much what you say, and this is this is done, um, like, would there be a number associated with one of these things instead of just cannibalizing, like...</w:t>
      </w:r>
      <w:r>
        <w:rPr>
          <w:color w:val="323130"/>
          <w:sz w:val="4.3mm"/>
          <w:szCs w:val="4.3mm"/>
          <w:rFonts w:ascii="Segoe UI" w:cs="Segoe UI" w:eastAsia="Segoe UI" w:hAnsi="Segoe UI"/>
        </w:rPr>
        <w:br/>
        <w:t xml:space="preserve">Maybe Mush is the most, we're stealing the most from Mush or, because they're all almost the same. That's what I was like, is there a number to it that we can confidently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Right, yeah.</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Yeah, we can incorporate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With.</w:t>
      </w:r>
      <w:r>
        <w:rPr>
          <w:color w:val="323130"/>
          <w:sz w:val="4.3mm"/>
          <w:szCs w:val="4.3mm"/>
          <w:rFonts w:ascii="Segoe UI" w:cs="Segoe UI" w:eastAsia="Segoe UI" w:hAnsi="Segoe UI"/>
        </w:rPr>
        <w:br/>
        <w:t xml:space="preserve">Okay,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Gmbh.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So for this one and then the two between these two items.</w:t>
      </w:r>
      <w:r>
        <w:rPr>
          <w:color w:val="323130"/>
          <w:sz w:val="4.3mm"/>
          <w:szCs w:val="4.3mm"/>
          <w:rFonts w:ascii="Segoe UI" w:cs="Segoe UI" w:eastAsia="Segoe UI" w:hAnsi="Segoe UI"/>
        </w:rPr>
        <w:br/>
        <w:t xml:space="preserve">Do we, is it further up where it says which one's doing better from a Cannibalization? I think the cinnamon cereal is doing more, but it's more skews, but I don't know if it's doing better overall. Would it be on that other chart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cinnamon cereal milk is 15 weeks live, banana cream pie is 13. The distribution points, you know, there's more distribution for banana cream pie.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You know, both of them are taking from competitors, but to your point, like we might need more about like the actual magnitude with which they're taking from competitors.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Like, would you rank these the way that these are not ranked?</w:t>
      </w:r>
      <w:r>
        <w:rPr>
          <w:color w:val="323130"/>
          <w:sz w:val="4.3mm"/>
          <w:szCs w:val="4.3mm"/>
          <w:rFonts w:ascii="Segoe UI" w:cs="Segoe UI" w:eastAsia="Segoe UI" w:hAnsi="Segoe UI"/>
        </w:rPr>
        <w:br/>
        <w:t xml:space="preserve">These are ranked in volume.</w:t>
      </w:r>
      <w:r>
        <w:rPr>
          <w:color w:val="323130"/>
          <w:sz w:val="4.3mm"/>
          <w:szCs w:val="4.3mm"/>
          <w:rFonts w:ascii="Segoe UI" w:cs="Segoe UI" w:eastAsia="Segoe UI" w:hAnsi="Segoe UI"/>
        </w:rPr>
        <w:br/>
        <w:t xml:space="preserve">Or what a holiday 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Yeah, it looks like weekly units is how they're currently. Well, no, that's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Well, 300 and 600,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Well, they are, and then in the bottom, they're ranked if they're lower, because they're not really available; the data's not really available,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Yeah, honestly, they may not be intentionally ranked, but we can rank them however we want. We could even put filter and sort bars on the headers if we wanted to, and you could, you know, move them around. But we want to give the appropriate metrics. So if you need more like confidence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Or, you know, I think that's one thing that we could probably surface is like a confidence score and then potentially like some order of magnitude as far as the Cannibalization rate, how much they're actually taking away from competitors. The reason that some of these are green cannibalizing and others are red is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That's kind of a color scheme that we've said is like if we're taking from competitors, that's good cannibalization. If we're taking from our own product, that's not necessarily positive. So that's kind of a red. So this is like other built 4 packs that are cannibalizing.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Well, yeah, to Brian's point, it might be good to look at how much is cannibalizing our own brand, because it might actually be worse than, you know, than if looking at David, for example, and if it's just a little bit going up, the up up where it shows the brands, is the average TDP average ACV for the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 those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Seems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Related, yeah, I it could be that's using that for the basis, but we can verify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Yeah. The other one I would put in there as a verification point is the number of SKUs, because this is assuming that we're in Meyer. We don't have 47 SKUs. We might have 47 SKUs in the market, but not at Meyer. So that would be some look at.</w:t>
      </w:r>
      <w:r>
        <w:rPr>
          <w:color w:val="323130"/>
          <w:sz w:val="4.3mm"/>
          <w:szCs w:val="4.3mm"/>
          <w:rFonts w:ascii="Segoe UI" w:cs="Segoe UI" w:eastAsia="Segoe UI" w:hAnsi="Segoe UI"/>
        </w:rPr>
        <w:br/>
        <w:t xml:space="preserve">And then I think we should not look.</w:t>
      </w:r>
      <w:r>
        <w:rPr>
          <w:color w:val="323130"/>
          <w:sz w:val="4.3mm"/>
          <w:szCs w:val="4.3mm"/>
          <w:rFonts w:ascii="Segoe UI" w:cs="Segoe UI" w:eastAsia="Segoe UI" w:hAnsi="Segoe UI"/>
        </w:rPr>
        <w:br/>
        <w:t xml:space="preserve">So this is the CRM and Mulo. Well,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CRM, yeah, CRM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So this is comparing Mjr to the CRM,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But it's there is a Meyer 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Right, and that's something that we might need to, you know, get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Granular.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closely aligned with, if you look in the Mo application here, you can choose Meijer, you can choose conventional food RMA, or you can choose multi-outlet. That data was more the multi-outlet stuff, but we can choose conventional food here, we can choose the brands.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And I've introduced a button here that if you choose the retailer, it'll pop up this, just choose Meyer SKUs and you can click it. Right now it's only coming up with the Meyer SKUs that are in conventional food, but you can also add other ones pretty easily.</w:t>
      </w:r>
      <w:r>
        <w:rPr>
          <w:color w:val="323130"/>
          <w:sz w:val="4.3mm"/>
          <w:szCs w:val="4.3mm"/>
          <w:rFonts w:ascii="Segoe UI" w:cs="Segoe UI" w:eastAsia="Segoe UI" w:hAnsi="Segoe UI"/>
        </w:rPr>
        <w:br/>
        <w:t xml:space="preserve">You know, if you wanted to add the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apple puff, then you can add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Yeah, the one thing I wanna make sure you're aware, and I'm sorry if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No,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I just am very transparent. The RMA is their actual business. The CRM is them plus the competitors in the total market. And I'm sure you're familiar with that, but I think if we're looking at Mjr, we want to look at the RMA and then compare it to the larger market,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Right, no,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So that's why there's probably CRM, that's why there's probably 47 items, but not at Mayer.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I might be jumping too soon into this question, but Brian always asks with every provider that we've had, what's some examples and usage case scenarios that maybe you guys can share with us that how they're winning, I guess, with the tool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Erp.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how we could be using it with our retailer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So a lot of this is these use cases we're piloting with built. So that's we're sort of charting the charting the path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Erp.</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There's office.</w:t>
      </w:r>
      <w:r>
        <w:rPr>
          <w:color w:val="323130"/>
          <w:sz w:val="4.3mm"/>
          <w:szCs w:val="4.3mm"/>
          <w:rFonts w:ascii="Segoe UI" w:cs="Segoe UI" w:eastAsia="Segoe UI" w:hAnsi="Segoe UI"/>
        </w:rPr>
        <w:br/>
        <w:t xml:space="preserve">They've done other work with another company that we can't name that they've already done a lot of work on the promotional side and forecasting and promotion.</w:t>
      </w:r>
      <w:r>
        <w:rPr>
          <w:color w:val="323130"/>
          <w:sz w:val="4.3mm"/>
          <w:szCs w:val="4.3mm"/>
          <w:rFonts w:ascii="Segoe UI" w:cs="Segoe UI" w:eastAsia="Segoe UI" w:hAnsi="Segoe UI"/>
        </w:rPr>
        <w:br/>
        <w:t xml:space="preserve">But some of these are new.</w:t>
      </w:r>
      <w:r>
        <w:rPr>
          <w:color w:val="323130"/>
          <w:sz w:val="4.3mm"/>
          <w:szCs w:val="4.3mm"/>
          <w:rFonts w:ascii="Segoe UI" w:cs="Segoe UI" w:eastAsia="Segoe UI" w:hAnsi="Segoe UI"/>
        </w:rPr>
        <w:br/>
        <w:t xml:space="preserve">Erp.</w:t>
      </w:r>
      <w:r>
        <w:rPr>
          <w:color w:val="323130"/>
          <w:sz w:val="4.3mm"/>
          <w:szCs w:val="4.3mm"/>
          <w:rFonts w:ascii="Segoe UI" w:cs="Segoe UI" w:eastAsia="Segoe UI" w:hAnsi="Segoe UI"/>
        </w:rPr>
        <w:br/>
        <w:t xml:space="preserve">We're test where we're experimenters to get this right.</w:t>
      </w:r>
      <w:r>
        <w:rPr>
          <w:color w:val="323130"/>
          <w:sz w:val="4.3mm"/>
          <w:szCs w:val="4.3mm"/>
          <w:rFonts w:ascii="Segoe UI" w:cs="Segoe UI" w:eastAsia="Segoe UI" w:hAnsi="Segoe UI"/>
        </w:rPr>
        <w:br/>
        <w:t xml:space="preserve">to kind of, you know, forge a path ahead and do something different.</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And so the benefits here, which I didn't really give you the background, is that...</w:t>
      </w:r>
      <w:r>
        <w:rPr>
          <w:color w:val="323130"/>
          <w:sz w:val="4.3mm"/>
          <w:szCs w:val="4.3mm"/>
          <w:rFonts w:ascii="Segoe UI" w:cs="Segoe UI" w:eastAsia="Segoe UI" w:hAnsi="Segoe UI"/>
        </w:rPr>
        <w:br/>
        <w:t xml:space="preserve">There's machine learning and statistical models.</w:t>
      </w:r>
      <w:r>
        <w:rPr>
          <w:color w:val="323130"/>
          <w:sz w:val="4.3mm"/>
          <w:szCs w:val="4.3mm"/>
          <w:rFonts w:ascii="Segoe UI" w:cs="Segoe UI" w:eastAsia="Segoe UI" w:hAnsi="Segoe UI"/>
        </w:rPr>
        <w:br/>
        <w:t xml:space="preserve">that are never going to be in a spins or bedrock that we, and then the scale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You can see how fast it moves versus how it spins moves. This moves in instantaneous and it's moving more data than any of these other platforms can move quickly. So we're going to have to kind of do it together. That's why I brought you on here. Just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You get to start getting familiar with the tool as a, we're not really going to launch for a while. But I want to use this, I want to use this Mjr example in our back pocket in case we can use it after the meeting. I don't want to show it during the meeting, but maybe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Just so we can start proving it, you know, without having to go.</w:t>
      </w:r>
      <w:r>
        <w:rPr>
          <w:color w:val="323130"/>
          <w:sz w:val="4.3mm"/>
          <w:szCs w:val="4.3mm"/>
          <w:rFonts w:ascii="Segoe UI" w:cs="Segoe UI" w:eastAsia="Segoe UI" w:hAnsi="Segoe UI"/>
        </w:rPr>
        <w:br/>
        <w:t xml:space="preserve">Pull on, you know, active and, and you know, pull on bright, bright,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Gotcha. OK.</w:t>
      </w:r>
      <w:r>
        <w:rPr>
          <w:color w:val="323130"/>
          <w:sz w:val="4.3mm"/>
          <w:szCs w:val="4.3mm"/>
          <w:rFonts w:ascii="Segoe UI" w:cs="Segoe UI" w:eastAsia="Segoe UI" w:hAnsi="Segoe UI"/>
        </w:rPr>
        <w:br/>
        <w:t xml:space="preserve">Maybe it was too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Yeah, we're getting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No, you're good, man. Yeah, that's great. It's good feedback. I was going to say, like Brian was saying, I mean, you can see we have all the SPINS data back from 2023 until now. And we're layering in other information, like right here, you can see the, you know, the</w:t>
      </w:r>
      <w:r>
        <w:rPr>
          <w:color w:val="323130"/>
          <w:sz w:val="4.3mm"/>
          <w:szCs w:val="4.3mm"/>
          <w:rFonts w:ascii="Segoe UI" w:cs="Segoe UI" w:eastAsia="Segoe UI" w:hAnsi="Segoe UI"/>
        </w:rPr>
        <w:br/>
        <w:t xml:space="preserve">gas price, diesel price, consumer sentiment on the same timeline as Meijer units, you know. So we're surfacing.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Yeah, that sounds a better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All those millions of rows of SPINS data and also bringing it together with other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That would be a great to do for C store to look at the our sales relative to the gas prices, but that's a separate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You know, we can also look at like a view of a particular SKU and look at multiple retailers. This is a bad example. I'm going to choose a better one.</w:t>
      </w:r>
      <w:r>
        <w:rPr>
          <w:color w:val="323130"/>
          <w:sz w:val="4.3mm"/>
          <w:szCs w:val="4.3mm"/>
          <w:rFonts w:ascii="Segoe UI" w:cs="Segoe UI" w:eastAsia="Segoe UI" w:hAnsi="Segoe UI"/>
        </w:rPr>
        <w:br/>
        <w:t xml:space="preserve">Cookies and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Good. Is that a principle? If you're sure election. What do you think, Ben?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See here.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It's loud,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Uhg.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A slot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Anyway, this, I got to take a look at this, but essentially we have some forecasting capability. Sorry, I didn't come prepared with some good examples, but</w:t>
      </w:r>
      <w:r>
        <w:rPr>
          <w:color w:val="323130"/>
          <w:sz w:val="4.3mm"/>
          <w:szCs w:val="4.3mm"/>
          <w:rFonts w:ascii="Segoe UI" w:cs="Segoe UI" w:eastAsia="Segoe UI" w:hAnsi="Segoe UI"/>
        </w:rPr>
        <w:br/>
        <w:t xml:space="preserve">There's ways of, like you said, using machine learning to do better predictive analytics with a different.</w:t>
      </w:r>
      <w:r>
        <w:rPr>
          <w:color w:val="323130"/>
          <w:sz w:val="4.3mm"/>
          <w:szCs w:val="4.3mm"/>
          <w:rFonts w:ascii="Segoe UI" w:cs="Segoe UI" w:eastAsia="Segoe UI" w:hAnsi="Segoe UI"/>
        </w:rPr>
        <w:br/>
        <w:t xml:space="preserve">high and low confidence window. And then we can look at, you know, is there Cannibalization go on? What's the price elasticity? We could even, if it doesn't have a lot of demand, if it's a newer product that doesn't have like 52 weeks of history, then we can use another SKU as a proxy potentially to.</w:t>
      </w:r>
      <w:r>
        <w:rPr>
          <w:color w:val="323130"/>
          <w:sz w:val="4.3mm"/>
          <w:szCs w:val="4.3mm"/>
          <w:rFonts w:ascii="Segoe UI" w:cs="Segoe UI" w:eastAsia="Segoe UI" w:hAnsi="Segoe UI"/>
        </w:rPr>
        <w:br/>
        <w:t xml:space="preserve">you know, sort of jump start that new skew. So there's a variety of things that we're trying to do here. We started out with Cannibalization and then we went to price elasticity. But the approach was to, you know, look at what's going on with different events.</w:t>
      </w:r>
      <w:r>
        <w:rPr>
          <w:color w:val="323130"/>
          <w:sz w:val="4.3mm"/>
          <w:szCs w:val="4.3mm"/>
          <w:rFonts w:ascii="Segoe UI" w:cs="Segoe UI" w:eastAsia="Segoe UI" w:hAnsi="Segoe UI"/>
        </w:rPr>
        <w:br/>
        <w:t xml:space="preserve">diagnose different ways of looking at it and make decisions. We want it to be actionable.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won't belabor the point right now because I need to go look at some better examples to show, but this is one way of surfacing that information. The other is, you know, we have obviously graphical ways of doing it, and then we have the MCP that we're putting together that could</w:t>
      </w:r>
      <w:r>
        <w:rPr>
          <w:color w:val="323130"/>
          <w:sz w:val="4.3mm"/>
          <w:szCs w:val="4.3mm"/>
          <w:rFonts w:ascii="Segoe UI" w:cs="Segoe UI" w:eastAsia="Segoe UI" w:hAnsi="Segoe UI"/>
        </w:rPr>
        <w:br/>
        <w:t xml:space="preserve">Surface it to other experiences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So, yeah, I'll move back toward.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We're in the building stage, you know, for this Meyer one.</w:t>
      </w:r>
      <w:r>
        <w:rPr>
          <w:color w:val="323130"/>
          <w:sz w:val="4.3mm"/>
          <w:szCs w:val="4.3mm"/>
          <w:rFonts w:ascii="Segoe UI" w:cs="Segoe UI" w:eastAsia="Segoe UI" w:hAnsi="Segoe UI"/>
        </w:rPr>
        <w:br/>
        <w:t xml:space="preserve">I just wanna see, you know, we actually have the opportunity to, like...</w:t>
      </w:r>
      <w:r>
        <w:rPr>
          <w:color w:val="323130"/>
          <w:sz w:val="4.3mm"/>
          <w:szCs w:val="4.3mm"/>
          <w:rFonts w:ascii="Segoe UI" w:cs="Segoe UI" w:eastAsia="Segoe UI" w:hAnsi="Segoe UI"/>
        </w:rPr>
        <w:br/>
        <w:t xml:space="preserve">look at this data in real life situation, and then compare what we would do in Aevah versus what we would do normally, Ben, and then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and give this more feedback, direct feedback from that specific analysis that we're going to be doing, whatever it is. So I just thought it was the perfect time to surface that up and see what we can learn and maybe really get this part really ironed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So, like you said, you're not necessarily going to use this on Monday. We've gotten the feedback of doing the PDF that's editable, and I appreciate the clarification about the RMA versus the CRM data.</w:t>
      </w:r>
      <w:r>
        <w:rPr>
          <w:color w:val="323130"/>
          <w:sz w:val="4.3mm"/>
          <w:szCs w:val="4.3mm"/>
          <w:rFonts w:ascii="Segoe UI" w:cs="Segoe UI" w:eastAsia="Segoe UI" w:hAnsi="Segoe UI"/>
        </w:rPr>
        <w:br/>
        <w:t xml:space="preserve">Is there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Can you look at, can you look at the RMA? Can you redo this with the RMA data? Or will you redo this before Monday morning or whatever sometime?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I can redo this with the RMA data for my account brief.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Sure can.</w:t>
      </w:r>
      <w:r>
        <w:rPr>
          <w:color w:val="323130"/>
          <w:sz w:val="4.3mm"/>
          <w:szCs w:val="4.3mm"/>
          <w:rFonts w:ascii="Segoe UI" w:cs="Segoe UI" w:eastAsia="Segoe UI" w:hAnsi="Segoe UI"/>
        </w:rPr>
        <w:br/>
        <w:t xml:space="preserve">So, are we good with this one for?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So we want to talk, we want to, Brian, we want to talk, sorry, we want to talk about this, oh, for the built analytics project discussion.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No, I had to ask.</w:t>
      </w:r>
      <w:r>
        <w:rPr>
          <w:color w:val="323130"/>
          <w:sz w:val="4.3mm"/>
          <w:szCs w:val="4.3mm"/>
          <w:rFonts w:ascii="Segoe UI" w:cs="Segoe UI" w:eastAsia="Segoe UI" w:hAnsi="Segoe UI"/>
        </w:rPr>
        <w:br/>
        <w:t xml:space="preserve">Yeah, go ahead.</w:t>
      </w:r>
      <w:r>
        <w:rPr>
          <w:color w:val="323130"/>
          <w:sz w:val="4.3mm"/>
          <w:szCs w:val="4.3mm"/>
          <w:rFonts w:ascii="Segoe UI" w:cs="Segoe UI" w:eastAsia="Segoe UI" w:hAnsi="Segoe UI"/>
        </w:rPr>
        <w:br/>
        <w:t xml:space="preserve">Yeah, for that one, but go down further. I don't know if you've done any analysis yet so far, but going further down on the singles.</w:t>
      </w:r>
      <w:r>
        <w:rPr>
          <w:color w:val="323130"/>
          <w:sz w:val="4.3mm"/>
          <w:szCs w:val="4.3mm"/>
          <w:rFonts w:ascii="Segoe UI" w:cs="Segoe UI" w:eastAsia="Segoe UI" w:hAnsi="Segoe UI"/>
        </w:rPr>
        <w:br/>
        <w:t xml:space="preserve">Um, okay, stop right there. I think these are...</w:t>
      </w:r>
      <w:r>
        <w:rPr>
          <w:color w:val="323130"/>
          <w:sz w:val="4.3mm"/>
          <w:szCs w:val="4.3mm"/>
          <w:rFonts w:ascii="Segoe UI" w:cs="Segoe UI" w:eastAsia="Segoe UI" w:hAnsi="Segoe UI"/>
        </w:rPr>
        <w:br/>
        <w:t xml:space="preserve">We would probably not do the sour pastry, probably do these items anyway.</w:t>
      </w:r>
      <w:r>
        <w:rPr>
          <w:color w:val="323130"/>
          <w:sz w:val="4.3mm"/>
          <w:szCs w:val="4.3mm"/>
          <w:rFonts w:ascii="Segoe UI" w:cs="Segoe UI" w:eastAsia="Segoe UI" w:hAnsi="Segoe UI"/>
        </w:rPr>
        <w:br/>
        <w:t xml:space="preserve">But this is not the right data, but I'm thinking if we're doing singles, we're going to do some of these top three items, probably better cookie curiosity.</w:t>
      </w:r>
      <w:r>
        <w:rPr>
          <w:color w:val="323130"/>
          <w:sz w:val="4.3mm"/>
          <w:szCs w:val="4.3mm"/>
          <w:rFonts w:ascii="Segoe UI" w:cs="Segoe UI" w:eastAsia="Segoe UI" w:hAnsi="Segoe UI"/>
        </w:rPr>
        <w:br/>
        <w:t xml:space="preserve">The question is, shall we throw a sour in there to mix it up?</w:t>
      </w:r>
      <w:r>
        <w:rPr>
          <w:color w:val="323130"/>
          <w:sz w:val="4.3mm"/>
          <w:szCs w:val="4.3mm"/>
          <w:rFonts w:ascii="Segoe UI" w:cs="Segoe UI" w:eastAsia="Segoe UI" w:hAnsi="Segoe UI"/>
        </w:rPr>
        <w:br/>
        <w:t xml:space="preserve">In the front end, depending on how many slots I have.</w:t>
      </w:r>
      <w:r>
        <w:rPr>
          <w:color w:val="323130"/>
          <w:sz w:val="4.3mm"/>
          <w:szCs w:val="4.3mm"/>
          <w:rFonts w:ascii="Segoe UI" w:cs="Segoe UI" w:eastAsia="Segoe UI" w:hAnsi="Segoe UI"/>
        </w:rPr>
        <w:br/>
        <w:t xml:space="preserve">So anyway, yeah, and then this one here, oh, these are, this is not the right information,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You're saying, okay, which one's a weak one versus which one's the core ones versus what are LTOs?</w:t>
      </w:r>
      <w:r>
        <w:rPr>
          <w:color w:val="323130"/>
          <w:sz w:val="4.3mm"/>
          <w:szCs w:val="4.3mm"/>
          <w:rFonts w:ascii="Segoe UI" w:cs="Segoe UI" w:eastAsia="Segoe UI" w:hAnsi="Segoe UI"/>
        </w:rPr>
        <w:br/>
        <w:t xml:space="preserve">What should be in the check lane? I like that.</w:t>
      </w:r>
      <w:r>
        <w:rPr>
          <w:color w:val="323130"/>
          <w:sz w:val="4.3mm"/>
          <w:szCs w:val="4.3mm"/>
          <w:rFonts w:ascii="Segoe UI" w:cs="Segoe UI" w:eastAsia="Segoe UI" w:hAnsi="Segoe UI"/>
        </w:rPr>
        <w:br/>
        <w:t xml:space="preserve">Obviously, it's gonna be a lot different.</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The one thing I would think that would be interesting is that we would have like some sort of competitive context on the cannibalization. I know the data is there, but where is, where are they in cannibalization relative to?</w:t>
      </w:r>
      <w:r>
        <w:rPr>
          <w:color w:val="323130"/>
          <w:sz w:val="4.3mm"/>
          <w:szCs w:val="4.3mm"/>
          <w:rFonts w:ascii="Segoe UI" w:cs="Segoe UI" w:eastAsia="Segoe UI" w:hAnsi="Segoe UI"/>
        </w:rPr>
        <w:br/>
        <w:t xml:space="preserve">Other retailers.</w:t>
      </w:r>
      <w:r>
        <w:rPr>
          <w:color w:val="323130"/>
          <w:sz w:val="4.3mm"/>
          <w:szCs w:val="4.3mm"/>
          <w:rFonts w:ascii="Segoe UI" w:cs="Segoe UI" w:eastAsia="Segoe UI" w:hAnsi="Segoe UI"/>
        </w:rPr>
        <w:br/>
        <w:t xml:space="preserve">And maybe that's a separate report, but I think that would be okay. Are they below or above Target? Are they below or above Kroger and whoever else is, you know, Walmart?</w:t>
      </w:r>
      <w:r>
        <w:rPr>
          <w:color w:val="323130"/>
          <w:sz w:val="4.3mm"/>
          <w:szCs w:val="4.3mm"/>
          <w:rFonts w:ascii="Segoe UI" w:cs="Segoe UI" w:eastAsia="Segoe UI" w:hAnsi="Segoe UI"/>
        </w:rPr>
        <w:br/>
        <w:t xml:space="preserve">They do, they are, they are truly a mass retailer, but we just put them in food, but their format is a mess.</w:t>
      </w:r>
      <w:r>
        <w:rPr>
          <w:color w:val="323130"/>
          <w:sz w:val="4.3mm"/>
          <w:szCs w:val="4.3mm"/>
          <w:rFonts w:ascii="Segoe UI" w:cs="Segoe UI" w:eastAsia="Segoe UI" w:hAnsi="Segoe UI"/>
        </w:rPr>
        <w:br/>
        <w:t xml:space="preserve">store it and you've been there right Jason to admire or it's like a Walmart supercenter. Let's not joke around and it's like a Target supercenter. It's just that the industry puts it in different buckets.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Yeah. No, I went there when I was traveling to Detroit and no restaurants were open. So we had to go to the Meijer to get some food, you know. So yeah, I've been to one of those.</w:t>
      </w:r>
      <w:r>
        <w:rPr>
          <w:color w:val="323130"/>
          <w:sz w:val="4.3mm"/>
          <w:szCs w:val="4.3mm"/>
          <w:rFonts w:ascii="Segoe UI" w:cs="Segoe UI" w:eastAsia="Segoe UI" w:hAnsi="Segoe UI"/>
        </w:rPr>
        <w:br/>
        <w:t xml:space="preserve">So yeah, I hear what you're saying about the magnitude of the cannibalization. And also you want to know, like, how does Meijer compare in terms of cannibalization to other retailers?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don't know if we have to go to another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Yeah, we have to go to another meeting at 2 or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Okay, well, we can talk about this next time, but I just wanted to show you real quick, we did answer those three questions about Dream Witch as well with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So, I'm back-to-back to back.</w:t>
      </w:r>
      <w:r>
        <w:rPr>
          <w:color w:val="323130"/>
          <w:sz w:val="4.3mm"/>
          <w:szCs w:val="4.3mm"/>
          <w:rFonts w:ascii="Segoe UI" w:cs="Segoe UI" w:eastAsia="Segoe UI" w:hAnsi="Segoe UI"/>
        </w:rPr>
        <w:br/>
        <w:t xml:space="preserve">Oh man, that's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Yeah, so we can talk about that whenever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Let's talk about it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Sherry.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Escalera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Thank you, everybody. Thank you,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Thanks, 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x4lzvsmbeadpdcwv_ogp.png"/><Relationship Id="rId7" Type="http://schemas.openxmlformats.org/officeDocument/2006/relationships/image" Target="media/vt-qo59izpar6awj7hmlj.png"/><Relationship Id="rId8" Type="http://schemas.openxmlformats.org/officeDocument/2006/relationships/image" Target="media/l92c8tp13ztw3alfuyagp.png"/><Relationship Id="rId9" Type="http://schemas.openxmlformats.org/officeDocument/2006/relationships/image" Target="media/2qgmjajrofwxghdt-ajqe.png"/><Relationship Id="rId10" Type="http://schemas.openxmlformats.org/officeDocument/2006/relationships/image" Target="media/rjwbsh7ji7udro-hulh7u.png"/><Relationship Id="rId11" Type="http://schemas.openxmlformats.org/officeDocument/2006/relationships/image" Target="media/7zmuvbvayalrndqvphzyc.png"/><Relationship Id="rId12" Type="http://schemas.openxmlformats.org/officeDocument/2006/relationships/image" Target="media/rqj1b6tw-bv2c8pblmbvp.png"/><Relationship Id="rId13" Type="http://schemas.openxmlformats.org/officeDocument/2006/relationships/image" Target="media/b5r788e_x1zij0kfl1-47.png"/><Relationship Id="rId14" Type="http://schemas.openxmlformats.org/officeDocument/2006/relationships/image" Target="media/bpbcsrhvwnhzwlvbwwyx6.png"/><Relationship Id="rId15" Type="http://schemas.openxmlformats.org/officeDocument/2006/relationships/image" Target="media/uohta1sikog5zvmhwkxvh.png"/><Relationship Id="rId16" Type="http://schemas.openxmlformats.org/officeDocument/2006/relationships/image" Target="media/8milxbnjzvy1umvbaneef.png"/><Relationship Id="rId17" Type="http://schemas.openxmlformats.org/officeDocument/2006/relationships/image" Target="media/q_bxmqzybbio92mpmm9sl.png"/><Relationship Id="rId18" Type="http://schemas.openxmlformats.org/officeDocument/2006/relationships/image" Target="media/joq5-tusktpp9pceb0obk.png"/><Relationship Id="rId19" Type="http://schemas.openxmlformats.org/officeDocument/2006/relationships/image" Target="media/ujvfa5uzevqe-uieqq4f9.png"/><Relationship Id="rId20" Type="http://schemas.openxmlformats.org/officeDocument/2006/relationships/image" Target="media/jabqa68nan8rsg0q38sgr.png"/><Relationship Id="rId21" Type="http://schemas.openxmlformats.org/officeDocument/2006/relationships/image" Target="media/wu2-gojxy5yz2vv2oileh.png"/><Relationship Id="rId22" Type="http://schemas.openxmlformats.org/officeDocument/2006/relationships/image" Target="media/66xgnlxtkdpvu1fldbwcc.png"/><Relationship Id="rId23" Type="http://schemas.openxmlformats.org/officeDocument/2006/relationships/image" Target="media/39bm_sbnsvlbfaw0uf-jm.png"/><Relationship Id="rId24" Type="http://schemas.openxmlformats.org/officeDocument/2006/relationships/image" Target="media/hcz9xj_qh3psrr2n8tapr.png"/><Relationship Id="rId25" Type="http://schemas.openxmlformats.org/officeDocument/2006/relationships/image" Target="media/gzmexjqicwq31snoy-qru.png"/><Relationship Id="rId26" Type="http://schemas.openxmlformats.org/officeDocument/2006/relationships/image" Target="media/colmjuupjmv9gbdnksw5f.png"/><Relationship Id="rId27" Type="http://schemas.openxmlformats.org/officeDocument/2006/relationships/image" Target="media/kyeqh_97eumoq7csclean.png"/><Relationship Id="rId28" Type="http://schemas.openxmlformats.org/officeDocument/2006/relationships/image" Target="media/1wwnidkszaktwyb2aowav.png"/><Relationship Id="rId29" Type="http://schemas.openxmlformats.org/officeDocument/2006/relationships/image" Target="media/pb3a6yf6xcz76fsokof_r.png"/><Relationship Id="rId30" Type="http://schemas.openxmlformats.org/officeDocument/2006/relationships/image" Target="media/5dets36qy6gtaqurkoso-.png"/><Relationship Id="rId31" Type="http://schemas.openxmlformats.org/officeDocument/2006/relationships/image" Target="media/xmja8c7czjobpv2anucah.png"/><Relationship Id="rId32" Type="http://schemas.openxmlformats.org/officeDocument/2006/relationships/image" Target="media/5ll8xabhrg_lzd7kymryy.png"/><Relationship Id="rId33" Type="http://schemas.openxmlformats.org/officeDocument/2006/relationships/image" Target="media/qlfy1mwit3cdrjvcnldcr.png"/><Relationship Id="rId34" Type="http://schemas.openxmlformats.org/officeDocument/2006/relationships/image" Target="media/yv8oamswdhghwlbpduer_.png"/><Relationship Id="rId35" Type="http://schemas.openxmlformats.org/officeDocument/2006/relationships/image" Target="media/a5xqrv06cpywbjudso45h.png"/><Relationship Id="rId36" Type="http://schemas.openxmlformats.org/officeDocument/2006/relationships/image" Target="media/ru0ezk4taycb1ybjjhoii.png"/><Relationship Id="rId37" Type="http://schemas.openxmlformats.org/officeDocument/2006/relationships/image" Target="media/twdhwwdaos7ene-x1zbtr.png"/><Relationship Id="rId38" Type="http://schemas.openxmlformats.org/officeDocument/2006/relationships/image" Target="media/lxpt0rbf7iirklona2xie.png"/><Relationship Id="rId39" Type="http://schemas.openxmlformats.org/officeDocument/2006/relationships/image" Target="media/modjldrvbvv8zafdjneqx.png"/><Relationship Id="rId40" Type="http://schemas.openxmlformats.org/officeDocument/2006/relationships/image" Target="media/f7tjvi4zm0upaowxdbiqg.png"/><Relationship Id="rId41" Type="http://schemas.openxmlformats.org/officeDocument/2006/relationships/image" Target="media/nh0qpcton17d7osmrozuq.png"/><Relationship Id="rId42" Type="http://schemas.openxmlformats.org/officeDocument/2006/relationships/image" Target="media/wgz-f3xeusaghxad8f_w8.png"/><Relationship Id="rId43" Type="http://schemas.openxmlformats.org/officeDocument/2006/relationships/image" Target="media/17-a07bnsr5vgblpcahab.png"/><Relationship Id="rId44" Type="http://schemas.openxmlformats.org/officeDocument/2006/relationships/image" Target="media/4n36b9uab98nsyisrlrtw.png"/><Relationship Id="rId45" Type="http://schemas.openxmlformats.org/officeDocument/2006/relationships/image" Target="media/utblfdm_2jxluck6f5tbk.png"/><Relationship Id="rId46" Type="http://schemas.openxmlformats.org/officeDocument/2006/relationships/image" Target="media/uppardnhiq__9zrswrcgh.png"/><Relationship Id="rId47" Type="http://schemas.openxmlformats.org/officeDocument/2006/relationships/image" Target="media/1waaxr_s3qnyg4ooo6zxg.png"/><Relationship Id="rId48" Type="http://schemas.openxmlformats.org/officeDocument/2006/relationships/image" Target="media/dbf9h-o8joxhsoyzmc1tc.png"/><Relationship Id="rId49" Type="http://schemas.openxmlformats.org/officeDocument/2006/relationships/image" Target="media/jkjj0l7d27qg2zx7pruuj.png"/><Relationship Id="rId50" Type="http://schemas.openxmlformats.org/officeDocument/2006/relationships/image" Target="media/hfknnn0u39mhhwk8hae-h.png"/><Relationship Id="rId51" Type="http://schemas.openxmlformats.org/officeDocument/2006/relationships/image" Target="media/mkrayqsn2h8gbrw-hljjf.png"/><Relationship Id="rId52" Type="http://schemas.openxmlformats.org/officeDocument/2006/relationships/image" Target="media/6bhiywlkb1uctgsvmwbqg.png"/><Relationship Id="rId53" Type="http://schemas.openxmlformats.org/officeDocument/2006/relationships/image" Target="media/q-fsqqoi5jblkjddcvi48.png"/><Relationship Id="rId54" Type="http://schemas.openxmlformats.org/officeDocument/2006/relationships/image" Target="media/x4bm9kjjm6xo_0vf3k1ya.png"/><Relationship Id="rId55" Type="http://schemas.openxmlformats.org/officeDocument/2006/relationships/image" Target="media/echutksxscgdkftt-eily.png"/><Relationship Id="rId56" Type="http://schemas.openxmlformats.org/officeDocument/2006/relationships/image" Target="media/1fmyljqtdxlsvlzi1opcv.png"/><Relationship Id="rId57" Type="http://schemas.openxmlformats.org/officeDocument/2006/relationships/image" Target="media/tdvayti5xcyzcaviz1k9i.png"/><Relationship Id="rId58" Type="http://schemas.openxmlformats.org/officeDocument/2006/relationships/image" Target="media/jn7vluzlzj4u3kleh6dbx.png"/><Relationship Id="rId59" Type="http://schemas.openxmlformats.org/officeDocument/2006/relationships/image" Target="media/gdar74848nodu-xwmzasg.png"/><Relationship Id="rId60" Type="http://schemas.openxmlformats.org/officeDocument/2006/relationships/image" Target="media/x-m5evyzvv1bcy_tsggyg.png"/><Relationship Id="rId61" Type="http://schemas.openxmlformats.org/officeDocument/2006/relationships/image" Target="media/ngpk1fgapc3pn3p2zk8lr.png"/><Relationship Id="rId62" Type="http://schemas.openxmlformats.org/officeDocument/2006/relationships/image" Target="media/ub9ohbklgxhmv70dldvca.png"/><Relationship Id="rId63" Type="http://schemas.openxmlformats.org/officeDocument/2006/relationships/image" Target="media/jfyqtxhp3ooq2liimrq56.png"/><Relationship Id="rId64" Type="http://schemas.openxmlformats.org/officeDocument/2006/relationships/image" Target="media/ivj1gsfc2n64tmaaopoqr.png"/><Relationship Id="rId65" Type="http://schemas.openxmlformats.org/officeDocument/2006/relationships/image" Target="media/kfqnbqtmcwl0jbzsrle2h.png"/><Relationship Id="rId66" Type="http://schemas.openxmlformats.org/officeDocument/2006/relationships/image" Target="media/c5bpz89qm3kb8pk89u-lm.png"/><Relationship Id="rId67" Type="http://schemas.openxmlformats.org/officeDocument/2006/relationships/image" Target="media/tynt9iyonwqgvxdacvv9v.png"/><Relationship Id="rId68" Type="http://schemas.openxmlformats.org/officeDocument/2006/relationships/image" Target="media/zkhc3hr46kmq4nxt3j_sk.png"/><Relationship Id="rId69" Type="http://schemas.openxmlformats.org/officeDocument/2006/relationships/image" Target="media/mz7jjlfflj9wemowlm3zt.png"/><Relationship Id="rId70" Type="http://schemas.openxmlformats.org/officeDocument/2006/relationships/image" Target="media/8fwxcoasm_9_9nbbyzvcf.png"/><Relationship Id="rId71" Type="http://schemas.openxmlformats.org/officeDocument/2006/relationships/image" Target="media/zlxtzrd12vhv7e_gfr47b.png"/><Relationship Id="rId72" Type="http://schemas.openxmlformats.org/officeDocument/2006/relationships/image" Target="media/sykazbcm2nmkowq9agfuu.png"/><Relationship Id="rId73" Type="http://schemas.openxmlformats.org/officeDocument/2006/relationships/image" Target="media/12w9ka7glfqki0p4nwpyk.png"/><Relationship Id="rId74" Type="http://schemas.openxmlformats.org/officeDocument/2006/relationships/image" Target="media/hmtypq0okv2d2s3m9opxo.png"/><Relationship Id="rId75" Type="http://schemas.openxmlformats.org/officeDocument/2006/relationships/image" Target="media/xxxmaorjyzoytyo-7ts5_.png"/><Relationship Id="rId76" Type="http://schemas.openxmlformats.org/officeDocument/2006/relationships/image" Target="media/hggridlfjcrlg2hy1hukw.png"/><Relationship Id="rId77" Type="http://schemas.openxmlformats.org/officeDocument/2006/relationships/image" Target="media/phvlqtgbgz60xlw7lh--h.png"/><Relationship Id="rId78" Type="http://schemas.openxmlformats.org/officeDocument/2006/relationships/image" Target="media/uxfry9fndbmvd4tmvijpf.png"/><Relationship Id="rId79" Type="http://schemas.openxmlformats.org/officeDocument/2006/relationships/image" Target="media/pd7thmbfhau7_z3tve3hb.png"/><Relationship Id="rId80" Type="http://schemas.openxmlformats.org/officeDocument/2006/relationships/image" Target="media/mwyearts2ltpx-blshk4d.png"/><Relationship Id="rId81" Type="http://schemas.openxmlformats.org/officeDocument/2006/relationships/image" Target="media/armbowhzlwixwrr5ti3td.png"/><Relationship Id="rId82" Type="http://schemas.openxmlformats.org/officeDocument/2006/relationships/image" Target="media/ir-vzk0nyz9oq8nhl3l9w.png"/><Relationship Id="rId83" Type="http://schemas.openxmlformats.org/officeDocument/2006/relationships/image" Target="media/0mykggm_dgzumebdnonbg.png"/><Relationship Id="rId84" Type="http://schemas.openxmlformats.org/officeDocument/2006/relationships/image" Target="media/27hkey2ku3gfbrdnxrseh.png"/><Relationship Id="rId85" Type="http://schemas.openxmlformats.org/officeDocument/2006/relationships/image" Target="media/fb1yfbgrsu547lan0fwqp.png"/><Relationship Id="rId86" Type="http://schemas.openxmlformats.org/officeDocument/2006/relationships/image" Target="media/i_c7ldrfnxp--ch5iw5df.png"/><Relationship Id="rId87" Type="http://schemas.openxmlformats.org/officeDocument/2006/relationships/image" Target="media/ooi5ip03ykk554rzqfnwi.png"/><Relationship Id="rId88" Type="http://schemas.openxmlformats.org/officeDocument/2006/relationships/image" Target="media/j_nbopcsmohpf8ud8ul-f.png"/><Relationship Id="rId89" Type="http://schemas.openxmlformats.org/officeDocument/2006/relationships/image" Target="media/s7pndjyrqjxxoz8hl6nsg.png"/><Relationship Id="rId90" Type="http://schemas.openxmlformats.org/officeDocument/2006/relationships/image" Target="media/id5coe9rghgdkcqvjffuf.png"/><Relationship Id="rId91" Type="http://schemas.openxmlformats.org/officeDocument/2006/relationships/image" Target="media/pvtx5vdobyxmaywjkxns9.png"/><Relationship Id="rId92" Type="http://schemas.openxmlformats.org/officeDocument/2006/relationships/image" Target="media/a-cagzzgqqosnr54ofwpl.png"/><Relationship Id="rId93" Type="http://schemas.openxmlformats.org/officeDocument/2006/relationships/image" Target="media/ccj1-5_9qymhtrb03tx8y.png"/><Relationship Id="rId94" Type="http://schemas.openxmlformats.org/officeDocument/2006/relationships/image" Target="media/tyopakchbx5vr4srrtqaf.png"/><Relationship Id="rId95" Type="http://schemas.openxmlformats.org/officeDocument/2006/relationships/image" Target="media/yf6mjnj1tn4qiluf1pcrw.png"/><Relationship Id="rId96" Type="http://schemas.openxmlformats.org/officeDocument/2006/relationships/image" Target="media/6z3j7allmmaoww3okc3al.png"/><Relationship Id="rId97" Type="http://schemas.openxmlformats.org/officeDocument/2006/relationships/image" Target="media/l27dw50zsuqgzqv03wbst.png"/><Relationship Id="rId98" Type="http://schemas.openxmlformats.org/officeDocument/2006/relationships/image" Target="media/kphzj9wr1ze8u84tjrqhs.png"/><Relationship Id="rId99" Type="http://schemas.openxmlformats.org/officeDocument/2006/relationships/image" Target="media/-sgqns9v2tqrps6i_cynw.png"/><Relationship Id="rId100" Type="http://schemas.openxmlformats.org/officeDocument/2006/relationships/image" Target="media/pc4i6l8g4hrrlowni0jy9.png"/><Relationship Id="rId101" Type="http://schemas.openxmlformats.org/officeDocument/2006/relationships/image" Target="media/n7fuvzxw-gecmtc6a-g_2.png"/><Relationship Id="rId102" Type="http://schemas.openxmlformats.org/officeDocument/2006/relationships/image" Target="media/9xxjnx6k9t1yxwuttyft2.png"/><Relationship Id="rId103" Type="http://schemas.openxmlformats.org/officeDocument/2006/relationships/image" Target="media/x6r6m1oq5seopkstumdpr.png"/><Relationship Id="rId104" Type="http://schemas.openxmlformats.org/officeDocument/2006/relationships/image" Target="media/ig2vk5s_chvp4tpcg-ux1.png"/><Relationship Id="rId105" Type="http://schemas.openxmlformats.org/officeDocument/2006/relationships/image" Target="media/juw7kcjgv5sgcwwx_vczn.png"/><Relationship Id="rId106" Type="http://schemas.openxmlformats.org/officeDocument/2006/relationships/image" Target="media/l62ek8wdswgfzwke4xxqj.png"/><Relationship Id="rId107" Type="http://schemas.openxmlformats.org/officeDocument/2006/relationships/image" Target="media/jz__2vv12ieoeexzogswi.png"/><Relationship Id="rId108" Type="http://schemas.openxmlformats.org/officeDocument/2006/relationships/image" Target="media/26clg2hgrefo2kt8dxhwx.png"/><Relationship Id="rId109" Type="http://schemas.openxmlformats.org/officeDocument/2006/relationships/image" Target="media/6y9ck3yk4gje4tswoo9it.png"/><Relationship Id="rId110" Type="http://schemas.openxmlformats.org/officeDocument/2006/relationships/image" Target="media/gpu89ptvwpi0evaxm1sk2.png"/><Relationship Id="rId111" Type="http://schemas.openxmlformats.org/officeDocument/2006/relationships/image" Target="media/9evpxjko8hjhcymy1zjqy.png"/><Relationship Id="rId112" Type="http://schemas.openxmlformats.org/officeDocument/2006/relationships/image" Target="media/c4shqgi0bjtavm76_xmsr.png"/><Relationship Id="rId113" Type="http://schemas.openxmlformats.org/officeDocument/2006/relationships/image" Target="media/a-d7rugqgugpnigwfjvhs.png"/><Relationship Id="rId114" Type="http://schemas.openxmlformats.org/officeDocument/2006/relationships/image" Target="media/3wiu3tfcbcamp1tyo6j32.png"/><Relationship Id="rId115" Type="http://schemas.openxmlformats.org/officeDocument/2006/relationships/image" Target="media/bsj11tqisi0n5y9ybkzk2.png"/><Relationship Id="rId116" Type="http://schemas.openxmlformats.org/officeDocument/2006/relationships/image" Target="media/q_pkymcygkramkcr7umt2.png"/><Relationship Id="rId117" Type="http://schemas.openxmlformats.org/officeDocument/2006/relationships/image" Target="media/stcc0japwdpkxnrxvaoja.png"/><Relationship Id="rId118" Type="http://schemas.openxmlformats.org/officeDocument/2006/relationships/image" Target="media/tgq2onvjnqe4huqn2yg_f.png"/><Relationship Id="rId119" Type="http://schemas.openxmlformats.org/officeDocument/2006/relationships/image" Target="media/8dj-kzz2znfdgxan0lwcu.png"/><Relationship Id="rId120" Type="http://schemas.openxmlformats.org/officeDocument/2006/relationships/image" Target="media/wf9dgdyvh8htlf34x-qxe.png"/><Relationship Id="rId121" Type="http://schemas.openxmlformats.org/officeDocument/2006/relationships/image" Target="media/pw67o6nggdbpe2lrvwcsj.png"/><Relationship Id="rId122" Type="http://schemas.openxmlformats.org/officeDocument/2006/relationships/image" Target="media/7xot2l-ra2adl4ow0lcxm.png"/><Relationship Id="rId123" Type="http://schemas.openxmlformats.org/officeDocument/2006/relationships/image" Target="media/0y_givojs6pytghfmllem.png"/><Relationship Id="rId124" Type="http://schemas.openxmlformats.org/officeDocument/2006/relationships/image" Target="media/zrpw--xv368unssghz1wf.png"/><Relationship Id="rId125" Type="http://schemas.openxmlformats.org/officeDocument/2006/relationships/image" Target="media/yhoy4capavct0_lt3znhc.png"/><Relationship Id="rId126" Type="http://schemas.openxmlformats.org/officeDocument/2006/relationships/image" Target="media/bxc_77ns1nwqbdpd5hyuv.png"/><Relationship Id="rId127" Type="http://schemas.openxmlformats.org/officeDocument/2006/relationships/image" Target="media/whc5ek0hzr74xbxomr0ra.png"/><Relationship Id="rId128" Type="http://schemas.openxmlformats.org/officeDocument/2006/relationships/image" Target="media/jvyylnptyjkl2neu88xbs.png"/><Relationship Id="rId129" Type="http://schemas.openxmlformats.org/officeDocument/2006/relationships/image" Target="media/s5emifz7dlontw1pw6ohm.png"/><Relationship Id="rId130" Type="http://schemas.openxmlformats.org/officeDocument/2006/relationships/image" Target="media/0oqzhbo4c7hylpmkhttlv.png"/><Relationship Id="rId131" Type="http://schemas.openxmlformats.org/officeDocument/2006/relationships/image" Target="media/sso0du9mkzwbcgiubvtfn.png"/><Relationship Id="rId132" Type="http://schemas.openxmlformats.org/officeDocument/2006/relationships/image" Target="media/4i2vi9gni_6yf1be5fkyz.png"/><Relationship Id="rId133" Type="http://schemas.openxmlformats.org/officeDocument/2006/relationships/image" Target="media/qgmgaywb9yp5vqzxzldww.png"/><Relationship Id="rId134" Type="http://schemas.openxmlformats.org/officeDocument/2006/relationships/image" Target="media/gaipi133pj2j2t1bp5w73.png"/><Relationship Id="rId135" Type="http://schemas.openxmlformats.org/officeDocument/2006/relationships/image" Target="media/_xrmzx1ifaexfu_ru7ehx.png"/><Relationship Id="rId136" Type="http://schemas.openxmlformats.org/officeDocument/2006/relationships/image" Target="media/krv7hqe5290kqbqijgmuz.png"/><Relationship Id="rId137" Type="http://schemas.openxmlformats.org/officeDocument/2006/relationships/image" Target="media/fo_0oz4zxs9keynnn2qd3.png"/><Relationship Id="rId138" Type="http://schemas.openxmlformats.org/officeDocument/2006/relationships/image" Target="media/rzuksqc0zybprkusixwaz.png"/><Relationship Id="rId139" Type="http://schemas.openxmlformats.org/officeDocument/2006/relationships/image" Target="media/saoyhoglx8ryoo_0gglk4.png"/><Relationship Id="rId140" Type="http://schemas.openxmlformats.org/officeDocument/2006/relationships/image" Target="media/stvf5uk-ctlrgzfviddsf.png"/><Relationship Id="rId141" Type="http://schemas.openxmlformats.org/officeDocument/2006/relationships/image" Target="media/p8majqof-rzaldrs0j5b5.png"/><Relationship Id="rId142" Type="http://schemas.openxmlformats.org/officeDocument/2006/relationships/image" Target="media/g0lzkprhaipkiomljlroo.png"/><Relationship Id="rId143" Type="http://schemas.openxmlformats.org/officeDocument/2006/relationships/image" Target="media/-_u9y5_rra3eejwnzxsvf.png"/><Relationship Id="rId144" Type="http://schemas.openxmlformats.org/officeDocument/2006/relationships/image" Target="media/nez2tfkidlfel_saihkb2.png"/><Relationship Id="rId145" Type="http://schemas.openxmlformats.org/officeDocument/2006/relationships/image" Target="media/adsrc3wmh-m1a2uczbeeb.png"/><Relationship Id="rId146" Type="http://schemas.openxmlformats.org/officeDocument/2006/relationships/image" Target="media/ypqk3k_anigmgj7y2ecm7.png"/><Relationship Id="rId147" Type="http://schemas.openxmlformats.org/officeDocument/2006/relationships/image" Target="media/cit_4gd2g-e8aqrm13_vq.png"/><Relationship Id="rId148" Type="http://schemas.openxmlformats.org/officeDocument/2006/relationships/image" Target="media/md6ku-3sh5tdvuruufufx.png"/><Relationship Id="rId149" Type="http://schemas.openxmlformats.org/officeDocument/2006/relationships/image" Target="media/m08iv8wyb1xyizie9w206.png"/><Relationship Id="rId150" Type="http://schemas.openxmlformats.org/officeDocument/2006/relationships/image" Target="media/o7dmtvsuhah196hvtpdhx.png"/><Relationship Id="rId151" Type="http://schemas.openxmlformats.org/officeDocument/2006/relationships/image" Target="media/rkvngf1tim7qrnkhbrsp9.png"/><Relationship Id="rId152" Type="http://schemas.openxmlformats.org/officeDocument/2006/relationships/image" Target="media/di3bksbv68rrzs-mq2ca5.png"/><Relationship Id="rId153" Type="http://schemas.openxmlformats.org/officeDocument/2006/relationships/image" Target="media/xpyafplnx1jsyyxxkooe6.png"/><Relationship Id="rId154" Type="http://schemas.openxmlformats.org/officeDocument/2006/relationships/image" Target="media/tpvjzhbhqixg4lxipeqft.png"/><Relationship Id="rId155" Type="http://schemas.openxmlformats.org/officeDocument/2006/relationships/image" Target="media/a9m1omimt53pvswhsd5vi.png"/><Relationship Id="rId156" Type="http://schemas.openxmlformats.org/officeDocument/2006/relationships/image" Target="media/skgw98cp1byc78hxt3ukm.png"/><Relationship Id="rId157" Type="http://schemas.openxmlformats.org/officeDocument/2006/relationships/image" Target="media/7oqddc9273kl6bz7esn2p.png"/><Relationship Id="rId158" Type="http://schemas.openxmlformats.org/officeDocument/2006/relationships/image" Target="media/4pdb2xrmvjjnhe7lvy6sm.png"/><Relationship Id="rId159" Type="http://schemas.openxmlformats.org/officeDocument/2006/relationships/image" Target="media/fwckbexn5ibi0es5yfqbl.png"/><Relationship Id="rId160" Type="http://schemas.openxmlformats.org/officeDocument/2006/relationships/image" Target="media/0wmmxbyq4qa_ewdp-9pvs.png"/><Relationship Id="rId161" Type="http://schemas.openxmlformats.org/officeDocument/2006/relationships/image" Target="media/jrvfl2d2zjldailzx2p93.png"/><Relationship Id="rId162" Type="http://schemas.openxmlformats.org/officeDocument/2006/relationships/image" Target="media/v_ksh-4c3jgqidywpthia.png"/><Relationship Id="rId163" Type="http://schemas.openxmlformats.org/officeDocument/2006/relationships/image" Target="media/6fd02tqoatuqazxxrw3-0.png"/><Relationship Id="rId164" Type="http://schemas.openxmlformats.org/officeDocument/2006/relationships/image" Target="media/0s6kyap_spgyrr9d_uewn.png"/><Relationship Id="rId165" Type="http://schemas.openxmlformats.org/officeDocument/2006/relationships/image" Target="media/akzyn7k7fbj9jqb6ccrgq.png"/><Relationship Id="rId166" Type="http://schemas.openxmlformats.org/officeDocument/2006/relationships/image" Target="media/9_wdqzp-s_ui2vkqo8k4u.png"/><Relationship Id="rId167" Type="http://schemas.openxmlformats.org/officeDocument/2006/relationships/image" Target="media/zashlf8at4y3yvzq9axp1.png"/><Relationship Id="rId168" Type="http://schemas.openxmlformats.org/officeDocument/2006/relationships/image" Target="media/vsriaqrxaeixs-xyaz-kg.png"/><Relationship Id="rId169" Type="http://schemas.openxmlformats.org/officeDocument/2006/relationships/image" Target="media/nsms1s0earoam1rcup5nz.png"/><Relationship Id="rId170" Type="http://schemas.openxmlformats.org/officeDocument/2006/relationships/image" Target="media/gzormfrvc0atw12qvqyea.png"/><Relationship Id="rId171" Type="http://schemas.openxmlformats.org/officeDocument/2006/relationships/image" Target="media/s0ocacubuy8-tknu0hlm5.png"/><Relationship Id="rId172" Type="http://schemas.openxmlformats.org/officeDocument/2006/relationships/image" Target="media/1etlhml5-dh26yd_mnypv.png"/><Relationship Id="rId173" Type="http://schemas.openxmlformats.org/officeDocument/2006/relationships/image" Target="media/rmyepxaedqpzpp7epfzo_.png"/><Relationship Id="rId174" Type="http://schemas.openxmlformats.org/officeDocument/2006/relationships/image" Target="media/o6-dtaqoeojmstx-xrna1.png"/><Relationship Id="rId175" Type="http://schemas.openxmlformats.org/officeDocument/2006/relationships/image" Target="media/7gunp0lnmnb6rbwdhfo1j.png"/><Relationship Id="rId176" Type="http://schemas.openxmlformats.org/officeDocument/2006/relationships/image" Target="media/u687mxfiv6jbyp88dtkga.png"/><Relationship Id="rId177" Type="http://schemas.openxmlformats.org/officeDocument/2006/relationships/image" Target="media/x8z4t-xoui0w5fnexrkyq.png"/><Relationship Id="rId178" Type="http://schemas.openxmlformats.org/officeDocument/2006/relationships/image" Target="media/wc1_dbsweiqs17l2ufoir.png"/><Relationship Id="rId179" Type="http://schemas.openxmlformats.org/officeDocument/2006/relationships/image" Target="media/hi4sxp7xlgez8iaj-gtai.png"/><Relationship Id="rId180" Type="http://schemas.openxmlformats.org/officeDocument/2006/relationships/image" Target="media/rfucqhhjbg-3jlqpwwkel.png"/><Relationship Id="rId181" Type="http://schemas.openxmlformats.org/officeDocument/2006/relationships/image" Target="media/tohixho6vg3mjz0sxvzng.png"/><Relationship Id="rId182" Type="http://schemas.openxmlformats.org/officeDocument/2006/relationships/image" Target="media/0h4k8pvuk_txusicrsry9.png"/><Relationship Id="rId183" Type="http://schemas.openxmlformats.org/officeDocument/2006/relationships/image" Target="media/mqa7ews9ta4ruzs8lytbt.png"/><Relationship Id="rId184" Type="http://schemas.openxmlformats.org/officeDocument/2006/relationships/image" Target="media/5uxeecyvqebj0_fmz-jcv.png"/><Relationship Id="rId185" Type="http://schemas.openxmlformats.org/officeDocument/2006/relationships/image" Target="media/an56b6x02lls6du3ex5rh.png"/><Relationship Id="rId186" Type="http://schemas.openxmlformats.org/officeDocument/2006/relationships/image" Target="media/g3bwnwpgg55s3slj8e-nu.png"/><Relationship Id="rId187" Type="http://schemas.openxmlformats.org/officeDocument/2006/relationships/image" Target="media/yqh0k0xa5b0vseyek6err.png"/><Relationship Id="rId188" Type="http://schemas.openxmlformats.org/officeDocument/2006/relationships/image" Target="media/xmzielvqpgqryyyoxyazk.png"/><Relationship Id="rId189" Type="http://schemas.openxmlformats.org/officeDocument/2006/relationships/image" Target="media/eiyjp6qbqohscqxv8yv8l.png"/><Relationship Id="rId190" Type="http://schemas.openxmlformats.org/officeDocument/2006/relationships/image" Target="media/xspvvvx2vv_k2igbopzlk.png"/><Relationship Id="rId191" Type="http://schemas.openxmlformats.org/officeDocument/2006/relationships/image" Target="media/j_8j5fwlukmldngdcneez.png"/><Relationship Id="rId192" Type="http://schemas.openxmlformats.org/officeDocument/2006/relationships/image" Target="media/kftamkp0fstroxt1jggjo.png"/><Relationship Id="rId193" Type="http://schemas.openxmlformats.org/officeDocument/2006/relationships/image" Target="media/9ibpprck08lqzceab4spv.png"/><Relationship Id="rId194" Type="http://schemas.openxmlformats.org/officeDocument/2006/relationships/image" Target="media/swb3c0cp4th56apc7tlsg.png"/><Relationship Id="rId195" Type="http://schemas.openxmlformats.org/officeDocument/2006/relationships/image" Target="media/3gzb0pmbe5zjc7fy88ieg.png"/><Relationship Id="rId196" Type="http://schemas.openxmlformats.org/officeDocument/2006/relationships/image" Target="media/iijjnv0xckmsft6djurpf.png"/><Relationship Id="rId197" Type="http://schemas.openxmlformats.org/officeDocument/2006/relationships/image" Target="media/h0i3s2gopg-a5caimsiu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2026-09-25T20:11:24.317Z</dcterms:created>
  <dcterms:modified xsi:type="dcterms:W3CDTF">2026-09-25T20:11:24.317Z</dcterms:modified>
</cp:coreProperties>
</file>

<file path=docProps/custom.xml><?xml version="1.0" encoding="utf-8"?>
<Properties xmlns="http://schemas.openxmlformats.org/officeDocument/2006/custom-properties" xmlns:vt="http://schemas.openxmlformats.org/officeDocument/2006/docPropsVTypes"/>
</file>