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Call with Jason Brazeal-20261016_113842-Meeting Transcript</w:t>
      </w:r>
    </w:p>
    <w:p>
      <w:pPr>
        <w:spacing w:after="100"/>
      </w:pPr>
      <w:r>
        <w:rPr>
          <w:color w:val="605e5c"/>
          <w:sz w:val="3mm"/>
          <w:szCs w:val="3mm"/>
          <w:rFonts w:ascii="Segoe UI" w:cs="Segoe UI" w:eastAsia="Segoe UI" w:hAnsi="Segoe UI"/>
        </w:rPr>
        <w:t xml:space="preserve">October 16, 2026, 3:38PM</w:t>
      </w:r>
    </w:p>
    <w:p>
      <w:pPr>
        <w:spacing w:after="100"/>
      </w:pPr>
      <w:r>
        <w:rPr>
          <w:color w:val="605e5c"/>
          <w:sz w:val="3mm"/>
          <w:szCs w:val="3mm"/>
          <w:rFonts w:ascii="Segoe UI" w:cs="Segoe UI" w:eastAsia="Segoe UI" w:hAnsi="Segoe UI"/>
        </w:rPr>
        <w:t xml:space="preserve">10m 30s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Let's try this between now and the meeting.</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Take the spreadsheet, have Claude look at it again, compare it to what's in here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Connor spreadsheet.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And then ask it to compare the L4W that's here with what's being presented there. Also, what adjustment factors does Connor have? And is there a way for us to have those as adjustment factors here that he can adjust on the fly?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Makes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0:40</w:t>
      </w:r>
      <w:r>
        <w:rPr>
          <w:color w:val="323130"/>
          <w:sz w:val="4.3mm"/>
          <w:szCs w:val="4.3mm"/>
          <w:rFonts w:ascii="Segoe UI" w:cs="Segoe UI" w:eastAsia="Segoe UI" w:hAnsi="Segoe UI"/>
        </w:rPr>
        <w:br/>
        <w:t xml:space="preserve">So now instead of him being in Excel, he has levers and switches in a live interface that do what he wants.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0:48</w:t>
      </w:r>
      <w:r>
        <w:rPr>
          <w:color w:val="323130"/>
          <w:sz w:val="4.3mm"/>
          <w:szCs w:val="4.3mm"/>
          <w:rFonts w:ascii="Segoe UI" w:cs="Segoe UI" w:eastAsia="Segoe UI" w:hAnsi="Segoe UI"/>
        </w:rPr>
        <w:br/>
        <w:t xml:space="preserve">Yeah, and it can compare multiple different views. Like in this case, if you use the error trend seasonality, it actually goes along with this trend that has</w:t>
      </w:r>
      <w:r>
        <w:rPr>
          <w:color w:val="323130"/>
          <w:sz w:val="4.3mm"/>
          <w:szCs w:val="4.3mm"/>
          <w:rFonts w:ascii="Segoe UI" w:cs="Segoe UI" w:eastAsia="Segoe UI" w:hAnsi="Segoe UI"/>
        </w:rPr>
        <w:br/>
        <w:t xml:space="preserve">Shown up over recent history, you know.</w:t>
      </w:r>
      <w:r>
        <w:rPr>
          <w:color w:val="323130"/>
          <w:sz w:val="4.3mm"/>
          <w:szCs w:val="4.3mm"/>
          <w:rFonts w:ascii="Segoe UI" w:cs="Segoe UI" w:eastAsia="Segoe UI" w:hAnsi="Segoe UI"/>
        </w:rPr>
        <w:br/>
        <w:t xml:space="preserve">So that would be kind of like a high side projection, as opposed to the trend that the seasonality that we have here, where we know that toward December, it's going to actually decrease. So if we were to just do a linear regression line, you know, we might forecast something like this.</w:t>
      </w:r>
      <w:r>
        <w:rPr>
          <w:color w:val="323130"/>
          <w:sz w:val="4.3mm"/>
          <w:szCs w:val="4.3mm"/>
          <w:rFonts w:ascii="Segoe UI" w:cs="Segoe UI" w:eastAsia="Segoe UI" w:hAnsi="Segoe UI"/>
        </w:rPr>
        <w:br/>
        <w:t xml:space="preserve">Based on simple.</w:t>
      </w:r>
      <w:r>
        <w:rPr>
          <w:color w:val="323130"/>
          <w:sz w:val="4.3mm"/>
          <w:szCs w:val="4.3mm"/>
          <w:rFonts w:ascii="Segoe UI" w:cs="Segoe UI" w:eastAsia="Segoe UI" w:hAnsi="Segoe UI"/>
        </w:rPr>
        <w:br/>
        <w:t xml:space="preserve">you know, just drawing a line through this, right? But if we use the model, then we can see that we're going to be more responsible with that.</w:t>
      </w:r>
      <w:r>
        <w:rPr>
          <w:color w:val="323130"/>
          <w:sz w:val="4.3mm"/>
          <w:szCs w:val="4.3mm"/>
          <w:rFonts w:ascii="Segoe UI" w:cs="Segoe UI" w:eastAsia="Segoe UI" w:hAnsi="Segoe UI"/>
        </w:rPr>
        <w:br/>
        <w:t xml:space="preserve">forecast as opposed to that. Does that make sense?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1:41</w:t>
      </w:r>
      <w:r>
        <w:rPr>
          <w:color w:val="323130"/>
          <w:sz w:val="4.3mm"/>
          <w:szCs w:val="4.3mm"/>
          <w:rFonts w:ascii="Segoe UI" w:cs="Segoe UI" w:eastAsia="Segoe UI" w:hAnsi="Segoe UI"/>
        </w:rPr>
        <w:br/>
        <w:t xml:space="preserve">It does, and I really think, you know, I put my headphones in. I've got some new ones showing up today. I've left my good ones on a plane, I think. Let's see, did this...</w:t>
      </w:r>
      <w:r>
        <w:rPr>
          <w:color w:val="323130"/>
          <w:sz w:val="4.3mm"/>
          <w:szCs w:val="4.3mm"/>
          <w:rFonts w:ascii="Segoe UI" w:cs="Segoe UI" w:eastAsia="Segoe UI" w:hAnsi="Segoe UI"/>
        </w:rPr>
        <w:br/>
        <w:t xml:space="preserve">Bluetooth.</w:t>
      </w:r>
      <w:r>
        <w:rPr>
          <w:color w:val="323130"/>
          <w:sz w:val="4.3mm"/>
          <w:szCs w:val="4.3mm"/>
          <w:rFonts w:ascii="Segoe UI" w:cs="Segoe UI" w:eastAsia="Segoe UI" w:hAnsi="Segoe UI"/>
        </w:rPr>
        <w:br/>
        <w:t xml:space="preserve">Connect AirPods.</w:t>
      </w:r>
      <w:r>
        <w:rPr>
          <w:color w:val="323130"/>
          <w:sz w:val="4.3mm"/>
          <w:szCs w:val="4.3mm"/>
          <w:rFonts w:ascii="Segoe UI" w:cs="Segoe UI" w:eastAsia="Segoe UI" w:hAnsi="Segoe UI"/>
        </w:rPr>
        <w:br/>
        <w:t xml:space="preserve">Testing one, 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2:04</w:t>
      </w:r>
      <w:r>
        <w:rPr>
          <w:color w:val="323130"/>
          <w:sz w:val="4.3mm"/>
          <w:szCs w:val="4.3mm"/>
          <w:rFonts w:ascii="Segoe UI" w:cs="Segoe UI" w:eastAsia="Segoe UI" w:hAnsi="Segoe UI"/>
        </w:rPr>
        <w:br/>
        <w:t xml:space="preserve">Got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Okay. Yeah, like to me, I think if we get to the point where Connor wants to use this instead of Excel, we're gold.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So as long as Connor can get the same accuracy or better, and he can do what he's doing with this tool, so that then when the data updates come in, we can filter it for what it like their sales meetings and stuff, like where were they spending their time? And then we take the conversation back over there for a little bit too and say,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2:37</w:t>
      </w:r>
      <w:r>
        <w:rPr>
          <w:color w:val="323130"/>
          <w:sz w:val="4.3mm"/>
          <w:szCs w:val="4.3mm"/>
          <w:rFonts w:ascii="Segoe UI" w:cs="Segoe UI" w:eastAsia="Segoe UI" w:hAnsi="Segoe UI"/>
        </w:rPr>
        <w:br/>
        <w:t xml:space="preserve">you know, how does this, you know, how does this work with your stuff that you're doing that you're reviewing with people in meetings? You know, how much of your time does this give you back so that, you know, the team has the capacity it needs? Because the other part of the ROI here is giving them their capacity back.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2:56</w:t>
      </w:r>
      <w:r>
        <w:rPr>
          <w:color w:val="323130"/>
          <w:sz w:val="4.3mm"/>
          <w:szCs w:val="4.3mm"/>
          <w:rFonts w:ascii="Segoe UI" w:cs="Segoe UI" w:eastAsia="Segoe UI" w:hAnsi="Segoe UI"/>
        </w:rPr>
        <w:br/>
        <w:t xml:space="preserve">Like, that's a big part of the conversation. So I know you and I, like, we're the data guys, right? Like, we kind of geek out on ultimate accuracy guarantees and all this stuff. And it's kind of like I have to tell my daughter the other day, she was painting or drawing something. I said, I said, Carly, it's beautiful. She goes, you have it here, here. And I said, no,</w:t>
      </w:r>
      <w:r>
        <w:rPr>
          <w:color w:val="323130"/>
          <w:sz w:val="4.3mm"/>
          <w:szCs w:val="4.3mm"/>
          <w:rFonts w:ascii="Segoe UI" w:cs="Segoe UI" w:eastAsia="Segoe UI" w:hAnsi="Segoe UI"/>
        </w:rPr>
        <w:br/>
        <w:t xml:space="preserve">Every artist knows every mistake in every work they made. Most people never see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3:20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And so when we look at this and we think about it in that light, it's like, okay, we know that there's going to be stuff in here that's not exactly what, you know, we think we could do, you know, whatever. And that's okay. Because at the end of the day, there's a bigger beauty to this artwork. And it's that</w:t>
      </w:r>
      <w:r>
        <w:rPr>
          <w:color w:val="323130"/>
          <w:sz w:val="4.3mm"/>
          <w:szCs w:val="4.3mm"/>
          <w:rFonts w:ascii="Segoe UI" w:cs="Segoe UI" w:eastAsia="Segoe UI" w:hAnsi="Segoe UI"/>
        </w:rPr>
        <w:br/>
        <w:t xml:space="preserve">There's a...</w:t>
      </w:r>
      <w:r>
        <w:rPr>
          <w:color w:val="323130"/>
          <w:sz w:val="4.3mm"/>
          <w:szCs w:val="4.3mm"/>
          <w:rFonts w:ascii="Segoe UI" w:cs="Segoe UI" w:eastAsia="Segoe UI" w:hAnsi="Segoe UI"/>
        </w:rPr>
        <w:br/>
        <w:t xml:space="preserve">You know, Connor can, Connor can breathe. If Connor's out for a week, somebody else can do the job and he can come back and, you know, patch it up. But you know, he can he can take a vacation and the business doesn't stop, which is not the current situation. Right? Like Homeboy is a critical part of the moving, the moving machine.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There is no Connor gets a day off right now. So, you know, don't get wrapped around the actual on the four versus 7%. You know, I think what we can say is, hey, look, you know, in our pilots, we were able to show that in the right case with three years of data, as this continues to mature,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4:06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4:25</w:t>
      </w:r>
      <w:r>
        <w:rPr>
          <w:color w:val="323130"/>
          <w:sz w:val="4.3mm"/>
          <w:szCs w:val="4.3mm"/>
          <w:rFonts w:ascii="Segoe UI" w:cs="Segoe UI" w:eastAsia="Segoe UI" w:hAnsi="Segoe UI"/>
        </w:rPr>
        <w:br/>
        <w:t xml:space="preserve">you're going to have that accuracy. We don't have that data for all of your stuff. What can we do with the short data? What can we do here and there and whatever? And then we continue to go after other use cases. And then Brian still looks like a hero and everybody's happy.</w:t>
      </w:r>
      <w:r>
        <w:rPr>
          <w:color w:val="323130"/>
          <w:sz w:val="4.3mm"/>
          <w:szCs w:val="4.3mm"/>
          <w:rFonts w:ascii="Segoe UI" w:cs="Segoe UI" w:eastAsia="Segoe UI" w:hAnsi="Segoe UI"/>
        </w:rPr>
        <w:br/>
        <w:t xml:space="preserve">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The yeah, and you know, on Connor using this, I mean, you know.</w:t>
      </w:r>
      <w:r>
        <w:rPr>
          <w:color w:val="323130"/>
          <w:sz w:val="4.3mm"/>
          <w:szCs w:val="4.3mm"/>
          <w:rFonts w:ascii="Segoe UI" w:cs="Segoe UI" w:eastAsia="Segoe UI" w:hAnsi="Segoe UI"/>
        </w:rPr>
        <w:br/>
        <w:t xml:space="preserve">Couple questions that I had just for future saving thoughts is like if if they would want to lock this in and save it for a period of time or if they would want to share it somehow and then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5:06</w:t>
      </w:r>
      <w:r>
        <w:rPr>
          <w:color w:val="323130"/>
          <w:sz w:val="4.3mm"/>
          <w:szCs w:val="4.3mm"/>
          <w:rFonts w:ascii="Segoe UI" w:cs="Segoe UI" w:eastAsia="Segoe UI" w:hAnsi="Segoe UI"/>
        </w:rPr>
        <w:br/>
        <w:t xml:space="preserve">We should definitely be able to have snapshots that people can share and go back and see a point in time.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5:09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if that's possible.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That makes sense. And then also.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Actually, that's a good question to ask today. I think that, but let's get the customer's voice because that's what matters. Sorry, I should not have answered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Yes. No, that makes sense. Customer voice for sure.</w:t>
      </w:r>
      <w:r>
        <w:rPr>
          <w:color w:val="323130"/>
          <w:sz w:val="4.3mm"/>
          <w:szCs w:val="4.3mm"/>
          <w:rFonts w:ascii="Segoe UI" w:cs="Segoe UI" w:eastAsia="Segoe UI" w:hAnsi="Segoe UI"/>
        </w:rPr>
        <w:br/>
        <w:t xml:space="preserve">Yeah, so that's something to ask about for the customer. And then the other thing.</w:t>
      </w:r>
      <w:r>
        <w:rPr>
          <w:color w:val="323130"/>
          <w:sz w:val="4.3mm"/>
          <w:szCs w:val="4.3mm"/>
          <w:rFonts w:ascii="Segoe UI" w:cs="Segoe UI" w:eastAsia="Segoe UI" w:hAnsi="Segoe UI"/>
        </w:rPr>
        <w:br/>
        <w:t xml:space="preserve">As A corollary, I think about like, you know, with e-commerce websites, a customer could go in and shop for one product at a time. But in an industrial setting,</w:t>
      </w:r>
      <w:r>
        <w:rPr>
          <w:color w:val="323130"/>
          <w:sz w:val="4.3mm"/>
          <w:szCs w:val="4.3mm"/>
          <w:rFonts w:ascii="Segoe UI" w:cs="Segoe UI" w:eastAsia="Segoe UI" w:hAnsi="Segoe UI"/>
        </w:rPr>
        <w:br/>
        <w:t xml:space="preserve">you know, I was like, why would they go one item by one item and shop and add to their cart when they have their own purchasing system that could generate the PO via electronic data interchange directly to us and we would have the order. They wouldn't have to go.</w:t>
      </w:r>
      <w:r>
        <w:rPr>
          <w:color w:val="323130"/>
          <w:sz w:val="4.3mm"/>
          <w:szCs w:val="4.3mm"/>
          <w:rFonts w:ascii="Segoe UI" w:cs="Segoe UI" w:eastAsia="Segoe UI" w:hAnsi="Segoe UI"/>
        </w:rPr>
        <w:br/>
        <w:t xml:space="preserve">Item by item and select.</w:t>
      </w:r>
      <w:r>
        <w:rPr>
          <w:color w:val="323130"/>
          <w:sz w:val="4.3mm"/>
          <w:szCs w:val="4.3mm"/>
          <w:rFonts w:ascii="Segoe UI" w:cs="Segoe UI" w:eastAsia="Segoe UI" w:hAnsi="Segoe UI"/>
        </w:rPr>
        <w:br/>
        <w:t xml:space="preserve">The reason I mentioned that is because, you know, in this case, we're looking at each retailer going in and doing a forecast for each. The question might be like, with the current Excel thing, he's got it all in Excel, he can sort it and whatever, some other advantages that he can use in Excel that are quicker.</w:t>
      </w:r>
      <w:r>
        <w:rPr>
          <w:color w:val="323130"/>
          <w:sz w:val="4.3mm"/>
          <w:szCs w:val="4.3mm"/>
          <w:rFonts w:ascii="Segoe UI" w:cs="Segoe UI" w:eastAsia="Segoe UI" w:hAnsi="Segoe UI"/>
        </w:rPr>
        <w:br/>
        <w:t xml:space="preserve">as opposed to going into each chart. So that might be a question is like,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So we did have some conversation around that and I 100% agree.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6:45</w:t>
      </w:r>
      <w:r>
        <w:rPr>
          <w:color w:val="323130"/>
          <w:sz w:val="4.3mm"/>
          <w:szCs w:val="4.3mm"/>
          <w:rFonts w:ascii="Segoe UI" w:cs="Segoe UI" w:eastAsia="Segoe UI" w:hAnsi="Segoe UI"/>
        </w:rPr>
        <w:br/>
        <w:t xml:space="preserve">Is he even going into this?</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6:50</w:t>
      </w:r>
      <w:r>
        <w:rPr>
          <w:color w:val="323130"/>
          <w:sz w:val="4.3mm"/>
          <w:szCs w:val="4.3mm"/>
          <w:rFonts w:ascii="Segoe UI" w:cs="Segoe UI" w:eastAsia="Segoe UI" w:hAnsi="Segoe UI"/>
        </w:rPr>
        <w:br/>
        <w:t xml:space="preserve">So we should have some sort of Excel sheet, like grid style interface, and he should be able to do bulk reporting and exporting.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6:51</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Like that was something that was one of the feature requests that we had earlier on. So you're not off at all.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7:05</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Gotcha.</w:t>
      </w:r>
      <w:r>
        <w:rPr>
          <w:color w:val="323130"/>
          <w:sz w:val="4.3mm"/>
          <w:szCs w:val="4.3mm"/>
          <w:rFonts w:ascii="Segoe UI" w:cs="Segoe UI" w:eastAsia="Segoe UI" w:hAnsi="Segoe UI"/>
        </w:rPr>
        <w:br/>
        <w:t xml:space="preserve">But yeah, we need to get the more customer input on it, and we, but we can work on some of this stuff.</w:t>
      </w:r>
      <w:r>
        <w:rPr>
          <w:color w:val="323130"/>
          <w:sz w:val="4.3mm"/>
          <w:szCs w:val="4.3mm"/>
          <w:rFonts w:ascii="Segoe UI" w:cs="Segoe UI" w:eastAsia="Segoe UI" w:hAnsi="Segoe UI"/>
        </w:rPr>
        <w:br/>
        <w:t xml:space="preserve">Right now, between now and the meeting.</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That the original focus was like, look at Connor's spreadsheet and make sure that we...</w:t>
      </w:r>
      <w:r>
        <w:rPr>
          <w:color w:val="323130"/>
          <w:sz w:val="4.3mm"/>
          <w:szCs w:val="4.3mm"/>
          <w:rFonts w:ascii="Segoe UI" w:cs="Segoe UI" w:eastAsia="Segoe UI" w:hAnsi="Segoe UI"/>
        </w:rPr>
        <w:br/>
        <w:t xml:space="preserve">can do the calculations and adjustments that he is doing now, 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7:40</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Yeah, and then, you know, we can talk to him about, you know, where would he want or what kind of things? And, you know, we'll, of course, do a transcript. We'll run transcript on the next on the meeting today. But, you know, what is he doing from Excel? What exports does he use? What bulk interfaces does he use? And then,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7:46</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8:06</w:t>
      </w:r>
      <w:r>
        <w:rPr>
          <w:color w:val="323130"/>
          <w:sz w:val="4.3mm"/>
          <w:szCs w:val="4.3mm"/>
          <w:rFonts w:ascii="Segoe UI" w:cs="Segoe UI" w:eastAsia="Segoe UI" w:hAnsi="Segoe UI"/>
        </w:rPr>
        <w:br/>
        <w:t xml:space="preserve">You know, how does that?</w:t>
      </w:r>
      <w:r>
        <w:rPr>
          <w:color w:val="323130"/>
          <w:sz w:val="4.3mm"/>
          <w:szCs w:val="4.3mm"/>
          <w:rFonts w:ascii="Segoe UI" w:cs="Segoe UI" w:eastAsia="Segoe UI" w:hAnsi="Segoe UI"/>
        </w:rPr>
        <w:br/>
        <w:t xml:space="preserve">How does that look? Because I think that's a...</w:t>
      </w:r>
      <w:r>
        <w:rPr>
          <w:color w:val="323130"/>
          <w:sz w:val="4.3mm"/>
          <w:szCs w:val="4.3mm"/>
          <w:rFonts w:ascii="Segoe UI" w:cs="Segoe UI" w:eastAsia="Segoe UI" w:hAnsi="Segoe UI"/>
        </w:rPr>
        <w:br/>
        <w:t xml:space="preserve">That is, that is a completely valid, you know, 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Well, cool deal. I don't know if Connor's on that call today or not, but you know, we'll get some feedback one way or the other.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8:28</w:t>
      </w:r>
      <w:r>
        <w:rPr>
          <w:color w:val="323130"/>
          <w:sz w:val="4.3mm"/>
          <w:szCs w:val="4.3mm"/>
          <w:rFonts w:ascii="Segoe UI" w:cs="Segoe UI" w:eastAsia="Segoe UI" w:hAnsi="Segoe UI"/>
        </w:rPr>
        <w:br/>
        <w:t xml:space="preserve">Yeah, yeah. And if we need to reach out to Connor, we'll ping Connor. I'm sure we can, you know, get a little bit of time on his calendar here or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8:36</w:t>
      </w:r>
      <w:r>
        <w:rPr>
          <w:color w:val="323130"/>
          <w:sz w:val="4.3mm"/>
          <w:szCs w:val="4.3mm"/>
          <w:rFonts w:ascii="Segoe UI" w:cs="Segoe UI" w:eastAsia="Segoe UI" w:hAnsi="Segoe UI"/>
        </w:rPr>
        <w:br/>
        <w:t xml:space="preserve">Yeah, and topic jumping with Justin with TikTok, is that something that we're going to try to bring in or is it just like we gave him some advice on how to structure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I need to see where I left off with Justin. I think he was chasing down some data. Yes, Justin was chasing down data. So we need to ask about the status of that later today. So Justin, we came up with one, what we thought was the one place to go to find one or two data feeds that would answer the questions.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And then from there.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9:17</w:t>
      </w:r>
      <w:r>
        <w:rPr>
          <w:color w:val="323130"/>
          <w:sz w:val="4.3mm"/>
          <w:szCs w:val="4.3mm"/>
          <w:rFonts w:ascii="Segoe UI" w:cs="Segoe UI" w:eastAsia="Segoe UI" w:hAnsi="Segoe UI"/>
        </w:rPr>
        <w:br/>
        <w:t xml:space="preserve">Then it was more of a, okay, now what? And the now what turns into more of a...</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Uh...</w:t>
      </w:r>
      <w:r>
        <w:rPr>
          <w:color w:val="323130"/>
          <w:sz w:val="4.3mm"/>
          <w:szCs w:val="4.3mm"/>
          <w:rFonts w:ascii="Segoe UI" w:cs="Segoe UI" w:eastAsia="Segoe UI" w:hAnsi="Segoe UI"/>
        </w:rPr>
        <w:br/>
        <w:t xml:space="preserve">So, we get that data. Now, what can we do with it in, and how do we actually, you know, make that into something that...</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Gives us.</w:t>
      </w:r>
      <w:r>
        <w:rPr>
          <w:color w:val="323130"/>
          <w:sz w:val="4.3mm"/>
          <w:szCs w:val="4.3mm"/>
          <w:rFonts w:ascii="Segoe UI" w:cs="Segoe UI" w:eastAsia="Segoe UI" w:hAnsi="Segoe UI"/>
        </w:rPr>
        <w:br/>
        <w:t xml:space="preserve">correlations or causality or anything in the...</w:t>
      </w:r>
      <w:r>
        <w:rPr>
          <w:color w:val="323130"/>
          <w:sz w:val="4.3mm"/>
          <w:szCs w:val="4.3mm"/>
          <w:rFonts w:ascii="Segoe UI" w:cs="Segoe UI" w:eastAsia="Segoe UI" w:hAnsi="Segoe UI"/>
        </w:rPr>
        <w:br/>
        <w:t xml:space="preserve">in the data because what we're looking for is...</w:t>
      </w:r>
      <w:r>
        <w:rPr>
          <w:color w:val="323130"/>
          <w:sz w:val="4.3mm"/>
          <w:szCs w:val="4.3mm"/>
          <w:rFonts w:ascii="Segoe UI" w:cs="Segoe UI" w:eastAsia="Segoe UI" w:hAnsi="Segoe UI"/>
        </w:rPr>
        <w:br/>
        <w:t xml:space="preserve">We're looking for how the TikTok is impacting, you know, other.</w:t>
      </w:r>
      <w:r>
        <w:rPr>
          <w:color w:val="3231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brick and mortar and whatnot.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10:05</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Yeah, exactly.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Yeah. So we have three things we could talk about today. We got the forecasting that we've been working on here. We got the Myers brief adjustments, and we've got talking to Justin about that follow 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Who means?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Cool beans. Okay. Talk to you soon.</w:t>
      </w:r>
      <w:r>
        <w:rPr>
          <w:color w:val="323130"/>
          <w:sz w:val="4.3mm"/>
          <w:szCs w:val="4.3mm"/>
          <w:rFonts w:ascii="Segoe UI" w:cs="Segoe UI" w:eastAsia="Segoe UI" w:hAnsi="Segoe UI"/>
        </w:rPr>
        <w:br/>
        <w:t xml:space="preserve">I'll drop the transcript as soon as it renders.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Brazeal   </w:t>
      </w:r>
      <w:r>
        <w:rPr>
          <w:color w:val="a19f9d"/>
          <w:sz w:val="4.3mm"/>
          <w:szCs w:val="4.3mm"/>
          <w:rFonts w:ascii="Segoe UI" w:cs="Segoe UI" w:eastAsia="Segoe UI" w:hAnsi="Segoe UI"/>
        </w:rPr>
        <w:t xml:space="preserve">10:30</w:t>
      </w:r>
      <w:r>
        <w:rPr>
          <w:color w:val="323130"/>
          <w:sz w:val="4.3mm"/>
          <w:szCs w:val="4.3mm"/>
          <w:rFonts w:ascii="Segoe UI" w:cs="Segoe UI" w:eastAsia="Segoe UI" w:hAnsi="Segoe UI"/>
        </w:rPr>
        <w:br/>
        <w:t xml:space="preserve">Sounds great.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10:32</w:t>
      </w:r>
      <w:r>
        <w:rPr>
          <w:color w:val="323130"/>
          <w:sz w:val="4.3mm"/>
          <w:szCs w:val="4.3mm"/>
          <w:rFonts w:ascii="Segoe UI" w:cs="Segoe UI" w:eastAsia="Segoe UI" w:hAnsi="Segoe UI"/>
        </w:rPr>
        <w:br/>
        <w:t xml:space="preserve">Cheers.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Robert Long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cr0n_hkm0_6flyo2yy_h.png"/><Relationship Id="rId7" Type="http://schemas.openxmlformats.org/officeDocument/2006/relationships/image" Target="media/jc9ogfwrtvn5csi3zxwkg.png"/><Relationship Id="rId8" Type="http://schemas.openxmlformats.org/officeDocument/2006/relationships/image" Target="media/p9vf8rzbd8xt-rn6qw7zr.png"/><Relationship Id="rId9" Type="http://schemas.openxmlformats.org/officeDocument/2006/relationships/image" Target="media/d7zaebolxt-sndgl6g2cp.png"/><Relationship Id="rId10" Type="http://schemas.openxmlformats.org/officeDocument/2006/relationships/image" Target="media/lbvljgqk6ktgmxblg6ch2.png"/><Relationship Id="rId11" Type="http://schemas.openxmlformats.org/officeDocument/2006/relationships/image" Target="media/sl4stqn6u4n8wz6ttejvs.png"/><Relationship Id="rId12" Type="http://schemas.openxmlformats.org/officeDocument/2006/relationships/image" Target="media/eu7jfeabym00a9cfryo7d.png"/><Relationship Id="rId13" Type="http://schemas.openxmlformats.org/officeDocument/2006/relationships/image" Target="media/gud63gj-jnxx7wafzsrfg.png"/><Relationship Id="rId14" Type="http://schemas.openxmlformats.org/officeDocument/2006/relationships/image" Target="media/q2iiseugtg1huhncu661d.png"/><Relationship Id="rId15" Type="http://schemas.openxmlformats.org/officeDocument/2006/relationships/image" Target="media/xg3rn1ydb77yfbee7ydgz.png"/><Relationship Id="rId16" Type="http://schemas.openxmlformats.org/officeDocument/2006/relationships/image" Target="media/xc_r2ktiegv6z_bggtuna.png"/><Relationship Id="rId17" Type="http://schemas.openxmlformats.org/officeDocument/2006/relationships/image" Target="media/h1mf3fcbqfhqhzle4hb3h.png"/><Relationship Id="rId18" Type="http://schemas.openxmlformats.org/officeDocument/2006/relationships/image" Target="media/z0uo9qjer6fgs7vlhf8o8.png"/><Relationship Id="rId19" Type="http://schemas.openxmlformats.org/officeDocument/2006/relationships/image" Target="media/vdggkux1cwxvkultq2apz.png"/><Relationship Id="rId20" Type="http://schemas.openxmlformats.org/officeDocument/2006/relationships/image" Target="media/x1sijf3epgludc4o3qmsn.png"/><Relationship Id="rId21" Type="http://schemas.openxmlformats.org/officeDocument/2006/relationships/image" Target="media/xlifmgy5achotr9afqnie.png"/><Relationship Id="rId22" Type="http://schemas.openxmlformats.org/officeDocument/2006/relationships/image" Target="media/86hunto31fun39a0kpiqh.png"/><Relationship Id="rId23" Type="http://schemas.openxmlformats.org/officeDocument/2006/relationships/image" Target="media/8dkwg7lmx3d0jlfipkho0.png"/><Relationship Id="rId24" Type="http://schemas.openxmlformats.org/officeDocument/2006/relationships/image" Target="media/dgbl0ovvl4cfglmvaapm5.png"/><Relationship Id="rId25" Type="http://schemas.openxmlformats.org/officeDocument/2006/relationships/image" Target="media/ey3snpk1m4fb6xfoys44z.png"/><Relationship Id="rId26" Type="http://schemas.openxmlformats.org/officeDocument/2006/relationships/image" Target="media/rm0mwjkeebaw5nezsmtg3.png"/><Relationship Id="rId27" Type="http://schemas.openxmlformats.org/officeDocument/2006/relationships/image" Target="media/obnmcnk0vkqvgoozxpjdz.png"/><Relationship Id="rId28" Type="http://schemas.openxmlformats.org/officeDocument/2006/relationships/image" Target="media/jqfo8gpko-u2wxaeopzp-.png"/><Relationship Id="rId29" Type="http://schemas.openxmlformats.org/officeDocument/2006/relationships/image" Target="media/1lsmp4xrwh8h51g0rle8b.png"/><Relationship Id="rId30" Type="http://schemas.openxmlformats.org/officeDocument/2006/relationships/image" Target="media/ehmad3pqsibvbdtfla8dp.png"/><Relationship Id="rId31" Type="http://schemas.openxmlformats.org/officeDocument/2006/relationships/image" Target="media/l_hzwnj8hdhsecopnfkag.png"/><Relationship Id="rId32" Type="http://schemas.openxmlformats.org/officeDocument/2006/relationships/image" Target="media/okt7gzs4rm-mdnbjplf2v.png"/><Relationship Id="rId33" Type="http://schemas.openxmlformats.org/officeDocument/2006/relationships/image" Target="media/m1q5qi0y-jwde_kutkadp.png"/><Relationship Id="rId34" Type="http://schemas.openxmlformats.org/officeDocument/2006/relationships/image" Target="media/slf2mtq58v_ow1iixvazv.png"/><Relationship Id="rId35" Type="http://schemas.openxmlformats.org/officeDocument/2006/relationships/image" Target="media/x-baouhngu4opd5y7fvjp.png"/><Relationship Id="rId36" Type="http://schemas.openxmlformats.org/officeDocument/2006/relationships/image" Target="media/rxarzkta2tlrfavchu3by.png"/><Relationship Id="rId37" Type="http://schemas.openxmlformats.org/officeDocument/2006/relationships/image" Target="media/3kzc5wbdate7sdb6o9nrn.png"/><Relationship Id="rId38" Type="http://schemas.openxmlformats.org/officeDocument/2006/relationships/image" Target="media/scpzdghvy8jkmmxshnffd.png"/><Relationship Id="rId39" Type="http://schemas.openxmlformats.org/officeDocument/2006/relationships/image" Target="media/cpoz_xwyhrhevp7usk67j.png"/><Relationship Id="rId40" Type="http://schemas.openxmlformats.org/officeDocument/2006/relationships/image" Target="media/7vqbnidnndcbzevhlbb0l.png"/><Relationship Id="rId41" Type="http://schemas.openxmlformats.org/officeDocument/2006/relationships/image" Target="media/ho7jle2y_mi5xh4ginets.png"/><Relationship Id="rId42" Type="http://schemas.openxmlformats.org/officeDocument/2006/relationships/image" Target="media/a1wh5dvkext-sfy56klho.png"/><Relationship Id="rId43" Type="http://schemas.openxmlformats.org/officeDocument/2006/relationships/image" Target="media/hfrnosycmpqmomqgjs1bo.png"/><Relationship Id="rId44" Type="http://schemas.openxmlformats.org/officeDocument/2006/relationships/image" Target="media/1whqkq6pla0nqtwmtrsx-.png"/><Relationship Id="rId45" Type="http://schemas.openxmlformats.org/officeDocument/2006/relationships/image" Target="media/m9vppbxrhx81fgdvypijx.png"/><Relationship Id="rId46" Type="http://schemas.openxmlformats.org/officeDocument/2006/relationships/image" Target="media/_rsor0znyw7e4qq1kqn0q.png"/><Relationship Id="rId47" Type="http://schemas.openxmlformats.org/officeDocument/2006/relationships/image" Target="media/kzfznho9srdxeujgh13ws.png"/><Relationship Id="rId48" Type="http://schemas.openxmlformats.org/officeDocument/2006/relationships/image" Target="media/phswixkgjarpwhvlguhuc.png"/><Relationship Id="rId49" Type="http://schemas.openxmlformats.org/officeDocument/2006/relationships/image" Target="media/uufvb0dd_3ikf-x5p4nhj.png"/><Relationship Id="rId50" Type="http://schemas.openxmlformats.org/officeDocument/2006/relationships/image" Target="media/t9edtsghxe5nq1bvxp4ok.png"/><Relationship Id="rId51" Type="http://schemas.openxmlformats.org/officeDocument/2006/relationships/image" Target="media/tusb6q68qfkgch0ukhfzu.png"/><Relationship Id="rId52" Type="http://schemas.openxmlformats.org/officeDocument/2006/relationships/image" Target="media/5jka-vc0kzfywrxax6jde.png"/><Relationship Id="rId53" Type="http://schemas.openxmlformats.org/officeDocument/2006/relationships/image" Target="media/wvpkg91wyxiafbvuh6fc-.png"/><Relationship Id="rId54" Type="http://schemas.openxmlformats.org/officeDocument/2006/relationships/image" Target="media/sem3ouu1lgyjzphmxmwrh.png"/><Relationship Id="rId55" Type="http://schemas.openxmlformats.org/officeDocument/2006/relationships/image" Target="media/pkrsbtyntccbku0xmqrhv.png"/><Relationship Id="rId56" Type="http://schemas.openxmlformats.org/officeDocument/2006/relationships/image" Target="media/hgpuuf02qjw67mdoman7q.png"/><Relationship Id="rId57" Type="http://schemas.openxmlformats.org/officeDocument/2006/relationships/image" Target="media/hnzp-stottwxrltkv96ow.png"/><Relationship Id="rId58" Type="http://schemas.openxmlformats.org/officeDocument/2006/relationships/image" Target="media/gba8n_xnurxpbv_ywlc_z.png"/><Relationship Id="rId59" Type="http://schemas.openxmlformats.org/officeDocument/2006/relationships/image" Target="media/huygw2ls-gmqawwxi2myg.png"/><Relationship Id="rId60" Type="http://schemas.openxmlformats.org/officeDocument/2006/relationships/image" Target="media/x1huxwckqm1i44w7lquxb.png"/><Relationship Id="rId61" Type="http://schemas.openxmlformats.org/officeDocument/2006/relationships/image" Target="media/wo4dqkuxnvp2j6obqynro.png"/><Relationship Id="rId62" Type="http://schemas.openxmlformats.org/officeDocument/2006/relationships/image" Target="media/lh8f34esotkzl0ws0zpmp.png"/><Relationship Id="rId63" Type="http://schemas.openxmlformats.org/officeDocument/2006/relationships/image" Target="media/chnqmvls413bxohsczpjj.png"/><Relationship Id="rId64" Type="http://schemas.openxmlformats.org/officeDocument/2006/relationships/image" Target="media/obp_wxdmljvhvq-gcmrbm.png"/><Relationship Id="rId65" Type="http://schemas.openxmlformats.org/officeDocument/2006/relationships/image" Target="media/qhfnaccc1xzan8dglu61n.png"/><Relationship Id="rId66" Type="http://schemas.openxmlformats.org/officeDocument/2006/relationships/image" Target="media/-7yhupz5gs4dcslddf4kr.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2026-10-16T16:00:15.566Z</dcterms:created>
  <dcterms:modified xsi:type="dcterms:W3CDTF">2026-10-16T16:00:15.566Z</dcterms:modified>
</cp:coreProperties>
</file>

<file path=docProps/custom.xml><?xml version="1.0" encoding="utf-8"?>
<Properties xmlns="http://schemas.openxmlformats.org/officeDocument/2006/custom-properties" xmlns:vt="http://schemas.openxmlformats.org/officeDocument/2006/docPropsVTypes"/>
</file>