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Feb 25, 2026</w:t>
      </w:r>
      <w:r w:rsidDel="00000000" w:rsidR="00000000" w:rsidRPr="00000000">
        <w:rPr>
          <w:rtl w:val="0"/>
        </w:rPr>
      </w:r>
    </w:p>
    <w:p w:rsidR="00000000" w:rsidDel="00000000" w:rsidP="00000000" w:rsidRDefault="00000000" w:rsidRPr="00000000" w14:paraId="00000002">
      <w:pPr>
        <w:pStyle w:val="Heading2"/>
        <w:rPr/>
      </w:pPr>
      <w:bookmarkStart w:colFirst="0" w:colLast="0" w:name="_jbwj2ka8tf3w" w:id="0"/>
      <w:bookmarkEnd w:id="0"/>
      <w:r w:rsidDel="00000000" w:rsidR="00000000" w:rsidRPr="00000000">
        <w:rPr>
          <w:rtl w:val="0"/>
        </w:rPr>
        <w:t xml:space="preserve">Kam/ Tim - Marketing Review</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admin@medbillingco.com</w:t>
        </w:r>
      </w:hyperlink>
      <w:r w:rsidDel="00000000" w:rsidR="00000000" w:rsidRPr="00000000">
        <w:rPr>
          <w:rtl w:val="0"/>
        </w:rPr>
        <w:t xml:space="preserve"> </w:t>
      </w:r>
      <w:hyperlink r:id="rId7">
        <w:r w:rsidDel="00000000" w:rsidR="00000000" w:rsidRPr="00000000">
          <w:rPr>
            <w:color w:val="0000ee"/>
            <w:u w:val="single"/>
            <w:rtl w:val="0"/>
          </w:rPr>
          <w:t xml:space="preserve">Tim Hershberger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Kam/ Tim - Marketing Review</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9c5mgj8tzpxq"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Kamil Rajpoot and Tim Hershberger discussed the former's recovery from illness and confirmed the domain transfer process with GoDaddy was successful, though Tim Hershberger advised delaying any GoDaddy username changes until the main domain control was secured. Tim Hershberger demonstrated the calendar setup and automated lead tracking within Go High Level (GHL), where Kamil Rajpoot successfully tested the booking and opportunity creation process, while Tim Hershberger explained the use of AI for website development in GHL. Kamil Rajpoot provided extensive feedback on the draft website content and design, requesting clearer, less generic verbiage, simpler roadmaps, uniform visual elements, and the removal of the generic "Consult with Camille" option in favor of specific service consultations, leading to Kamil Rajpoot being assigned the task of providing detailed content revisions and the service roadmaps for Tim Hershberger to implement.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bu2mmzv762k1"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of Kamil Rajpoot's Health and Meeting Duration</w:t>
      </w:r>
      <w:r w:rsidDel="00000000" w:rsidR="00000000" w:rsidRPr="00000000">
        <w:rPr>
          <w:rFonts w:ascii="Roboto" w:cs="Roboto" w:eastAsia="Roboto" w:hAnsi="Roboto"/>
          <w:sz w:val="24"/>
          <w:szCs w:val="24"/>
          <w:rtl w:val="0"/>
        </w:rPr>
        <w:t xml:space="preserve">: Kamil Rajpoot confirmed they were recovering from a stomach bug but felt approximately 70% better (</w:t>
      </w:r>
      <w:hyperlink r:id="rId10">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Tim Hershberger shared that a similar illness was circulating where they were, according to Tim Hershberger's spouse, who works in healthcare. Kamil Rajpoot indicated they have a solid hour for the meeting, but could push back a 12:00 meeting if necessary (</w:t>
      </w:r>
      <w:hyperlink r:id="rId11">
        <w:r w:rsidDel="00000000" w:rsidR="00000000" w:rsidRPr="00000000">
          <w:rPr>
            <w:rFonts w:ascii="Roboto" w:cs="Roboto" w:eastAsia="Roboto" w:hAnsi="Roboto"/>
            <w:color w:val="1155cc"/>
            <w:sz w:val="24"/>
            <w:szCs w:val="24"/>
            <w:u w:val="single"/>
            <w:rtl w:val="0"/>
          </w:rPr>
          <w:t xml:space="preserve">00:02:42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Clarification on GoDaddy Username and Email Address</w:t>
      </w:r>
      <w:r w:rsidDel="00000000" w:rsidR="00000000" w:rsidRPr="00000000">
        <w:rPr>
          <w:rFonts w:ascii="Roboto" w:cs="Roboto" w:eastAsia="Roboto" w:hAnsi="Roboto"/>
          <w:sz w:val="24"/>
          <w:szCs w:val="24"/>
          <w:rtl w:val="0"/>
        </w:rPr>
        <w:t xml:space="preserve">: Kamil Rajpoot raised a concern about an incorrect email address being used as their username in GoDaddy, which was confusing because they were unsure if it was tied to the correct email on file (</w:t>
      </w:r>
      <w:hyperlink r:id="rId12">
        <w:r w:rsidDel="00000000" w:rsidR="00000000" w:rsidRPr="00000000">
          <w:rPr>
            <w:rFonts w:ascii="Roboto" w:cs="Roboto" w:eastAsia="Roboto" w:hAnsi="Roboto"/>
            <w:color w:val="1155cc"/>
            <w:sz w:val="24"/>
            <w:szCs w:val="24"/>
            <w:u w:val="single"/>
            <w:rtl w:val="0"/>
          </w:rPr>
          <w:t xml:space="preserve">00:03:21</w:t>
        </w:r>
      </w:hyperlink>
      <w:r w:rsidDel="00000000" w:rsidR="00000000" w:rsidRPr="00000000">
        <w:rPr>
          <w:rFonts w:ascii="Roboto" w:cs="Roboto" w:eastAsia="Roboto" w:hAnsi="Roboto"/>
          <w:sz w:val="24"/>
          <w:szCs w:val="24"/>
          <w:rtl w:val="0"/>
        </w:rPr>
        <w:t xml:space="preserve">). Tim Hershberger recommended delaying any changes to the GoDaddy username until control of the main domain is secured, as modifying the domain owner can prevent transfers for about 90 days (</w:t>
      </w:r>
      <w:hyperlink r:id="rId13">
        <w:r w:rsidDel="00000000" w:rsidR="00000000" w:rsidRPr="00000000">
          <w:rPr>
            <w:rFonts w:ascii="Roboto" w:cs="Roboto" w:eastAsia="Roboto" w:hAnsi="Roboto"/>
            <w:color w:val="1155cc"/>
            <w:sz w:val="24"/>
            <w:szCs w:val="24"/>
            <w:u w:val="single"/>
            <w:rtl w:val="0"/>
          </w:rPr>
          <w:t xml:space="preserve">00:04:40</w:t>
        </w:r>
      </w:hyperlink>
      <w:r w:rsidDel="00000000" w:rsidR="00000000" w:rsidRPr="00000000">
        <w:rPr>
          <w:rFonts w:ascii="Roboto" w:cs="Roboto" w:eastAsia="Roboto" w:hAnsi="Roboto"/>
          <w:sz w:val="24"/>
          <w:szCs w:val="24"/>
          <w:rtl w:val="0"/>
        </w:rPr>
        <w:t xml:space="preserve">). Tim Hershberger clarified that the incorrect entry was their username, which is irrelevant to the primary email on file for receiving communication from GoDaddy (</w:t>
      </w:r>
      <w:hyperlink r:id="rId14">
        <w:r w:rsidDel="00000000" w:rsidR="00000000" w:rsidRPr="00000000">
          <w:rPr>
            <w:rFonts w:ascii="Roboto" w:cs="Roboto" w:eastAsia="Roboto" w:hAnsi="Roboto"/>
            <w:color w:val="1155cc"/>
            <w:sz w:val="24"/>
            <w:szCs w:val="24"/>
            <w:u w:val="single"/>
            <w:rtl w:val="0"/>
          </w:rPr>
          <w:t xml:space="preserve">00:06:50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Verifying Correct Contact Email and Domain Transfer Process</w:t>
      </w:r>
      <w:r w:rsidDel="00000000" w:rsidR="00000000" w:rsidRPr="00000000">
        <w:rPr>
          <w:rFonts w:ascii="Roboto" w:cs="Roboto" w:eastAsia="Roboto" w:hAnsi="Roboto"/>
          <w:sz w:val="24"/>
          <w:szCs w:val="24"/>
          <w:rtl w:val="0"/>
        </w:rPr>
        <w:t xml:space="preserve">: After navigating to the account settings, Kamil Rajpoot confirmed the correct email address to use for the domain transfer. Tim Hershberger confirmed that they should provide this email, and the domain transfer process involves the owner receiving and accepting an email, which should be relatively simple and take less than 24 hours. Tim Hershberger emphasized that gaining control of the domain is the immediate priority (</w:t>
      </w:r>
      <w:hyperlink r:id="rId15">
        <w:r w:rsidDel="00000000" w:rsidR="00000000" w:rsidRPr="00000000">
          <w:rPr>
            <w:rFonts w:ascii="Roboto" w:cs="Roboto" w:eastAsia="Roboto" w:hAnsi="Roboto"/>
            <w:color w:val="1155cc"/>
            <w:sz w:val="24"/>
            <w:szCs w:val="24"/>
            <w:u w:val="single"/>
            <w:rtl w:val="0"/>
          </w:rPr>
          <w:t xml:space="preserve">00:04:40</w:t>
        </w:r>
      </w:hyperlink>
      <w:r w:rsidDel="00000000" w:rsidR="00000000" w:rsidRPr="00000000">
        <w:rPr>
          <w:rFonts w:ascii="Roboto" w:cs="Roboto" w:eastAsia="Roboto" w:hAnsi="Roboto"/>
          <w:sz w:val="24"/>
          <w:szCs w:val="24"/>
          <w:rtl w:val="0"/>
        </w:rPr>
        <w:t xml:space="preserve">) (</w:t>
      </w:r>
      <w:hyperlink r:id="rId16">
        <w:r w:rsidDel="00000000" w:rsidR="00000000" w:rsidRPr="00000000">
          <w:rPr>
            <w:rFonts w:ascii="Roboto" w:cs="Roboto" w:eastAsia="Roboto" w:hAnsi="Roboto"/>
            <w:color w:val="1155cc"/>
            <w:sz w:val="24"/>
            <w:szCs w:val="24"/>
            <w:u w:val="single"/>
            <w:rtl w:val="0"/>
          </w:rPr>
          <w:t xml:space="preserve">00:07:32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Integrating Google Search Console and Analytics</w:t>
      </w:r>
      <w:r w:rsidDel="00000000" w:rsidR="00000000" w:rsidRPr="00000000">
        <w:rPr>
          <w:rFonts w:ascii="Roboto" w:cs="Roboto" w:eastAsia="Roboto" w:hAnsi="Roboto"/>
          <w:sz w:val="24"/>
          <w:szCs w:val="24"/>
          <w:rtl w:val="0"/>
        </w:rPr>
        <w:t xml:space="preserve">: Tim Hershberger suggested that connecting Google Search Console and analytics tools might eliminate the need for Kamil Rajpoot to create a video (</w:t>
      </w:r>
      <w:hyperlink r:id="rId17">
        <w:r w:rsidDel="00000000" w:rsidR="00000000" w:rsidRPr="00000000">
          <w:rPr>
            <w:rFonts w:ascii="Roboto" w:cs="Roboto" w:eastAsia="Roboto" w:hAnsi="Roboto"/>
            <w:color w:val="1155cc"/>
            <w:sz w:val="24"/>
            <w:szCs w:val="24"/>
            <w:u w:val="single"/>
            <w:rtl w:val="0"/>
          </w:rPr>
          <w:t xml:space="preserve">00:07:32</w:t>
        </w:r>
      </w:hyperlink>
      <w:r w:rsidDel="00000000" w:rsidR="00000000" w:rsidRPr="00000000">
        <w:rPr>
          <w:rFonts w:ascii="Roboto" w:cs="Roboto" w:eastAsia="Roboto" w:hAnsi="Roboto"/>
          <w:sz w:val="24"/>
          <w:szCs w:val="24"/>
          <w:rtl w:val="0"/>
        </w:rPr>
        <w:t xml:space="preserve">). Kamil Rajpoot agreed to provide any necessary follow-up actions once the current contact responds regarding the domain transfer (</w:t>
      </w:r>
      <w:hyperlink r:id="rId18">
        <w:r w:rsidDel="00000000" w:rsidR="00000000" w:rsidRPr="00000000">
          <w:rPr>
            <w:rFonts w:ascii="Roboto" w:cs="Roboto" w:eastAsia="Roboto" w:hAnsi="Roboto"/>
            <w:color w:val="1155cc"/>
            <w:sz w:val="24"/>
            <w:szCs w:val="24"/>
            <w:u w:val="single"/>
            <w:rtl w:val="0"/>
          </w:rPr>
          <w:t xml:space="preserve">00:08:12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Reviewing Progress and Setting Meeting Agenda</w:t>
      </w:r>
      <w:r w:rsidDel="00000000" w:rsidR="00000000" w:rsidRPr="00000000">
        <w:rPr>
          <w:rFonts w:ascii="Roboto" w:cs="Roboto" w:eastAsia="Roboto" w:hAnsi="Roboto"/>
          <w:sz w:val="24"/>
          <w:szCs w:val="24"/>
          <w:rtl w:val="0"/>
        </w:rPr>
        <w:t xml:space="preserve">: Tim Hershberger expressed a desire to receive feedback on the progress so far, as they did not want to pursue incorrect development paths (</w:t>
      </w:r>
      <w:hyperlink r:id="rId19">
        <w:r w:rsidDel="00000000" w:rsidR="00000000" w:rsidRPr="00000000">
          <w:rPr>
            <w:rFonts w:ascii="Roboto" w:cs="Roboto" w:eastAsia="Roboto" w:hAnsi="Roboto"/>
            <w:color w:val="1155cc"/>
            <w:sz w:val="24"/>
            <w:szCs w:val="24"/>
            <w:u w:val="single"/>
            <w:rtl w:val="0"/>
          </w:rPr>
          <w:t xml:space="preserve">00:08:12</w:t>
        </w:r>
      </w:hyperlink>
      <w:r w:rsidDel="00000000" w:rsidR="00000000" w:rsidRPr="00000000">
        <w:rPr>
          <w:rFonts w:ascii="Roboto" w:cs="Roboto" w:eastAsia="Roboto" w:hAnsi="Roboto"/>
          <w:sz w:val="24"/>
          <w:szCs w:val="24"/>
          <w:rtl w:val="0"/>
        </w:rPr>
        <w:t xml:space="preserve">). Tim Hershberger suggested Kamil Rajpoot drive the discussion and focus on reviewing the calendar setup and the draft websites (</w:t>
      </w:r>
      <w:hyperlink r:id="rId20">
        <w:r w:rsidDel="00000000" w:rsidR="00000000" w:rsidRPr="00000000">
          <w:rPr>
            <w:rFonts w:ascii="Roboto" w:cs="Roboto" w:eastAsia="Roboto" w:hAnsi="Roboto"/>
            <w:color w:val="1155cc"/>
            <w:sz w:val="24"/>
            <w:szCs w:val="24"/>
            <w:u w:val="single"/>
            <w:rtl w:val="0"/>
          </w:rPr>
          <w:t xml:space="preserve">00:08:51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Calendar Setup and Booking Process in Go High Level (GHL)</w:t>
      </w:r>
      <w:r w:rsidDel="00000000" w:rsidR="00000000" w:rsidRPr="00000000">
        <w:rPr>
          <w:rFonts w:ascii="Roboto" w:cs="Roboto" w:eastAsia="Roboto" w:hAnsi="Roboto"/>
          <w:sz w:val="24"/>
          <w:szCs w:val="24"/>
          <w:rtl w:val="0"/>
        </w:rPr>
        <w:t xml:space="preserve">: The discussion transitioned to reviewing the calendar function within Go High Level, which Tim Hershberger set up to manage booking processes (</w:t>
      </w:r>
      <w:hyperlink r:id="rId21">
        <w:r w:rsidDel="00000000" w:rsidR="00000000" w:rsidRPr="00000000">
          <w:rPr>
            <w:rFonts w:ascii="Roboto" w:cs="Roboto" w:eastAsia="Roboto" w:hAnsi="Roboto"/>
            <w:color w:val="1155cc"/>
            <w:sz w:val="24"/>
            <w:szCs w:val="24"/>
            <w:u w:val="single"/>
            <w:rtl w:val="0"/>
          </w:rPr>
          <w:t xml:space="preserve">00:09:38</w:t>
        </w:r>
      </w:hyperlink>
      <w:r w:rsidDel="00000000" w:rsidR="00000000" w:rsidRPr="00000000">
        <w:rPr>
          <w:rFonts w:ascii="Roboto" w:cs="Roboto" w:eastAsia="Roboto" w:hAnsi="Roboto"/>
          <w:sz w:val="24"/>
          <w:szCs w:val="24"/>
          <w:rtl w:val="0"/>
        </w:rPr>
        <w:t xml:space="preserve">). Tim Hershberger demonstrated how staff can use the contacts section to immediately text or email a calendar link to a customer while talking on the phone (</w:t>
      </w:r>
      <w:hyperlink r:id="rId22">
        <w:r w:rsidDel="00000000" w:rsidR="00000000" w:rsidRPr="00000000">
          <w:rPr>
            <w:rFonts w:ascii="Roboto" w:cs="Roboto" w:eastAsia="Roboto" w:hAnsi="Roboto"/>
            <w:color w:val="1155cc"/>
            <w:sz w:val="24"/>
            <w:szCs w:val="24"/>
            <w:u w:val="single"/>
            <w:rtl w:val="0"/>
          </w:rPr>
          <w:t xml:space="preserve">00:15:14</w:t>
        </w:r>
      </w:hyperlink>
      <w:r w:rsidDel="00000000" w:rsidR="00000000" w:rsidRPr="00000000">
        <w:rPr>
          <w:rFonts w:ascii="Roboto" w:cs="Roboto" w:eastAsia="Roboto" w:hAnsi="Roboto"/>
          <w:sz w:val="24"/>
          <w:szCs w:val="24"/>
          <w:rtl w:val="0"/>
        </w:rPr>
        <w:t xml:space="preserve">). They stressed that this feature, though potentially disrupting a salesperson's flow, is a desirable process for scheduling appointments (</w:t>
      </w:r>
      <w:hyperlink r:id="rId23">
        <w:r w:rsidDel="00000000" w:rsidR="00000000" w:rsidRPr="00000000">
          <w:rPr>
            <w:rFonts w:ascii="Roboto" w:cs="Roboto" w:eastAsia="Roboto" w:hAnsi="Roboto"/>
            <w:color w:val="1155cc"/>
            <w:sz w:val="24"/>
            <w:szCs w:val="24"/>
            <w:u w:val="single"/>
            <w:rtl w:val="0"/>
          </w:rPr>
          <w:t xml:space="preserve">00:15:58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Testing the Customer Booking and Opportunity Creation Process</w:t>
      </w:r>
      <w:r w:rsidDel="00000000" w:rsidR="00000000" w:rsidRPr="00000000">
        <w:rPr>
          <w:rFonts w:ascii="Roboto" w:cs="Roboto" w:eastAsia="Roboto" w:hAnsi="Roboto"/>
          <w:sz w:val="24"/>
          <w:szCs w:val="24"/>
          <w:rtl w:val="0"/>
        </w:rPr>
        <w:t xml:space="preserve">: Kamil Rajpoot created a test contact and booked a consultation through the new calendar link (</w:t>
      </w:r>
      <w:hyperlink r:id="rId24">
        <w:r w:rsidDel="00000000" w:rsidR="00000000" w:rsidRPr="00000000">
          <w:rPr>
            <w:rFonts w:ascii="Roboto" w:cs="Roboto" w:eastAsia="Roboto" w:hAnsi="Roboto"/>
            <w:color w:val="1155cc"/>
            <w:sz w:val="24"/>
            <w:szCs w:val="24"/>
            <w:u w:val="single"/>
            <w:rtl w:val="0"/>
          </w:rPr>
          <w:t xml:space="preserve">00:13:32</w:t>
        </w:r>
      </w:hyperlink>
      <w:r w:rsidDel="00000000" w:rsidR="00000000" w:rsidRPr="00000000">
        <w:rPr>
          <w:rFonts w:ascii="Roboto" w:cs="Roboto" w:eastAsia="Roboto" w:hAnsi="Roboto"/>
          <w:sz w:val="24"/>
          <w:szCs w:val="24"/>
          <w:rtl w:val="0"/>
        </w:rPr>
        <w:t xml:space="preserve">) (</w:t>
      </w:r>
      <w:hyperlink r:id="rId25">
        <w:r w:rsidDel="00000000" w:rsidR="00000000" w:rsidRPr="00000000">
          <w:rPr>
            <w:rFonts w:ascii="Roboto" w:cs="Roboto" w:eastAsia="Roboto" w:hAnsi="Roboto"/>
            <w:color w:val="1155cc"/>
            <w:sz w:val="24"/>
            <w:szCs w:val="24"/>
            <w:u w:val="single"/>
            <w:rtl w:val="0"/>
          </w:rPr>
          <w:t xml:space="preserve">00:17:31</w:t>
        </w:r>
      </w:hyperlink>
      <w:r w:rsidDel="00000000" w:rsidR="00000000" w:rsidRPr="00000000">
        <w:rPr>
          <w:rFonts w:ascii="Roboto" w:cs="Roboto" w:eastAsia="Roboto" w:hAnsi="Roboto"/>
          <w:sz w:val="24"/>
          <w:szCs w:val="24"/>
          <w:rtl w:val="0"/>
        </w:rPr>
        <w:t xml:space="preserve">). The system immediately sent a confirmation message to the customer. Tim Hershberger explained that this process automatically creates an "opportunity" to track the lead and allows for automated follow-up if the customer does not book within five days (</w:t>
      </w:r>
      <w:hyperlink r:id="rId26">
        <w:r w:rsidDel="00000000" w:rsidR="00000000" w:rsidRPr="00000000">
          <w:rPr>
            <w:rFonts w:ascii="Roboto" w:cs="Roboto" w:eastAsia="Roboto" w:hAnsi="Roboto"/>
            <w:color w:val="1155cc"/>
            <w:sz w:val="24"/>
            <w:szCs w:val="24"/>
            <w:u w:val="single"/>
            <w:rtl w:val="0"/>
          </w:rPr>
          <w:t xml:space="preserve">00:16:40</w:t>
        </w:r>
      </w:hyperlink>
      <w:r w:rsidDel="00000000" w:rsidR="00000000" w:rsidRPr="00000000">
        <w:rPr>
          <w:rFonts w:ascii="Roboto" w:cs="Roboto" w:eastAsia="Roboto" w:hAnsi="Roboto"/>
          <w:sz w:val="24"/>
          <w:szCs w:val="24"/>
          <w:rtl w:val="0"/>
        </w:rPr>
        <w:t xml:space="preserve">) (</w:t>
      </w:r>
      <w:hyperlink r:id="rId27">
        <w:r w:rsidDel="00000000" w:rsidR="00000000" w:rsidRPr="00000000">
          <w:rPr>
            <w:rFonts w:ascii="Roboto" w:cs="Roboto" w:eastAsia="Roboto" w:hAnsi="Roboto"/>
            <w:color w:val="1155cc"/>
            <w:sz w:val="24"/>
            <w:szCs w:val="24"/>
            <w:u w:val="single"/>
            <w:rtl w:val="0"/>
          </w:rPr>
          <w:t xml:space="preserve">00:19:06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Tracking Appointments and Opportunity Pipeline</w:t>
      </w:r>
      <w:r w:rsidDel="00000000" w:rsidR="00000000" w:rsidRPr="00000000">
        <w:rPr>
          <w:rFonts w:ascii="Roboto" w:cs="Roboto" w:eastAsia="Roboto" w:hAnsi="Roboto"/>
          <w:sz w:val="24"/>
          <w:szCs w:val="24"/>
          <w:rtl w:val="0"/>
        </w:rPr>
        <w:t xml:space="preserve">: Tim Hershberger showed Kamil Rajpoot the "Opportunities" section in GHL, where the new booking was correctly listed under the "Call Booked" stage in the engagement pipeline (</w:t>
      </w:r>
      <w:hyperlink r:id="rId28">
        <w:r w:rsidDel="00000000" w:rsidR="00000000" w:rsidRPr="00000000">
          <w:rPr>
            <w:rFonts w:ascii="Roboto" w:cs="Roboto" w:eastAsia="Roboto" w:hAnsi="Roboto"/>
            <w:color w:val="1155cc"/>
            <w:sz w:val="24"/>
            <w:szCs w:val="24"/>
            <w:u w:val="single"/>
            <w:rtl w:val="0"/>
          </w:rPr>
          <w:t xml:space="preserve">00:19:57</w:t>
        </w:r>
      </w:hyperlink>
      <w:r w:rsidDel="00000000" w:rsidR="00000000" w:rsidRPr="00000000">
        <w:rPr>
          <w:rFonts w:ascii="Roboto" w:cs="Roboto" w:eastAsia="Roboto" w:hAnsi="Roboto"/>
          <w:sz w:val="24"/>
          <w:szCs w:val="24"/>
          <w:rtl w:val="0"/>
        </w:rPr>
        <w:t xml:space="preserve">). Tim Hershberger also showed the "Calendars" section, emphasizing that Kamil Rajpoot should use the appointment list view (</w:t>
      </w:r>
      <w:hyperlink r:id="rId29">
        <w:r w:rsidDel="00000000" w:rsidR="00000000" w:rsidRPr="00000000">
          <w:rPr>
            <w:rFonts w:ascii="Roboto" w:cs="Roboto" w:eastAsia="Roboto" w:hAnsi="Roboto"/>
            <w:color w:val="1155cc"/>
            <w:sz w:val="24"/>
            <w:szCs w:val="24"/>
            <w:u w:val="single"/>
            <w:rtl w:val="0"/>
          </w:rPr>
          <w:t xml:space="preserve">00:20:50</w:t>
        </w:r>
      </w:hyperlink>
      <w:r w:rsidDel="00000000" w:rsidR="00000000" w:rsidRPr="00000000">
        <w:rPr>
          <w:rFonts w:ascii="Roboto" w:cs="Roboto" w:eastAsia="Roboto" w:hAnsi="Roboto"/>
          <w:sz w:val="24"/>
          <w:szCs w:val="24"/>
          <w:rtl w:val="0"/>
        </w:rPr>
        <w:t xml:space="preserve">). Kamil Rajpoot confirmed the appointment appeared on their external calendar, which Tim Hershberger confirmed was synced (</w:t>
      </w:r>
      <w:hyperlink r:id="rId30">
        <w:r w:rsidDel="00000000" w:rsidR="00000000" w:rsidRPr="00000000">
          <w:rPr>
            <w:rFonts w:ascii="Roboto" w:cs="Roboto" w:eastAsia="Roboto" w:hAnsi="Roboto"/>
            <w:color w:val="1155cc"/>
            <w:sz w:val="24"/>
            <w:szCs w:val="24"/>
            <w:u w:val="single"/>
            <w:rtl w:val="0"/>
          </w:rPr>
          <w:t xml:space="preserve">00:21:32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Website Development Strategy and Use of AI</w:t>
      </w:r>
      <w:r w:rsidDel="00000000" w:rsidR="00000000" w:rsidRPr="00000000">
        <w:rPr>
          <w:rFonts w:ascii="Roboto" w:cs="Roboto" w:eastAsia="Roboto" w:hAnsi="Roboto"/>
          <w:sz w:val="24"/>
          <w:szCs w:val="24"/>
          <w:rtl w:val="0"/>
        </w:rPr>
        <w:t xml:space="preserve">: Tim Hershberger stated they were building the website in GHL so Kamil Rajpoot and their team could eventually update it, confirming this was the correct approach (</w:t>
      </w:r>
      <w:hyperlink r:id="rId31">
        <w:r w:rsidDel="00000000" w:rsidR="00000000" w:rsidRPr="00000000">
          <w:rPr>
            <w:rFonts w:ascii="Roboto" w:cs="Roboto" w:eastAsia="Roboto" w:hAnsi="Roboto"/>
            <w:color w:val="1155cc"/>
            <w:sz w:val="24"/>
            <w:szCs w:val="24"/>
            <w:u w:val="single"/>
            <w:rtl w:val="0"/>
          </w:rPr>
          <w:t xml:space="preserve">00:22:26</w:t>
        </w:r>
      </w:hyperlink>
      <w:r w:rsidDel="00000000" w:rsidR="00000000" w:rsidRPr="00000000">
        <w:rPr>
          <w:rFonts w:ascii="Roboto" w:cs="Roboto" w:eastAsia="Roboto" w:hAnsi="Roboto"/>
          <w:sz w:val="24"/>
          <w:szCs w:val="24"/>
          <w:rtl w:val="0"/>
        </w:rPr>
        <w:t xml:space="preserve">). Tim Hershberger explained they were using AI to speed up the process and improve quality, with the plan being to perfect the design in AI before fully implementing it in GHL (</w:t>
      </w:r>
      <w:hyperlink r:id="rId32">
        <w:r w:rsidDel="00000000" w:rsidR="00000000" w:rsidRPr="00000000">
          <w:rPr>
            <w:rFonts w:ascii="Roboto" w:cs="Roboto" w:eastAsia="Roboto" w:hAnsi="Roboto"/>
            <w:color w:val="1155cc"/>
            <w:sz w:val="24"/>
            <w:szCs w:val="24"/>
            <w:u w:val="single"/>
            <w:rtl w:val="0"/>
          </w:rPr>
          <w:t xml:space="preserve">00:23:12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Homepage Content and Design</w:t>
      </w:r>
      <w:r w:rsidDel="00000000" w:rsidR="00000000" w:rsidRPr="00000000">
        <w:rPr>
          <w:rFonts w:ascii="Roboto" w:cs="Roboto" w:eastAsia="Roboto" w:hAnsi="Roboto"/>
          <w:sz w:val="24"/>
          <w:szCs w:val="24"/>
          <w:rtl w:val="0"/>
        </w:rPr>
        <w:t xml:space="preserve">: Kamil Rajpoot reviewed the homepage content, noting that images were placeholders, and the design of the pages currently in GHL was not as "fancy" as pages not yet fully implemented (</w:t>
      </w:r>
      <w:hyperlink r:id="rId33">
        <w:r w:rsidDel="00000000" w:rsidR="00000000" w:rsidRPr="00000000">
          <w:rPr>
            <w:rFonts w:ascii="Roboto" w:cs="Roboto" w:eastAsia="Roboto" w:hAnsi="Roboto"/>
            <w:color w:val="1155cc"/>
            <w:sz w:val="24"/>
            <w:szCs w:val="24"/>
            <w:u w:val="single"/>
            <w:rtl w:val="0"/>
          </w:rPr>
          <w:t xml:space="preserve">00:25:06</w:t>
        </w:r>
      </w:hyperlink>
      <w:r w:rsidDel="00000000" w:rsidR="00000000" w:rsidRPr="00000000">
        <w:rPr>
          <w:rFonts w:ascii="Roboto" w:cs="Roboto" w:eastAsia="Roboto" w:hAnsi="Roboto"/>
          <w:sz w:val="24"/>
          <w:szCs w:val="24"/>
          <w:rtl w:val="0"/>
        </w:rPr>
        <w:t xml:space="preserve">). Tim Hershberger explained that they intentionally paused the design implementation until they received feedback (</w:t>
      </w:r>
      <w:hyperlink r:id="rId34">
        <w:r w:rsidDel="00000000" w:rsidR="00000000" w:rsidRPr="00000000">
          <w:rPr>
            <w:rFonts w:ascii="Roboto" w:cs="Roboto" w:eastAsia="Roboto" w:hAnsi="Roboto"/>
            <w:color w:val="1155cc"/>
            <w:sz w:val="24"/>
            <w:szCs w:val="24"/>
            <w:u w:val="single"/>
            <w:rtl w:val="0"/>
          </w:rPr>
          <w:t xml:space="preserve">00:26:57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AL Billing Page Content and Framework</w:t>
      </w:r>
      <w:r w:rsidDel="00000000" w:rsidR="00000000" w:rsidRPr="00000000">
        <w:rPr>
          <w:rFonts w:ascii="Roboto" w:cs="Roboto" w:eastAsia="Roboto" w:hAnsi="Roboto"/>
          <w:sz w:val="24"/>
          <w:szCs w:val="24"/>
          <w:rtl w:val="0"/>
        </w:rPr>
        <w:t xml:space="preserve">: Tim Hershberger explained the AL billing page used a "story brand" framework, positioning the business as the guide. Kamil Rajpoot found the content on the AL billing page too vague and generic, stating they were not fully convinced by the verbiage or layout (</w:t>
      </w:r>
      <w:hyperlink r:id="rId35">
        <w:r w:rsidDel="00000000" w:rsidR="00000000" w:rsidRPr="00000000">
          <w:rPr>
            <w:rFonts w:ascii="Roboto" w:cs="Roboto" w:eastAsia="Roboto" w:hAnsi="Roboto"/>
            <w:color w:val="1155cc"/>
            <w:sz w:val="24"/>
            <w:szCs w:val="24"/>
            <w:u w:val="single"/>
            <w:rtl w:val="0"/>
          </w:rPr>
          <w:t xml:space="preserve">00:30:48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RCFE Licensing Page Content and Call-to-Action</w:t>
      </w:r>
      <w:r w:rsidDel="00000000" w:rsidR="00000000" w:rsidRPr="00000000">
        <w:rPr>
          <w:rFonts w:ascii="Roboto" w:cs="Roboto" w:eastAsia="Roboto" w:hAnsi="Roboto"/>
          <w:sz w:val="24"/>
          <w:szCs w:val="24"/>
          <w:rtl w:val="0"/>
        </w:rPr>
        <w:t xml:space="preserve">: Kamil Rajpoot reviewed the RCFE licensing page, agreeing the layout was generally good, but the content still needed refinement (</w:t>
      </w:r>
      <w:hyperlink r:id="rId36">
        <w:r w:rsidDel="00000000" w:rsidR="00000000" w:rsidRPr="00000000">
          <w:rPr>
            <w:rFonts w:ascii="Roboto" w:cs="Roboto" w:eastAsia="Roboto" w:hAnsi="Roboto"/>
            <w:color w:val="1155cc"/>
            <w:sz w:val="24"/>
            <w:szCs w:val="24"/>
            <w:u w:val="single"/>
            <w:rtl w:val="0"/>
          </w:rPr>
          <w:t xml:space="preserve">00:32:08</w:t>
        </w:r>
      </w:hyperlink>
      <w:r w:rsidDel="00000000" w:rsidR="00000000" w:rsidRPr="00000000">
        <w:rPr>
          <w:rFonts w:ascii="Roboto" w:cs="Roboto" w:eastAsia="Roboto" w:hAnsi="Roboto"/>
          <w:sz w:val="24"/>
          <w:szCs w:val="24"/>
          <w:rtl w:val="0"/>
        </w:rPr>
        <w:t xml:space="preserve">). Kamil Rajpoot requested less overwhelming text and simpler, more direct messaging that incorporates key industry terms (</w:t>
      </w:r>
      <w:hyperlink r:id="rId37">
        <w:r w:rsidDel="00000000" w:rsidR="00000000" w:rsidRPr="00000000">
          <w:rPr>
            <w:rFonts w:ascii="Roboto" w:cs="Roboto" w:eastAsia="Roboto" w:hAnsi="Roboto"/>
            <w:color w:val="1155cc"/>
            <w:sz w:val="24"/>
            <w:szCs w:val="24"/>
            <w:u w:val="single"/>
            <w:rtl w:val="0"/>
          </w:rPr>
          <w:t xml:space="preserve">00:34:51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Discussion on Content Density and SEO Importance</w:t>
      </w:r>
      <w:r w:rsidDel="00000000" w:rsidR="00000000" w:rsidRPr="00000000">
        <w:rPr>
          <w:rFonts w:ascii="Roboto" w:cs="Roboto" w:eastAsia="Roboto" w:hAnsi="Roboto"/>
          <w:sz w:val="24"/>
          <w:szCs w:val="24"/>
          <w:rtl w:val="0"/>
        </w:rPr>
        <w:t xml:space="preserve">: Tim Hershberger acknowledged the preference for less text while also highlighting the importance of content for search engine optimization (SEO) (</w:t>
      </w:r>
      <w:hyperlink r:id="rId38">
        <w:r w:rsidDel="00000000" w:rsidR="00000000" w:rsidRPr="00000000">
          <w:rPr>
            <w:rFonts w:ascii="Roboto" w:cs="Roboto" w:eastAsia="Roboto" w:hAnsi="Roboto"/>
            <w:color w:val="1155cc"/>
            <w:sz w:val="24"/>
            <w:szCs w:val="24"/>
            <w:u w:val="single"/>
            <w:rtl w:val="0"/>
          </w:rPr>
          <w:t xml:space="preserve">00:34:51</w:t>
        </w:r>
      </w:hyperlink>
      <w:r w:rsidDel="00000000" w:rsidR="00000000" w:rsidRPr="00000000">
        <w:rPr>
          <w:rFonts w:ascii="Roboto" w:cs="Roboto" w:eastAsia="Roboto" w:hAnsi="Roboto"/>
          <w:sz w:val="24"/>
          <w:szCs w:val="24"/>
          <w:rtl w:val="0"/>
        </w:rPr>
        <w:t xml:space="preserve">). They agreed that the most crucial information should be in the first few sections of the page, as most visitors do not scroll to the bottom (</w:t>
      </w:r>
      <w:hyperlink r:id="rId39">
        <w:r w:rsidDel="00000000" w:rsidR="00000000" w:rsidRPr="00000000">
          <w:rPr>
            <w:rFonts w:ascii="Roboto" w:cs="Roboto" w:eastAsia="Roboto" w:hAnsi="Roboto"/>
            <w:color w:val="1155cc"/>
            <w:sz w:val="24"/>
            <w:szCs w:val="24"/>
            <w:u w:val="single"/>
            <w:rtl w:val="0"/>
          </w:rPr>
          <w:t xml:space="preserve">00:35:49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Strategy for Content Revision and Tone</w:t>
      </w:r>
      <w:r w:rsidDel="00000000" w:rsidR="00000000" w:rsidRPr="00000000">
        <w:rPr>
          <w:rFonts w:ascii="Roboto" w:cs="Roboto" w:eastAsia="Roboto" w:hAnsi="Roboto"/>
          <w:sz w:val="24"/>
          <w:szCs w:val="24"/>
          <w:rtl w:val="0"/>
        </w:rPr>
        <w:t xml:space="preserve">: Tim Hershberger proposed that Kamil Rajpoot provide revisions by articulating their typical client conversation, possibly through voice notes, to ensure the website content reflects their professional tone and approach (</w:t>
      </w:r>
      <w:hyperlink r:id="rId40">
        <w:r w:rsidDel="00000000" w:rsidR="00000000" w:rsidRPr="00000000">
          <w:rPr>
            <w:rFonts w:ascii="Roboto" w:cs="Roboto" w:eastAsia="Roboto" w:hAnsi="Roboto"/>
            <w:color w:val="1155cc"/>
            <w:sz w:val="24"/>
            <w:szCs w:val="24"/>
            <w:u w:val="single"/>
            <w:rtl w:val="0"/>
          </w:rPr>
          <w:t xml:space="preserve">00:36:48</w:t>
        </w:r>
      </w:hyperlink>
      <w:r w:rsidDel="00000000" w:rsidR="00000000" w:rsidRPr="00000000">
        <w:rPr>
          <w:rFonts w:ascii="Roboto" w:cs="Roboto" w:eastAsia="Roboto" w:hAnsi="Roboto"/>
          <w:sz w:val="24"/>
          <w:szCs w:val="24"/>
          <w:rtl w:val="0"/>
        </w:rPr>
        <w:t xml:space="preserve">). They concluded that the current content, generated through AI and deep research, needs fine-tuning to resonate with the target audience (</w:t>
      </w:r>
      <w:hyperlink r:id="rId41">
        <w:r w:rsidDel="00000000" w:rsidR="00000000" w:rsidRPr="00000000">
          <w:rPr>
            <w:rFonts w:ascii="Roboto" w:cs="Roboto" w:eastAsia="Roboto" w:hAnsi="Roboto"/>
            <w:color w:val="1155cc"/>
            <w:sz w:val="24"/>
            <w:szCs w:val="24"/>
            <w:u w:val="single"/>
            <w:rtl w:val="0"/>
          </w:rPr>
          <w:t xml:space="preserve">00:37:33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Issues with ARF Licensing Link and Visual Uniformity</w:t>
      </w:r>
      <w:r w:rsidDel="00000000" w:rsidR="00000000" w:rsidRPr="00000000">
        <w:rPr>
          <w:rFonts w:ascii="Roboto" w:cs="Roboto" w:eastAsia="Roboto" w:hAnsi="Roboto"/>
          <w:sz w:val="24"/>
          <w:szCs w:val="24"/>
          <w:rtl w:val="0"/>
        </w:rPr>
        <w:t xml:space="preserve">: Kamil Rajpoot noted an issue where clicking the ARF licensing link brought up the "increasing funding" page, which Tim Hershberger identified as a link error they would fix (</w:t>
      </w:r>
      <w:hyperlink r:id="rId42">
        <w:r w:rsidDel="00000000" w:rsidR="00000000" w:rsidRPr="00000000">
          <w:rPr>
            <w:rFonts w:ascii="Roboto" w:cs="Roboto" w:eastAsia="Roboto" w:hAnsi="Roboto"/>
            <w:color w:val="1155cc"/>
            <w:sz w:val="24"/>
            <w:szCs w:val="24"/>
            <w:u w:val="single"/>
            <w:rtl w:val="0"/>
          </w:rPr>
          <w:t xml:space="preserve">00:38:19</w:t>
        </w:r>
      </w:hyperlink>
      <w:r w:rsidDel="00000000" w:rsidR="00000000" w:rsidRPr="00000000">
        <w:rPr>
          <w:rFonts w:ascii="Roboto" w:cs="Roboto" w:eastAsia="Roboto" w:hAnsi="Roboto"/>
          <w:sz w:val="24"/>
          <w:szCs w:val="24"/>
          <w:rtl w:val="0"/>
        </w:rPr>
        <w:t xml:space="preserve">). Kamil Rajpoot also expressed a preference for visual uniformity, stating that non-uniform sizing of elements on the page caused them "weird anxiety," and they requested all shapings be very uniform (</w:t>
      </w:r>
      <w:hyperlink r:id="rId43">
        <w:r w:rsidDel="00000000" w:rsidR="00000000" w:rsidRPr="00000000">
          <w:rPr>
            <w:rFonts w:ascii="Roboto" w:cs="Roboto" w:eastAsia="Roboto" w:hAnsi="Roboto"/>
            <w:color w:val="1155cc"/>
            <w:sz w:val="24"/>
            <w:szCs w:val="24"/>
            <w:u w:val="single"/>
            <w:rtl w:val="0"/>
          </w:rPr>
          <w:t xml:space="preserve">00:40:46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ARF Licensing Page Content and Structure</w:t>
      </w:r>
      <w:r w:rsidDel="00000000" w:rsidR="00000000" w:rsidRPr="00000000">
        <w:rPr>
          <w:rFonts w:ascii="Roboto" w:cs="Roboto" w:eastAsia="Roboto" w:hAnsi="Roboto"/>
          <w:sz w:val="24"/>
          <w:szCs w:val="24"/>
          <w:rtl w:val="0"/>
        </w:rPr>
        <w:t xml:space="preserve">: After the correct link was published, Kamil Rajpoot reviewed the ARF licensing page, liking the clear definition of an ARF at the beginning. Kamil Rajpoot requested a full header image and disliked the use of dashes in the text, as it made the AI source too obvious (</w:t>
      </w:r>
      <w:hyperlink r:id="rId44">
        <w:r w:rsidDel="00000000" w:rsidR="00000000" w:rsidRPr="00000000">
          <w:rPr>
            <w:rFonts w:ascii="Roboto" w:cs="Roboto" w:eastAsia="Roboto" w:hAnsi="Roboto"/>
            <w:color w:val="1155cc"/>
            <w:sz w:val="24"/>
            <w:szCs w:val="24"/>
            <w:u w:val="single"/>
            <w:rtl w:val="0"/>
          </w:rPr>
          <w:t xml:space="preserve">00:42:04</w:t>
        </w:r>
      </w:hyperlink>
      <w:r w:rsidDel="00000000" w:rsidR="00000000" w:rsidRPr="00000000">
        <w:rPr>
          <w:rFonts w:ascii="Roboto" w:cs="Roboto" w:eastAsia="Roboto" w:hAnsi="Roboto"/>
          <w:sz w:val="24"/>
          <w:szCs w:val="24"/>
          <w:rtl w:val="0"/>
        </w:rPr>
        <w:t xml:space="preserve">). They requested removing the section discussing pain points, as clients already know their problems, and instead, focus should be on the solution and the business roadmap (</w:t>
      </w:r>
      <w:hyperlink r:id="rId45">
        <w:r w:rsidDel="00000000" w:rsidR="00000000" w:rsidRPr="00000000">
          <w:rPr>
            <w:rFonts w:ascii="Roboto" w:cs="Roboto" w:eastAsia="Roboto" w:hAnsi="Roboto"/>
            <w:color w:val="1155cc"/>
            <w:sz w:val="24"/>
            <w:szCs w:val="24"/>
            <w:u w:val="single"/>
            <w:rtl w:val="0"/>
          </w:rPr>
          <w:t xml:space="preserve">00:45:13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Consolidation of Roadmaps and Services</w:t>
      </w:r>
      <w:r w:rsidDel="00000000" w:rsidR="00000000" w:rsidRPr="00000000">
        <w:rPr>
          <w:rFonts w:ascii="Roboto" w:cs="Roboto" w:eastAsia="Roboto" w:hAnsi="Roboto"/>
          <w:sz w:val="24"/>
          <w:szCs w:val="24"/>
          <w:rtl w:val="0"/>
        </w:rPr>
        <w:t xml:space="preserve">: Kamil Rajpoot emphasized the value of a clear, simple roadmap (steps one, two, three) and requested that the detailed "What you get" section be consolidated into those roadmaps (</w:t>
      </w:r>
      <w:hyperlink r:id="rId46">
        <w:r w:rsidDel="00000000" w:rsidR="00000000" w:rsidRPr="00000000">
          <w:rPr>
            <w:rFonts w:ascii="Roboto" w:cs="Roboto" w:eastAsia="Roboto" w:hAnsi="Roboto"/>
            <w:color w:val="1155cc"/>
            <w:sz w:val="24"/>
            <w:szCs w:val="24"/>
            <w:u w:val="single"/>
            <w:rtl w:val="0"/>
          </w:rPr>
          <w:t xml:space="preserve">00:46:03</w:t>
        </w:r>
      </w:hyperlink>
      <w:r w:rsidDel="00000000" w:rsidR="00000000" w:rsidRPr="00000000">
        <w:rPr>
          <w:rFonts w:ascii="Roboto" w:cs="Roboto" w:eastAsia="Roboto" w:hAnsi="Roboto"/>
          <w:sz w:val="24"/>
          <w:szCs w:val="24"/>
          <w:rtl w:val="0"/>
        </w:rPr>
        <w:t xml:space="preserve">). Tim Hershberger agreed to send an email requesting the specific bullet points for the three or four steps in their service process (</w:t>
      </w:r>
      <w:hyperlink r:id="rId47">
        <w:r w:rsidDel="00000000" w:rsidR="00000000" w:rsidRPr="00000000">
          <w:rPr>
            <w:rFonts w:ascii="Roboto" w:cs="Roboto" w:eastAsia="Roboto" w:hAnsi="Roboto"/>
            <w:color w:val="1155cc"/>
            <w:sz w:val="24"/>
            <w:szCs w:val="24"/>
            <w:u w:val="single"/>
            <w:rtl w:val="0"/>
          </w:rPr>
          <w:t xml:space="preserve">00:47:49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Placement of the "Your Guide" Feature</w:t>
      </w:r>
      <w:r w:rsidDel="00000000" w:rsidR="00000000" w:rsidRPr="00000000">
        <w:rPr>
          <w:rFonts w:ascii="Roboto" w:cs="Roboto" w:eastAsia="Roboto" w:hAnsi="Roboto"/>
          <w:sz w:val="24"/>
          <w:szCs w:val="24"/>
          <w:rtl w:val="0"/>
        </w:rPr>
        <w:t xml:space="preserve">: Kamil Rajpoot suggested moving the "Your Guide" feature, which currently features their image and details, from the bottom of the page to the top as a header element (</w:t>
      </w:r>
      <w:hyperlink r:id="rId48">
        <w:r w:rsidDel="00000000" w:rsidR="00000000" w:rsidRPr="00000000">
          <w:rPr>
            <w:rFonts w:ascii="Roboto" w:cs="Roboto" w:eastAsia="Roboto" w:hAnsi="Roboto"/>
            <w:color w:val="1155cc"/>
            <w:sz w:val="24"/>
            <w:szCs w:val="24"/>
            <w:u w:val="single"/>
            <w:rtl w:val="0"/>
          </w:rPr>
          <w:t xml:space="preserve">00:48:43</w:t>
        </w:r>
      </w:hyperlink>
      <w:r w:rsidDel="00000000" w:rsidR="00000000" w:rsidRPr="00000000">
        <w:rPr>
          <w:rFonts w:ascii="Roboto" w:cs="Roboto" w:eastAsia="Roboto" w:hAnsi="Roboto"/>
          <w:sz w:val="24"/>
          <w:szCs w:val="24"/>
          <w:rtl w:val="0"/>
        </w:rPr>
        <w:t xml:space="preserve">). This placement, according to Kamil Rajpoot, provides credibility up front, as clients would know who they are before reading the details of the service (</w:t>
      </w:r>
      <w:hyperlink r:id="rId49">
        <w:r w:rsidDel="00000000" w:rsidR="00000000" w:rsidRPr="00000000">
          <w:rPr>
            <w:rFonts w:ascii="Roboto" w:cs="Roboto" w:eastAsia="Roboto" w:hAnsi="Roboto"/>
            <w:color w:val="1155cc"/>
            <w:sz w:val="24"/>
            <w:szCs w:val="24"/>
            <w:u w:val="single"/>
            <w:rtl w:val="0"/>
          </w:rPr>
          <w:t xml:space="preserve">00:49:39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Feedback on Funding and Revenue Page Content</w:t>
      </w:r>
      <w:r w:rsidDel="00000000" w:rsidR="00000000" w:rsidRPr="00000000">
        <w:rPr>
          <w:rFonts w:ascii="Roboto" w:cs="Roboto" w:eastAsia="Roboto" w:hAnsi="Roboto"/>
          <w:sz w:val="24"/>
          <w:szCs w:val="24"/>
          <w:rtl w:val="0"/>
        </w:rPr>
        <w:t xml:space="preserve">: Kamil Rajpoot confirmed they liked the header for the funding page but needed to revise the content, which they acknowledged required them to sit down and provide deep-dive feedback (</w:t>
      </w:r>
      <w:hyperlink r:id="rId50">
        <w:r w:rsidDel="00000000" w:rsidR="00000000" w:rsidRPr="00000000">
          <w:rPr>
            <w:rFonts w:ascii="Roboto" w:cs="Roboto" w:eastAsia="Roboto" w:hAnsi="Roboto"/>
            <w:color w:val="1155cc"/>
            <w:sz w:val="24"/>
            <w:szCs w:val="24"/>
            <w:u w:val="single"/>
            <w:rtl w:val="0"/>
          </w:rPr>
          <w:t xml:space="preserve">00:50:25</w:t>
        </w:r>
      </w:hyperlink>
      <w:r w:rsidDel="00000000" w:rsidR="00000000" w:rsidRPr="00000000">
        <w:rPr>
          <w:rFonts w:ascii="Roboto" w:cs="Roboto" w:eastAsia="Roboto" w:hAnsi="Roboto"/>
          <w:sz w:val="24"/>
          <w:szCs w:val="24"/>
          <w:rtl w:val="0"/>
        </w:rPr>
        <w:t xml:space="preserve">). Tim Hershberger affirmed that getting the content right is the most important step because all future marketing campaigns will be built from the website messaging (</w:t>
      </w:r>
      <w:hyperlink r:id="rId51">
        <w:r w:rsidDel="00000000" w:rsidR="00000000" w:rsidRPr="00000000">
          <w:rPr>
            <w:rFonts w:ascii="Roboto" w:cs="Roboto" w:eastAsia="Roboto" w:hAnsi="Roboto"/>
            <w:color w:val="1155cc"/>
            <w:sz w:val="24"/>
            <w:szCs w:val="24"/>
            <w:u w:val="single"/>
            <w:rtl w:val="0"/>
          </w:rPr>
          <w:t xml:space="preserve">00:52:50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of Consulting Page and Next Steps</w:t>
      </w:r>
      <w:r w:rsidDel="00000000" w:rsidR="00000000" w:rsidRPr="00000000">
        <w:rPr>
          <w:rFonts w:ascii="Roboto" w:cs="Roboto" w:eastAsia="Roboto" w:hAnsi="Roboto"/>
          <w:sz w:val="24"/>
          <w:szCs w:val="24"/>
          <w:rtl w:val="0"/>
        </w:rPr>
        <w:t xml:space="preserve">: Kamil Rajpoot briefly reviewed the consulting page and stated that the content, which Tim Hershberger based on a previous one-minute statement, was "not that far off" (</w:t>
      </w:r>
      <w:hyperlink r:id="rId52">
        <w:r w:rsidDel="00000000" w:rsidR="00000000" w:rsidRPr="00000000">
          <w:rPr>
            <w:rFonts w:ascii="Roboto" w:cs="Roboto" w:eastAsia="Roboto" w:hAnsi="Roboto"/>
            <w:color w:val="1155cc"/>
            <w:sz w:val="24"/>
            <w:szCs w:val="24"/>
            <w:u w:val="single"/>
            <w:rtl w:val="0"/>
          </w:rPr>
          <w:t xml:space="preserve">00:53:35</w:t>
        </w:r>
      </w:hyperlink>
      <w:r w:rsidDel="00000000" w:rsidR="00000000" w:rsidRPr="00000000">
        <w:rPr>
          <w:rFonts w:ascii="Roboto" w:cs="Roboto" w:eastAsia="Roboto" w:hAnsi="Roboto"/>
          <w:sz w:val="24"/>
          <w:szCs w:val="24"/>
          <w:rtl w:val="0"/>
        </w:rPr>
        <w:t xml:space="preserve">). Tim Hershberger then shifted to reviewing a contact form structure, highlighting the goal of directing interested leads to book a consultation (</w:t>
      </w:r>
      <w:hyperlink r:id="rId53">
        <w:r w:rsidDel="00000000" w:rsidR="00000000" w:rsidRPr="00000000">
          <w:rPr>
            <w:rFonts w:ascii="Roboto" w:cs="Roboto" w:eastAsia="Roboto" w:hAnsi="Roboto"/>
            <w:color w:val="1155cc"/>
            <w:sz w:val="24"/>
            <w:szCs w:val="24"/>
            <w:u w:val="single"/>
            <w:rtl w:val="0"/>
          </w:rPr>
          <w:t xml:space="preserve">00:54:15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 and Revision of the Consultation Booking Form</w:t>
      </w:r>
      <w:r w:rsidDel="00000000" w:rsidR="00000000" w:rsidRPr="00000000">
        <w:rPr>
          <w:rFonts w:ascii="Roboto" w:cs="Roboto" w:eastAsia="Roboto" w:hAnsi="Roboto"/>
          <w:sz w:val="24"/>
          <w:szCs w:val="24"/>
          <w:rtl w:val="0"/>
        </w:rPr>
        <w:t xml:space="preserve">: Kamil Rajpoot reviewed the consultation form, requesting that the "Facility business name in CA" field be optional rather than required, using "if applicable" to accommodate prospective owners (</w:t>
      </w:r>
      <w:hyperlink r:id="rId54">
        <w:r w:rsidDel="00000000" w:rsidR="00000000" w:rsidRPr="00000000">
          <w:rPr>
            <w:rFonts w:ascii="Roboto" w:cs="Roboto" w:eastAsia="Roboto" w:hAnsi="Roboto"/>
            <w:color w:val="1155cc"/>
            <w:sz w:val="24"/>
            <w:szCs w:val="24"/>
            <w:u w:val="single"/>
            <w:rtl w:val="0"/>
          </w:rPr>
          <w:t xml:space="preserve">00:54:15</w:t>
        </w:r>
      </w:hyperlink>
      <w:r w:rsidDel="00000000" w:rsidR="00000000" w:rsidRPr="00000000">
        <w:rPr>
          <w:rFonts w:ascii="Roboto" w:cs="Roboto" w:eastAsia="Roboto" w:hAnsi="Roboto"/>
          <w:sz w:val="24"/>
          <w:szCs w:val="24"/>
          <w:rtl w:val="0"/>
        </w:rPr>
        <w:t xml:space="preserve">). Kamil Rajpoot also suggested adding an option like "looking to open" to the licensing status questions (</w:t>
      </w:r>
      <w:hyperlink r:id="rId55">
        <w:r w:rsidDel="00000000" w:rsidR="00000000" w:rsidRPr="00000000">
          <w:rPr>
            <w:rFonts w:ascii="Roboto" w:cs="Roboto" w:eastAsia="Roboto" w:hAnsi="Roboto"/>
            <w:color w:val="1155cc"/>
            <w:sz w:val="24"/>
            <w:szCs w:val="24"/>
            <w:u w:val="single"/>
            <w:rtl w:val="0"/>
          </w:rPr>
          <w:t xml:space="preserve">00:56:00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Redundancy in Calendar Options</w:t>
      </w:r>
      <w:r w:rsidDel="00000000" w:rsidR="00000000" w:rsidRPr="00000000">
        <w:rPr>
          <w:rFonts w:ascii="Roboto" w:cs="Roboto" w:eastAsia="Roboto" w:hAnsi="Roboto"/>
          <w:sz w:val="24"/>
          <w:szCs w:val="24"/>
          <w:rtl w:val="0"/>
        </w:rPr>
        <w:t xml:space="preserve">: Kamil Rajpoot expressed concern that having a "Consult with Camille" option alongside specific consultation types (like licensing, billing, and funding) would lead most users to choose the generic option (</w:t>
      </w:r>
      <w:hyperlink r:id="rId56">
        <w:r w:rsidDel="00000000" w:rsidR="00000000" w:rsidRPr="00000000">
          <w:rPr>
            <w:rFonts w:ascii="Roboto" w:cs="Roboto" w:eastAsia="Roboto" w:hAnsi="Roboto"/>
            <w:color w:val="1155cc"/>
            <w:sz w:val="24"/>
            <w:szCs w:val="24"/>
            <w:u w:val="single"/>
            <w:rtl w:val="0"/>
          </w:rPr>
          <w:t xml:space="preserve">00:56:56</w:t>
        </w:r>
      </w:hyperlink>
      <w:r w:rsidDel="00000000" w:rsidR="00000000" w:rsidRPr="00000000">
        <w:rPr>
          <w:rFonts w:ascii="Roboto" w:cs="Roboto" w:eastAsia="Roboto" w:hAnsi="Roboto"/>
          <w:sz w:val="24"/>
          <w:szCs w:val="24"/>
          <w:rtl w:val="0"/>
        </w:rPr>
        <w:t xml:space="preserve">). They stated this was not ideal because they needed to know the specific topic (licensing vs. billing) before the call (</w:t>
      </w:r>
      <w:hyperlink r:id="rId57">
        <w:r w:rsidDel="00000000" w:rsidR="00000000" w:rsidRPr="00000000">
          <w:rPr>
            <w:rFonts w:ascii="Roboto" w:cs="Roboto" w:eastAsia="Roboto" w:hAnsi="Roboto"/>
            <w:color w:val="1155cc"/>
            <w:sz w:val="24"/>
            <w:szCs w:val="24"/>
            <w:u w:val="single"/>
            <w:rtl w:val="0"/>
          </w:rPr>
          <w:t xml:space="preserve">00:57:40</w:t>
        </w:r>
      </w:hyperlink>
      <w:r w:rsidDel="00000000" w:rsidR="00000000" w:rsidRPr="00000000">
        <w:rPr>
          <w:rFonts w:ascii="Roboto" w:cs="Roboto" w:eastAsia="Roboto" w:hAnsi="Roboto"/>
          <w:sz w:val="24"/>
          <w:szCs w:val="24"/>
          <w:rtl w:val="0"/>
        </w:rPr>
        <w:t xml:space="preserve">). Tim Hershberger suggested removing the generic "Consult with Camille" option for now, as specific consultation links are available on the corresponding service pages (</w:t>
      </w:r>
      <w:hyperlink r:id="rId58">
        <w:r w:rsidDel="00000000" w:rsidR="00000000" w:rsidRPr="00000000">
          <w:rPr>
            <w:rFonts w:ascii="Roboto" w:cs="Roboto" w:eastAsia="Roboto" w:hAnsi="Roboto"/>
            <w:color w:val="1155cc"/>
            <w:sz w:val="24"/>
            <w:szCs w:val="24"/>
            <w:u w:val="single"/>
            <w:rtl w:val="0"/>
          </w:rPr>
          <w:t xml:space="preserve">00:58:34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Refining Consultation Verbiage</w:t>
      </w:r>
      <w:r w:rsidDel="00000000" w:rsidR="00000000" w:rsidRPr="00000000">
        <w:rPr>
          <w:rFonts w:ascii="Roboto" w:cs="Roboto" w:eastAsia="Roboto" w:hAnsi="Roboto"/>
          <w:sz w:val="24"/>
          <w:szCs w:val="24"/>
          <w:rtl w:val="0"/>
        </w:rPr>
        <w:t xml:space="preserve">: Kamil Rajpoot suggested rephrasing the consultation option to be more specific, ensuring it is clearly labeled for individuals interested in opening a new facility. The new verbiage should clarify that this consultation is specifically for starting a facility so that people with existing facilities or those with billing questions do not select it (</w:t>
      </w:r>
      <w:hyperlink r:id="rId59">
        <w:r w:rsidDel="00000000" w:rsidR="00000000" w:rsidRPr="00000000">
          <w:rPr>
            <w:rFonts w:ascii="Roboto" w:cs="Roboto" w:eastAsia="Roboto" w:hAnsi="Roboto"/>
            <w:color w:val="1155cc"/>
            <w:sz w:val="24"/>
            <w:szCs w:val="24"/>
            <w:u w:val="single"/>
            <w:rtl w:val="0"/>
          </w:rPr>
          <w:t xml:space="preserve">00:59:23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Displaying All Consultation Options</w:t>
      </w:r>
      <w:r w:rsidDel="00000000" w:rsidR="00000000" w:rsidRPr="00000000">
        <w:rPr>
          <w:rFonts w:ascii="Roboto" w:cs="Roboto" w:eastAsia="Roboto" w:hAnsi="Roboto"/>
          <w:sz w:val="24"/>
          <w:szCs w:val="24"/>
          <w:rtl w:val="0"/>
        </w:rPr>
        <w:t xml:space="preserve">: Tim Hershberger questioned whether to filter the consultation options based on previous answers, but Kamil Rajpoot preferred to leave all options visible. Kamil Rajpoot stated that they like giving users the option to select any choice, which also provides them with more information (</w:t>
      </w:r>
      <w:hyperlink r:id="rId60">
        <w:r w:rsidDel="00000000" w:rsidR="00000000" w:rsidRPr="00000000">
          <w:rPr>
            <w:rFonts w:ascii="Roboto" w:cs="Roboto" w:eastAsia="Roboto" w:hAnsi="Roboto"/>
            <w:color w:val="1155cc"/>
            <w:sz w:val="24"/>
            <w:szCs w:val="24"/>
            <w:u w:val="single"/>
            <w:rtl w:val="0"/>
          </w:rPr>
          <w:t xml:space="preserve">01:00:28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Fixing Repetitive Form Fields</w:t>
      </w:r>
      <w:r w:rsidDel="00000000" w:rsidR="00000000" w:rsidRPr="00000000">
        <w:rPr>
          <w:rFonts w:ascii="Roboto" w:cs="Roboto" w:eastAsia="Roboto" w:hAnsi="Roboto"/>
          <w:sz w:val="24"/>
          <w:szCs w:val="24"/>
          <w:rtl w:val="0"/>
        </w:rPr>
        <w:t xml:space="preserve">: Upon testing the consultation process, Kamil Rajpoot noted that some fields were repetitive because details entered on a previous page were not being passed through, requiring users to fill out the same information again. Tim Hershberger confirmed that the form values should have been passed through and this issue needs to be resolved (</w:t>
      </w:r>
      <w:hyperlink r:id="rId61">
        <w:r w:rsidDel="00000000" w:rsidR="00000000" w:rsidRPr="00000000">
          <w:rPr>
            <w:rFonts w:ascii="Roboto" w:cs="Roboto" w:eastAsia="Roboto" w:hAnsi="Roboto"/>
            <w:color w:val="1155cc"/>
            <w:sz w:val="24"/>
            <w:szCs w:val="24"/>
            <w:u w:val="single"/>
            <w:rtl w:val="0"/>
          </w:rPr>
          <w:t xml:space="preserve">01:01:08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Reviewing Contact Integration and Lead Nurturing</w:t>
      </w:r>
      <w:r w:rsidDel="00000000" w:rsidR="00000000" w:rsidRPr="00000000">
        <w:rPr>
          <w:rFonts w:ascii="Roboto" w:cs="Roboto" w:eastAsia="Roboto" w:hAnsi="Roboto"/>
          <w:sz w:val="24"/>
          <w:szCs w:val="24"/>
          <w:rtl w:val="0"/>
        </w:rPr>
        <w:t xml:space="preserve">: Tim Hershberger showed Kamil Rajpoot how contact information is tracked in the system, even if the user does not complete the final appointment booking step, which is useful for lead follow-up (</w:t>
      </w:r>
      <w:hyperlink r:id="rId62">
        <w:r w:rsidDel="00000000" w:rsidR="00000000" w:rsidRPr="00000000">
          <w:rPr>
            <w:rFonts w:ascii="Roboto" w:cs="Roboto" w:eastAsia="Roboto" w:hAnsi="Roboto"/>
            <w:color w:val="1155cc"/>
            <w:sz w:val="24"/>
            <w:szCs w:val="24"/>
            <w:u w:val="single"/>
            <w:rtl w:val="0"/>
          </w:rPr>
          <w:t xml:space="preserve">01:02:40</w:t>
        </w:r>
      </w:hyperlink>
      <w:r w:rsidDel="00000000" w:rsidR="00000000" w:rsidRPr="00000000">
        <w:rPr>
          <w:rFonts w:ascii="Roboto" w:cs="Roboto" w:eastAsia="Roboto" w:hAnsi="Roboto"/>
          <w:sz w:val="24"/>
          <w:szCs w:val="24"/>
          <w:rtl w:val="0"/>
        </w:rPr>
        <w:t xml:space="preserve">). The system tracks users who complete steps like entering their information (step one) or answering business questions (step two) without booking an appointment (step three), allowing for targeted follow-up and nurturing (</w:t>
      </w:r>
      <w:hyperlink r:id="rId63">
        <w:r w:rsidDel="00000000" w:rsidR="00000000" w:rsidRPr="00000000">
          <w:rPr>
            <w:rFonts w:ascii="Roboto" w:cs="Roboto" w:eastAsia="Roboto" w:hAnsi="Roboto"/>
            <w:color w:val="1155cc"/>
            <w:sz w:val="24"/>
            <w:szCs w:val="24"/>
            <w:u w:val="single"/>
            <w:rtl w:val="0"/>
          </w:rPr>
          <w:t xml:space="preserve">01:03:17</w:t>
        </w:r>
      </w:hyperlink>
      <w:r w:rsidDel="00000000" w:rsidR="00000000" w:rsidRPr="00000000">
        <w:rPr>
          <w:rFonts w:ascii="Roboto" w:cs="Roboto" w:eastAsia="Roboto" w:hAnsi="Roboto"/>
          <w:sz w:val="24"/>
          <w:szCs w:val="24"/>
          <w:rtl w:val="0"/>
        </w:rPr>
        <w:t xml:space="preserve">). Tim Hershberger explained the plan for automated follow-up via text message or email for abandoned carts to push leads further down the funnel and to deliver content tailored to their business status, such as new facilities (</w:t>
      </w:r>
      <w:hyperlink r:id="rId64">
        <w:r w:rsidDel="00000000" w:rsidR="00000000" w:rsidRPr="00000000">
          <w:rPr>
            <w:rFonts w:ascii="Roboto" w:cs="Roboto" w:eastAsia="Roboto" w:hAnsi="Roboto"/>
            <w:color w:val="1155cc"/>
            <w:sz w:val="24"/>
            <w:szCs w:val="24"/>
            <w:u w:val="single"/>
            <w:rtl w:val="0"/>
          </w:rPr>
          <w:t xml:space="preserve">01:04:15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AI Robot (Chatbot) Verbiage</w:t>
      </w:r>
      <w:r w:rsidDel="00000000" w:rsidR="00000000" w:rsidRPr="00000000">
        <w:rPr>
          <w:rFonts w:ascii="Roboto" w:cs="Roboto" w:eastAsia="Roboto" w:hAnsi="Roboto"/>
          <w:sz w:val="24"/>
          <w:szCs w:val="24"/>
          <w:rtl w:val="0"/>
        </w:rPr>
        <w:t xml:space="preserve">: Kamil Rajpoot brought up the AI robot feature, which their assistant noticed, and asked to correct the verbiage within it (</w:t>
      </w:r>
      <w:hyperlink r:id="rId65">
        <w:r w:rsidDel="00000000" w:rsidR="00000000" w:rsidRPr="00000000">
          <w:rPr>
            <w:rFonts w:ascii="Roboto" w:cs="Roboto" w:eastAsia="Roboto" w:hAnsi="Roboto"/>
            <w:color w:val="1155cc"/>
            <w:sz w:val="24"/>
            <w:szCs w:val="24"/>
            <w:u w:val="single"/>
            <w:rtl w:val="0"/>
          </w:rPr>
          <w:t xml:space="preserve">01:07:19</w:t>
        </w:r>
      </w:hyperlink>
      <w:r w:rsidDel="00000000" w:rsidR="00000000" w:rsidRPr="00000000">
        <w:rPr>
          <w:rFonts w:ascii="Roboto" w:cs="Roboto" w:eastAsia="Roboto" w:hAnsi="Roboto"/>
          <w:sz w:val="24"/>
          <w:szCs w:val="24"/>
          <w:rtl w:val="0"/>
        </w:rPr>
        <w:t xml:space="preserve">). Kamil Rajpoot specified that the chatbot should only refer to medical AL billing and requested the removal of references to insurance workers' comp and third-party liability billing from the description (</w:t>
      </w:r>
      <w:hyperlink r:id="rId66">
        <w:r w:rsidDel="00000000" w:rsidR="00000000" w:rsidRPr="00000000">
          <w:rPr>
            <w:rFonts w:ascii="Roboto" w:cs="Roboto" w:eastAsia="Roboto" w:hAnsi="Roboto"/>
            <w:color w:val="1155cc"/>
            <w:sz w:val="24"/>
            <w:szCs w:val="24"/>
            <w:u w:val="single"/>
            <w:rtl w:val="0"/>
          </w:rPr>
          <w:t xml:space="preserve">01:09:33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Exploring the Vision for the AI Conversion Agent</w:t>
      </w:r>
      <w:r w:rsidDel="00000000" w:rsidR="00000000" w:rsidRPr="00000000">
        <w:rPr>
          <w:rFonts w:ascii="Roboto" w:cs="Roboto" w:eastAsia="Roboto" w:hAnsi="Roboto"/>
          <w:sz w:val="24"/>
          <w:szCs w:val="24"/>
          <w:rtl w:val="0"/>
        </w:rPr>
        <w:t xml:space="preserve">: Tim Hershberger presented the broader vision for the AI conversion agent, explaining that it is controlled by an AI conversion agent with a knowledge base that will be fed information from the finished website (</w:t>
      </w:r>
      <w:hyperlink r:id="rId67">
        <w:r w:rsidDel="00000000" w:rsidR="00000000" w:rsidRPr="00000000">
          <w:rPr>
            <w:rFonts w:ascii="Roboto" w:cs="Roboto" w:eastAsia="Roboto" w:hAnsi="Roboto"/>
            <w:color w:val="1155cc"/>
            <w:sz w:val="24"/>
            <w:szCs w:val="24"/>
            <w:u w:val="single"/>
            <w:rtl w:val="0"/>
          </w:rPr>
          <w:t xml:space="preserve">01:10:25</w:t>
        </w:r>
      </w:hyperlink>
      <w:r w:rsidDel="00000000" w:rsidR="00000000" w:rsidRPr="00000000">
        <w:rPr>
          <w:rFonts w:ascii="Roboto" w:cs="Roboto" w:eastAsia="Roboto" w:hAnsi="Roboto"/>
          <w:sz w:val="24"/>
          <w:szCs w:val="24"/>
          <w:rtl w:val="0"/>
        </w:rPr>
        <w:t xml:space="preserve">) (</w:t>
      </w:r>
      <w:hyperlink r:id="rId68">
        <w:r w:rsidDel="00000000" w:rsidR="00000000" w:rsidRPr="00000000">
          <w:rPr>
            <w:rFonts w:ascii="Roboto" w:cs="Roboto" w:eastAsia="Roboto" w:hAnsi="Roboto"/>
            <w:color w:val="1155cc"/>
            <w:sz w:val="24"/>
            <w:szCs w:val="24"/>
            <w:u w:val="single"/>
            <w:rtl w:val="0"/>
          </w:rPr>
          <w:t xml:space="preserve">01:12:41</w:t>
        </w:r>
      </w:hyperlink>
      <w:r w:rsidDel="00000000" w:rsidR="00000000" w:rsidRPr="00000000">
        <w:rPr>
          <w:rFonts w:ascii="Roboto" w:cs="Roboto" w:eastAsia="Roboto" w:hAnsi="Roboto"/>
          <w:sz w:val="24"/>
          <w:szCs w:val="24"/>
          <w:rtl w:val="0"/>
        </w:rPr>
        <w:t xml:space="preserve">). The bot's purpose is to communicate on social media and other platforms, making interactions appear managed, and it can book appointments and add records to the system based on user interaction and the page they are on (</w:t>
      </w:r>
      <w:hyperlink r:id="rId69">
        <w:r w:rsidDel="00000000" w:rsidR="00000000" w:rsidRPr="00000000">
          <w:rPr>
            <w:rFonts w:ascii="Roboto" w:cs="Roboto" w:eastAsia="Roboto" w:hAnsi="Roboto"/>
            <w:color w:val="1155cc"/>
            <w:sz w:val="24"/>
            <w:szCs w:val="24"/>
            <w:u w:val="single"/>
            <w:rtl w:val="0"/>
          </w:rPr>
          <w:t xml:space="preserve">01:11:59</w:t>
        </w:r>
      </w:hyperlink>
      <w:r w:rsidDel="00000000" w:rsidR="00000000" w:rsidRPr="00000000">
        <w:rPr>
          <w:rFonts w:ascii="Roboto" w:cs="Roboto" w:eastAsia="Roboto" w:hAnsi="Roboto"/>
          <w:sz w:val="24"/>
          <w:szCs w:val="24"/>
          <w:rtl w:val="0"/>
        </w:rPr>
        <w:t xml:space="preserve">) (</w:t>
      </w:r>
      <w:hyperlink r:id="rId70">
        <w:r w:rsidDel="00000000" w:rsidR="00000000" w:rsidRPr="00000000">
          <w:rPr>
            <w:rFonts w:ascii="Roboto" w:cs="Roboto" w:eastAsia="Roboto" w:hAnsi="Roboto"/>
            <w:color w:val="1155cc"/>
            <w:sz w:val="24"/>
            <w:szCs w:val="24"/>
            <w:u w:val="single"/>
            <w:rtl w:val="0"/>
          </w:rPr>
          <w:t xml:space="preserve">01:13:25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Completing the GoDaddy Domain Transfer</w:t>
      </w:r>
      <w:r w:rsidDel="00000000" w:rsidR="00000000" w:rsidRPr="00000000">
        <w:rPr>
          <w:rFonts w:ascii="Roboto" w:cs="Roboto" w:eastAsia="Roboto" w:hAnsi="Roboto"/>
          <w:sz w:val="24"/>
          <w:szCs w:val="24"/>
          <w:rtl w:val="0"/>
        </w:rPr>
        <w:t xml:space="preserve">: The participants worked on completing the domain transfer through GoDaddy, which involved accepting the transfer and entering contact information that will be publicly recorded (</w:t>
      </w:r>
      <w:hyperlink r:id="rId71">
        <w:r w:rsidDel="00000000" w:rsidR="00000000" w:rsidRPr="00000000">
          <w:rPr>
            <w:rFonts w:ascii="Roboto" w:cs="Roboto" w:eastAsia="Roboto" w:hAnsi="Roboto"/>
            <w:color w:val="1155cc"/>
            <w:sz w:val="24"/>
            <w:szCs w:val="24"/>
            <w:u w:val="single"/>
            <w:rtl w:val="0"/>
          </w:rPr>
          <w:t xml:space="preserve">01:14:49</w:t>
        </w:r>
      </w:hyperlink>
      <w:r w:rsidDel="00000000" w:rsidR="00000000" w:rsidRPr="00000000">
        <w:rPr>
          <w:rFonts w:ascii="Roboto" w:cs="Roboto" w:eastAsia="Roboto" w:hAnsi="Roboto"/>
          <w:sz w:val="24"/>
          <w:szCs w:val="24"/>
          <w:rtl w:val="0"/>
        </w:rPr>
        <w:t xml:space="preserve">). They successfully accepted the transfer, and the domain was visible under "view my domains" (</w:t>
      </w:r>
      <w:hyperlink r:id="rId72">
        <w:r w:rsidDel="00000000" w:rsidR="00000000" w:rsidRPr="00000000">
          <w:rPr>
            <w:rFonts w:ascii="Roboto" w:cs="Roboto" w:eastAsia="Roboto" w:hAnsi="Roboto"/>
            <w:color w:val="1155cc"/>
            <w:sz w:val="24"/>
            <w:szCs w:val="24"/>
            <w:u w:val="single"/>
            <w:rtl w:val="0"/>
          </w:rPr>
          <w:t xml:space="preserve">01:17:07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Google Search Console Verification</w:t>
      </w:r>
      <w:r w:rsidDel="00000000" w:rsidR="00000000" w:rsidRPr="00000000">
        <w:rPr>
          <w:rFonts w:ascii="Roboto" w:cs="Roboto" w:eastAsia="Roboto" w:hAnsi="Roboto"/>
          <w:sz w:val="24"/>
          <w:szCs w:val="24"/>
          <w:rtl w:val="0"/>
        </w:rPr>
        <w:t xml:space="preserve">: To verify Google Search Console (GSC), a text record needed to be added to the SiteGround records, which the GoDaddy transfer process highlighted as necessary (</w:t>
      </w:r>
      <w:hyperlink r:id="rId73">
        <w:r w:rsidDel="00000000" w:rsidR="00000000" w:rsidRPr="00000000">
          <w:rPr>
            <w:rFonts w:ascii="Roboto" w:cs="Roboto" w:eastAsia="Roboto" w:hAnsi="Roboto"/>
            <w:color w:val="1155cc"/>
            <w:sz w:val="24"/>
            <w:szCs w:val="24"/>
            <w:u w:val="single"/>
            <w:rtl w:val="0"/>
          </w:rPr>
          <w:t xml:space="preserve">01:17:53</w:t>
        </w:r>
      </w:hyperlink>
      <w:r w:rsidDel="00000000" w:rsidR="00000000" w:rsidRPr="00000000">
        <w:rPr>
          <w:rFonts w:ascii="Roboto" w:cs="Roboto" w:eastAsia="Roboto" w:hAnsi="Roboto"/>
          <w:sz w:val="24"/>
          <w:szCs w:val="24"/>
          <w:rtl w:val="0"/>
        </w:rPr>
        <w:t xml:space="preserve">). Kamil Rajpoot was tasked with sending a message to the relevant contact to request that they add the text record to the SiteGround records so verification could be completed (</w:t>
      </w:r>
      <w:hyperlink r:id="rId74">
        <w:r w:rsidDel="00000000" w:rsidR="00000000" w:rsidRPr="00000000">
          <w:rPr>
            <w:rFonts w:ascii="Roboto" w:cs="Roboto" w:eastAsia="Roboto" w:hAnsi="Roboto"/>
            <w:color w:val="1155cc"/>
            <w:sz w:val="24"/>
            <w:szCs w:val="24"/>
            <w:u w:val="single"/>
            <w:rtl w:val="0"/>
          </w:rPr>
          <w:t xml:space="preserve">01:19:03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Confirming Next Steps and Meeting Schedule</w:t>
      </w:r>
      <w:r w:rsidDel="00000000" w:rsidR="00000000" w:rsidRPr="00000000">
        <w:rPr>
          <w:rFonts w:ascii="Roboto" w:cs="Roboto" w:eastAsia="Roboto" w:hAnsi="Roboto"/>
          <w:sz w:val="24"/>
          <w:szCs w:val="24"/>
          <w:rtl w:val="0"/>
        </w:rPr>
        <w:t xml:space="preserve">: The next meeting was scheduled for one week from the current date (</w:t>
      </w:r>
      <w:hyperlink r:id="rId75">
        <w:r w:rsidDel="00000000" w:rsidR="00000000" w:rsidRPr="00000000">
          <w:rPr>
            <w:rFonts w:ascii="Roboto" w:cs="Roboto" w:eastAsia="Roboto" w:hAnsi="Roboto"/>
            <w:color w:val="1155cc"/>
            <w:sz w:val="24"/>
            <w:szCs w:val="24"/>
            <w:u w:val="single"/>
            <w:rtl w:val="0"/>
          </w:rPr>
          <w:t xml:space="preserve">01:20:32</w:t>
        </w:r>
      </w:hyperlink>
      <w:r w:rsidDel="00000000" w:rsidR="00000000" w:rsidRPr="00000000">
        <w:rPr>
          <w:rFonts w:ascii="Roboto" w:cs="Roboto" w:eastAsia="Roboto" w:hAnsi="Roboto"/>
          <w:sz w:val="24"/>
          <w:szCs w:val="24"/>
          <w:rtl w:val="0"/>
        </w:rPr>
        <w:t xml:space="preserve">). Kamil Rajpoot's primary assignment before the next meeting is to review the website content and provide feedback, ideally through voice notes, regarding the steps involved in each of the services offered (</w:t>
      </w:r>
      <w:hyperlink r:id="rId76">
        <w:r w:rsidDel="00000000" w:rsidR="00000000" w:rsidRPr="00000000">
          <w:rPr>
            <w:rFonts w:ascii="Roboto" w:cs="Roboto" w:eastAsia="Roboto" w:hAnsi="Roboto"/>
            <w:color w:val="1155cc"/>
            <w:sz w:val="24"/>
            <w:szCs w:val="24"/>
            <w:u w:val="single"/>
            <w:rtl w:val="0"/>
          </w:rPr>
          <w:t xml:space="preserve">01:14:49</w:t>
        </w:r>
      </w:hyperlink>
      <w:r w:rsidDel="00000000" w:rsidR="00000000" w:rsidRPr="00000000">
        <w:rPr>
          <w:rFonts w:ascii="Roboto" w:cs="Roboto" w:eastAsia="Roboto" w:hAnsi="Roboto"/>
          <w:sz w:val="24"/>
          <w:szCs w:val="24"/>
          <w:rtl w:val="0"/>
        </w:rPr>
        <w:t xml:space="preserve">) (</w:t>
      </w:r>
      <w:hyperlink r:id="rId77">
        <w:r w:rsidDel="00000000" w:rsidR="00000000" w:rsidRPr="00000000">
          <w:rPr>
            <w:rFonts w:ascii="Roboto" w:cs="Roboto" w:eastAsia="Roboto" w:hAnsi="Roboto"/>
            <w:color w:val="1155cc"/>
            <w:sz w:val="24"/>
            <w:szCs w:val="24"/>
            <w:u w:val="single"/>
            <w:rtl w:val="0"/>
          </w:rPr>
          <w:t xml:space="preserve">01:21:08</w:t>
        </w:r>
      </w:hyperlink>
      <w:r w:rsidDel="00000000" w:rsidR="00000000" w:rsidRPr="00000000">
        <w:rPr>
          <w:rFonts w:ascii="Roboto" w:cs="Roboto" w:eastAsia="Roboto" w:hAnsi="Roboto"/>
          <w:sz w:val="24"/>
          <w:szCs w:val="24"/>
          <w:rtl w:val="0"/>
        </w:rPr>
        <w:t xml:space="preserve">). Tim Hershberger committed to sending a single email containing a link to the document for review and a shared Google document for outlining the steps for each service (</w:t>
      </w:r>
      <w:hyperlink r:id="rId78">
        <w:r w:rsidDel="00000000" w:rsidR="00000000" w:rsidRPr="00000000">
          <w:rPr>
            <w:rFonts w:ascii="Roboto" w:cs="Roboto" w:eastAsia="Roboto" w:hAnsi="Roboto"/>
            <w:color w:val="1155cc"/>
            <w:sz w:val="24"/>
            <w:szCs w:val="24"/>
            <w:u w:val="single"/>
            <w:rtl w:val="0"/>
          </w:rPr>
          <w:t xml:space="preserve">01:21:08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wpnevzglnwy6" w:id="3"/>
      <w:bookmarkEnd w:id="3"/>
      <w:r w:rsidDel="00000000" w:rsidR="00000000" w:rsidRPr="00000000">
        <w:rPr>
          <w:rtl w:val="0"/>
        </w:rPr>
        <w:t xml:space="preserve">Suggested next steps</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Kamil Rajpoot will provide the two, three, or four steps for the services to Tim Hershberger via a document or email, after sitting down and doing a deep dive to provide detailed feedback on the website via a voice note or other means.</w:t>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Tim Hershberger will remove the word 'habilitation' from the 'Funding Revenue Expansion Consult' option.</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Kamil Rajpoot will communicate to the person who handles the GoDaddy domain, thanking them and informing them that new hosting will be put up in another week, and requesting them to add the provided text record to the site ground records to verify GSC.</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Tim Hershberger will send Kamil Rajpoot an email today with two items: a Google document outlining the steps for each service and all necessary items for review, with the option for Kamil Rajpoot to leave voice notes there.</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Tim Hershberger will schedule a follow-up meeting with Kamil Rajpoot for a week from the current meeting date (the fourth).</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Tim Hershberger will adjust the visual display of the modal to ensure that previously entered details are passed through and not required to be filled out again.</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Kamil Rajpoot will provide the steps that are taken for all the services offered and review the website using voice notes.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Kamil Rajpoot will put the admin at the address for the public record of the website and use the office address.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7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8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tktkrm57ganv#heading=h.izfqena28ina" TargetMode="External"/><Relationship Id="rId42" Type="http://schemas.openxmlformats.org/officeDocument/2006/relationships/hyperlink" Target="?tab=t.tktkrm57ganv#heading=h.prz3w6lvuc0s" TargetMode="External"/><Relationship Id="rId41" Type="http://schemas.openxmlformats.org/officeDocument/2006/relationships/hyperlink" Target="?tab=t.tktkrm57ganv#heading=h.fsz623wgdxm6" TargetMode="External"/><Relationship Id="rId44" Type="http://schemas.openxmlformats.org/officeDocument/2006/relationships/hyperlink" Target="?tab=t.tktkrm57ganv#heading=h.5zfkhob13n2c" TargetMode="External"/><Relationship Id="rId43" Type="http://schemas.openxmlformats.org/officeDocument/2006/relationships/hyperlink" Target="?tab=t.tktkrm57ganv#heading=h.c76xzzxl8vn6" TargetMode="External"/><Relationship Id="rId46" Type="http://schemas.openxmlformats.org/officeDocument/2006/relationships/hyperlink" Target="?tab=t.tktkrm57ganv#heading=h.3yy8i03zk3d8" TargetMode="External"/><Relationship Id="rId45" Type="http://schemas.openxmlformats.org/officeDocument/2006/relationships/hyperlink" Target="?tab=t.tktkrm57ganv#heading=h.oqs8z5zgoabd" TargetMode="External"/><Relationship Id="rId80" Type="http://schemas.openxmlformats.org/officeDocument/2006/relationships/hyperlink" Target="https://support.google.com/meet/answer/14754931" TargetMode="External"/><Relationship Id="rId82" Type="http://schemas.openxmlformats.org/officeDocument/2006/relationships/hyperlink" Target="https://google.qualtrics.com/jfe/form/SV_9vK3UZEaIQKKE7A?confid=NOVlWCyFEBHK1ULF_pFVDxISOAIIigIgABgBCA&amp;detailid=standard" TargetMode="External"/><Relationship Id="rId81" Type="http://schemas.openxmlformats.org/officeDocument/2006/relationships/hyperlink" Target="https://google.qualtrics.com/jfe/form/SV_9vK3UZEaIQKKE7A?confid=NOVlWCyFEBHK1ULF_pFVDxIS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tktkrm57ganv" TargetMode="External"/><Relationship Id="rId48" Type="http://schemas.openxmlformats.org/officeDocument/2006/relationships/hyperlink" Target="?tab=t.tktkrm57ganv#heading=h.46wp2ich31w1" TargetMode="External"/><Relationship Id="rId47" Type="http://schemas.openxmlformats.org/officeDocument/2006/relationships/hyperlink" Target="?tab=t.tktkrm57ganv#heading=h.jqngyymz1du1" TargetMode="External"/><Relationship Id="rId49" Type="http://schemas.openxmlformats.org/officeDocument/2006/relationships/hyperlink" Target="?tab=t.tktkrm57ganv#heading=h.wh4j9eg92grz" TargetMode="External"/><Relationship Id="rId5" Type="http://schemas.openxmlformats.org/officeDocument/2006/relationships/styles" Target="styles.xml"/><Relationship Id="rId6" Type="http://schemas.openxmlformats.org/officeDocument/2006/relationships/hyperlink" Target="mailto:admin@medbillingco.com" TargetMode="External"/><Relationship Id="rId7" Type="http://schemas.openxmlformats.org/officeDocument/2006/relationships/hyperlink" Target="mailto:tim@atj.digital" TargetMode="External"/><Relationship Id="rId8" Type="http://schemas.openxmlformats.org/officeDocument/2006/relationships/hyperlink" Target="https://www.google.com/calendar/event?eid=NXU4cHJ0Mmg4M2FzNmxxcDA4MDJlZ2k2cDUgdGltQGF0ai5kaWdpdGFs" TargetMode="External"/><Relationship Id="rId73" Type="http://schemas.openxmlformats.org/officeDocument/2006/relationships/hyperlink" Target="?tab=t.tktkrm57ganv#heading=h.3ks4uszckues" TargetMode="External"/><Relationship Id="rId72" Type="http://schemas.openxmlformats.org/officeDocument/2006/relationships/hyperlink" Target="?tab=t.tktkrm57ganv#heading=h.6rsmq4ielo1j" TargetMode="External"/><Relationship Id="rId31" Type="http://schemas.openxmlformats.org/officeDocument/2006/relationships/hyperlink" Target="?tab=t.tktkrm57ganv#heading=h.3xpfgklv85fp" TargetMode="External"/><Relationship Id="rId75" Type="http://schemas.openxmlformats.org/officeDocument/2006/relationships/hyperlink" Target="?tab=t.tktkrm57ganv#heading=h.9o5dstqy0lp4" TargetMode="External"/><Relationship Id="rId30" Type="http://schemas.openxmlformats.org/officeDocument/2006/relationships/hyperlink" Target="?tab=t.tktkrm57ganv#heading=h.fl0vko5bgld1" TargetMode="External"/><Relationship Id="rId74" Type="http://schemas.openxmlformats.org/officeDocument/2006/relationships/hyperlink" Target="?tab=t.tktkrm57ganv#heading=h.ilnbqfp1vmc" TargetMode="External"/><Relationship Id="rId33" Type="http://schemas.openxmlformats.org/officeDocument/2006/relationships/hyperlink" Target="?tab=t.tktkrm57ganv#heading=h.nnql5gx88ami" TargetMode="External"/><Relationship Id="rId77" Type="http://schemas.openxmlformats.org/officeDocument/2006/relationships/hyperlink" Target="?tab=t.tktkrm57ganv#heading=h.z4spacnq8yh5" TargetMode="External"/><Relationship Id="rId32" Type="http://schemas.openxmlformats.org/officeDocument/2006/relationships/hyperlink" Target="?tab=t.tktkrm57ganv#heading=h.d6iwy5t8pdeu" TargetMode="External"/><Relationship Id="rId76" Type="http://schemas.openxmlformats.org/officeDocument/2006/relationships/hyperlink" Target="?tab=t.tktkrm57ganv#heading=h.q29x4xjzjcc6" TargetMode="External"/><Relationship Id="rId35" Type="http://schemas.openxmlformats.org/officeDocument/2006/relationships/hyperlink" Target="?tab=t.tktkrm57ganv#heading=h.szh0rms6qqab" TargetMode="External"/><Relationship Id="rId79" Type="http://schemas.openxmlformats.org/officeDocument/2006/relationships/hyperlink" Target="https://support.google.com/meet/answer/14754931" TargetMode="External"/><Relationship Id="rId34" Type="http://schemas.openxmlformats.org/officeDocument/2006/relationships/hyperlink" Target="?tab=t.tktkrm57ganv#heading=h.ct6h9td6gp8a" TargetMode="External"/><Relationship Id="rId78" Type="http://schemas.openxmlformats.org/officeDocument/2006/relationships/hyperlink" Target="?tab=t.tktkrm57ganv#heading=h.z4spacnq8yh5" TargetMode="External"/><Relationship Id="rId71" Type="http://schemas.openxmlformats.org/officeDocument/2006/relationships/hyperlink" Target="?tab=t.tktkrm57ganv#heading=h.q29x4xjzjcc6" TargetMode="External"/><Relationship Id="rId70" Type="http://schemas.openxmlformats.org/officeDocument/2006/relationships/hyperlink" Target="?tab=t.tktkrm57ganv#heading=h.cu8ezi4dq0nm" TargetMode="External"/><Relationship Id="rId37" Type="http://schemas.openxmlformats.org/officeDocument/2006/relationships/hyperlink" Target="?tab=t.tktkrm57ganv#heading=h.o8fe65vexdb0" TargetMode="External"/><Relationship Id="rId36" Type="http://schemas.openxmlformats.org/officeDocument/2006/relationships/hyperlink" Target="?tab=t.tktkrm57ganv#heading=h.kudepk3rct22" TargetMode="External"/><Relationship Id="rId39" Type="http://schemas.openxmlformats.org/officeDocument/2006/relationships/hyperlink" Target="?tab=t.tktkrm57ganv#heading=h.long3hh05w2c" TargetMode="External"/><Relationship Id="rId38" Type="http://schemas.openxmlformats.org/officeDocument/2006/relationships/hyperlink" Target="?tab=t.tktkrm57ganv#heading=h.o8fe65vexdb0" TargetMode="External"/><Relationship Id="rId62" Type="http://schemas.openxmlformats.org/officeDocument/2006/relationships/hyperlink" Target="?tab=t.tktkrm57ganv#heading=h.qovbeyuiz8fn" TargetMode="External"/><Relationship Id="rId61" Type="http://schemas.openxmlformats.org/officeDocument/2006/relationships/hyperlink" Target="?tab=t.tktkrm57ganv#heading=h.e6sk9t20qehq" TargetMode="External"/><Relationship Id="rId20" Type="http://schemas.openxmlformats.org/officeDocument/2006/relationships/hyperlink" Target="?tab=t.tktkrm57ganv#heading=h.z2ihdufmn4u4" TargetMode="External"/><Relationship Id="rId64" Type="http://schemas.openxmlformats.org/officeDocument/2006/relationships/hyperlink" Target="?tab=t.tktkrm57ganv#heading=h.os9r0quhpxib" TargetMode="External"/><Relationship Id="rId63" Type="http://schemas.openxmlformats.org/officeDocument/2006/relationships/hyperlink" Target="?tab=t.tktkrm57ganv#heading=h.1nvhq2jy3vqk" TargetMode="External"/><Relationship Id="rId22" Type="http://schemas.openxmlformats.org/officeDocument/2006/relationships/hyperlink" Target="?tab=t.tktkrm57ganv#heading=h.2rdh42v2oibx" TargetMode="External"/><Relationship Id="rId66" Type="http://schemas.openxmlformats.org/officeDocument/2006/relationships/hyperlink" Target="?tab=t.tktkrm57ganv#heading=h.3zc3f1fgzgmo" TargetMode="External"/><Relationship Id="rId21" Type="http://schemas.openxmlformats.org/officeDocument/2006/relationships/hyperlink" Target="?tab=t.tktkrm57ganv#heading=h.u911vupoxqe3" TargetMode="External"/><Relationship Id="rId65" Type="http://schemas.openxmlformats.org/officeDocument/2006/relationships/hyperlink" Target="?tab=t.tktkrm57ganv#heading=h.bo6cpq3trsw4" TargetMode="External"/><Relationship Id="rId24" Type="http://schemas.openxmlformats.org/officeDocument/2006/relationships/hyperlink" Target="?tab=t.tktkrm57ganv#heading=h.9zviznhnf4rz" TargetMode="External"/><Relationship Id="rId68" Type="http://schemas.openxmlformats.org/officeDocument/2006/relationships/hyperlink" Target="?tab=t.tktkrm57ganv#heading=h.65o7rp4mhuz4" TargetMode="External"/><Relationship Id="rId23" Type="http://schemas.openxmlformats.org/officeDocument/2006/relationships/hyperlink" Target="?tab=t.tktkrm57ganv#heading=h.io8wad6xm4pm" TargetMode="External"/><Relationship Id="rId67" Type="http://schemas.openxmlformats.org/officeDocument/2006/relationships/hyperlink" Target="?tab=t.tktkrm57ganv#heading=h.a596wosnybd4" TargetMode="External"/><Relationship Id="rId60" Type="http://schemas.openxmlformats.org/officeDocument/2006/relationships/hyperlink" Target="?tab=t.tktkrm57ganv#heading=h.mqklsl392wjs" TargetMode="External"/><Relationship Id="rId26" Type="http://schemas.openxmlformats.org/officeDocument/2006/relationships/hyperlink" Target="?tab=t.tktkrm57ganv#heading=h.wdnr7nlvuuaz" TargetMode="External"/><Relationship Id="rId25" Type="http://schemas.openxmlformats.org/officeDocument/2006/relationships/hyperlink" Target="?tab=t.tktkrm57ganv#heading=h.5p6idchf5bgo" TargetMode="External"/><Relationship Id="rId69" Type="http://schemas.openxmlformats.org/officeDocument/2006/relationships/hyperlink" Target="?tab=t.tktkrm57ganv#heading=h.9tu4dh2k4nuy" TargetMode="External"/><Relationship Id="rId28" Type="http://schemas.openxmlformats.org/officeDocument/2006/relationships/hyperlink" Target="?tab=t.tktkrm57ganv#heading=h.lxmitd7e8xac" TargetMode="External"/><Relationship Id="rId27" Type="http://schemas.openxmlformats.org/officeDocument/2006/relationships/hyperlink" Target="?tab=t.tktkrm57ganv#heading=h.4d81g3gf3rs1" TargetMode="External"/><Relationship Id="rId29" Type="http://schemas.openxmlformats.org/officeDocument/2006/relationships/hyperlink" Target="?tab=t.tktkrm57ganv#heading=h.k1q0thg958kn" TargetMode="External"/><Relationship Id="rId51" Type="http://schemas.openxmlformats.org/officeDocument/2006/relationships/hyperlink" Target="?tab=t.tktkrm57ganv#heading=h.locu16qfv0mg" TargetMode="External"/><Relationship Id="rId50" Type="http://schemas.openxmlformats.org/officeDocument/2006/relationships/hyperlink" Target="?tab=t.tktkrm57ganv#heading=h.ljl9viu5esf1" TargetMode="External"/><Relationship Id="rId53" Type="http://schemas.openxmlformats.org/officeDocument/2006/relationships/hyperlink" Target="?tab=t.tktkrm57ganv#heading=h.arsjayvr57wr" TargetMode="External"/><Relationship Id="rId52" Type="http://schemas.openxmlformats.org/officeDocument/2006/relationships/hyperlink" Target="?tab=t.tktkrm57ganv#heading=h.gq9fza2q3egb" TargetMode="External"/><Relationship Id="rId11" Type="http://schemas.openxmlformats.org/officeDocument/2006/relationships/hyperlink" Target="?tab=t.tktkrm57ganv#heading=h.bzupki4102qp" TargetMode="External"/><Relationship Id="rId55" Type="http://schemas.openxmlformats.org/officeDocument/2006/relationships/hyperlink" Target="?tab=t.tktkrm57ganv#heading=h.3ee4u44fd8vc" TargetMode="External"/><Relationship Id="rId10" Type="http://schemas.openxmlformats.org/officeDocument/2006/relationships/hyperlink" Target="?tab=t.tktkrm57ganv#heading=h.1k3rfzmg0v04" TargetMode="External"/><Relationship Id="rId54" Type="http://schemas.openxmlformats.org/officeDocument/2006/relationships/hyperlink" Target="?tab=t.tktkrm57ganv#heading=h.arsjayvr57wr" TargetMode="External"/><Relationship Id="rId13" Type="http://schemas.openxmlformats.org/officeDocument/2006/relationships/hyperlink" Target="?tab=t.tktkrm57ganv#heading=h.ld09j17gptnj" TargetMode="External"/><Relationship Id="rId57" Type="http://schemas.openxmlformats.org/officeDocument/2006/relationships/hyperlink" Target="?tab=t.tktkrm57ganv#heading=h.yia8e2kduif5" TargetMode="External"/><Relationship Id="rId12" Type="http://schemas.openxmlformats.org/officeDocument/2006/relationships/hyperlink" Target="?tab=t.tktkrm57ganv#heading=h.ldd9u4o49yn6" TargetMode="External"/><Relationship Id="rId56" Type="http://schemas.openxmlformats.org/officeDocument/2006/relationships/hyperlink" Target="?tab=t.tktkrm57ganv#heading=h.6jl12i7368sz" TargetMode="External"/><Relationship Id="rId15" Type="http://schemas.openxmlformats.org/officeDocument/2006/relationships/hyperlink" Target="?tab=t.tktkrm57ganv#heading=h.ld09j17gptnj" TargetMode="External"/><Relationship Id="rId59" Type="http://schemas.openxmlformats.org/officeDocument/2006/relationships/hyperlink" Target="?tab=t.tktkrm57ganv#heading=h.ofdev42lmq25" TargetMode="External"/><Relationship Id="rId14" Type="http://schemas.openxmlformats.org/officeDocument/2006/relationships/hyperlink" Target="?tab=t.tktkrm57ganv#heading=h.1s9b0gls751k" TargetMode="External"/><Relationship Id="rId58" Type="http://schemas.openxmlformats.org/officeDocument/2006/relationships/hyperlink" Target="?tab=t.tktkrm57ganv#heading=h.6uph6vhm8old" TargetMode="External"/><Relationship Id="rId17" Type="http://schemas.openxmlformats.org/officeDocument/2006/relationships/hyperlink" Target="?tab=t.tktkrm57ganv#heading=h.bgpm1d9dysry" TargetMode="External"/><Relationship Id="rId16" Type="http://schemas.openxmlformats.org/officeDocument/2006/relationships/hyperlink" Target="?tab=t.tktkrm57ganv#heading=h.bgpm1d9dysry" TargetMode="External"/><Relationship Id="rId19" Type="http://schemas.openxmlformats.org/officeDocument/2006/relationships/hyperlink" Target="?tab=t.tktkrm57ganv#heading=h.nkmh62tk3ao1" TargetMode="External"/><Relationship Id="rId18" Type="http://schemas.openxmlformats.org/officeDocument/2006/relationships/hyperlink" Target="?tab=t.tktkrm57ganv#heading=h.nkmh62tk3a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