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01C1433" w14:textId="77777777" w:rsidR="00CF34D9" w:rsidRPr="00CF34D9" w:rsidRDefault="00CF34D9" w:rsidP="00CF34D9">
      <w:pPr>
        <w:rPr>
          <w:lang w:val="en-GB" w:eastAsia="en-GB"/>
        </w:rPr>
      </w:pPr>
    </w:p>
    <w:p w14:paraId="69FA8797" w14:textId="1C08DA19" w:rsidR="00EC4620" w:rsidRPr="004203D4" w:rsidRDefault="00EC4620" w:rsidP="004203D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001B7BF0" w:rsidR="00485126" w:rsidRPr="00CF34D9"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r w:rsidR="00CF34D9" w:rsidRPr="00CF34D9">
        <w:t xml:space="preserve"> </w:t>
      </w:r>
    </w:p>
    <w:p w14:paraId="561A06F8" w14:textId="35D256AB" w:rsidR="00CF34D9" w:rsidRPr="00485126" w:rsidRDefault="00CF34D9"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3F8A4052">
          <v:rect id="_x0000_i1035" style="width:0;height:1.5pt" o:hralign="center" o:hrstd="t" o:hr="t" fillcolor="#a0a0a0" stroked="f"/>
        </w:pict>
      </w:r>
    </w:p>
    <w:p w14:paraId="5912733F" w14:textId="77777777" w:rsidR="004203D4" w:rsidRPr="004203D4" w:rsidRDefault="004203D4" w:rsidP="004203D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FA897C3" w:rsidR="004203D4" w:rsidRPr="00CF34D9"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r w:rsidR="00CF34D9" w:rsidRPr="00CF34D9">
        <w:t xml:space="preserve"> </w:t>
      </w:r>
    </w:p>
    <w:p w14:paraId="1A24D6C7" w14:textId="7EE70799" w:rsidR="00CF34D9" w:rsidRDefault="00CF34D9"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186F3F95">
          <v:rect id="_x0000_i1033" style="width:0;height:1.5pt" o:hralign="center" o:hrstd="t" o:hr="t" fillcolor="#a0a0a0" stroked="f"/>
        </w:pict>
      </w:r>
    </w:p>
    <w:p w14:paraId="37157417" w14:textId="79B54F0A" w:rsidR="00CF34D9" w:rsidRDefault="00CF34D9" w:rsidP="00CF34D9">
      <w:pPr>
        <w:pStyle w:val="Heading1"/>
      </w:pPr>
      <w:r>
        <w:t>Custom Tabs in Salesforce</w:t>
      </w:r>
    </w:p>
    <w:p w14:paraId="4D136268" w14:textId="7E965C61" w:rsidR="00CF34D9" w:rsidRPr="00CF34D9" w:rsidRDefault="00CF34D9" w:rsidP="00CF34D9">
      <w:pPr>
        <w:pStyle w:val="NormalWeb"/>
        <w:rPr>
          <w:sz w:val="20"/>
          <w:szCs w:val="20"/>
        </w:rPr>
      </w:pPr>
      <w:r w:rsidRPr="00CF34D9">
        <w:rPr>
          <w:sz w:val="20"/>
          <w:szCs w:val="20"/>
        </w:rPr>
        <w:t>This section explains how to create a custom tab for the Assignment object in Salesforce. Tabs provide a user-friendly way to access and manage object data.</w:t>
      </w:r>
    </w:p>
    <w:p w14:paraId="7BB317A1" w14:textId="77777777" w:rsidR="00CF34D9" w:rsidRDefault="00CF34D9" w:rsidP="00CF34D9">
      <w:pPr>
        <w:spacing w:before="100" w:beforeAutospacing="1" w:after="100" w:afterAutospacing="1" w:line="240" w:lineRule="auto"/>
        <w:outlineLvl w:val="3"/>
      </w:pPr>
      <w:r w:rsidRPr="00CF34D9">
        <w:rPr>
          <w:rFonts w:ascii="Times New Roman" w:eastAsia="Times New Roman" w:hAnsi="Times New Roman" w:cs="Times New Roman"/>
          <w:b/>
          <w:bCs/>
          <w:kern w:val="0"/>
          <w:sz w:val="20"/>
          <w:szCs w:val="20"/>
          <w:lang w:eastAsia="en-IN"/>
          <w14:ligatures w14:val="none"/>
        </w:rPr>
        <w:t>3.1 Creating a Custom Tab for Assignment:</w:t>
      </w:r>
    </w:p>
    <w:p w14:paraId="209E7240"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Navigate to </w:t>
      </w:r>
      <w:r w:rsidRPr="00CF34D9">
        <w:rPr>
          <w:rStyle w:val="Strong"/>
          <w:rFonts w:ascii="Times New Roman" w:hAnsi="Times New Roman" w:cs="Times New Roman"/>
          <w:sz w:val="20"/>
          <w:szCs w:val="20"/>
        </w:rPr>
        <w:t>Setup</w:t>
      </w:r>
      <w:r w:rsidRPr="00CF34D9">
        <w:rPr>
          <w:rFonts w:ascii="Times New Roman" w:hAnsi="Times New Roman" w:cs="Times New Roman"/>
          <w:sz w:val="20"/>
          <w:szCs w:val="20"/>
        </w:rPr>
        <w:t xml:space="preserve"> → </w:t>
      </w:r>
      <w:r w:rsidRPr="00CF34D9">
        <w:rPr>
          <w:rStyle w:val="Strong"/>
          <w:rFonts w:ascii="Times New Roman" w:hAnsi="Times New Roman" w:cs="Times New Roman"/>
          <w:sz w:val="20"/>
          <w:szCs w:val="20"/>
        </w:rPr>
        <w:t>Tabs</w:t>
      </w:r>
      <w:r w:rsidRPr="00CF34D9">
        <w:rPr>
          <w:rFonts w:ascii="Times New Roman" w:hAnsi="Times New Roman" w:cs="Times New Roman"/>
          <w:sz w:val="20"/>
          <w:szCs w:val="20"/>
        </w:rPr>
        <w:t>.</w:t>
      </w:r>
    </w:p>
    <w:p w14:paraId="7991D757"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New</w:t>
      </w:r>
      <w:r w:rsidRPr="00CF34D9">
        <w:rPr>
          <w:rFonts w:ascii="Times New Roman" w:hAnsi="Times New Roman" w:cs="Times New Roman"/>
          <w:sz w:val="20"/>
          <w:szCs w:val="20"/>
        </w:rPr>
        <w:t xml:space="preserve"> under the </w:t>
      </w:r>
      <w:r w:rsidRPr="00CF34D9">
        <w:rPr>
          <w:rStyle w:val="Strong"/>
          <w:rFonts w:ascii="Times New Roman" w:hAnsi="Times New Roman" w:cs="Times New Roman"/>
          <w:sz w:val="20"/>
          <w:szCs w:val="20"/>
        </w:rPr>
        <w:t>Custom Object Tabs</w:t>
      </w:r>
      <w:r w:rsidRPr="00CF34D9">
        <w:rPr>
          <w:rFonts w:ascii="Times New Roman" w:hAnsi="Times New Roman" w:cs="Times New Roman"/>
          <w:sz w:val="20"/>
          <w:szCs w:val="20"/>
        </w:rPr>
        <w:t xml:space="preserve"> section.</w:t>
      </w:r>
    </w:p>
    <w:p w14:paraId="6AFF197E"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Select </w:t>
      </w:r>
      <w:r w:rsidRPr="00CF34D9">
        <w:rPr>
          <w:rStyle w:val="Strong"/>
          <w:rFonts w:ascii="Times New Roman" w:hAnsi="Times New Roman" w:cs="Times New Roman"/>
          <w:sz w:val="20"/>
          <w:szCs w:val="20"/>
        </w:rPr>
        <w:t>Assignment</w:t>
      </w:r>
      <w:r w:rsidRPr="00CF34D9">
        <w:rPr>
          <w:rFonts w:ascii="Times New Roman" w:hAnsi="Times New Roman" w:cs="Times New Roman"/>
          <w:sz w:val="20"/>
          <w:szCs w:val="20"/>
        </w:rPr>
        <w:t xml:space="preserve"> as the object and choose a tab style.</w:t>
      </w:r>
    </w:p>
    <w:p w14:paraId="5781DE66"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Profiles</w:t>
      </w:r>
      <w:r w:rsidRPr="00CF34D9">
        <w:rPr>
          <w:rFonts w:ascii="Times New Roman" w:hAnsi="Times New Roman" w:cs="Times New Roman"/>
          <w:sz w:val="20"/>
          <w:szCs w:val="20"/>
        </w:rPr>
        <w:t xml:space="preserve"> page, retain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2C3DD0FD"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Custom App</w:t>
      </w:r>
      <w:r w:rsidRPr="00CF34D9">
        <w:rPr>
          <w:rFonts w:ascii="Times New Roman" w:hAnsi="Times New Roman" w:cs="Times New Roman"/>
          <w:sz w:val="20"/>
          <w:szCs w:val="20"/>
        </w:rPr>
        <w:t xml:space="preserve"> page, keep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5A873CE5"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Save</w:t>
      </w:r>
      <w:r w:rsidRPr="00CF34D9">
        <w:rPr>
          <w:rFonts w:ascii="Times New Roman" w:hAnsi="Times New Roman" w:cs="Times New Roman"/>
          <w:sz w:val="20"/>
          <w:szCs w:val="20"/>
        </w:rPr>
        <w:t xml:space="preserve"> to finalize the tab creation.</w:t>
      </w:r>
    </w:p>
    <w:p w14:paraId="113805DF" w14:textId="77777777" w:rsidR="00CF34D9" w:rsidRPr="00CF34D9" w:rsidRDefault="00CF34D9" w:rsidP="00CF34D9">
      <w:pPr>
        <w:pStyle w:val="NormalWeb"/>
        <w:rPr>
          <w:sz w:val="20"/>
          <w:szCs w:val="20"/>
        </w:rPr>
      </w:pPr>
      <w:r w:rsidRPr="00CF34D9">
        <w:rPr>
          <w:rStyle w:val="Strong"/>
          <w:rFonts w:eastAsiaTheme="majorEastAsia"/>
          <w:sz w:val="20"/>
          <w:szCs w:val="20"/>
        </w:rPr>
        <w:t>Note:</w:t>
      </w:r>
      <w:r w:rsidRPr="00CF34D9">
        <w:rPr>
          <w:sz w:val="20"/>
          <w:szCs w:val="20"/>
        </w:rPr>
        <w:t xml:space="preserve"> Tabs for </w:t>
      </w:r>
      <w:proofErr w:type="spellStart"/>
      <w:r w:rsidRPr="00CF34D9">
        <w:rPr>
          <w:rStyle w:val="Strong"/>
          <w:rFonts w:eastAsiaTheme="majorEastAsia"/>
          <w:sz w:val="20"/>
          <w:szCs w:val="20"/>
        </w:rPr>
        <w:t>WorkOrder</w:t>
      </w:r>
      <w:proofErr w:type="spellEnd"/>
      <w:r w:rsidRPr="00CF34D9">
        <w:rPr>
          <w:sz w:val="20"/>
          <w:szCs w:val="20"/>
        </w:rPr>
        <w:t xml:space="preserve"> and </w:t>
      </w:r>
      <w:r w:rsidRPr="00CF34D9">
        <w:rPr>
          <w:rStyle w:val="Strong"/>
          <w:rFonts w:eastAsiaTheme="majorEastAsia"/>
          <w:sz w:val="20"/>
          <w:szCs w:val="20"/>
        </w:rPr>
        <w:t>Technician</w:t>
      </w:r>
      <w:r w:rsidRPr="00CF34D9">
        <w:rPr>
          <w:sz w:val="20"/>
          <w:szCs w:val="20"/>
        </w:rPr>
        <w:t xml:space="preserve"> objects are created automatically when the objects are created.</w:t>
      </w:r>
    </w:p>
    <w:p w14:paraId="2D45E5F9" w14:textId="77777777" w:rsidR="00CF34D9" w:rsidRDefault="00CF34D9" w:rsidP="00CF34D9">
      <w:r>
        <w:pict w14:anchorId="465B493D">
          <v:rect id="_x0000_i1025" style="width:0;height:1.5pt" o:hralign="center" o:hrstd="t" o:hr="t" fillcolor="#a0a0a0" stroked="f"/>
        </w:pict>
      </w:r>
    </w:p>
    <w:p w14:paraId="2AE01F19" w14:textId="77777777" w:rsidR="00CF34D9" w:rsidRDefault="00CF34D9"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5561491B" w14:textId="77777777" w:rsidR="00485126" w:rsidRPr="004203D4" w:rsidRDefault="00485126" w:rsidP="0048512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14618"/>
    <w:multiLevelType w:val="multilevel"/>
    <w:tmpl w:val="984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86692"/>
    <w:multiLevelType w:val="hybridMultilevel"/>
    <w:tmpl w:val="243468B4"/>
    <w:lvl w:ilvl="0" w:tplc="3652507E">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862381">
    <w:abstractNumId w:val="10"/>
  </w:num>
  <w:num w:numId="2" w16cid:durableId="1670863888">
    <w:abstractNumId w:val="4"/>
  </w:num>
  <w:num w:numId="3" w16cid:durableId="634877371">
    <w:abstractNumId w:val="3"/>
  </w:num>
  <w:num w:numId="4" w16cid:durableId="913203743">
    <w:abstractNumId w:val="6"/>
  </w:num>
  <w:num w:numId="5" w16cid:durableId="868571978">
    <w:abstractNumId w:val="2"/>
  </w:num>
  <w:num w:numId="6" w16cid:durableId="686062530">
    <w:abstractNumId w:val="9"/>
  </w:num>
  <w:num w:numId="7" w16cid:durableId="1794976907">
    <w:abstractNumId w:val="5"/>
  </w:num>
  <w:num w:numId="8" w16cid:durableId="263851675">
    <w:abstractNumId w:val="0"/>
  </w:num>
  <w:num w:numId="9" w16cid:durableId="17588975">
    <w:abstractNumId w:val="1"/>
  </w:num>
  <w:num w:numId="10" w16cid:durableId="1470899755">
    <w:abstractNumId w:val="11"/>
  </w:num>
  <w:num w:numId="11" w16cid:durableId="591739686">
    <w:abstractNumId w:val="11"/>
  </w:num>
  <w:num w:numId="12" w16cid:durableId="27805625">
    <w:abstractNumId w:val="7"/>
  </w:num>
  <w:num w:numId="13" w16cid:durableId="8605544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D73BC"/>
    <w:rsid w:val="00141573"/>
    <w:rsid w:val="002054EB"/>
    <w:rsid w:val="002A32A1"/>
    <w:rsid w:val="004203D4"/>
    <w:rsid w:val="00485126"/>
    <w:rsid w:val="00541DDD"/>
    <w:rsid w:val="00545FF5"/>
    <w:rsid w:val="007F35ED"/>
    <w:rsid w:val="00892879"/>
    <w:rsid w:val="008C749F"/>
    <w:rsid w:val="00943136"/>
    <w:rsid w:val="00C20A49"/>
    <w:rsid w:val="00CA09D6"/>
    <w:rsid w:val="00CF34D9"/>
    <w:rsid w:val="00DC08C6"/>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203D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D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 w:type="paragraph" w:styleId="NormalWeb">
    <w:name w:val="Normal (Web)"/>
    <w:basedOn w:val="Normal"/>
    <w:uiPriority w:val="99"/>
    <w:semiHidden/>
    <w:unhideWhenUsed/>
    <w:rsid w:val="00CF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 w:id="20543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7</cp:revision>
  <dcterms:created xsi:type="dcterms:W3CDTF">2024-09-15T17:56:00Z</dcterms:created>
  <dcterms:modified xsi:type="dcterms:W3CDTF">2024-11-21T17:56:00Z</dcterms:modified>
</cp:coreProperties>
</file>