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055B" w14:textId="786F9D35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6D923083" wp14:editId="75C3ED32">
                <wp:extent cx="190500" cy="281940"/>
                <wp:effectExtent l="0" t="0" r="0" b="0"/>
                <wp:docPr id="78863896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57E7DE" id="Rectangle 2" o:spid="_x0000_s1026" style="width:1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PFq1wEAAJ4DAAAOAAAAZHJzL2Uyb0RvYy54bWysU9tu2zAMfR+wfxD0vtgO0q0x4hRFiw4D&#10;ugvQ7QMUWbKN2aJGKnGyrx8lp0nWvg17EURSPjw8PF7d7Ide7AxSB66SxSyXwjgNdeeaSv74/vDu&#10;WgoKytWqB2cqeTAkb9Zv36xGX5o5tNDXBgWDOCpHX8k2BF9mGenWDIpm4I3jogUcVOAQm6xGNTL6&#10;0GfzPH+fjYC1R9CGiLP3U1GuE761Roev1pIJoq8kcwvpxHRu4pmtV6psUPm200ca6h9YDKpz3PQE&#10;da+CElvsXkENnUYgsGGmYcjA2k6bNANPU+QvpnlqlTdpFhaH/Ekm+n+w+svuyX/DSJ38I+ifJBzc&#10;tco15pY8y8dLlecUIoytUTUzKKJ22eipPGHEgBhNbMbPUPO21TZAkmVvcYg9eGCxT+ofTuqbfRCa&#10;k8Uyv8p5R5pL8+tiuUjbyVT5/LFHCh8NDCJeKonMLoGr3SOFSEaVz09iLwcPXd+nBffurwQ/jJlE&#10;PvKNbqFyA/WBuSNMJmFT86UF/C3FyAapJP3aKjRS9J8cz78sFsxQhBQsrj7MOcDLyuayopxmqEoG&#10;KabrXZhcuPXYNW2SeeJ4y5rZLs1zZnUkyyZIYx4NG112GadX599q/QcAAP//AwBQSwMEFAAGAAgA&#10;AAAhABBxfunaAAAAAwEAAA8AAABkcnMvZG93bnJldi54bWxMj0FLw0AQhe+C/2EZwYvYjRpEYiZF&#10;CmIRoZhqz9vsmASzs2l2m8R/7+hFLw8eb3jvm3w5u06NNITWM8LVIgFFXHnbco3wtn28vAMVomFr&#10;Os+E8EUBlsXpSW4y6yd+pbGMtZISDplBaGLsM61D1ZAzYeF7Ysk+/OBMFDvU2g5mknLX6eskudXO&#10;tCwLjelp1VD1WR4dwlRtxt325UlvLnZrz4f1YVW+PyOen80P96AizfHvGH7wBR0KYdr7I9ugOgR5&#10;JP6qZDeJuD1Cmqagi1z/Zy++AQAA//8DAFBLAQItABQABgAIAAAAIQC2gziS/gAAAOEBAAATAAAA&#10;AAAAAAAAAAAAAAAAAABbQ29udGVudF9UeXBlc10ueG1sUEsBAi0AFAAGAAgAAAAhADj9If/WAAAA&#10;lAEAAAsAAAAAAAAAAAAAAAAALwEAAF9yZWxzLy5yZWxzUEsBAi0AFAAGAAgAAAAhAMIE8WrXAQAA&#10;ngMAAA4AAAAAAAAAAAAAAAAALgIAAGRycy9lMm9Eb2MueG1sUEsBAi0AFAAGAAgAAAAhABBxfun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11463FF7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Chapter 20: Building Systems with Assurance</w:t>
      </w:r>
      <w:r w:rsidRPr="00214574">
        <w:rPr>
          <w:rFonts w:ascii="Times New Roman" w:hAnsi="Times New Roman" w:cs="Times New Roman"/>
        </w:rPr>
        <w:t> </w:t>
      </w:r>
    </w:p>
    <w:p w14:paraId="4F109A48" w14:textId="77777777" w:rsidR="00214574" w:rsidRPr="00214574" w:rsidRDefault="00214574" w:rsidP="00926EA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Designing systems with assurance requires appropriate assurance levels at every </w:t>
      </w:r>
      <w:proofErr w:type="gramStart"/>
      <w:r w:rsidRPr="00214574">
        <w:rPr>
          <w:rFonts w:ascii="Times New Roman" w:hAnsi="Times New Roman" w:cs="Times New Roman"/>
        </w:rPr>
        <w:t>step .</w:t>
      </w:r>
      <w:proofErr w:type="gramEnd"/>
    </w:p>
    <w:p w14:paraId="4AFB94CC" w14:textId="77777777" w:rsidR="00214574" w:rsidRPr="00214574" w:rsidRDefault="00214574" w:rsidP="00926EA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chapter emphasizes documentation and methods to support assurance claims and provides context for formal program verification and testing </w:t>
      </w:r>
      <w:proofErr w:type="gramStart"/>
      <w:r w:rsidRPr="00214574">
        <w:rPr>
          <w:rFonts w:ascii="Times New Roman" w:hAnsi="Times New Roman" w:cs="Times New Roman"/>
        </w:rPr>
        <w:t>methodologies .</w:t>
      </w:r>
      <w:proofErr w:type="gramEnd"/>
    </w:p>
    <w:p w14:paraId="30882B61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20.1 Assurance in Requirements Definition and Analysis</w:t>
      </w:r>
      <w:r w:rsidRPr="00214574">
        <w:rPr>
          <w:rFonts w:ascii="Times New Roman" w:hAnsi="Times New Roman" w:cs="Times New Roman"/>
        </w:rPr>
        <w:t> </w:t>
      </w:r>
    </w:p>
    <w:p w14:paraId="72F4F6D6" w14:textId="77777777" w:rsidR="00214574" w:rsidRPr="00214574" w:rsidRDefault="00214574" w:rsidP="00926EA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Understanding requirements involves ensuring completeness and correctness within security policy </w:t>
      </w:r>
      <w:proofErr w:type="gramStart"/>
      <w:r w:rsidRPr="00214574">
        <w:rPr>
          <w:rFonts w:ascii="Times New Roman" w:hAnsi="Times New Roman" w:cs="Times New Roman"/>
        </w:rPr>
        <w:t>models .</w:t>
      </w:r>
      <w:proofErr w:type="gramEnd"/>
    </w:p>
    <w:p w14:paraId="3AAE5E56" w14:textId="77777777" w:rsidR="00214574" w:rsidRPr="00214574" w:rsidRDefault="00214574" w:rsidP="00926EA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iterative process starts with threat definition, leading to detailed requirements used in system design and </w:t>
      </w:r>
      <w:proofErr w:type="gramStart"/>
      <w:r w:rsidRPr="00214574">
        <w:rPr>
          <w:rFonts w:ascii="Times New Roman" w:hAnsi="Times New Roman" w:cs="Times New Roman"/>
        </w:rPr>
        <w:t>maintenance .</w:t>
      </w:r>
      <w:proofErr w:type="gramEnd"/>
    </w:p>
    <w:p w14:paraId="4E65E6FA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20.1.1 Threats and Security Objectives</w:t>
      </w:r>
      <w:r w:rsidRPr="00214574">
        <w:rPr>
          <w:rFonts w:ascii="Times New Roman" w:hAnsi="Times New Roman" w:cs="Times New Roman"/>
        </w:rPr>
        <w:t> </w:t>
      </w:r>
    </w:p>
    <w:p w14:paraId="365AE794" w14:textId="77777777" w:rsidR="00214574" w:rsidRPr="00214574" w:rsidRDefault="00214574" w:rsidP="00926EA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Identifying threats and developing security objectives are crucial for building secure </w:t>
      </w:r>
      <w:proofErr w:type="gramStart"/>
      <w:r w:rsidRPr="00214574">
        <w:rPr>
          <w:rFonts w:ascii="Times New Roman" w:hAnsi="Times New Roman" w:cs="Times New Roman"/>
        </w:rPr>
        <w:t>systems .</w:t>
      </w:r>
      <w:proofErr w:type="gramEnd"/>
    </w:p>
    <w:p w14:paraId="5872DBAD" w14:textId="77777777" w:rsidR="00214574" w:rsidRPr="00214574" w:rsidRDefault="00214574" w:rsidP="00926EA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 threat is a potential occurrence with an undesirable effect on system assets or resources, while a vulnerability is a weakness that enables a </w:t>
      </w:r>
      <w:proofErr w:type="gramStart"/>
      <w:r w:rsidRPr="00214574">
        <w:rPr>
          <w:rFonts w:ascii="Times New Roman" w:hAnsi="Times New Roman" w:cs="Times New Roman"/>
        </w:rPr>
        <w:t>threat .</w:t>
      </w:r>
      <w:proofErr w:type="gramEnd"/>
    </w:p>
    <w:p w14:paraId="49625D8E" w14:textId="77777777" w:rsidR="00214574" w:rsidRPr="00214574" w:rsidRDefault="00214574" w:rsidP="00926EA9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Security threats include breaches of confidentiality, disruptions of integrity, or denials of service, originating from both outside and inside the </w:t>
      </w:r>
      <w:proofErr w:type="gramStart"/>
      <w:r w:rsidRPr="00214574">
        <w:rPr>
          <w:rFonts w:ascii="Times New Roman" w:hAnsi="Times New Roman" w:cs="Times New Roman"/>
        </w:rPr>
        <w:t>system .</w:t>
      </w:r>
      <w:proofErr w:type="gramEnd"/>
    </w:p>
    <w:p w14:paraId="5DABE507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20.1.2 Architectural Considerations</w:t>
      </w:r>
      <w:r w:rsidRPr="00214574">
        <w:rPr>
          <w:rFonts w:ascii="Times New Roman" w:hAnsi="Times New Roman" w:cs="Times New Roman"/>
        </w:rPr>
        <w:t> </w:t>
      </w:r>
    </w:p>
    <w:p w14:paraId="267E3295" w14:textId="77777777" w:rsidR="00214574" w:rsidRPr="00214574" w:rsidRDefault="00214574" w:rsidP="00926EA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Early architectural decisions involve determining the primary focus of control for security enforcement mechanisms, which can be user identity or </w:t>
      </w:r>
      <w:proofErr w:type="gramStart"/>
      <w:r w:rsidRPr="00214574">
        <w:rPr>
          <w:rFonts w:ascii="Times New Roman" w:hAnsi="Times New Roman" w:cs="Times New Roman"/>
        </w:rPr>
        <w:t>operations .</w:t>
      </w:r>
      <w:proofErr w:type="gramEnd"/>
    </w:p>
    <w:p w14:paraId="52674D54" w14:textId="77777777" w:rsidR="00214574" w:rsidRPr="00214574" w:rsidRDefault="00214574" w:rsidP="00926EA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Centralizing security functions versus distributing them among system components is another key architectural </w:t>
      </w:r>
      <w:proofErr w:type="gramStart"/>
      <w:r w:rsidRPr="00214574">
        <w:rPr>
          <w:rFonts w:ascii="Times New Roman" w:hAnsi="Times New Roman" w:cs="Times New Roman"/>
        </w:rPr>
        <w:t>decision .</w:t>
      </w:r>
      <w:proofErr w:type="gramEnd"/>
    </w:p>
    <w:p w14:paraId="600E6921" w14:textId="77777777" w:rsidR="00214574" w:rsidRPr="00214574" w:rsidRDefault="00214574" w:rsidP="00926EA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Centralized mechanisms are easier to </w:t>
      </w:r>
      <w:proofErr w:type="spellStart"/>
      <w:r w:rsidRPr="00214574">
        <w:rPr>
          <w:rFonts w:ascii="Times New Roman" w:hAnsi="Times New Roman" w:cs="Times New Roman"/>
        </w:rPr>
        <w:t>analyze</w:t>
      </w:r>
      <w:proofErr w:type="spellEnd"/>
      <w:r w:rsidRPr="00214574">
        <w:rPr>
          <w:rFonts w:ascii="Times New Roman" w:hAnsi="Times New Roman" w:cs="Times New Roman"/>
        </w:rPr>
        <w:t xml:space="preserve"> for assurance, while distributed mechanisms may offer better </w:t>
      </w:r>
      <w:proofErr w:type="gramStart"/>
      <w:r w:rsidRPr="00214574">
        <w:rPr>
          <w:rFonts w:ascii="Times New Roman" w:hAnsi="Times New Roman" w:cs="Times New Roman"/>
        </w:rPr>
        <w:t>performance .</w:t>
      </w:r>
      <w:proofErr w:type="gramEnd"/>
    </w:p>
    <w:p w14:paraId="23E3FA1F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20.1.2.1 Security Mechanisms and Layered Architecture</w:t>
      </w:r>
      <w:r w:rsidRPr="00214574">
        <w:rPr>
          <w:rFonts w:ascii="Times New Roman" w:hAnsi="Times New Roman" w:cs="Times New Roman"/>
        </w:rPr>
        <w:t> </w:t>
      </w:r>
    </w:p>
    <w:p w14:paraId="7BFF36A6" w14:textId="77777777" w:rsidR="00214574" w:rsidRPr="00214574" w:rsidRDefault="00214574" w:rsidP="00926EA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Computer architectures are layered, with security enforcement mechanisms residing at any </w:t>
      </w:r>
      <w:proofErr w:type="gramStart"/>
      <w:r w:rsidRPr="00214574">
        <w:rPr>
          <w:rFonts w:ascii="Times New Roman" w:hAnsi="Times New Roman" w:cs="Times New Roman"/>
        </w:rPr>
        <w:t>layer .</w:t>
      </w:r>
      <w:proofErr w:type="gramEnd"/>
    </w:p>
    <w:p w14:paraId="08E071C6" w14:textId="77777777" w:rsidR="00214574" w:rsidRPr="00214574" w:rsidRDefault="00214574" w:rsidP="00926EA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Layers include application, services/middleware, operating system, and hardware, each processing requests and passing them to the next </w:t>
      </w:r>
      <w:proofErr w:type="gramStart"/>
      <w:r w:rsidRPr="00214574">
        <w:rPr>
          <w:rFonts w:ascii="Times New Roman" w:hAnsi="Times New Roman" w:cs="Times New Roman"/>
        </w:rPr>
        <w:t>layer .</w:t>
      </w:r>
      <w:proofErr w:type="gramEnd"/>
    </w:p>
    <w:p w14:paraId="257968F6" w14:textId="77777777" w:rsidR="00214574" w:rsidRPr="00214574" w:rsidRDefault="00214574" w:rsidP="00926EA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Selecting the correct layer for a mechanism is crucial for efficiency and effectiveness, considering protection of lower </w:t>
      </w:r>
      <w:proofErr w:type="gramStart"/>
      <w:r w:rsidRPr="00214574">
        <w:rPr>
          <w:rFonts w:ascii="Times New Roman" w:hAnsi="Times New Roman" w:cs="Times New Roman"/>
        </w:rPr>
        <w:t>layers .</w:t>
      </w:r>
      <w:proofErr w:type="gramEnd"/>
    </w:p>
    <w:p w14:paraId="3DBC6967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 xml:space="preserve">20.1.2.2 Building Security </w:t>
      </w:r>
      <w:proofErr w:type="gramStart"/>
      <w:r w:rsidRPr="00214574">
        <w:rPr>
          <w:rFonts w:ascii="Times New Roman" w:hAnsi="Times New Roman" w:cs="Times New Roman"/>
          <w:b/>
          <w:bCs/>
        </w:rPr>
        <w:t>In</w:t>
      </w:r>
      <w:proofErr w:type="gramEnd"/>
      <w:r w:rsidRPr="00214574">
        <w:rPr>
          <w:rFonts w:ascii="Times New Roman" w:hAnsi="Times New Roman" w:cs="Times New Roman"/>
          <w:b/>
          <w:bCs/>
        </w:rPr>
        <w:t xml:space="preserve"> or Adding Security Later</w:t>
      </w:r>
      <w:r w:rsidRPr="00214574">
        <w:rPr>
          <w:rFonts w:ascii="Times New Roman" w:hAnsi="Times New Roman" w:cs="Times New Roman"/>
        </w:rPr>
        <w:t> </w:t>
      </w:r>
    </w:p>
    <w:p w14:paraId="00246B90" w14:textId="77777777" w:rsidR="00214574" w:rsidRPr="00214574" w:rsidRDefault="00214574" w:rsidP="00926EA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lastRenderedPageBreak/>
        <w:t xml:space="preserve">Integrating security from the beginning is essential, as adding it later may not achieve high trust due to the lack of fundamental </w:t>
      </w:r>
      <w:proofErr w:type="gramStart"/>
      <w:r w:rsidRPr="00214574">
        <w:rPr>
          <w:rFonts w:ascii="Times New Roman" w:hAnsi="Times New Roman" w:cs="Times New Roman"/>
        </w:rPr>
        <w:t>concepts .</w:t>
      </w:r>
      <w:proofErr w:type="gramEnd"/>
    </w:p>
    <w:p w14:paraId="103F304F" w14:textId="77777777" w:rsidR="00214574" w:rsidRPr="00214574" w:rsidRDefault="00214574" w:rsidP="00926EA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 reference monitor, implemented by a reference validation mechanism (RVM), mediates all access to objects by subjects and must be tamper-proof and always </w:t>
      </w:r>
      <w:proofErr w:type="gramStart"/>
      <w:r w:rsidRPr="00214574">
        <w:rPr>
          <w:rFonts w:ascii="Times New Roman" w:hAnsi="Times New Roman" w:cs="Times New Roman"/>
        </w:rPr>
        <w:t>invoked .</w:t>
      </w:r>
      <w:proofErr w:type="gramEnd"/>
    </w:p>
    <w:p w14:paraId="632CF4A1" w14:textId="77777777" w:rsidR="00214574" w:rsidRPr="00214574" w:rsidRDefault="00214574" w:rsidP="00926EA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trusted computing base (TCB) consists of all protection mechanisms responsible for enforcing a security </w:t>
      </w:r>
      <w:proofErr w:type="gramStart"/>
      <w:r w:rsidRPr="00214574">
        <w:rPr>
          <w:rFonts w:ascii="Times New Roman" w:hAnsi="Times New Roman" w:cs="Times New Roman"/>
        </w:rPr>
        <w:t>policy .</w:t>
      </w:r>
      <w:proofErr w:type="gramEnd"/>
    </w:p>
    <w:p w14:paraId="4EB1B9F5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20.1.3 Policy Definition and Requirements Specification</w:t>
      </w:r>
      <w:r w:rsidRPr="00214574">
        <w:rPr>
          <w:rFonts w:ascii="Times New Roman" w:hAnsi="Times New Roman" w:cs="Times New Roman"/>
        </w:rPr>
        <w:t> </w:t>
      </w:r>
    </w:p>
    <w:p w14:paraId="1337C685" w14:textId="77777777" w:rsidR="00214574" w:rsidRPr="00214574" w:rsidRDefault="00214574" w:rsidP="00926EA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 specification describes the characteristics of a computer system or program, with a security specification detailing desired security </w:t>
      </w:r>
      <w:proofErr w:type="gramStart"/>
      <w:r w:rsidRPr="00214574">
        <w:rPr>
          <w:rFonts w:ascii="Times New Roman" w:hAnsi="Times New Roman" w:cs="Times New Roman"/>
        </w:rPr>
        <w:t>properties .</w:t>
      </w:r>
      <w:proofErr w:type="gramEnd"/>
    </w:p>
    <w:p w14:paraId="5DC79FFA" w14:textId="77777777" w:rsidR="00214574" w:rsidRPr="00214574" w:rsidRDefault="00214574" w:rsidP="00926EA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Good specifications are clear, unambiguous, and complete, written at different levels of </w:t>
      </w:r>
      <w:proofErr w:type="gramStart"/>
      <w:r w:rsidRPr="00214574">
        <w:rPr>
          <w:rFonts w:ascii="Times New Roman" w:hAnsi="Times New Roman" w:cs="Times New Roman"/>
        </w:rPr>
        <w:t>abstraction .</w:t>
      </w:r>
      <w:proofErr w:type="gramEnd"/>
    </w:p>
    <w:p w14:paraId="4E51147C" w14:textId="77777777" w:rsidR="00214574" w:rsidRPr="00214574" w:rsidRDefault="00214574" w:rsidP="00926EA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Methods for defining policies include extracting requirements from standards like the Common Criteria, combining threat analysis with existing policies, or mapping the system to an existing </w:t>
      </w:r>
      <w:proofErr w:type="gramStart"/>
      <w:r w:rsidRPr="00214574">
        <w:rPr>
          <w:rFonts w:ascii="Times New Roman" w:hAnsi="Times New Roman" w:cs="Times New Roman"/>
        </w:rPr>
        <w:t>model .</w:t>
      </w:r>
      <w:proofErr w:type="gramEnd"/>
    </w:p>
    <w:p w14:paraId="178BAAA6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20.1.4 Justifying Requirements</w:t>
      </w:r>
      <w:r w:rsidRPr="00214574">
        <w:rPr>
          <w:rFonts w:ascii="Times New Roman" w:hAnsi="Times New Roman" w:cs="Times New Roman"/>
        </w:rPr>
        <w:t> </w:t>
      </w:r>
    </w:p>
    <w:p w14:paraId="641E4E5C" w14:textId="77777777" w:rsidR="00214574" w:rsidRPr="00214574" w:rsidRDefault="00214574" w:rsidP="00926EA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Defined policies must be shown to be complete and </w:t>
      </w:r>
      <w:proofErr w:type="gramStart"/>
      <w:r w:rsidRPr="00214574">
        <w:rPr>
          <w:rFonts w:ascii="Times New Roman" w:hAnsi="Times New Roman" w:cs="Times New Roman"/>
        </w:rPr>
        <w:t>consistent .</w:t>
      </w:r>
      <w:proofErr w:type="gramEnd"/>
    </w:p>
    <w:p w14:paraId="79B11821" w14:textId="77777777" w:rsidR="00214574" w:rsidRPr="00214574" w:rsidRDefault="00214574" w:rsidP="00926EA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ITSEC's security target (ST) defines security threats and functional requirements, with a suitability analysis justifying the functional requirements meet the </w:t>
      </w:r>
      <w:proofErr w:type="gramStart"/>
      <w:r w:rsidRPr="00214574">
        <w:rPr>
          <w:rFonts w:ascii="Times New Roman" w:hAnsi="Times New Roman" w:cs="Times New Roman"/>
        </w:rPr>
        <w:t>threats .</w:t>
      </w:r>
      <w:proofErr w:type="gramEnd"/>
    </w:p>
    <w:p w14:paraId="19F79BBB" w14:textId="77777777" w:rsidR="00214574" w:rsidRPr="00214574" w:rsidRDefault="00214574" w:rsidP="00926EA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suitability analysis maps threats to requirements and assumptions, providing an informal basis for asserting the threat is adequately handled if assumptions hold and requirements are </w:t>
      </w:r>
      <w:proofErr w:type="gramStart"/>
      <w:r w:rsidRPr="00214574">
        <w:rPr>
          <w:rFonts w:ascii="Times New Roman" w:hAnsi="Times New Roman" w:cs="Times New Roman"/>
        </w:rPr>
        <w:t>met .</w:t>
      </w:r>
      <w:proofErr w:type="gramEnd"/>
    </w:p>
    <w:p w14:paraId="4B1E2495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 Assurance during System and Software Design</w:t>
      </w:r>
      <w:r w:rsidRPr="00214574">
        <w:rPr>
          <w:rFonts w:ascii="Times New Roman" w:hAnsi="Times New Roman" w:cs="Times New Roman"/>
        </w:rPr>
        <w:t> </w:t>
      </w:r>
    </w:p>
    <w:p w14:paraId="5E6E4530" w14:textId="77777777" w:rsidR="00214574" w:rsidRPr="00214574" w:rsidRDefault="00214574" w:rsidP="00926EA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Design assurance establishes that the system design enforces security </w:t>
      </w:r>
      <w:proofErr w:type="gramStart"/>
      <w:r w:rsidRPr="00214574">
        <w:rPr>
          <w:rFonts w:ascii="Times New Roman" w:hAnsi="Times New Roman" w:cs="Times New Roman"/>
        </w:rPr>
        <w:t>requirements .</w:t>
      </w:r>
      <w:proofErr w:type="gramEnd"/>
    </w:p>
    <w:p w14:paraId="47613334" w14:textId="77777777" w:rsidR="00214574" w:rsidRPr="00214574" w:rsidRDefault="00214574" w:rsidP="00926EA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Techniques include a specification of the requirements, a specification of the system design, and processes for examining how well the design meets the </w:t>
      </w:r>
      <w:proofErr w:type="gramStart"/>
      <w:r w:rsidRPr="00214574">
        <w:rPr>
          <w:rFonts w:ascii="Times New Roman" w:hAnsi="Times New Roman" w:cs="Times New Roman"/>
        </w:rPr>
        <w:t>requirements .</w:t>
      </w:r>
      <w:proofErr w:type="gramEnd"/>
    </w:p>
    <w:p w14:paraId="76F639E3" w14:textId="77777777" w:rsidR="00214574" w:rsidRPr="00214574" w:rsidRDefault="00214574" w:rsidP="00926EA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Modularity and layering simplify the system, making it more amenable to security </w:t>
      </w:r>
      <w:proofErr w:type="gramStart"/>
      <w:r w:rsidRPr="00214574">
        <w:rPr>
          <w:rFonts w:ascii="Times New Roman" w:hAnsi="Times New Roman" w:cs="Times New Roman"/>
        </w:rPr>
        <w:t>analysis .</w:t>
      </w:r>
      <w:proofErr w:type="gramEnd"/>
    </w:p>
    <w:p w14:paraId="5F17BE29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20.2.1 Design Techniques That Support Assurance</w:t>
      </w:r>
      <w:r w:rsidRPr="00214574">
        <w:rPr>
          <w:rFonts w:ascii="Times New Roman" w:hAnsi="Times New Roman" w:cs="Times New Roman"/>
        </w:rPr>
        <w:t> </w:t>
      </w:r>
    </w:p>
    <w:p w14:paraId="2CE71F1C" w14:textId="77777777" w:rsidR="00214574" w:rsidRPr="00214574" w:rsidRDefault="00214574" w:rsidP="00926EA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Large systems can be broken into layers, simplifying specification development at different abstraction </w:t>
      </w:r>
      <w:proofErr w:type="gramStart"/>
      <w:r w:rsidRPr="00214574">
        <w:rPr>
          <w:rFonts w:ascii="Times New Roman" w:hAnsi="Times New Roman" w:cs="Times New Roman"/>
        </w:rPr>
        <w:t>levels .</w:t>
      </w:r>
      <w:proofErr w:type="gramEnd"/>
    </w:p>
    <w:p w14:paraId="39A14472" w14:textId="77777777" w:rsidR="00214574" w:rsidRPr="00214574" w:rsidRDefault="00214574" w:rsidP="00926EA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Subsystems, components, subcomponents, and modules are different levels of a </w:t>
      </w:r>
      <w:proofErr w:type="gramStart"/>
      <w:r w:rsidRPr="00214574">
        <w:rPr>
          <w:rFonts w:ascii="Times New Roman" w:hAnsi="Times New Roman" w:cs="Times New Roman"/>
        </w:rPr>
        <w:t>system .</w:t>
      </w:r>
      <w:proofErr w:type="gramEnd"/>
    </w:p>
    <w:p w14:paraId="7ACBA9FE" w14:textId="77777777" w:rsidR="00214574" w:rsidRPr="00214574" w:rsidRDefault="00214574" w:rsidP="00926EA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lastRenderedPageBreak/>
        <w:t xml:space="preserve">Design principles such as least privilege support security, with modular structure in </w:t>
      </w:r>
      <w:proofErr w:type="gramStart"/>
      <w:r w:rsidRPr="00214574">
        <w:rPr>
          <w:rFonts w:ascii="Times New Roman" w:hAnsi="Times New Roman" w:cs="Times New Roman"/>
        </w:rPr>
        <w:t>design .</w:t>
      </w:r>
      <w:proofErr w:type="gramEnd"/>
    </w:p>
    <w:p w14:paraId="72457AA5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20.2.2 Design Document Contents</w:t>
      </w:r>
      <w:r w:rsidRPr="00214574">
        <w:rPr>
          <w:rFonts w:ascii="Times New Roman" w:hAnsi="Times New Roman" w:cs="Times New Roman"/>
        </w:rPr>
        <w:t> </w:t>
      </w:r>
    </w:p>
    <w:p w14:paraId="6E7EF211" w14:textId="77777777" w:rsidR="00214574" w:rsidRPr="00214574" w:rsidRDefault="00214574" w:rsidP="00926EA9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Design documentation is crucial, requiring rigorous specifications for security </w:t>
      </w:r>
      <w:proofErr w:type="gramStart"/>
      <w:r w:rsidRPr="00214574">
        <w:rPr>
          <w:rFonts w:ascii="Times New Roman" w:hAnsi="Times New Roman" w:cs="Times New Roman"/>
        </w:rPr>
        <w:t>requirements .</w:t>
      </w:r>
      <w:proofErr w:type="gramEnd"/>
    </w:p>
    <w:p w14:paraId="17196632" w14:textId="77777777" w:rsidR="00214574" w:rsidRPr="00214574" w:rsidRDefault="00214574" w:rsidP="00926EA9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Specifications can be informal, semiformal, or formal, with more formal specifications enabling rigorous security </w:t>
      </w:r>
      <w:proofErr w:type="gramStart"/>
      <w:r w:rsidRPr="00214574">
        <w:rPr>
          <w:rFonts w:ascii="Times New Roman" w:hAnsi="Times New Roman" w:cs="Times New Roman"/>
        </w:rPr>
        <w:t>analysis .</w:t>
      </w:r>
      <w:proofErr w:type="gramEnd"/>
    </w:p>
    <w:p w14:paraId="447254EB" w14:textId="77777777" w:rsidR="00214574" w:rsidRPr="00214574" w:rsidRDefault="00214574" w:rsidP="00926EA9">
      <w:pPr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Documentation must specify security functions, external interfaces, and internal </w:t>
      </w:r>
      <w:proofErr w:type="gramStart"/>
      <w:r w:rsidRPr="00214574">
        <w:rPr>
          <w:rFonts w:ascii="Times New Roman" w:hAnsi="Times New Roman" w:cs="Times New Roman"/>
        </w:rPr>
        <w:t>design .</w:t>
      </w:r>
      <w:proofErr w:type="gramEnd"/>
    </w:p>
    <w:p w14:paraId="7130A385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20.2.2.1 Security Functions Summary Specification</w:t>
      </w:r>
      <w:r w:rsidRPr="00214574">
        <w:rPr>
          <w:rFonts w:ascii="Times New Roman" w:hAnsi="Times New Roman" w:cs="Times New Roman"/>
        </w:rPr>
        <w:t> </w:t>
      </w:r>
    </w:p>
    <w:p w14:paraId="71FE1196" w14:textId="77777777" w:rsidR="00214574" w:rsidRPr="00214574" w:rsidRDefault="00214574" w:rsidP="00926EA9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security functions summary specification identifies high-level security functions defined for the </w:t>
      </w:r>
      <w:proofErr w:type="gramStart"/>
      <w:r w:rsidRPr="00214574">
        <w:rPr>
          <w:rFonts w:ascii="Times New Roman" w:hAnsi="Times New Roman" w:cs="Times New Roman"/>
        </w:rPr>
        <w:t>system .</w:t>
      </w:r>
      <w:proofErr w:type="gramEnd"/>
    </w:p>
    <w:p w14:paraId="3AF59377" w14:textId="77777777" w:rsidR="00214574" w:rsidRPr="00214574" w:rsidRDefault="00214574" w:rsidP="00926EA9">
      <w:pPr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It should include descriptions of individual security functions, an overview of how they work together, and a mapping to security </w:t>
      </w:r>
      <w:proofErr w:type="gramStart"/>
      <w:r w:rsidRPr="00214574">
        <w:rPr>
          <w:rFonts w:ascii="Times New Roman" w:hAnsi="Times New Roman" w:cs="Times New Roman"/>
        </w:rPr>
        <w:t>requirements .</w:t>
      </w:r>
      <w:proofErr w:type="gramEnd"/>
    </w:p>
    <w:p w14:paraId="7A270C53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20.2.2.2 External Functional Specification</w:t>
      </w:r>
      <w:r w:rsidRPr="00214574">
        <w:rPr>
          <w:rFonts w:ascii="Times New Roman" w:hAnsi="Times New Roman" w:cs="Times New Roman"/>
        </w:rPr>
        <w:t> </w:t>
      </w:r>
    </w:p>
    <w:p w14:paraId="4710D306" w14:textId="77777777" w:rsidR="00214574" w:rsidRPr="00214574" w:rsidRDefault="00214574" w:rsidP="00926EA9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external functional specification describes external interfaces to a system, component, subcomponent, or module, detailing parameters, effects, exceptions, and error </w:t>
      </w:r>
      <w:proofErr w:type="gramStart"/>
      <w:r w:rsidRPr="00214574">
        <w:rPr>
          <w:rFonts w:ascii="Times New Roman" w:hAnsi="Times New Roman" w:cs="Times New Roman"/>
        </w:rPr>
        <w:t>conditions .</w:t>
      </w:r>
      <w:proofErr w:type="gramEnd"/>
    </w:p>
    <w:p w14:paraId="6B7C6538" w14:textId="77777777" w:rsidR="00214574" w:rsidRPr="00214574" w:rsidRDefault="00214574" w:rsidP="00926EA9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Technical content includes a component overview, data descriptions, and interface </w:t>
      </w:r>
      <w:proofErr w:type="gramStart"/>
      <w:r w:rsidRPr="00214574">
        <w:rPr>
          <w:rFonts w:ascii="Times New Roman" w:hAnsi="Times New Roman" w:cs="Times New Roman"/>
        </w:rPr>
        <w:t>descriptions .</w:t>
      </w:r>
      <w:proofErr w:type="gramEnd"/>
    </w:p>
    <w:p w14:paraId="1E43FF98" w14:textId="77777777" w:rsidR="00214574" w:rsidRPr="00214574" w:rsidRDefault="00214574" w:rsidP="00926EA9">
      <w:pPr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Interface descriptions follow a standard syntax, identifying input and output parameters, exception conditions, effects, and error </w:t>
      </w:r>
      <w:proofErr w:type="gramStart"/>
      <w:r w:rsidRPr="00214574">
        <w:rPr>
          <w:rFonts w:ascii="Times New Roman" w:hAnsi="Times New Roman" w:cs="Times New Roman"/>
        </w:rPr>
        <w:t>messages .</w:t>
      </w:r>
      <w:proofErr w:type="gramEnd"/>
    </w:p>
    <w:p w14:paraId="31B13393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20.2.2.3 Internal Design Description</w:t>
      </w:r>
      <w:r w:rsidRPr="00214574">
        <w:rPr>
          <w:rFonts w:ascii="Times New Roman" w:hAnsi="Times New Roman" w:cs="Times New Roman"/>
        </w:rPr>
        <w:t> </w:t>
      </w:r>
    </w:p>
    <w:p w14:paraId="76146192" w14:textId="77777777" w:rsidR="00214574" w:rsidRPr="00214574" w:rsidRDefault="00214574" w:rsidP="00926EA9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An internal design description details the internal structures and functions of the system's </w:t>
      </w:r>
      <w:proofErr w:type="gramStart"/>
      <w:r w:rsidRPr="00214574">
        <w:rPr>
          <w:rFonts w:ascii="Times New Roman" w:hAnsi="Times New Roman" w:cs="Times New Roman"/>
        </w:rPr>
        <w:t>components .</w:t>
      </w:r>
      <w:proofErr w:type="gramEnd"/>
    </w:p>
    <w:p w14:paraId="06F00FB6" w14:textId="77777777" w:rsidR="00214574" w:rsidRPr="00214574" w:rsidRDefault="00214574" w:rsidP="00926EA9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High-level design documents focus on subsystems or components, addressing their structures, functions, and </w:t>
      </w:r>
      <w:proofErr w:type="gramStart"/>
      <w:r w:rsidRPr="00214574">
        <w:rPr>
          <w:rFonts w:ascii="Times New Roman" w:hAnsi="Times New Roman" w:cs="Times New Roman"/>
        </w:rPr>
        <w:t>uses .</w:t>
      </w:r>
      <w:proofErr w:type="gramEnd"/>
    </w:p>
    <w:p w14:paraId="42975B5C" w14:textId="77777777" w:rsidR="00214574" w:rsidRPr="00214574" w:rsidRDefault="00214574" w:rsidP="00926EA9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Technical content includes an overview of the parent component, a detailed description of the component, and the security relevance of the </w:t>
      </w:r>
      <w:proofErr w:type="gramStart"/>
      <w:r w:rsidRPr="00214574">
        <w:rPr>
          <w:rFonts w:ascii="Times New Roman" w:hAnsi="Times New Roman" w:cs="Times New Roman"/>
        </w:rPr>
        <w:t>component .</w:t>
      </w:r>
      <w:proofErr w:type="gramEnd"/>
    </w:p>
    <w:p w14:paraId="4398B2A3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20.2.2.4 Internal Design Specification</w:t>
      </w:r>
      <w:r w:rsidRPr="00214574">
        <w:rPr>
          <w:rFonts w:ascii="Times New Roman" w:hAnsi="Times New Roman" w:cs="Times New Roman"/>
        </w:rPr>
        <w:t> </w:t>
      </w:r>
    </w:p>
    <w:p w14:paraId="5409E55D" w14:textId="77777777" w:rsidR="00214574" w:rsidRPr="00214574" w:rsidRDefault="00214574" w:rsidP="00926EA9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Internal design specification is useful for specifying the lowest layer of decomposition and the modules that make up that </w:t>
      </w:r>
      <w:proofErr w:type="gramStart"/>
      <w:r w:rsidRPr="00214574">
        <w:rPr>
          <w:rFonts w:ascii="Times New Roman" w:hAnsi="Times New Roman" w:cs="Times New Roman"/>
        </w:rPr>
        <w:t>layer .</w:t>
      </w:r>
      <w:proofErr w:type="gramEnd"/>
    </w:p>
    <w:p w14:paraId="1AB10BEF" w14:textId="77777777" w:rsidR="00214574" w:rsidRPr="00214574" w:rsidRDefault="00214574" w:rsidP="00926EA9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Contains elements of the high-level design of the component and the low-level design of each module in the </w:t>
      </w:r>
      <w:proofErr w:type="gramStart"/>
      <w:r w:rsidRPr="00214574">
        <w:rPr>
          <w:rFonts w:ascii="Times New Roman" w:hAnsi="Times New Roman" w:cs="Times New Roman"/>
        </w:rPr>
        <w:t>component .</w:t>
      </w:r>
      <w:proofErr w:type="gramEnd"/>
    </w:p>
    <w:p w14:paraId="15239FED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lastRenderedPageBreak/>
        <w:t>20.2.3 Building Documentation and Specification Considerations</w:t>
      </w:r>
      <w:r w:rsidRPr="00214574">
        <w:rPr>
          <w:rFonts w:ascii="Times New Roman" w:hAnsi="Times New Roman" w:cs="Times New Roman"/>
        </w:rPr>
        <w:t> </w:t>
      </w:r>
    </w:p>
    <w:p w14:paraId="12BB013F" w14:textId="77777777" w:rsidR="00214574" w:rsidRPr="00214574" w:rsidRDefault="00214574" w:rsidP="00926EA9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Time, cost, and efficiency issues may impact how a development organization creates a complete set of </w:t>
      </w:r>
      <w:proofErr w:type="gramStart"/>
      <w:r w:rsidRPr="00214574">
        <w:rPr>
          <w:rFonts w:ascii="Times New Roman" w:hAnsi="Times New Roman" w:cs="Times New Roman"/>
        </w:rPr>
        <w:t>documents .</w:t>
      </w:r>
      <w:proofErr w:type="gramEnd"/>
    </w:p>
    <w:p w14:paraId="2B2B7F91" w14:textId="77777777" w:rsidR="00214574" w:rsidRPr="00214574" w:rsidRDefault="00214574" w:rsidP="00926EA9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Modification specifications describe changes in existing modules, functions, or components, the addition of new modules, functions, or </w:t>
      </w:r>
      <w:proofErr w:type="gramStart"/>
      <w:r w:rsidRPr="00214574">
        <w:rPr>
          <w:rFonts w:ascii="Times New Roman" w:hAnsi="Times New Roman" w:cs="Times New Roman"/>
        </w:rPr>
        <w:t>components .</w:t>
      </w:r>
      <w:proofErr w:type="gramEnd"/>
    </w:p>
    <w:p w14:paraId="3EC9A190" w14:textId="77777777" w:rsidR="00214574" w:rsidRPr="00214574" w:rsidRDefault="00214574" w:rsidP="00926EA9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Supplemental specification created to describe missing security </w:t>
      </w:r>
      <w:proofErr w:type="gramStart"/>
      <w:r w:rsidRPr="00214574">
        <w:rPr>
          <w:rFonts w:ascii="Times New Roman" w:hAnsi="Times New Roman" w:cs="Times New Roman"/>
        </w:rPr>
        <w:t>functionality .</w:t>
      </w:r>
      <w:proofErr w:type="gramEnd"/>
    </w:p>
    <w:p w14:paraId="5847DA84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20.2.3.3 Formal Specifications</w:t>
      </w:r>
      <w:r w:rsidRPr="00214574">
        <w:rPr>
          <w:rFonts w:ascii="Times New Roman" w:hAnsi="Times New Roman" w:cs="Times New Roman"/>
        </w:rPr>
        <w:t> </w:t>
      </w:r>
    </w:p>
    <w:p w14:paraId="5796E58D" w14:textId="77777777" w:rsidR="00214574" w:rsidRPr="00214574" w:rsidRDefault="00214574" w:rsidP="00926EA9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Requirements specifications, security functions summary specifications, functional specifications, and design specifications can be informal, semiformal, or </w:t>
      </w:r>
      <w:proofErr w:type="gramStart"/>
      <w:r w:rsidRPr="00214574">
        <w:rPr>
          <w:rFonts w:ascii="Times New Roman" w:hAnsi="Times New Roman" w:cs="Times New Roman"/>
        </w:rPr>
        <w:t>formal .</w:t>
      </w:r>
      <w:proofErr w:type="gramEnd"/>
    </w:p>
    <w:p w14:paraId="52F125C4" w14:textId="77777777" w:rsidR="00214574" w:rsidRPr="00214574" w:rsidRDefault="00214574" w:rsidP="00926EA9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Formal specifications are written in formal languages based on well-defined syntax and sound </w:t>
      </w:r>
      <w:proofErr w:type="gramStart"/>
      <w:r w:rsidRPr="00214574">
        <w:rPr>
          <w:rFonts w:ascii="Times New Roman" w:hAnsi="Times New Roman" w:cs="Times New Roman"/>
        </w:rPr>
        <w:t>semantics .</w:t>
      </w:r>
      <w:proofErr w:type="gramEnd"/>
    </w:p>
    <w:p w14:paraId="0842BE5A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20.2.4 Justifying That Design Meets Requirements</w:t>
      </w:r>
      <w:r w:rsidRPr="00214574">
        <w:rPr>
          <w:rFonts w:ascii="Times New Roman" w:hAnsi="Times New Roman" w:cs="Times New Roman"/>
        </w:rPr>
        <w:t> </w:t>
      </w:r>
    </w:p>
    <w:p w14:paraId="038D36A0" w14:textId="77777777" w:rsidR="00214574" w:rsidRPr="00214574" w:rsidRDefault="00214574" w:rsidP="00926EA9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nature of the specification limits the techniques that can validate the specified </w:t>
      </w:r>
      <w:proofErr w:type="gramStart"/>
      <w:r w:rsidRPr="00214574">
        <w:rPr>
          <w:rFonts w:ascii="Times New Roman" w:hAnsi="Times New Roman" w:cs="Times New Roman"/>
        </w:rPr>
        <w:t>design .</w:t>
      </w:r>
      <w:proofErr w:type="gramEnd"/>
    </w:p>
    <w:p w14:paraId="5B7546E1" w14:textId="77777777" w:rsidR="00214574" w:rsidRPr="00214574" w:rsidRDefault="00214574" w:rsidP="00926EA9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Requirements tracing, informal correspondence, and informal arguments can be used to </w:t>
      </w:r>
      <w:proofErr w:type="spellStart"/>
      <w:r w:rsidRPr="00214574">
        <w:rPr>
          <w:rFonts w:ascii="Times New Roman" w:hAnsi="Times New Roman" w:cs="Times New Roman"/>
        </w:rPr>
        <w:t>analyzed</w:t>
      </w:r>
      <w:proofErr w:type="spellEnd"/>
      <w:r w:rsidRPr="00214574">
        <w:rPr>
          <w:rFonts w:ascii="Times New Roman" w:hAnsi="Times New Roman" w:cs="Times New Roman"/>
        </w:rPr>
        <w:t xml:space="preserve"> </w:t>
      </w:r>
      <w:proofErr w:type="spellStart"/>
      <w:r w:rsidRPr="00214574">
        <w:rPr>
          <w:rFonts w:ascii="Times New Roman" w:hAnsi="Times New Roman" w:cs="Times New Roman"/>
        </w:rPr>
        <w:t>a</w:t>
      </w:r>
      <w:proofErr w:type="spellEnd"/>
      <w:r w:rsidRPr="00214574">
        <w:rPr>
          <w:rFonts w:ascii="Times New Roman" w:hAnsi="Times New Roman" w:cs="Times New Roman"/>
        </w:rPr>
        <w:t xml:space="preserve"> informal </w:t>
      </w:r>
      <w:proofErr w:type="gramStart"/>
      <w:r w:rsidRPr="00214574">
        <w:rPr>
          <w:rFonts w:ascii="Times New Roman" w:hAnsi="Times New Roman" w:cs="Times New Roman"/>
        </w:rPr>
        <w:t>specification .</w:t>
      </w:r>
      <w:proofErr w:type="gramEnd"/>
    </w:p>
    <w:p w14:paraId="3D2D0CC4" w14:textId="77777777" w:rsidR="00214574" w:rsidRPr="00214574" w:rsidRDefault="00214574" w:rsidP="00926EA9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Formal methods, such as formal specifications and precise mathematical proofs of correctness, produce higher </w:t>
      </w:r>
      <w:proofErr w:type="gramStart"/>
      <w:r w:rsidRPr="00214574">
        <w:rPr>
          <w:rFonts w:ascii="Times New Roman" w:hAnsi="Times New Roman" w:cs="Times New Roman"/>
        </w:rPr>
        <w:t>assurance .</w:t>
      </w:r>
      <w:proofErr w:type="gramEnd"/>
    </w:p>
    <w:p w14:paraId="044F8BAE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20.2.4.1 Requirements Tracing and Informal Correspondence</w:t>
      </w:r>
      <w:r w:rsidRPr="00214574">
        <w:rPr>
          <w:rFonts w:ascii="Times New Roman" w:hAnsi="Times New Roman" w:cs="Times New Roman"/>
        </w:rPr>
        <w:t> </w:t>
      </w:r>
    </w:p>
    <w:p w14:paraId="7AAE48D5" w14:textId="77777777" w:rsidR="00214574" w:rsidRPr="00214574" w:rsidRDefault="00214574" w:rsidP="00926EA9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Requirements tracing identifies specific security requirements met by parts of a </w:t>
      </w:r>
      <w:proofErr w:type="gramStart"/>
      <w:r w:rsidRPr="00214574">
        <w:rPr>
          <w:rFonts w:ascii="Times New Roman" w:hAnsi="Times New Roman" w:cs="Times New Roman"/>
        </w:rPr>
        <w:t>specification .</w:t>
      </w:r>
      <w:proofErr w:type="gramEnd"/>
    </w:p>
    <w:p w14:paraId="0B2CFD2E" w14:textId="77777777" w:rsidR="00214574" w:rsidRPr="00214574" w:rsidRDefault="00214574" w:rsidP="00926EA9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Informal correspondence shows that a specification is consistent with an adjacent level of </w:t>
      </w:r>
      <w:proofErr w:type="gramStart"/>
      <w:r w:rsidRPr="00214574">
        <w:rPr>
          <w:rFonts w:ascii="Times New Roman" w:hAnsi="Times New Roman" w:cs="Times New Roman"/>
        </w:rPr>
        <w:t>specification .</w:t>
      </w:r>
      <w:proofErr w:type="gramEnd"/>
    </w:p>
    <w:p w14:paraId="57F99378" w14:textId="77777777" w:rsidR="00214574" w:rsidRPr="00214574" w:rsidRDefault="00214574" w:rsidP="00926EA9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Together, these methods can provide confidence that specifications constitute a complete and consistent implementation of the security </w:t>
      </w:r>
      <w:proofErr w:type="gramStart"/>
      <w:r w:rsidRPr="00214574">
        <w:rPr>
          <w:rFonts w:ascii="Times New Roman" w:hAnsi="Times New Roman" w:cs="Times New Roman"/>
        </w:rPr>
        <w:t>requirements .</w:t>
      </w:r>
      <w:proofErr w:type="gramEnd"/>
    </w:p>
    <w:p w14:paraId="1C9B408E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20.2.4.2 Informal Arguments</w:t>
      </w:r>
      <w:r w:rsidRPr="00214574">
        <w:rPr>
          <w:rFonts w:ascii="Times New Roman" w:hAnsi="Times New Roman" w:cs="Times New Roman"/>
        </w:rPr>
        <w:t> </w:t>
      </w:r>
    </w:p>
    <w:p w14:paraId="0B0858E3" w14:textId="77777777" w:rsidR="00214574" w:rsidRPr="00214574" w:rsidRDefault="00214574" w:rsidP="00926EA9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Informal arguments use an approach similar to mathematical proofs to </w:t>
      </w:r>
      <w:proofErr w:type="spellStart"/>
      <w:r w:rsidRPr="00214574">
        <w:rPr>
          <w:rFonts w:ascii="Times New Roman" w:hAnsi="Times New Roman" w:cs="Times New Roman"/>
        </w:rPr>
        <w:t>analyze</w:t>
      </w:r>
      <w:proofErr w:type="spellEnd"/>
      <w:r w:rsidRPr="00214574">
        <w:rPr>
          <w:rFonts w:ascii="Times New Roman" w:hAnsi="Times New Roman" w:cs="Times New Roman"/>
        </w:rPr>
        <w:t xml:space="preserve"> the completeness and correctness of security </w:t>
      </w:r>
      <w:proofErr w:type="gramStart"/>
      <w:r w:rsidRPr="00214574">
        <w:rPr>
          <w:rFonts w:ascii="Times New Roman" w:hAnsi="Times New Roman" w:cs="Times New Roman"/>
        </w:rPr>
        <w:t>objectives .</w:t>
      </w:r>
      <w:proofErr w:type="gramEnd"/>
    </w:p>
    <w:p w14:paraId="5A46B303" w14:textId="77777777" w:rsidR="00214574" w:rsidRPr="00214574" w:rsidRDefault="00214574" w:rsidP="00926EA9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Protection profiles define threats and security objectives, with the rationale section justifying the objectives are adequate to prevent the </w:t>
      </w:r>
      <w:proofErr w:type="gramStart"/>
      <w:r w:rsidRPr="00214574">
        <w:rPr>
          <w:rFonts w:ascii="Times New Roman" w:hAnsi="Times New Roman" w:cs="Times New Roman"/>
        </w:rPr>
        <w:t>threats .</w:t>
      </w:r>
      <w:proofErr w:type="gramEnd"/>
    </w:p>
    <w:p w14:paraId="654E5CEB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20.2.4.3 Formal Methods: Proof Techniques</w:t>
      </w:r>
      <w:r w:rsidRPr="00214574">
        <w:rPr>
          <w:rFonts w:ascii="Times New Roman" w:hAnsi="Times New Roman" w:cs="Times New Roman"/>
        </w:rPr>
        <w:t> </w:t>
      </w:r>
    </w:p>
    <w:p w14:paraId="0A4F939E" w14:textId="77777777" w:rsidR="00214574" w:rsidRPr="00214574" w:rsidRDefault="00214574" w:rsidP="00926EA9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specifiers usually intend to process the specification using an automated tool such as a proof-based technology or a model </w:t>
      </w:r>
      <w:proofErr w:type="gramStart"/>
      <w:r w:rsidRPr="00214574">
        <w:rPr>
          <w:rFonts w:ascii="Times New Roman" w:hAnsi="Times New Roman" w:cs="Times New Roman"/>
        </w:rPr>
        <w:t>checker .</w:t>
      </w:r>
      <w:proofErr w:type="gramEnd"/>
    </w:p>
    <w:p w14:paraId="29DECB9F" w14:textId="77777777" w:rsidR="00214574" w:rsidRPr="00214574" w:rsidRDefault="00214574" w:rsidP="00926EA9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lastRenderedPageBreak/>
        <w:t xml:space="preserve">Formal proof mechanisms are general-purpose techniques that are usually based on logic such as the predicate </w:t>
      </w:r>
      <w:proofErr w:type="gramStart"/>
      <w:r w:rsidRPr="00214574">
        <w:rPr>
          <w:rFonts w:ascii="Times New Roman" w:hAnsi="Times New Roman" w:cs="Times New Roman"/>
        </w:rPr>
        <w:t>calculus .</w:t>
      </w:r>
      <w:proofErr w:type="gramEnd"/>
    </w:p>
    <w:p w14:paraId="63366794" w14:textId="77777777" w:rsidR="00214574" w:rsidRPr="00214574" w:rsidRDefault="00214574" w:rsidP="00926EA9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 model checker is an automated tool with a specific security model and processes a specification to determine if the specification meets the constraints of the </w:t>
      </w:r>
      <w:proofErr w:type="gramStart"/>
      <w:r w:rsidRPr="00214574">
        <w:rPr>
          <w:rFonts w:ascii="Times New Roman" w:hAnsi="Times New Roman" w:cs="Times New Roman"/>
        </w:rPr>
        <w:t>model .</w:t>
      </w:r>
      <w:proofErr w:type="gramEnd"/>
    </w:p>
    <w:p w14:paraId="39308A48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20.2.4.4 Review</w:t>
      </w:r>
      <w:r w:rsidRPr="00214574">
        <w:rPr>
          <w:rFonts w:ascii="Times New Roman" w:hAnsi="Times New Roman" w:cs="Times New Roman"/>
        </w:rPr>
        <w:t> </w:t>
      </w:r>
    </w:p>
    <w:p w14:paraId="1635CD1E" w14:textId="77777777" w:rsidR="00214574" w:rsidRPr="00214574" w:rsidRDefault="00214574" w:rsidP="00926EA9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 formal review process gains consensus on the appropriateness of assurance </w:t>
      </w:r>
      <w:proofErr w:type="gramStart"/>
      <w:r w:rsidRPr="00214574">
        <w:rPr>
          <w:rFonts w:ascii="Times New Roman" w:hAnsi="Times New Roman" w:cs="Times New Roman"/>
        </w:rPr>
        <w:t>evidence .</w:t>
      </w:r>
      <w:proofErr w:type="gramEnd"/>
    </w:p>
    <w:p w14:paraId="290AAD06" w14:textId="77777777" w:rsidR="00214574" w:rsidRPr="00214574" w:rsidRDefault="00214574" w:rsidP="00926EA9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Review process has three critical parts: review guidelines, conflict resolution methods, and completion </w:t>
      </w:r>
      <w:proofErr w:type="gramStart"/>
      <w:r w:rsidRPr="00214574">
        <w:rPr>
          <w:rFonts w:ascii="Times New Roman" w:hAnsi="Times New Roman" w:cs="Times New Roman"/>
        </w:rPr>
        <w:t>procedures .</w:t>
      </w:r>
      <w:proofErr w:type="gramEnd"/>
    </w:p>
    <w:p w14:paraId="199C90B4" w14:textId="77777777" w:rsidR="00214574" w:rsidRPr="00214574" w:rsidRDefault="00214574" w:rsidP="00926EA9">
      <w:pPr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Managers may not be moderators, scribes, or observers and may be selected as reviewers only if their technical expertise is needed and cannot be provided </w:t>
      </w:r>
      <w:proofErr w:type="gramStart"/>
      <w:r w:rsidRPr="00214574">
        <w:rPr>
          <w:rFonts w:ascii="Times New Roman" w:hAnsi="Times New Roman" w:cs="Times New Roman"/>
        </w:rPr>
        <w:t>otherwise .</w:t>
      </w:r>
      <w:proofErr w:type="gramEnd"/>
    </w:p>
    <w:p w14:paraId="266814D8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 Assurance in Implementation and Integration</w:t>
      </w:r>
      <w:r w:rsidRPr="00214574">
        <w:rPr>
          <w:rFonts w:ascii="Times New Roman" w:hAnsi="Times New Roman" w:cs="Times New Roman"/>
        </w:rPr>
        <w:t> </w:t>
      </w:r>
    </w:p>
    <w:p w14:paraId="01F478F1" w14:textId="77777777" w:rsidR="00214574" w:rsidRPr="00214574" w:rsidRDefault="00214574" w:rsidP="00926EA9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Testing shows that an implementation meets its security </w:t>
      </w:r>
      <w:proofErr w:type="gramStart"/>
      <w:r w:rsidRPr="00214574">
        <w:rPr>
          <w:rFonts w:ascii="Times New Roman" w:hAnsi="Times New Roman" w:cs="Times New Roman"/>
        </w:rPr>
        <w:t>requirements .</w:t>
      </w:r>
      <w:proofErr w:type="gramEnd"/>
    </w:p>
    <w:p w14:paraId="1AD05A31" w14:textId="77777777" w:rsidR="00214574" w:rsidRPr="00214574" w:rsidRDefault="00214574" w:rsidP="00926EA9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Implementation should be modular, with well-defined modules having a minimal number of well-defined </w:t>
      </w:r>
      <w:proofErr w:type="gramStart"/>
      <w:r w:rsidRPr="00214574">
        <w:rPr>
          <w:rFonts w:ascii="Times New Roman" w:hAnsi="Times New Roman" w:cs="Times New Roman"/>
        </w:rPr>
        <w:t>interfaces .</w:t>
      </w:r>
      <w:proofErr w:type="gramEnd"/>
    </w:p>
    <w:p w14:paraId="4620DCD3" w14:textId="77777777" w:rsidR="00214574" w:rsidRPr="00214574" w:rsidRDefault="00214574" w:rsidP="00926EA9">
      <w:pPr>
        <w:numPr>
          <w:ilvl w:val="0"/>
          <w:numId w:val="2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choice of programming language affects implementation assurance with some languages strongly supporting </w:t>
      </w:r>
      <w:proofErr w:type="gramStart"/>
      <w:r w:rsidRPr="00214574">
        <w:rPr>
          <w:rFonts w:ascii="Times New Roman" w:hAnsi="Times New Roman" w:cs="Times New Roman"/>
        </w:rPr>
        <w:t>security .</w:t>
      </w:r>
      <w:proofErr w:type="gramEnd"/>
    </w:p>
    <w:p w14:paraId="75C45F05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20.3.1 Implementation Considerations That Support Assurance</w:t>
      </w:r>
      <w:r w:rsidRPr="00214574">
        <w:rPr>
          <w:rFonts w:ascii="Times New Roman" w:hAnsi="Times New Roman" w:cs="Times New Roman"/>
        </w:rPr>
        <w:t> </w:t>
      </w:r>
    </w:p>
    <w:p w14:paraId="097E30E4" w14:textId="77777777" w:rsidR="00214574" w:rsidRPr="00214574" w:rsidRDefault="00214574" w:rsidP="00926EA9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Languages with features such as strong typing, built- in buffer overflow protections (such as array bounds handling), data hiding, modularity, domains and domain access protections, garbage collection, and error handling support the development of more secure, trustworthy, and reliable </w:t>
      </w:r>
      <w:proofErr w:type="gramStart"/>
      <w:r w:rsidRPr="00214574">
        <w:rPr>
          <w:rFonts w:ascii="Times New Roman" w:hAnsi="Times New Roman" w:cs="Times New Roman"/>
        </w:rPr>
        <w:t>programs .</w:t>
      </w:r>
      <w:proofErr w:type="gramEnd"/>
    </w:p>
    <w:p w14:paraId="492647DC" w14:textId="77777777" w:rsidR="00214574" w:rsidRPr="00214574" w:rsidRDefault="00214574" w:rsidP="00926EA9">
      <w:pPr>
        <w:numPr>
          <w:ilvl w:val="0"/>
          <w:numId w:val="2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Coding standards can compensate for some of the security enforcement </w:t>
      </w:r>
      <w:proofErr w:type="gramStart"/>
      <w:r w:rsidRPr="00214574">
        <w:rPr>
          <w:rFonts w:ascii="Times New Roman" w:hAnsi="Times New Roman" w:cs="Times New Roman"/>
        </w:rPr>
        <w:t>limitations .</w:t>
      </w:r>
      <w:proofErr w:type="gramEnd"/>
    </w:p>
    <w:p w14:paraId="5C9FA321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20.3.2 Assurance through Implementation Management</w:t>
      </w:r>
      <w:r w:rsidRPr="00214574">
        <w:rPr>
          <w:rFonts w:ascii="Times New Roman" w:hAnsi="Times New Roman" w:cs="Times New Roman"/>
        </w:rPr>
        <w:t> </w:t>
      </w:r>
    </w:p>
    <w:p w14:paraId="73420B84" w14:textId="77777777" w:rsidR="00214574" w:rsidRPr="00214574" w:rsidRDefault="00214574" w:rsidP="00926EA9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Configuration management controls changes made in the system’s hardware, software, firmware, documentation, testing, test fixtures, and test </w:t>
      </w:r>
      <w:proofErr w:type="gramStart"/>
      <w:r w:rsidRPr="00214574">
        <w:rPr>
          <w:rFonts w:ascii="Times New Roman" w:hAnsi="Times New Roman" w:cs="Times New Roman"/>
        </w:rPr>
        <w:t>documentation .</w:t>
      </w:r>
      <w:proofErr w:type="gramEnd"/>
    </w:p>
    <w:p w14:paraId="47C0C1AF" w14:textId="77777777" w:rsidR="00214574" w:rsidRPr="00214574" w:rsidRDefault="00214574" w:rsidP="00926EA9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configuration management system is made up of several tools or manual processes and should perform several functions including version control and tracking and change </w:t>
      </w:r>
      <w:proofErr w:type="gramStart"/>
      <w:r w:rsidRPr="00214574">
        <w:rPr>
          <w:rFonts w:ascii="Times New Roman" w:hAnsi="Times New Roman" w:cs="Times New Roman"/>
        </w:rPr>
        <w:t>authorization .</w:t>
      </w:r>
      <w:proofErr w:type="gramEnd"/>
    </w:p>
    <w:p w14:paraId="48D344CB" w14:textId="77777777" w:rsidR="00214574" w:rsidRPr="00214574" w:rsidRDefault="00214574" w:rsidP="00926EA9">
      <w:pPr>
        <w:numPr>
          <w:ilvl w:val="0"/>
          <w:numId w:val="2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Integration procedures and tools for product generation ensures that the system generation tools process properly authorized </w:t>
      </w:r>
      <w:proofErr w:type="gramStart"/>
      <w:r w:rsidRPr="00214574">
        <w:rPr>
          <w:rFonts w:ascii="Times New Roman" w:hAnsi="Times New Roman" w:cs="Times New Roman"/>
        </w:rPr>
        <w:t>versions .</w:t>
      </w:r>
      <w:proofErr w:type="gramEnd"/>
    </w:p>
    <w:p w14:paraId="6C030100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 Justifying That the Implementation Meets the Design</w:t>
      </w:r>
      <w:r w:rsidRPr="00214574">
        <w:rPr>
          <w:rFonts w:ascii="Times New Roman" w:hAnsi="Times New Roman" w:cs="Times New Roman"/>
        </w:rPr>
        <w:t> </w:t>
      </w:r>
    </w:p>
    <w:p w14:paraId="4A4A545C" w14:textId="77777777" w:rsidR="00214574" w:rsidRPr="00214574" w:rsidRDefault="00214574" w:rsidP="00926EA9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Code reviews, requirements tracing, informal correspondence, security testing, and formal proof techniques can be used to enhance assurance about the </w:t>
      </w:r>
      <w:proofErr w:type="gramStart"/>
      <w:r w:rsidRPr="00214574">
        <w:rPr>
          <w:rFonts w:ascii="Times New Roman" w:hAnsi="Times New Roman" w:cs="Times New Roman"/>
        </w:rPr>
        <w:t>implementation .</w:t>
      </w:r>
      <w:proofErr w:type="gramEnd"/>
    </w:p>
    <w:p w14:paraId="209334E6" w14:textId="77777777" w:rsidR="00214574" w:rsidRPr="00214574" w:rsidRDefault="00214574" w:rsidP="00926EA9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lastRenderedPageBreak/>
        <w:t xml:space="preserve">Comments in the code typically show the results of a requirement trace and a correspondence between the code and the lowest level of design </w:t>
      </w:r>
      <w:proofErr w:type="gramStart"/>
      <w:r w:rsidRPr="00214574">
        <w:rPr>
          <w:rFonts w:ascii="Times New Roman" w:hAnsi="Times New Roman" w:cs="Times New Roman"/>
        </w:rPr>
        <w:t>documentation .</w:t>
      </w:r>
      <w:proofErr w:type="gramEnd"/>
    </w:p>
    <w:p w14:paraId="4A612F79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20.3.3.1 Security Testing</w:t>
      </w:r>
      <w:r w:rsidRPr="00214574">
        <w:rPr>
          <w:rFonts w:ascii="Times New Roman" w:hAnsi="Times New Roman" w:cs="Times New Roman"/>
        </w:rPr>
        <w:t> </w:t>
      </w:r>
    </w:p>
    <w:p w14:paraId="0D671F95" w14:textId="77777777" w:rsidR="00214574" w:rsidRPr="00214574" w:rsidRDefault="00214574" w:rsidP="00926EA9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Functional testing, sometimes called black box testing, is testing of an entity to determine how well it meets its </w:t>
      </w:r>
      <w:proofErr w:type="gramStart"/>
      <w:r w:rsidRPr="00214574">
        <w:rPr>
          <w:rFonts w:ascii="Times New Roman" w:hAnsi="Times New Roman" w:cs="Times New Roman"/>
        </w:rPr>
        <w:t>specification .</w:t>
      </w:r>
      <w:proofErr w:type="gramEnd"/>
    </w:p>
    <w:p w14:paraId="48335CD0" w14:textId="77777777" w:rsidR="00214574" w:rsidRPr="00214574" w:rsidRDefault="00214574" w:rsidP="00926EA9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Structural testing, sometimes called white box testing, is testing based on an analysis of the code in order to develop test </w:t>
      </w:r>
      <w:proofErr w:type="gramStart"/>
      <w:r w:rsidRPr="00214574">
        <w:rPr>
          <w:rFonts w:ascii="Times New Roman" w:hAnsi="Times New Roman" w:cs="Times New Roman"/>
        </w:rPr>
        <w:t>cases .</w:t>
      </w:r>
      <w:proofErr w:type="gramEnd"/>
    </w:p>
    <w:p w14:paraId="757C6E8D" w14:textId="77777777" w:rsidR="00214574" w:rsidRPr="00214574" w:rsidRDefault="00214574" w:rsidP="00926EA9">
      <w:pPr>
        <w:numPr>
          <w:ilvl w:val="0"/>
          <w:numId w:val="27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Security testing consists of security functional testing, security structural testing and security requirements </w:t>
      </w:r>
      <w:proofErr w:type="gramStart"/>
      <w:r w:rsidRPr="00214574">
        <w:rPr>
          <w:rFonts w:ascii="Times New Roman" w:hAnsi="Times New Roman" w:cs="Times New Roman"/>
        </w:rPr>
        <w:t>testing .</w:t>
      </w:r>
      <w:proofErr w:type="gramEnd"/>
    </w:p>
    <w:p w14:paraId="41AA1301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20.3.3.2 Security Testing Using PGWG</w:t>
      </w:r>
      <w:r w:rsidRPr="00214574">
        <w:rPr>
          <w:rFonts w:ascii="Times New Roman" w:hAnsi="Times New Roman" w:cs="Times New Roman"/>
        </w:rPr>
        <w:t> </w:t>
      </w:r>
    </w:p>
    <w:p w14:paraId="34A7E9E7" w14:textId="77777777" w:rsidR="00214574" w:rsidRPr="00214574" w:rsidRDefault="00214574" w:rsidP="00926EA9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PGWG, the PAT (Process Action Team) Guidance Working Group, presents a systematic approach to system and requirements test development using successive decomposition of the system and requirements </w:t>
      </w:r>
      <w:proofErr w:type="gramStart"/>
      <w:r w:rsidRPr="00214574">
        <w:rPr>
          <w:rFonts w:ascii="Times New Roman" w:hAnsi="Times New Roman" w:cs="Times New Roman"/>
        </w:rPr>
        <w:t>tracing .</w:t>
      </w:r>
      <w:proofErr w:type="gramEnd"/>
    </w:p>
    <w:p w14:paraId="28C502E9" w14:textId="77777777" w:rsidR="00214574" w:rsidRPr="00214574" w:rsidRDefault="00214574" w:rsidP="00926EA9">
      <w:pPr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Requirements are mapped to successively lower levels of design using test </w:t>
      </w:r>
      <w:proofErr w:type="gramStart"/>
      <w:r w:rsidRPr="00214574">
        <w:rPr>
          <w:rFonts w:ascii="Times New Roman" w:hAnsi="Times New Roman" w:cs="Times New Roman"/>
        </w:rPr>
        <w:t>matrices .</w:t>
      </w:r>
      <w:proofErr w:type="gramEnd"/>
    </w:p>
    <w:p w14:paraId="290D5CC4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20.3.3.2.1 Test Matrices</w:t>
      </w:r>
      <w:r w:rsidRPr="00214574">
        <w:rPr>
          <w:rFonts w:ascii="Times New Roman" w:hAnsi="Times New Roman" w:cs="Times New Roman"/>
        </w:rPr>
        <w:t> </w:t>
      </w:r>
    </w:p>
    <w:p w14:paraId="00ACA6EB" w14:textId="77777777" w:rsidR="00214574" w:rsidRPr="00214574" w:rsidRDefault="00214574" w:rsidP="00926EA9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>The PGWG methodology defines two levels of test matrices (high and low</w:t>
      </w:r>
      <w:proofErr w:type="gramStart"/>
      <w:r w:rsidRPr="00214574">
        <w:rPr>
          <w:rFonts w:ascii="Times New Roman" w:hAnsi="Times New Roman" w:cs="Times New Roman"/>
        </w:rPr>
        <w:t>) .</w:t>
      </w:r>
      <w:proofErr w:type="gramEnd"/>
    </w:p>
    <w:p w14:paraId="7A8C456E" w14:textId="77777777" w:rsidR="00214574" w:rsidRPr="00214574" w:rsidRDefault="00214574" w:rsidP="00926EA9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rows of the high-level matrix are the entity subsystems or major </w:t>
      </w:r>
      <w:proofErr w:type="gramStart"/>
      <w:r w:rsidRPr="00214574">
        <w:rPr>
          <w:rFonts w:ascii="Times New Roman" w:hAnsi="Times New Roman" w:cs="Times New Roman"/>
        </w:rPr>
        <w:t>components .</w:t>
      </w:r>
      <w:proofErr w:type="gramEnd"/>
    </w:p>
    <w:p w14:paraId="725098C7" w14:textId="77777777" w:rsidR="00214574" w:rsidRPr="00214574" w:rsidRDefault="00214574" w:rsidP="00926EA9">
      <w:pPr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At the lowest level, matrix rows are the interfaces to the subsystem or </w:t>
      </w:r>
      <w:proofErr w:type="gramStart"/>
      <w:r w:rsidRPr="00214574">
        <w:rPr>
          <w:rFonts w:ascii="Times New Roman" w:hAnsi="Times New Roman" w:cs="Times New Roman"/>
        </w:rPr>
        <w:t>component .</w:t>
      </w:r>
      <w:proofErr w:type="gramEnd"/>
    </w:p>
    <w:p w14:paraId="1901ED6D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20.3.3.2.2 Test Assertions</w:t>
      </w:r>
      <w:r w:rsidRPr="00214574">
        <w:rPr>
          <w:rFonts w:ascii="Times New Roman" w:hAnsi="Times New Roman" w:cs="Times New Roman"/>
        </w:rPr>
        <w:t> </w:t>
      </w:r>
    </w:p>
    <w:p w14:paraId="79FE2E0F" w14:textId="77777777" w:rsidR="00214574" w:rsidRPr="00214574" w:rsidRDefault="00214574" w:rsidP="00926EA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Test assertions are created by reviewing design documentation and identifying conditions that are security-relevant, testable, and </w:t>
      </w:r>
      <w:proofErr w:type="spellStart"/>
      <w:proofErr w:type="gramStart"/>
      <w:r w:rsidRPr="00214574">
        <w:rPr>
          <w:rFonts w:ascii="Times New Roman" w:hAnsi="Times New Roman" w:cs="Times New Roman"/>
        </w:rPr>
        <w:t>analyzable</w:t>
      </w:r>
      <w:proofErr w:type="spellEnd"/>
      <w:r w:rsidRPr="00214574">
        <w:rPr>
          <w:rFonts w:ascii="Times New Roman" w:hAnsi="Times New Roman" w:cs="Times New Roman"/>
        </w:rPr>
        <w:t> .</w:t>
      </w:r>
      <w:proofErr w:type="gramEnd"/>
    </w:p>
    <w:p w14:paraId="2739EFE2" w14:textId="77777777" w:rsidR="00214574" w:rsidRPr="00214574" w:rsidRDefault="00214574" w:rsidP="00926EA9">
      <w:pPr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Assertions are at a very fine level of granularity, and each assertion should generate one or more individual tests that illustrate that the assertion is </w:t>
      </w:r>
      <w:proofErr w:type="gramStart"/>
      <w:r w:rsidRPr="00214574">
        <w:rPr>
          <w:rFonts w:ascii="Times New Roman" w:hAnsi="Times New Roman" w:cs="Times New Roman"/>
        </w:rPr>
        <w:t>met .</w:t>
      </w:r>
      <w:proofErr w:type="gramEnd"/>
    </w:p>
    <w:p w14:paraId="74B48372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20.3.3.2.3 Test Specifications</w:t>
      </w:r>
      <w:r w:rsidRPr="00214574">
        <w:rPr>
          <w:rFonts w:ascii="Times New Roman" w:hAnsi="Times New Roman" w:cs="Times New Roman"/>
        </w:rPr>
        <w:t> </w:t>
      </w:r>
    </w:p>
    <w:p w14:paraId="4C239E28" w14:textId="77777777" w:rsidR="00214574" w:rsidRPr="00214574" w:rsidRDefault="00214574" w:rsidP="00926EA9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Test specifications describe specific tests required to meet the </w:t>
      </w:r>
      <w:proofErr w:type="gramStart"/>
      <w:r w:rsidRPr="00214574">
        <w:rPr>
          <w:rFonts w:ascii="Times New Roman" w:hAnsi="Times New Roman" w:cs="Times New Roman"/>
        </w:rPr>
        <w:t>assertions .</w:t>
      </w:r>
      <w:proofErr w:type="gramEnd"/>
    </w:p>
    <w:p w14:paraId="0D77342F" w14:textId="77777777" w:rsidR="00214574" w:rsidRPr="00214574" w:rsidRDefault="00214574" w:rsidP="00926EA9">
      <w:pPr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PGWG suggests the use of high-level test specifications (HLTS) to describe and specify the test cases for each interface, and low-level test specifications (LLTS), which provide specific information about each test case, such as setup conditions, cleanup conditions, and other environmental </w:t>
      </w:r>
      <w:proofErr w:type="gramStart"/>
      <w:r w:rsidRPr="00214574">
        <w:rPr>
          <w:rFonts w:ascii="Times New Roman" w:hAnsi="Times New Roman" w:cs="Times New Roman"/>
        </w:rPr>
        <w:t>conditions .</w:t>
      </w:r>
      <w:proofErr w:type="gramEnd"/>
    </w:p>
    <w:p w14:paraId="3119A5C6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20.3.3.3 Formal Methods: Proving That Programs Are Correct</w:t>
      </w:r>
      <w:r w:rsidRPr="00214574">
        <w:rPr>
          <w:rFonts w:ascii="Times New Roman" w:hAnsi="Times New Roman" w:cs="Times New Roman"/>
        </w:rPr>
        <w:t> </w:t>
      </w:r>
    </w:p>
    <w:p w14:paraId="3FF96755" w14:textId="77777777" w:rsidR="00214574" w:rsidRPr="00214574" w:rsidRDefault="00214574" w:rsidP="00926EA9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Techniques exist for proving properties about programs, used during the coding process to help avoid </w:t>
      </w:r>
      <w:proofErr w:type="gramStart"/>
      <w:r w:rsidRPr="00214574">
        <w:rPr>
          <w:rFonts w:ascii="Times New Roman" w:hAnsi="Times New Roman" w:cs="Times New Roman"/>
        </w:rPr>
        <w:t>bugs .</w:t>
      </w:r>
      <w:proofErr w:type="gramEnd"/>
    </w:p>
    <w:p w14:paraId="5DFE0FE1" w14:textId="77777777" w:rsidR="00214574" w:rsidRPr="00214574" w:rsidRDefault="00214574" w:rsidP="00926EA9">
      <w:pPr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This works best on small parts of a program that perform a well-defined </w:t>
      </w:r>
      <w:proofErr w:type="gramStart"/>
      <w:r w:rsidRPr="00214574">
        <w:rPr>
          <w:rFonts w:ascii="Times New Roman" w:hAnsi="Times New Roman" w:cs="Times New Roman"/>
        </w:rPr>
        <w:t>task .</w:t>
      </w:r>
      <w:proofErr w:type="gramEnd"/>
    </w:p>
    <w:p w14:paraId="76B40912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lastRenderedPageBreak/>
        <w:t>20.4 Assurance during Operation and Maintenance</w:t>
      </w:r>
      <w:r w:rsidRPr="00214574">
        <w:rPr>
          <w:rFonts w:ascii="Times New Roman" w:hAnsi="Times New Roman" w:cs="Times New Roman"/>
        </w:rPr>
        <w:t> </w:t>
      </w:r>
    </w:p>
    <w:p w14:paraId="73CCEBAD" w14:textId="77777777" w:rsidR="00214574" w:rsidRPr="00214574" w:rsidRDefault="00214574" w:rsidP="00926EA9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While a system is in operation, bugs will occur, requiring maintenance on the </w:t>
      </w:r>
      <w:proofErr w:type="gramStart"/>
      <w:r w:rsidRPr="00214574">
        <w:rPr>
          <w:rFonts w:ascii="Times New Roman" w:hAnsi="Times New Roman" w:cs="Times New Roman"/>
        </w:rPr>
        <w:t>system .</w:t>
      </w:r>
      <w:proofErr w:type="gramEnd"/>
    </w:p>
    <w:p w14:paraId="177A3AAB" w14:textId="77777777" w:rsidR="00214574" w:rsidRPr="00214574" w:rsidRDefault="00214574" w:rsidP="00926EA9">
      <w:pPr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The action taken for a maintenance release or bug fix should follow the same security procedures used during the original </w:t>
      </w:r>
      <w:proofErr w:type="gramStart"/>
      <w:r w:rsidRPr="00214574">
        <w:rPr>
          <w:rFonts w:ascii="Times New Roman" w:hAnsi="Times New Roman" w:cs="Times New Roman"/>
        </w:rPr>
        <w:t>development .</w:t>
      </w:r>
      <w:proofErr w:type="gramEnd"/>
    </w:p>
    <w:p w14:paraId="47297E79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20.5 Summary</w:t>
      </w:r>
      <w:r w:rsidRPr="00214574">
        <w:rPr>
          <w:rFonts w:ascii="Times New Roman" w:hAnsi="Times New Roman" w:cs="Times New Roman"/>
        </w:rPr>
        <w:t> </w:t>
      </w:r>
    </w:p>
    <w:p w14:paraId="1DE5C552" w14:textId="77777777" w:rsidR="00214574" w:rsidRPr="00214574" w:rsidRDefault="00214574" w:rsidP="00926EA9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Security assurance is an integral part of the life cycle of product or system </w:t>
      </w:r>
      <w:proofErr w:type="gramStart"/>
      <w:r w:rsidRPr="00214574">
        <w:rPr>
          <w:rFonts w:ascii="Times New Roman" w:hAnsi="Times New Roman" w:cs="Times New Roman"/>
        </w:rPr>
        <w:t>development .</w:t>
      </w:r>
      <w:proofErr w:type="gramEnd"/>
    </w:p>
    <w:p w14:paraId="12CF9AB5" w14:textId="77777777" w:rsidR="00214574" w:rsidRPr="00214574" w:rsidRDefault="00214574" w:rsidP="00926EA9">
      <w:pPr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Assurance measures are taken at every step of the process, from requirements development through design and development to testing and release, and must be supported during product or system </w:t>
      </w:r>
      <w:proofErr w:type="gramStart"/>
      <w:r w:rsidRPr="00214574">
        <w:rPr>
          <w:rFonts w:ascii="Times New Roman" w:hAnsi="Times New Roman" w:cs="Times New Roman"/>
        </w:rPr>
        <w:t>operation .</w:t>
      </w:r>
      <w:proofErr w:type="gramEnd"/>
    </w:p>
    <w:p w14:paraId="416EC2E8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20.6 Research Issues</w:t>
      </w:r>
      <w:r w:rsidRPr="00214574">
        <w:rPr>
          <w:rFonts w:ascii="Times New Roman" w:hAnsi="Times New Roman" w:cs="Times New Roman"/>
        </w:rPr>
        <w:t> </w:t>
      </w:r>
    </w:p>
    <w:p w14:paraId="51381E1D" w14:textId="77777777" w:rsidR="00214574" w:rsidRPr="00214574" w:rsidRDefault="00214574" w:rsidP="00926EA9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Creating systems and products from commercial off-the-shelf (COTS) components and providing as high a level of assurance as possible that the resulting system meets its requirements is an important </w:t>
      </w:r>
      <w:proofErr w:type="gramStart"/>
      <w:r w:rsidRPr="00214574">
        <w:rPr>
          <w:rFonts w:ascii="Times New Roman" w:hAnsi="Times New Roman" w:cs="Times New Roman"/>
        </w:rPr>
        <w:t>issue .</w:t>
      </w:r>
      <w:proofErr w:type="gramEnd"/>
    </w:p>
    <w:p w14:paraId="70E82496" w14:textId="77777777" w:rsidR="00214574" w:rsidRPr="00214574" w:rsidRDefault="00214574" w:rsidP="00926EA9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Adding appropriate assurance measures at appropriate times in the soft- ware engineering life cycle is another critical </w:t>
      </w:r>
      <w:proofErr w:type="gramStart"/>
      <w:r w:rsidRPr="00214574">
        <w:rPr>
          <w:rFonts w:ascii="Times New Roman" w:hAnsi="Times New Roman" w:cs="Times New Roman"/>
        </w:rPr>
        <w:t>issue .</w:t>
      </w:r>
      <w:proofErr w:type="gramEnd"/>
    </w:p>
    <w:p w14:paraId="14D07778" w14:textId="77777777" w:rsidR="00214574" w:rsidRPr="00214574" w:rsidRDefault="00214574" w:rsidP="00926EA9">
      <w:pPr>
        <w:numPr>
          <w:ilvl w:val="0"/>
          <w:numId w:val="35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Testing of systems and products for security is another area of active </w:t>
      </w:r>
      <w:proofErr w:type="gramStart"/>
      <w:r w:rsidRPr="00214574">
        <w:rPr>
          <w:rFonts w:ascii="Times New Roman" w:hAnsi="Times New Roman" w:cs="Times New Roman"/>
        </w:rPr>
        <w:t>research .</w:t>
      </w:r>
      <w:proofErr w:type="gramEnd"/>
    </w:p>
    <w:p w14:paraId="1C83FC81" w14:textId="77777777" w:rsidR="00214574" w:rsidRPr="00214574" w:rsidRDefault="00214574" w:rsidP="00926EA9">
      <w:p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  <w:b/>
          <w:bCs/>
        </w:rPr>
        <w:t>20.7 Further Reading</w:t>
      </w:r>
      <w:r w:rsidRPr="00214574">
        <w:rPr>
          <w:rFonts w:ascii="Times New Roman" w:hAnsi="Times New Roman" w:cs="Times New Roman"/>
        </w:rPr>
        <w:t> </w:t>
      </w:r>
    </w:p>
    <w:p w14:paraId="0E7AA666" w14:textId="77777777" w:rsidR="00214574" w:rsidRPr="00214574" w:rsidRDefault="00214574" w:rsidP="00926EA9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Yen and Paul [2052] present a short survey of six areas in which high assurance is </w:t>
      </w:r>
      <w:proofErr w:type="gramStart"/>
      <w:r w:rsidRPr="00214574">
        <w:rPr>
          <w:rFonts w:ascii="Times New Roman" w:hAnsi="Times New Roman" w:cs="Times New Roman"/>
        </w:rPr>
        <w:t>critical .</w:t>
      </w:r>
      <w:proofErr w:type="gramEnd"/>
    </w:p>
    <w:p w14:paraId="124E601D" w14:textId="77777777" w:rsidR="00214574" w:rsidRPr="00214574" w:rsidRDefault="00214574" w:rsidP="00926EA9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>Early methodology for assertion-based testing and requirements correspondence in security is discussed by Bullough, Loomis, and Weiss [312</w:t>
      </w:r>
      <w:proofErr w:type="gramStart"/>
      <w:r w:rsidRPr="00214574">
        <w:rPr>
          <w:rFonts w:ascii="Times New Roman" w:hAnsi="Times New Roman" w:cs="Times New Roman"/>
        </w:rPr>
        <w:t>] .</w:t>
      </w:r>
      <w:proofErr w:type="gramEnd"/>
    </w:p>
    <w:p w14:paraId="63C9EFD5" w14:textId="77777777" w:rsidR="00214574" w:rsidRPr="00214574" w:rsidRDefault="00214574" w:rsidP="00926EA9">
      <w:pPr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 w:rsidRPr="00214574">
        <w:rPr>
          <w:rFonts w:ascii="Times New Roman" w:hAnsi="Times New Roman" w:cs="Times New Roman"/>
        </w:rPr>
        <w:t xml:space="preserve">Smith [1769] discusses the cost-benefit impacts of using formal methods for software </w:t>
      </w:r>
      <w:proofErr w:type="gramStart"/>
      <w:r w:rsidRPr="00214574">
        <w:rPr>
          <w:rFonts w:ascii="Times New Roman" w:hAnsi="Times New Roman" w:cs="Times New Roman"/>
        </w:rPr>
        <w:t>assurance .</w:t>
      </w:r>
      <w:proofErr w:type="gramEnd"/>
    </w:p>
    <w:p w14:paraId="1996F67D" w14:textId="77777777" w:rsidR="009A344F" w:rsidRPr="00214574" w:rsidRDefault="009A344F" w:rsidP="00926EA9">
      <w:pPr>
        <w:jc w:val="both"/>
        <w:rPr>
          <w:rFonts w:ascii="Times New Roman" w:hAnsi="Times New Roman" w:cs="Times New Roman"/>
        </w:rPr>
      </w:pPr>
    </w:p>
    <w:sectPr w:rsidR="009A344F" w:rsidRPr="0021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C73A4"/>
    <w:multiLevelType w:val="multilevel"/>
    <w:tmpl w:val="711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329A0"/>
    <w:multiLevelType w:val="multilevel"/>
    <w:tmpl w:val="43F8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91DFC"/>
    <w:multiLevelType w:val="multilevel"/>
    <w:tmpl w:val="EB12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13EB6"/>
    <w:multiLevelType w:val="multilevel"/>
    <w:tmpl w:val="3F50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93C16"/>
    <w:multiLevelType w:val="multilevel"/>
    <w:tmpl w:val="A08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410BA"/>
    <w:multiLevelType w:val="multilevel"/>
    <w:tmpl w:val="B848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763A9E"/>
    <w:multiLevelType w:val="multilevel"/>
    <w:tmpl w:val="E640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E7B12"/>
    <w:multiLevelType w:val="multilevel"/>
    <w:tmpl w:val="8E32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C1078"/>
    <w:multiLevelType w:val="multilevel"/>
    <w:tmpl w:val="0534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06432"/>
    <w:multiLevelType w:val="multilevel"/>
    <w:tmpl w:val="17CE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40E47"/>
    <w:multiLevelType w:val="multilevel"/>
    <w:tmpl w:val="B8E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56EA2"/>
    <w:multiLevelType w:val="multilevel"/>
    <w:tmpl w:val="2AAA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D2E26"/>
    <w:multiLevelType w:val="multilevel"/>
    <w:tmpl w:val="402E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142B0"/>
    <w:multiLevelType w:val="multilevel"/>
    <w:tmpl w:val="476C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042"/>
    <w:multiLevelType w:val="multilevel"/>
    <w:tmpl w:val="411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37684"/>
    <w:multiLevelType w:val="multilevel"/>
    <w:tmpl w:val="0F2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861C5C"/>
    <w:multiLevelType w:val="multilevel"/>
    <w:tmpl w:val="7BF2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904C2"/>
    <w:multiLevelType w:val="multilevel"/>
    <w:tmpl w:val="6784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66409"/>
    <w:multiLevelType w:val="multilevel"/>
    <w:tmpl w:val="02AC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E7CD0"/>
    <w:multiLevelType w:val="multilevel"/>
    <w:tmpl w:val="225E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8071AA"/>
    <w:multiLevelType w:val="multilevel"/>
    <w:tmpl w:val="B094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8516F7"/>
    <w:multiLevelType w:val="multilevel"/>
    <w:tmpl w:val="656E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1E37BA"/>
    <w:multiLevelType w:val="multilevel"/>
    <w:tmpl w:val="2578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F9099F"/>
    <w:multiLevelType w:val="multilevel"/>
    <w:tmpl w:val="985A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B16BAC"/>
    <w:multiLevelType w:val="multilevel"/>
    <w:tmpl w:val="FC2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75550A"/>
    <w:multiLevelType w:val="multilevel"/>
    <w:tmpl w:val="536A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CF41B8"/>
    <w:multiLevelType w:val="multilevel"/>
    <w:tmpl w:val="DC6A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52CE4"/>
    <w:multiLevelType w:val="multilevel"/>
    <w:tmpl w:val="E38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CF289F"/>
    <w:multiLevelType w:val="multilevel"/>
    <w:tmpl w:val="09BE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F96950"/>
    <w:multiLevelType w:val="multilevel"/>
    <w:tmpl w:val="E4F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A0CBF"/>
    <w:multiLevelType w:val="multilevel"/>
    <w:tmpl w:val="3E0C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73BFD"/>
    <w:multiLevelType w:val="multilevel"/>
    <w:tmpl w:val="3D7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F4131"/>
    <w:multiLevelType w:val="multilevel"/>
    <w:tmpl w:val="741E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50A55"/>
    <w:multiLevelType w:val="multilevel"/>
    <w:tmpl w:val="0248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B5514B"/>
    <w:multiLevelType w:val="multilevel"/>
    <w:tmpl w:val="F02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173AB"/>
    <w:multiLevelType w:val="multilevel"/>
    <w:tmpl w:val="6C56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960506">
    <w:abstractNumId w:val="18"/>
  </w:num>
  <w:num w:numId="2" w16cid:durableId="1841386482">
    <w:abstractNumId w:val="14"/>
  </w:num>
  <w:num w:numId="3" w16cid:durableId="1709185865">
    <w:abstractNumId w:val="19"/>
  </w:num>
  <w:num w:numId="4" w16cid:durableId="1400902733">
    <w:abstractNumId w:val="32"/>
  </w:num>
  <w:num w:numId="5" w16cid:durableId="1568027217">
    <w:abstractNumId w:val="29"/>
  </w:num>
  <w:num w:numId="6" w16cid:durableId="1984114760">
    <w:abstractNumId w:val="35"/>
  </w:num>
  <w:num w:numId="7" w16cid:durableId="1493447296">
    <w:abstractNumId w:val="31"/>
  </w:num>
  <w:num w:numId="8" w16cid:durableId="1793356984">
    <w:abstractNumId w:val="6"/>
  </w:num>
  <w:num w:numId="9" w16cid:durableId="169637954">
    <w:abstractNumId w:val="3"/>
  </w:num>
  <w:num w:numId="10" w16cid:durableId="626549711">
    <w:abstractNumId w:val="27"/>
  </w:num>
  <w:num w:numId="11" w16cid:durableId="1642883803">
    <w:abstractNumId w:val="16"/>
  </w:num>
  <w:num w:numId="12" w16cid:durableId="1956017345">
    <w:abstractNumId w:val="4"/>
  </w:num>
  <w:num w:numId="13" w16cid:durableId="1274291726">
    <w:abstractNumId w:val="30"/>
  </w:num>
  <w:num w:numId="14" w16cid:durableId="509375510">
    <w:abstractNumId w:val="5"/>
  </w:num>
  <w:num w:numId="15" w16cid:durableId="906260104">
    <w:abstractNumId w:val="22"/>
  </w:num>
  <w:num w:numId="16" w16cid:durableId="903293351">
    <w:abstractNumId w:val="1"/>
  </w:num>
  <w:num w:numId="17" w16cid:durableId="189072007">
    <w:abstractNumId w:val="2"/>
  </w:num>
  <w:num w:numId="18" w16cid:durableId="424694867">
    <w:abstractNumId w:val="13"/>
  </w:num>
  <w:num w:numId="19" w16cid:durableId="154230591">
    <w:abstractNumId w:val="17"/>
  </w:num>
  <w:num w:numId="20" w16cid:durableId="1160463880">
    <w:abstractNumId w:val="15"/>
  </w:num>
  <w:num w:numId="21" w16cid:durableId="507403796">
    <w:abstractNumId w:val="26"/>
  </w:num>
  <w:num w:numId="22" w16cid:durableId="480198528">
    <w:abstractNumId w:val="34"/>
  </w:num>
  <w:num w:numId="23" w16cid:durableId="78599906">
    <w:abstractNumId w:val="20"/>
  </w:num>
  <w:num w:numId="24" w16cid:durableId="1395158070">
    <w:abstractNumId w:val="23"/>
  </w:num>
  <w:num w:numId="25" w16cid:durableId="782922013">
    <w:abstractNumId w:val="10"/>
  </w:num>
  <w:num w:numId="26" w16cid:durableId="643240021">
    <w:abstractNumId w:val="8"/>
  </w:num>
  <w:num w:numId="27" w16cid:durableId="1879777357">
    <w:abstractNumId w:val="12"/>
  </w:num>
  <w:num w:numId="28" w16cid:durableId="172573832">
    <w:abstractNumId w:val="25"/>
  </w:num>
  <w:num w:numId="29" w16cid:durableId="107630662">
    <w:abstractNumId w:val="21"/>
  </w:num>
  <w:num w:numId="30" w16cid:durableId="1304192124">
    <w:abstractNumId w:val="24"/>
  </w:num>
  <w:num w:numId="31" w16cid:durableId="1434127704">
    <w:abstractNumId w:val="9"/>
  </w:num>
  <w:num w:numId="32" w16cid:durableId="1612323684">
    <w:abstractNumId w:val="11"/>
  </w:num>
  <w:num w:numId="33" w16cid:durableId="1309165085">
    <w:abstractNumId w:val="0"/>
  </w:num>
  <w:num w:numId="34" w16cid:durableId="965549043">
    <w:abstractNumId w:val="33"/>
  </w:num>
  <w:num w:numId="35" w16cid:durableId="230162705">
    <w:abstractNumId w:val="28"/>
  </w:num>
  <w:num w:numId="36" w16cid:durableId="11517954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4F"/>
    <w:rsid w:val="00214574"/>
    <w:rsid w:val="00236AD7"/>
    <w:rsid w:val="006D6AA7"/>
    <w:rsid w:val="00926EA9"/>
    <w:rsid w:val="009A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0530D-01BC-444A-98C5-3A5513F4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4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4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4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4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2038</Words>
  <Characters>11618</Characters>
  <Application>Microsoft Office Word</Application>
  <DocSecurity>0</DocSecurity>
  <Lines>96</Lines>
  <Paragraphs>27</Paragraphs>
  <ScaleCrop>false</ScaleCrop>
  <Company/>
  <LinksUpToDate>false</LinksUpToDate>
  <CharactersWithSpaces>13629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kannan081968@outlook.com</dc:creator>
  <cp:keywords/>
  <dc:description/>
  <cp:lastModifiedBy>kannan081968@outlook.com</cp:lastModifiedBy>
  <cp:revision>3</cp:revision>
  <dcterms:created xsi:type="dcterms:W3CDTF">2025-03-13T06:07:00Z</dcterms:created>
  <dcterms:modified xsi:type="dcterms:W3CDTF">2025-03-13T09:24:00Z</dcterms:modified>
</cp:coreProperties>
</file>