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сюжет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мотив, сюжет 16</w:t>
        <w:br/>
        <w:t>евангельский, сюжет 8</w:t>
        <w:br/>
        <w:t>фабула, сюжет 6</w:t>
        <w:br/>
        <w:t>архетипический, сюжет 5</w:t>
        <w:br/>
        <w:t>в, сюжет 4</w:t>
        <w:br/>
        <w:t>поэтика, сюжет 4</w:t>
        <w:br/>
        <w:t>библейский, сюжет 4</w:t>
        <w:br/>
        <w:t>пасхальный, сюжет 4</w:t>
        <w:br/>
        <w:t>жанр, сюжет 3</w:t>
        <w:br/>
        <w:t>близнечный, сюжет 3</w:t>
        <w:br/>
        <w:t>категория, сюжет 3</w:t>
        <w:br/>
        <w:t>теория, сюжет 3</w:t>
        <w:br/>
        <w:t>автор, сюжет 2</w:t>
        <w:br/>
        <w:t>герой, сюжет 2</w:t>
        <w:br/>
        <w:t>средневековый, сюжет 2</w:t>
        <w:br/>
        <w:t>метафизический, сюжет 2</w:t>
        <w:br/>
        <w:t>указатель, сюжет 2</w:t>
        <w:br/>
        <w:t>вариант, сюжет 2</w:t>
        <w:br/>
        <w:t>ветхозаветный, сюжет 2</w:t>
        <w:br/>
        <w:t>оскорблять, сюжет 2</w:t>
        <w:br/>
        <w:t>образ, сюжет 2</w:t>
        <w:br/>
        <w:t>романный, сюжет 2</w:t>
        <w:br/>
        <w:t>логистичность, сюжет 2</w:t>
        <w:br/>
        <w:t>литературный, сюжет 2</w:t>
        <w:br/>
        <w:t>слово, сюжет 2</w:t>
        <w:br/>
        <w:t>определение, сюжет 2</w:t>
        <w:br/>
        <w:t>противопоставление, сюжет 2</w:t>
        <w:br/>
        <w:t>сводить, сюжет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авантюрный, сюжет; 2) анализироваться, сюжет; 3) бес, сюжет; 4) быть, сюжет; 5) важный, сюжет; 6) вводить, сюжет; 7) веселовский, сюжет; 8) вечный, сюжет; 9) взаимодействовать, сюжет; 10) включать, сюжет; 11) вносить, сюжет; 12) воскресение, сюжет; 13) главный, сюжет; 14) д, сюжет; 15) движение, сюжет; 16) действительность, сюжет; 17) диалогичность, сюжет; 18) душа, сюжет; 19) единица, сюжет; 20) жизненный, сюжет; 21) жизнь, сюжет; 22) завершение, сюжет; 23) завязнуть, сюжет; 24) заострение, сюжет; 25) идея, сюжет; 26) искать, сюжет; 27) истина, сюжет; 28) история, сюжет; 29) контур, сюжет; 30) концепция, сюжет; 31) литературоведение, сюжет; 32) литературоведческий, сюжет; 33) мелодраматический, сюжет; 34) наблюдение, сюжет; 35) название, сюжет; 36) наследство, сюжет; 37) неузнаваемость, сюжет; 38) объяснять, сюжет; 39) определять, сюжет; 40) оригинальный, сюжет; 41) основа, сюжет; 42) отец, сюжет; 43) отмечать, сюжет; 44) отсылать, сюжет; 45) первоисточник, сюжет; 46) переименование, сюжет; 47) переосмыслять, сюжет; 48) побочный, сюжет; 49) повествование, сюжет; 50) помещать, сюжет; 51) природа, сюжет; 52) притчевый, сюжет; 53) пушкин, сюжет; 54) пушкинский, сюжет; 55) развертывание, сюжет; 56) различие, сюжет; 57) реминисценция, сюжет; 58) ренегат, сюжет; 59) род, сюжет; 60) святочный, сюжет; 61) система, сюжет; 62) сказочный, сюжет; 63) словарь, сюжет; 64) событие, сюжет; 65) современный, сюжет; 66) спор, сюжет; 67) судьба, сюжет; 68) сцена, сюжет; 69) сюжет, сюжет; 70) травестировать, сюжет; 71) трансформация, сюжет; 72) увоз, сюжет; 73) удвоение, сюжет; 74) фаза, сюжет; 75) фантастический, сюжет; 76) целое, сюжет; 77) человек, сюжет; 78) элемент, сюжет; 79) эпиграф, сюжет; 80) эпизод, сюжет; 81) эпилог, сюжет;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сюжет, жанр 16</w:t>
        <w:br/>
        <w:t>сюжет, мотив 9</w:t>
        <w:br/>
        <w:t>сюжет, роман 8</w:t>
        <w:br/>
        <w:t>сюжет, фабула 7</w:t>
        <w:br/>
        <w:t>сюжет, русский 5</w:t>
        <w:br/>
        <w:t>сюжет, договор 5</w:t>
        <w:br/>
        <w:t>сюжет, блудный 4</w:t>
        <w:br/>
        <w:t>сюжет, герой 3</w:t>
        <w:br/>
        <w:t>сюжет, достоевский 3</w:t>
        <w:br/>
        <w:t>сюжет, произведение 3</w:t>
        <w:br/>
        <w:t>сюжет, притча 3</w:t>
        <w:br/>
        <w:t>сюжет, развитие 3</w:t>
        <w:br/>
        <w:t>сюжет, преступление 2</w:t>
        <w:br/>
        <w:t>сюжет, ветхий 2</w:t>
        <w:br/>
        <w:t>сюжет, композиция 2</w:t>
        <w:br/>
        <w:t>сюжет, евангельский 2</w:t>
        <w:br/>
        <w:t>сюжет, наташа 2</w:t>
        <w:br/>
        <w:t>сюжет, изложение 2</w:t>
        <w:br/>
        <w:t>сюжет, ключевой 2</w:t>
        <w:br/>
        <w:t>сюжет, мочь 2</w:t>
        <w:br/>
        <w:t>сюжет, образ 2</w:t>
        <w:br/>
        <w:t>сюжет, исторический 2</w:t>
        <w:br/>
        <w:t>сюжет, веселовский 2</w:t>
        <w:br/>
        <w:t>сюжет, комплекс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сюжет, автор; 2) сюжет, алеша; 3) сюжет, библия; 4) сюжет, близнец; 5) сюжет, былина; 6) сюжет, быть; 7) сюжет, великий; 8) сюжет, викторович; 9) сюжет, включать; 10) сюжет, возвращаться; 11) сюжет, входить; 12) сюжет, выбирать; 13) сюжет, выражать; 14) сюжет, главный; 15) сюжет, давид; 16) сюжет, девушка; 17) сюжет, дешифровать; 18) сюжет, достигать; 19) сюжет, духовный; 20) сюжет, завершаться; 21) сюжет, избиение; 22) сюжет, иметь; 23) сюжет, исихазм; 24) сюжет, исследоваться; 25) сюжет, картина; 26) сюжет, менять; 27) сюжет, мифический; 28) сюжет, мнение; 29) сюжет, направление; 30) сюжет, нарушать; 31) сюжет, нуждаться; 32) сюжет, обозначать; 33) сюжет, определение; 34) сюжет, осваиваться; 35) сюжет, основной; 36) сюжет, песня; 37) сюжет, петрозаводск; 38) сюжет, писатель; 39) сюжет, повествование; 40) сюжет, повести; 41) сюжет, подросток; 42) сюжет, поэзия; 43) сюжет, появление; 44) сюжет, пребывание; 45) сюжет, предлагаться; 46) сюжет, предмет; 47) сюжет, предсказывать; 48) сюжет, представлять; 49) сюжет, приниматься; 50) сюжет, приобретать; 51) сюжет, проблема; 52) сюжет, проблематика; 53) сюжет, прорываться; 54) сюжет, противоположный; 55) сюжет, противопоставление; 56) сюжет, пушкинский; 57) сюжет, разночтение; 58) сюжет, разный; 59) сюжет, разрыв; 60) сюжет, разуметь; 61) сюжет, распятие; 62) сюжет, романов; 63) сюжет, священный; 64) сюжет, символ; 65) сюжет, сложный; 66) сюжет, событие; 67) сюжет, сохранять; 68) сюжет, станционный; 69) сюжет, стих; 70) сюжет, сунамитянка; 71) сюжет, схождение; 72) сюжет, сюжет; 73) сюжет, тема; 74) сюжет, теория; 75) сюжет, уход; 76) сюжет, французский; 77) сюжет, художественный; 78) сюжет, целое; 79) сюжет, цепочка; 80) сюжет, элемент; 81) сюжет, эпизод; 82) сюжет, юный; 83) сюжет,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сюжет 14</w:t>
        <w:br/>
        <w:t>русский, сюжет 14</w:t>
        <w:br/>
        <w:t>библейский, сюжет 7</w:t>
        <w:br/>
        <w:t>архетипический, сюжет 6</w:t>
        <w:br/>
        <w:t>пасхальный, сюжет 5</w:t>
        <w:br/>
        <w:t>сюжетный, сюжет 4</w:t>
        <w:br/>
        <w:t>художественный, сюжет 4</w:t>
        <w:br/>
        <w:t>романный, сюжет 4</w:t>
        <w:br/>
        <w:t>ключевой, сюжет 3</w:t>
        <w:br/>
        <w:t>литературный, сюжет 3</w:t>
        <w:br/>
        <w:t>ветхозаветный, сюжет 3</w:t>
        <w:br/>
        <w:t>романтический, сюжет 3</w:t>
        <w:br/>
        <w:t>конкретный, сюжет 3</w:t>
        <w:br/>
        <w:t>близнечный, сюжет 3</w:t>
        <w:br/>
        <w:t>жанровый, сюжет 2</w:t>
        <w:br/>
        <w:t>оригинальный, сюжет 2</w:t>
        <w:br/>
        <w:t>мелодраматический, сюжет 2</w:t>
        <w:br/>
        <w:t>средневековый, сюжет 2</w:t>
        <w:br/>
        <w:t>метафизический, сюжет 2</w:t>
        <w:br/>
        <w:t>возможный, сюжет 2</w:t>
        <w:br/>
        <w:t>блудный, сюжет 2</w:t>
        <w:br/>
        <w:t>станционный, сюжет 2</w:t>
        <w:br/>
        <w:t>пушкинский, сюжет 2</w:t>
        <w:br/>
        <w:t>народный, сюжет 2</w:t>
        <w:br/>
        <w:t>современный, сюжет 2</w:t>
        <w:br/>
        <w:t>исторический, сюжет 2</w:t>
        <w:br/>
        <w:t>обратный, сюжет 2</w:t>
        <w:br/>
        <w:t>мировой, сюжет 2</w:t>
        <w:br/>
        <w:t>бытовой, сюжет 2</w:t>
        <w:br/>
        <w:t>теоретический, сюжет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авантюрный, сюжет; 2) архаичный, сюжет; 3) божий, сюжет; 4) бытийный, сюжет; 5) важный, сюжет; 6) великий, сюжет; 7) вечный, сюжет; 8) главный, сюжет; 9) глубокий, сюжет; 10) грамматический, сюжет; 11) духовный, сюжет; 12) единый, сюжет; 13) жизненный, сюжет; 14) иронический, сюжет; 15) исходный, сюжет; 16) комический, сюжет; 17) композиционный, сюжет; 18) концептуальный, сюжет; 19) литературоведческий, сюжет; 20) мистерийный, сюжет; 21) многолетний, сюжет; 22) научный, сюжет; 23) нужный, сюжет; 24) образный, сюжет; 25) общий, сюжет; 26) определенный, сюжет; 27) опрятный, сюжет; 28) основный, сюжет; 29) ошибочный, сюжет; 30) параллельный, сюжет; 31) патологический, сюжет; 32) первобытный, сюжет; 33) побочный, сюжет; 34) повествовательный, сюжет; 35) полифонический, сюжет; 36) полный, сюжет; 37) поэтический, сюжет; 38) поэтичный, сюжет; 39) православный, сюжет; 40) предстоящий, сюжет; 41) премудрый, сюжет; 42) притчевый, сюжет; 43) простой, сюжет; 44) развлекательный, сюжет; 45) разный, сюжет; 46) раскрытый, сюжет; 47) риторический, сюжет; 48) родной, сюжет; 49) святочный, сюжет; 50) священный, сюжет; 51) символический, сюжет; 52) сказочный, сюжет; 53) случайный, сюжет; 54) сокровенный, сюжет; 55) справедливый, сюжет; 56) сравнительно-исторический, сюжет; 57) страшный, сюжет; 58) схематический, сюжет; 59) тематический, сюжет; 60) трагический, сюжет; 61) усеченный, сюжет; 62) фантастический, сюжет; 63) филологический, сюжет; 64) философский, сюжет; 65) финальный, сюжет; 66) церковный, сюжет; 67) человеческий, сюжет; 68) широкий, сюжет; 69) эстетический, сюжет;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мотив, сюжет 20</w:t>
        <w:br/>
        <w:t>цитата, сюжет 14</w:t>
        <w:br/>
        <w:t>реминисценция, сюжет 13</w:t>
        <w:br/>
        <w:t>век, сюжет 9</w:t>
        <w:br/>
        <w:t>достоевский, сюжет 9</w:t>
        <w:br/>
        <w:t>фабула, сюжет 8</w:t>
        <w:br/>
        <w:t>литература, сюжет 8</w:t>
        <w:br/>
        <w:t>поэтика, сюжет 8</w:t>
        <w:br/>
        <w:t>жанр, сюжет 7</w:t>
        <w:br/>
        <w:t>роман, сюжет 7</w:t>
        <w:br/>
        <w:t>сюжет, сюжет 7</w:t>
        <w:br/>
        <w:t>в, сюжет 6</w:t>
        <w:br/>
        <w:t>слово, сюжет 6</w:t>
        <w:br/>
        <w:t>образ, сюжет 6</w:t>
        <w:br/>
        <w:t>автор, сюжет 5</w:t>
        <w:br/>
        <w:t>словарь, сюжет 5</w:t>
        <w:br/>
        <w:t>история, сюжет 5</w:t>
        <w:br/>
        <w:t>категория, сюжет 5</w:t>
        <w:br/>
        <w:t>с, сюжет 4</w:t>
        <w:br/>
        <w:t>г, сюжет 4</w:t>
        <w:br/>
        <w:t>герой, сюжет 4</w:t>
        <w:br/>
        <w:t>н, сюжет 4</w:t>
        <w:br/>
        <w:t>человек, сюжет 4</w:t>
        <w:br/>
        <w:t>фаза, сюжет 4</w:t>
        <w:br/>
        <w:t>а, сюжет 4</w:t>
        <w:br/>
        <w:t>теория, сюжет 4</w:t>
        <w:br/>
        <w:t>определение, сюжет 4</w:t>
        <w:br/>
        <w:t>веселовский, сюжет 4</w:t>
        <w:br/>
        <w:t>произведение, сюжет 3</w:t>
        <w:br/>
        <w:t>краснов, сюжет 3</w:t>
        <w:br/>
        <w:t>записка, сюжет 3</w:t>
        <w:br/>
        <w:t>подросток, сюжет 3</w:t>
        <w:br/>
        <w:t>рассказ, сюжет 3</w:t>
        <w:br/>
        <w:t>система, сюжет 3</w:t>
        <w:br/>
        <w:t>о, сюжет 3</w:t>
        <w:br/>
        <w:t>м, сюжет 3</w:t>
        <w:br/>
        <w:t>судьба, сюжет 3</w:t>
        <w:br/>
        <w:t>дочь, сюжет 3</w:t>
        <w:br/>
        <w:t>текст, сюжет 3</w:t>
        <w:br/>
        <w:t>душа, сюжет 3</w:t>
        <w:br/>
        <w:t>читатель, сюжет 3</w:t>
        <w:br/>
        <w:t>идея, сюжет 3</w:t>
        <w:br/>
        <w:t>воскресение, сюжет 3</w:t>
        <w:br/>
        <w:t>восприятие, сюжет 3</w:t>
        <w:br/>
        <w:t>значение, сюжет 3</w:t>
        <w:br/>
        <w:t>эпилог, сюжет 2</w:t>
        <w:br/>
        <w:t>характер, сюжет 2</w:t>
        <w:br/>
        <w:t>повествование, сюжет 2</w:t>
        <w:br/>
        <w:t>версилов, сюжет 2</w:t>
        <w:br/>
        <w:t>целое, сюжет 2</w:t>
        <w:br/>
        <w:t>бес, сюжет 2</w:t>
        <w:br/>
        <w:t>действительность, сюжет 2</w:t>
        <w:br/>
        <w:t>парафраз, сюжет 2</w:t>
        <w:br/>
        <w:t>завершение, сюжет 2</w:t>
        <w:br/>
        <w:t>творчество, сюжет 2</w:t>
        <w:br/>
        <w:t>основа, сюжет 2</w:t>
        <w:br/>
        <w:t>обращение, сюжет 2</w:t>
        <w:br/>
        <w:t>смерть, сюжет 2</w:t>
        <w:br/>
        <w:t>указатель, сюжет 2</w:t>
        <w:br/>
        <w:t>д, сюжет 2</w:t>
        <w:br/>
        <w:t>вариант, сюжет 2</w:t>
        <w:br/>
        <w:t>самсон, сюжет 2</w:t>
        <w:br/>
        <w:t>вырина, сюжет 2</w:t>
        <w:br/>
        <w:t>смысл, сюжет 2</w:t>
        <w:br/>
        <w:t>смотритель, сюжет 2</w:t>
        <w:br/>
        <w:t>эпизод, сюжет 2</w:t>
        <w:br/>
        <w:t>аллюзия, сюжет 2</w:t>
        <w:br/>
        <w:t>внимание, сюжет 2</w:t>
        <w:br/>
        <w:t>отец, сюжет 2</w:t>
        <w:br/>
        <w:t>идеал, сюжет 2</w:t>
        <w:br/>
        <w:t>перипетия, сюжет 2</w:t>
        <w:br/>
        <w:t>трофимов, сюжет 2</w:t>
        <w:br/>
        <w:t>е, сюжет 2</w:t>
        <w:br/>
        <w:t>логистичность, сюжет 2</w:t>
        <w:br/>
        <w:t>событие, сюжет 2</w:t>
        <w:br/>
        <w:t>правда, сюжет 2</w:t>
        <w:br/>
        <w:t>концепция, сюжет 2</w:t>
        <w:br/>
        <w:t>язык, сюжет 2</w:t>
        <w:br/>
        <w:t>литературоведение, сюжет 2</w:t>
        <w:br/>
        <w:t>переименование, сюжет 2</w:t>
        <w:br/>
        <w:t>традиция, сюжет 2</w:t>
        <w:br/>
        <w:t>филология, сюжет 2</w:t>
        <w:br/>
        <w:t>противопоставление, сюжет 2</w:t>
        <w:br/>
        <w:t>действие, сюжет 2</w:t>
        <w:br/>
        <w:t>наблюдение, сюжет 2</w:t>
        <w:br/>
        <w:t>анализ, сюжет 2</w:t>
        <w:br/>
        <w:t>сказка, сюжет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агиография, сюжет; 2) адам, сюжет; 3) аннотация, сюжет; 4) архетип, сюжет; 5) бражник, сюжет; 6) брат, сюжет; 7) былина, сюжет; 8) версил, сюжет; 9) взаимодействие, сюжет; 10) вид, сюжет; 11) видение, сюжет; 12) возможность, сюжет; 13) восстановление, сюжет; 14) время, сюжет; 15) глубина, сюжет; 16) год, сюжет; 17) город, сюжет; 18) движение, сюжет; 19) двойник, сюжет; 20) двойственность, сюжет; 21) диалогичность, сюжет; 22) дух, сюжет; 23) дьявол, сюжет; 24) единица, сюжет; 25) единство, сюжет; 26) жизнь, сюжет; 27) журавель, сюжет; 28) закономерность, сюжет; 29) заострение, сюжет; 30) захаров, сюжет; 31) зосима, сюжет; 32) иванович, сюжет; 33) изображение, сюжет; 34) использование, сюжет; 35) исследователь, сюжет; 36) истина, сюжет; 37) исток, сюжет; 38) календарь, сюжет; 39) канон, сюжет; 40) карамазов, сюжет; 41) каторжанин, сюжет; 42) ключ, сюжет; 43) коллизия, сюжет; 44) комплекс, сюжет; 45) контур, сюжет; 46) красота, сюжет; 47) культура, сюжет; 48) лазарь, сюжет; 49) легенда, сюжет; 50) логос, сюжет; 51) макар, сюжет; 52) мармеладов, сюжет; 53) медведев, сюжет; 54) мера, сюжет; 55) мертвыхдуш, сюжет; 56) место, сюжет; 57) мир, сюжет; 58) многозначность, сюжет; 59) модель, сюжет; 60) название, сюжет; 61) назиров, сюжет; 62) наследство, сюжет; 63) неелов, сюжет; 64) ненависть, сюжет; 65) неузнаваемость, сюжет; 66) обитель, сюжет; 67) обман, сюжет; 68) обольщение, сюжет; 69) объект, сюжет; 70) ориентированность, сюжет; 71) особенность, сюжет; 72) отличие, сюжет; 73) отношение, сюжет; 74) отсутствие, сюжет; 75) отчуждение, сюжет; 76) очередь, сюжет; 77) п, сюжет; 78) парадигма, сюжет; 79) пародия, сюжет; 80) первоисточник, сюжет; 81) перекличка, сюжет; 82) писание, сюжет; 83) повесть, сюжет; 84) полярность, сюжет; 85) порядок, сюжет; 86) последовательность, сюжет; 87) поспелов, сюжет; 88) праведник, сюжет; 89) предощущение, сюжет; 90) преемственность, сюжет; 91) примирение, сюжет; 92) природа, сюжет; 93) путаница, сюжет; 94) пушкин, сюжет; 95) развертывание, сюжет; 96) развитие, сюжет; 97) различие, сюжет; 98) ракитов, сюжет; 99) раскольников, сюжет; 100) ренегат, сюжет; 101) риторика, сюжет; 102) род, сюжет; 103) роль, сюжет; 104) россия, сюжет; 105) ряд, сюжет; 106) свидригайлов, сюжет; 107) семейство, сюжет; 108) сергий, сюжет; 109) ситуация, сюжет; 110) смит, сюжет; 111) совесть, сюжет; 112) содержание, сюжет; 113) создание, сюжет; 114) сознание, сюжет; 115) солнце, сюжет; 116) спектакль, сюжет; 117) спор, сюжет; 118) справочник, сюжет; 119) статья, сюжет; 120) стиль, сюжет; 121) структура, сюжет; 122) сцена, сюжет; 123) сценарий, сюжет; 124) телемахид, сюжет; 125) термин, сюжет; 126) томашевский, сюжет; 127) трактовка, сюжет; 128) трансформация, сюжет; 129) уважение, сюжет; 130) увоз, сюжет; 131) удвоение, сюжет; 132) ум, сюжет; 133) употребление, сюжет; 134) уровень, сюжет; 135) учет, сюжет; 136) факт, сюжет; 137) фантастика, сюжет; 138) фигура, сюжет; 139) форма, сюжет; 140) формулировка, сюжет; 141) фрейденберг, сюжет; 142) функционирование, сюжет; 143) ход, сюжет; 144) холл, сюжет; 145) христос, сюжет; 146) хроникер, сюжет; 147) цель, сюжет; 148) центр, сюжет; 149) элемент, сюжет; 150) эпиграф, сюжет; 151) эпос, сюжет; 152) эпоха, сюжет;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сюжет, роман 23</w:t>
        <w:br/>
        <w:t>сюжет, жанр 22</w:t>
        <w:br/>
        <w:t>сюжет, мотив 15</w:t>
        <w:br/>
        <w:t>сюжет, герой 12</w:t>
        <w:br/>
        <w:t>сюжет, достоевский 11</w:t>
        <w:br/>
        <w:t>сюжет, фабула 10</w:t>
        <w:br/>
        <w:t>сюжет, вып 8</w:t>
        <w:br/>
        <w:t>сюжет, с 8</w:t>
        <w:br/>
        <w:t>сюжет, произведение 7</w:t>
        <w:br/>
        <w:t>сюжет, сюжет 7</w:t>
        <w:br/>
        <w:t>сюжет, договор 6</w:t>
        <w:br/>
        <w:t>сюжет, человек 6</w:t>
        <w:br/>
        <w:t>сюжет, дьявол 6</w:t>
        <w:br/>
        <w:t>сюжет, литература 5</w:t>
        <w:br/>
        <w:t>сюжет, м 5</w:t>
        <w:br/>
        <w:t>сюжет, притча 5</w:t>
        <w:br/>
        <w:t>сюжет, сын 5</w:t>
        <w:br/>
        <w:t>сюжет, развитие 5</w:t>
        <w:br/>
        <w:t>сюжет, слово 5</w:t>
        <w:br/>
        <w:t>сюжет, повествование 4</w:t>
        <w:br/>
        <w:t>сюжет, ф 4</w:t>
        <w:br/>
        <w:t>сюжет, дочь 4</w:t>
        <w:br/>
        <w:t>сюжет, тема 4</w:t>
        <w:br/>
        <w:t>сюжет, поэтика 4</w:t>
        <w:br/>
        <w:t>сюжет, категория 4</w:t>
        <w:br/>
        <w:t>сюжет, веселовский 4</w:t>
        <w:br/>
        <w:t>сюжет, коломна 3</w:t>
        <w:br/>
        <w:t>сюжет, подросток 3</w:t>
        <w:br/>
        <w:t>сюжет, автор 3</w:t>
        <w:br/>
        <w:t>сюжет, образ 3</w:t>
        <w:br/>
        <w:t>сюжет, воскресение 3</w:t>
        <w:br/>
        <w:t>сюжет, дом 3</w:t>
        <w:br/>
        <w:t>сюжет, наташа 3</w:t>
        <w:br/>
        <w:t>сюжет, история 3</w:t>
        <w:br/>
        <w:t>сюжет, захаров 3</w:t>
        <w:br/>
        <w:t>сюжет, давид 3</w:t>
        <w:br/>
        <w:t>сюжет, повесть 3</w:t>
        <w:br/>
        <w:t>сюжет, христос 3</w:t>
        <w:br/>
        <w:t>сюжет, значение 3</w:t>
        <w:br/>
        <w:t>сюжет, н 3</w:t>
        <w:br/>
        <w:t>сюжет, действие 3</w:t>
        <w:br/>
        <w:t>сюжет, петрозаводск 2</w:t>
        <w:br/>
        <w:t>сюжет, сцена 2</w:t>
        <w:br/>
        <w:t>сюжет, часть 2</w:t>
        <w:br/>
        <w:t>сюжет, время 2</w:t>
        <w:br/>
        <w:t>сюжет, роль 2</w:t>
        <w:br/>
        <w:t>сюжет, завершение 2</w:t>
        <w:br/>
        <w:t>сюжет, эпилог 2</w:t>
        <w:br/>
        <w:t>сюжет, сущность 2</w:t>
        <w:br/>
        <w:t>сюжет, причина 2</w:t>
        <w:br/>
        <w:t>сюжет, преступление 2</w:t>
        <w:br/>
        <w:t>сюжет, наказание 2</w:t>
        <w:br/>
        <w:t>сюжет, отец 2</w:t>
        <w:br/>
        <w:t>сюжет, подход 2</w:t>
        <w:br/>
        <w:t>сюжет, текст 2</w:t>
        <w:br/>
        <w:t>сюжет, элемент 2</w:t>
        <w:br/>
        <w:t>сюжет, завет 2</w:t>
        <w:br/>
        <w:t>сюжет, композиция 2</w:t>
        <w:br/>
        <w:t>сюжет, событие 2</w:t>
        <w:br/>
        <w:t>сюжет, изложение 2</w:t>
        <w:br/>
        <w:t>сюжет, перерождение 2</w:t>
        <w:br/>
        <w:t>сюжет, внимание 2</w:t>
        <w:br/>
        <w:t>сюжет, пример 2</w:t>
        <w:br/>
        <w:t>сюжет, проблема 2</w:t>
        <w:br/>
        <w:t>сюжет, цитата 2</w:t>
        <w:br/>
        <w:t>сюжет, разночтение 2</w:t>
        <w:br/>
        <w:t>сюжет, идея 2</w:t>
        <w:br/>
        <w:t>сюжет, поэзия 2</w:t>
        <w:br/>
        <w:t>сюжет, г 2</w:t>
        <w:br/>
        <w:t>сюжет, язык 2</w:t>
        <w:br/>
        <w:t>сюжет, противопоставление 2</w:t>
        <w:br/>
        <w:t>сюжет, отношение 2</w:t>
        <w:br/>
        <w:t>сюжет, а 2</w:t>
        <w:br/>
        <w:t>сюжет, комплекс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сюжет, ависаг; 2) сюжет, ад; 3) сюжет, алеша; 4) сюжет, анализ; 5) сюжет, архетип; 6) сюжет, бердников; 7) сюжет, библия; 8) сюжет, благодарность; 9) сюжет, близнец; 10) сюжет, богочеловек; 11) сюжет, брат; 12) сюжет, былина; 13) сюжет, в; 14) сюжет, вариант; 15) сюжет, версил; 16) сюжет, весна; 17) сюжет, взаимоотношение; 18) сюжет, вид; 19) сюжет, видение; 20) сюжет, викторович; 21) сюжет, вирсавия; 22) сюжет, власть; 23) сюжет, вого; 24) сюжет, вопрос; 25) сюжет, восприятие; 26) сюжет, газин; 27) сюжет, гармония; 28) сюжет, глубина; 29) сюжет, грешник; 30) сюжет, гроб; 31) сюжет, грушенька; 32) сюжет, двоичность; 33) сюжет, дева; 34) сюжет, девушка; 35) сюжет, дополнение; 36) сюжет, друг; 37) сюжет, епишев; 38) сюжет, есаулов; 39) сюжет, жертва; 40) сюжет, жизнь; 41) сюжет, жиркова; 42) сюжет, задача; 43) сюжет, зима; 44) сюжет, знание; 45) сюжет, иван; 46) сюжет, иванов; 47) сюжет, избиение; 48) сюжет, изда; 49) сюжет, инвариант; 50) сюжет, интерпретация; 51) сюжет, исихазм; 52) сюжет, искусство; 53) сюжет, исследование; 54) сюжет, исследователь; 55) сюжет, исход; 56) сюжет, карамазов; 57) сюжет, картина; 58) сюжет, конец; 59) сюжет, контекст; 60) сюжет, концепция; 61) сюжет, красота; 62) сюжет, кронн; 63) сюжет, круг; 64) сюжет, литературоведение; 65) сюжет, литургия; 66) сюжет, макар; 67) сюжет, мармеладов; 68) сюжет, материал; 69) сюжет, мгновение; 70) сюжет, мелодрама; 71) сюжет, мертвый; 72) сюжет, место; 73) сюжет, метасюжет; 74) сюжет, миф; 75) сюжет, мнение; 76) сюжет, многозначность; 77) сюжет, многообразие; 78) сюжет, молчание; 79) сюжет, момент; 80) сюжет, мытарь; 81) сюжет, название; 82) сюжет, направление; 83) сюжет, некрасов; 84) сюжет, нелли; 85) сюжет, обнаружение; 86) сюжет, образность; 87) сюжет, ода; 88) сюжет, определение; 89) сюжет, осознание; 90) сюжет, очередь; 91) сюжет, п; 92) сюжет, пасха; 93) сюжет, первоисточник; 94) сюжет, переход; 95) сюжет, песня; 96) сюжет, петрг; 97) сюжет, писатель; 98) сюжет, плодотворныновыекатегория; 99) сюжет, позиция; 100) сюжет, покаяние; 101) сюжет, полюс; 102) сюжет, поляризация; 103) сюжет, понимание; 104) сюжет, порог; 105) сюжет, последовательность; 106) сюжет, поспелов; 107) сюжет, появление; 108) сюжет, пребывание; 109) сюжет, предложенныеи; 110) сюжет, предмет; 111) сюжет, предубеждение; 112) сюжет, проблематика; 113) сюжет, проникновение; 114) сюжет, псалтырь; 115) сюжет, работа; 116) сюжет, разрыв; 117) сюжет, распятие; 118) сюжет, рассказ; 119) сюжет, расшифровка; 120) сюжет, реальность; 121) сюжет, ресурс; 122) сюжет, речь; 123) сюжет, род; 124) сюжет, романов; 125) сюжет, сверхзадача; 126) сюжет, связь; 127) сюжет, серопян; 128) сюжет, символ; 129) сюжет, ситуация; 130) сюжет, скоморошина; 131) сюжет, смотритель; 132) сюжет, смысл; 133) сюжет, состояние; 134) сюжет, статья; 135) сюжет, степень; 136) сюжет, стиль; 137) сюжет, стих; 138) сюжет, столкновение; 139) сюжет, сунамитянка; 140) сюжет, схема; 141) сюжет, схождение; 142) сюжет, т; 143) сюжет, теория; 144) сюжет, толкование; 145) сюжет, тришатов; 146) сюжет, трудность; 147) сюжет, удвоение; 148) сюжет, университет; 149) сюжет, урия; 150) сюжет, утверждение; 151) сюжет, уход; 152) сюжет, финал; 153) сюжет, фольклор; 154) сюжет, формалист; 155) сюжет, функция; 156) сюжет, хронотоп; 157) сюжет, царство; 158) сюжет, царь; 159) сюжет, целое; 160) сюжет, цепочка; 161) сюжет, частность; 162) сюжет, череда; 163) сюжет, чрево; 164) сюжет, чудо; 165) сюжет, эпизод; 166) сюжет, явление;</w:t>
      </w:r>
    </w:p>
    <w:p>
      <w:pPr>
        <w:pStyle w:val="BodyText"/>
      </w:pPr>
      <w:r>
        <w:t>1.</w:t>
        <w:br/>
        <w:t>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Томачинский В. В. Синтез вместо хаоса. «Выбранные места из</w:t>
        <w:br/>
        <w:t xml:space="preserve">    переписки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в событиях, при ближайшем рассмотрении можно увидеть, что</w:t>
        <w:br/>
        <w:t xml:space="preserve">    само произведение не претендует и на то, чтобы раскрыться в</w:t>
        <w:br/>
        <w:t xml:space="preserve">    евангельском сюжете, достичь благодаря ему необходимой духовной</w:t>
        <w:br/>
        <w:t xml:space="preserve">    глубины. Ключевые для романов писателя евангельские чтения являют себя</w:t>
        <w:br/>
        <w:t xml:space="preserve">    не посредством отношения к ним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>эпилога утверждает христианское миропонимание как</w:t>
        <w:br/>
        <w:t xml:space="preserve">  идейно-художественную основу «Братьев Карамазовых».</w:t>
        <w:br/>
        <w:t xml:space="preserve">  Ключевые слова: Ф. М. Достоевский, «Братья Карамазовы», эпилог, эпиграф,</w:t>
        <w:br/>
        <w:t xml:space="preserve">  сюжет, герой, предисловный рассказ, христианская идея</w:t>
        <w:br/>
        <w:t xml:space="preserve">  «Ну, вот и кончен мой роман! Работал его три года, печатал два —</w:t>
        <w:br/>
        <w:t xml:space="preserve">  знаменательная для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URL:</w:t>
        <w:br/>
        <w:t xml:space="preserve">  http://poetica.pro/journal/article.php?id=2649</w:t>
        <w:br/>
        <w:t xml:space="preserve">  4. 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г. — Великий Новгород: Дом-Музей Ф. М. Достоевского, 2009. —</w:t>
        <w:br/>
        <w:t xml:space="preserve">  Часть 1. — С. 195—203.</w:t>
        <w:br/>
        <w:t xml:space="preserve">  7. Краснов Г. В. Сюжеты русской классической литературы. — Коломна:</w:t>
        <w:br/>
        <w:t xml:space="preserve">  [б. и.], 2001. — 141 с.</w:t>
        <w:br/>
        <w:t xml:space="preserve">  8. Кунильский А. Е. «Лик земной 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 xml:space="preserve"> этом заключается смысл</w:t>
        <w:br/>
        <w:t xml:space="preserve">  заглавия романа: все русское общество и страна в целом — подросток.</w:t>
        <w:br/>
        <w:t xml:space="preserve">  Ключевые слова: Достоевский, жанр, роман, эпилог, сюжет, герой,</w:t>
        <w:br/>
        <w:t xml:space="preserve">  ситуация, сцена</w:t>
        <w:br/>
        <w:t xml:space="preserve">  Роман Ф. М. Достоевского «Подросток» (1875) менее изучен, чем другие</w:t>
        <w:br/>
        <w:t xml:space="preserve">  романы писателя. Как отмечает Хорст-Юрген Геригк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t xml:space="preserve"> действенностью», эпилог влияет на осмысление</w:t>
        <w:br/>
        <w:t xml:space="preserve">  произведение в целом [Краснов: 128—129]. Эпилог определяется жанровыми</w:t>
        <w:br/>
        <w:t xml:space="preserve">  особенностями произведения, характером повествования и сюжета.</w:t>
        <w:br/>
        <w:t xml:space="preserve">  Достоевскому в «Подростке» «удалось вместить две формы повествования —</w:t>
        <w:br/>
        <w:t xml:space="preserve">  от автора и от лица героя. &lt;…&gt; Герой не только рассказывает о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8.</w:t>
        <w:br/>
        <w:t>В своих</w:t>
        <w:br/>
        <w:t xml:space="preserve">  записках Подросток решал творческие задачи: что и как писать»</w:t>
        <w:br/>
        <w:t xml:space="preserve">  [Захаров, 2013: 387]. Для жанра записок характерно удвоение сюжета</w:t>
        <w:br/>
        <w:t xml:space="preserve">  [Викторович: 23]. Как отмечает В. М. Димитриев, «…устанавливается</w:t>
        <w:br/>
        <w:t xml:space="preserve">  двойственная природа рецепции вспоминаемых событий: одновременно</w:t>
        <w:br/>
        <w:t xml:space="preserve">  участное переживание и суд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9.</w:t>
        <w:br/>
        <w:t xml:space="preserve"> и суд над собой» [Димитриев: 82]. Таким образом,</w:t>
        <w:br/>
        <w:t xml:space="preserve">  сочетание в «Подростке» романа автора и записок героя проявляется в</w:t>
        <w:br/>
        <w:t xml:space="preserve">  оригинальном сюжете произведения, который не только удваивается, но и</w:t>
        <w:br/>
        <w:t xml:space="preserve">  утраивается.</w:t>
        <w:br/>
        <w:t xml:space="preserve">  Утверждение В. Л. Комаровича, который полагает, что органическое</w:t>
        <w:br/>
        <w:t xml:space="preserve">  единство «Подростка» создается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10.</w:t>
        <w:br/>
        <w:t>создается посредством «динамической» взаимосвязи</w:t>
        <w:br/>
        <w:t xml:space="preserve">  «обособленных, взаимно непроницаемых» сюжетных линий [Комарович: 45],</w:t>
        <w:br/>
        <w:t xml:space="preserve">  может считаться справедливым по отношению к роману автора.</w:t>
        <w:br/>
        <w:t xml:space="preserve">  Сюжет романа автора проявляется композиционно, отражая общественную</w:t>
        <w:br/>
        <w:t xml:space="preserve">  иерархию действующих лиц: в первой части показана разночинная молодежь,</w:t>
        <w:br/>
        <w:t xml:space="preserve">  во второй — великосветские герои, в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11.</w:t>
        <w:br/>
        <w:t>, она «не устыдилась» (318) играть в любовь</w:t>
        <w:br/>
        <w:t xml:space="preserve">  не только с Версиловым, но и с Подростком.</w:t>
        <w:br/>
        <w:t xml:space="preserve">  Следует отметить, что по сюжету романа она большую часть времени</w:t>
        <w:br/>
        <w:t xml:space="preserve">  находится за границей. Уже отмечалось, что романные хронотопы у</w:t>
        <w:br/>
        <w:t xml:space="preserve">  Достоевского «условны, и в их условности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12.</w:t>
        <w:br/>
        <w:t>. Они</w:t>
        <w:br/>
        <w:t xml:space="preserve">  проявляются на неосмысленном рецензентом уровне произведения.</w:t>
        <w:br/>
        <w:t xml:space="preserve">  Сюжетная линия Версилова связывает все сюжетные линии в единое целое —</w:t>
        <w:br/>
        <w:t xml:space="preserve">  роман автора. Сюжет основной его части обрывается неожиданно:</w:t>
        <w:br/>
        <w:t xml:space="preserve">    «Въ это мгновенiе съ крикомъ ворвалась Татьяна Павловна; но онъ</w:t>
        <w:br/>
        <w:t xml:space="preserve">    &lt;Версилов&gt; уже лежалъ на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13.</w:t>
        <w:br/>
        <w:t>женщинъ, нѣкоторая злоба къ ихъ правамъ и къ ихъ</w:t>
        <w:br/>
        <w:t xml:space="preserve">  суду» (553) реализуется. Она нужна Достоевскому не только для</w:t>
        <w:br/>
        <w:t xml:space="preserve">  мелодраматического заострения сюжета. Главная роль в этой сцене</w:t>
        <w:br/>
        <w:t xml:space="preserve">  отводится сыну. Аркадий спас Версилова от убийства Ахмаковой и от</w:t>
        <w:br/>
        <w:t xml:space="preserve">  самоубийства:</w:t>
        <w:br/>
        <w:t xml:space="preserve">    «Вдругъ онъ &lt;Версилов&gt;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14.</w:t>
        <w:br/>
        <w:t>. 2. / под ред.</w:t>
        <w:br/>
        <w:t xml:space="preserve">  А. С. Долинина. — Л.; М.: Мысль, 1924. — С. 31—70.</w:t>
        <w:br/>
        <w:t xml:space="preserve">  13. Краснов Г. В. Сюжеты русской классической литературы. — Коломна,</w:t>
        <w:br/>
        <w:t xml:space="preserve">  2001. — 141 с.</w:t>
        <w:br/>
        <w:t xml:space="preserve">  14. Кунильский А. Е. «Лик земной и вечная истина». О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15.</w:t>
        <w:br/>
        <w:t xml:space="preserve"> путь их преодоления, а также</w:t>
        <w:br/>
        <w:t xml:space="preserve">  выразил надежду на исцеление России от этих опасных заблуждений.</w:t>
        <w:br/>
        <w:t xml:space="preserve">  Ключевые слова: Достоевский, роман, «Бесы», сюжет, повествование, герой,</w:t>
        <w:br/>
        <w:t xml:space="preserve">  завершение, эпилог, заключение</w:t>
        <w:br/>
        <w:t xml:space="preserve">  Об авторе: Баталова Тамара Павловна — кандидат филологических наук,</w:t>
        <w:br/>
        <w:t xml:space="preserve">  независимый исследователь (Санкт-Петербург, Российская Федерация)</w:t>
        <w:br/>
        <w:t xml:space="preserve">  Дата поступления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16.</w:t>
        <w:br/>
        <w:br/>
        <w:t xml:space="preserve">  Выражая свою идею в произведении, писатель завершает отражаемую</w:t>
        <w:br/>
        <w:t xml:space="preserve">  содержанием произведения действительность. «Таким образом, — пишет</w:t>
        <w:br/>
        <w:t xml:space="preserve">  П. Н. Медведев, — фабула и сюжет являются в сущности единым</w:t>
        <w:br/>
        <w:t xml:space="preserve">  конструктивным элементом произведения. Как фабула этот элемент</w:t>
        <w:br/>
        <w:t xml:space="preserve">  определяется в направлении к полюсу тематического единства завершаемой</w:t>
        <w:br/>
        <w:t xml:space="preserve">  действительности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17.</w:t>
        <w:br/>
        <w:t>в сущности единым</w:t>
        <w:br/>
        <w:t xml:space="preserve">  конструктивным элементом произведения. Как фабула этот элемент</w:t>
        <w:br/>
        <w:t xml:space="preserve">  определяется в направлении к полюсу тематического единства завершаемой</w:t>
        <w:br/>
        <w:t xml:space="preserve">  действительности, как сюжет — в направлении к полюсу завершающей</w:t>
        <w:br/>
        <w:t xml:space="preserve">  реальной действительности произведения» [Медведев: 212]. Своего</w:t>
        <w:br/>
        <w:t xml:space="preserve">  совершенного выражения — разрешения — существенное завершение достигает,</w:t>
        <w:br/>
        <w:t xml:space="preserve">  как правило,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18.</w:t>
        <w:br/>
        <w:t>этим углом зрения складывается концепция</w:t>
        <w:br/>
        <w:t xml:space="preserve">  творчества Достоевского, согласно которой принципиальной чертой</w:t>
        <w:br/>
        <w:t xml:space="preserve">  произведений Достоевского является парафраз. Диалогичность парафраза</w:t>
        <w:br/>
        <w:t xml:space="preserve">  обусловливает закономерность диалогичности сюжета, меняет концепцию</w:t>
        <w:br/>
        <w:t xml:space="preserve">  героя романов Достоевского.</w:t>
        <w:br/>
        <w:t xml:space="preserve">  Принцип парафраза в творчестве Достоевского обосновывает ранее</w:t>
        <w:br/>
        <w:t xml:space="preserve">  разработанную Б. М. Энгельгардтом концепцию идеологического романа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19.</w:t>
        <w:br/>
        <w:t>завершения</w:t>
        <w:br/>
        <w:t xml:space="preserve">  литературного произведения — раскрыть и обобщить в художественных</w:t>
        <w:br/>
        <w:t xml:space="preserve">  образах главную мысль произведения. Вид завершения литературного</w:t>
        <w:br/>
        <w:t xml:space="preserve">  произведения определяется его жанром и сюжетом. В романах Достоевского —</w:t>
        <w:br/>
        <w:t xml:space="preserve">  три вида завершения.</w:t>
        <w:br/>
        <w:t xml:space="preserve">  В том случае, когда завершение идеи романа разрешается в заключительной</w:t>
        <w:br/>
        <w:t xml:space="preserve">  ситуации произведения, то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20.</w:t>
        <w:br/>
        <w:t>не разрешается. Появляется</w:t>
        <w:br/>
        <w:t xml:space="preserve">  необходимость переосмысления диалога сюжетных ситуаций. В этом случае</w:t>
        <w:br/>
        <w:t xml:space="preserve">  романное время прерывается, возникает выделенный композиционный элемент,</w:t>
        <w:br/>
        <w:t xml:space="preserve">  со своим сюжетом, фабулой, временем. Его функция — раскрыть, обобщить</w:t>
        <w:br/>
        <w:t xml:space="preserve">  и завершить основную художественную идею произведения. Эпилог может быть</w:t>
        <w:br/>
        <w:t xml:space="preserve">  в форме сцены, рассказа, письма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21.</w:t>
        <w:br/>
        <w:t>Этот эпизод обособлен, поставлен в конец</w:t>
        <w:br/>
        <w:t xml:space="preserve">  «Заключения». В отличие от предстоящего ему рассказа хроникера, он</w:t>
        <w:br/>
        <w:t xml:space="preserve">  является сценой со своим сюжетом и фабулой. В нем вскрываются причины</w:t>
        <w:br/>
        <w:t xml:space="preserve">  и сущность преступных заблуждений главного героя. Особое место в этом</w:t>
        <w:br/>
        <w:t xml:space="preserve">  эпизоде занимает «письмо» Николая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22.</w:t>
        <w:br/>
        <w:t xml:space="preserve"> все эти бесы, вся нечистота» [Достоевский: 651] —</w:t>
        <w:br/>
        <w:t xml:space="preserve">  и бесперспективность деятельности «сбившихся с пути». Так возникает</w:t>
        <w:br/>
        <w:t xml:space="preserve">  завершение «Бесов», которое объясняет сюжет романа и смысл его названия.</w:t>
        <w:br/>
        <w:t xml:space="preserve">  «Эпилога» в «Бесах» нет, но отсутствие компенсируется сложностью</w:t>
        <w:br/>
        <w:t xml:space="preserve">  завершения романа, которая создается анахронизмом. Под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23.</w:t>
        <w:br/>
        <w:t xml:space="preserve"> образ в произведениях Ф. М. Достоевского. — М.:</w:t>
        <w:br/>
        <w:t xml:space="preserve">      ИМЛИ РАН, 2015. — С. 249—269.</w:t>
        <w:br/>
        <w:t xml:space="preserve">  13. Краснов Г. В. Сюжеты русской классической литературы. — Коломна,</w:t>
        <w:br/>
        <w:t xml:space="preserve">      2001. — 141 с.</w:t>
        <w:br/>
        <w:t xml:space="preserve">  14. Криницын А. Б. Образ Хромоножки в перспективе мотивной структуры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24.</w:t>
        <w:br/>
        <w:t xml:space="preserve"> детей вошла в русскую литературу с “Отцами и детьми”</w:t>
        <w:br/>
        <w:t xml:space="preserve">  Тургенева (1862). В творчестве Достоевского она появляется сначала в</w:t>
        <w:br/>
        <w:t xml:space="preserve">  побочных сюжетах (например, в “Преступлении и наказании”, где отец</w:t>
        <w:br/>
        <w:t xml:space="preserve">  Мармеладов противопоставляется дочери Соне, или в “Идиоте”, где конфликт</w:t>
        <w:br/>
        <w:t xml:space="preserve">  между поколениями особенно заметен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25.</w:t>
        <w:br/>
        <w:t>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именно с точки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26.</w:t>
        <w:br/>
        <w:t>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 В свою очередь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27.</w:t>
        <w:br/>
        <w:t>.</w:t>
        <w:br/>
        <w:t xml:space="preserve">  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[Владимирцев, 2001], В. В. Дудкин [Дудкин, 1998],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28.</w:t>
        <w:br/>
        <w:t xml:space="preserve"> материалом для той или иной философско-религиозной аргументации.</w:t>
        <w:br/>
        <w:t xml:space="preserve">  Собственно литературоведческий инструментарий (отношения автора и героя;</w:t>
        <w:br/>
        <w:t xml:space="preserve">  эстетический объект; жанровая система; сюжет и фабула и т.п.) при таком</w:t>
        <w:br/>
        <w:t xml:space="preserve">  подходе к литературе, разумеется, оказывается излишним.</w:t>
        <w:br/>
        <w:t xml:space="preserve">  Наконец, третье препятствие на пути 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 xml:space="preserve"> домой, но он тотчас</w:t>
        <w:br/>
        <w:t xml:space="preserve">  понял, что в применении к нему подобные воспоминания составляют только</w:t>
        <w:br/>
        <w:t xml:space="preserve">  одно обольщение". По ходу развертывания сюжета романа совершается, как</w:t>
        <w:br/>
        <w:t xml:space="preserve">  известно, целая череда возвращений блудных детей, каждое из которых</w:t>
        <w:br/>
        <w:t xml:space="preserve">  49</w:t>
        <w:br/>
        <w:t xml:space="preserve">  словно по-своему опровергает новозаветную мораль. Одновременно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 xml:space="preserve"> возможно, и определившая эту</w:t>
        <w:br/>
        <w:t xml:space="preserve">  поэтику.</w:t>
        <w:br/>
        <w:t xml:space="preserve">  381</w:t>
        <w:br/>
        <w:t xml:space="preserve">  Так, в классической (а потому и весьма репрезентативной) работе</w:t>
        <w:br/>
        <w:t xml:space="preserve">  О. М. Фрейденберг «Поэтика сюжета и жанра» можно прочесть, например, что</w:t>
        <w:br/>
        <w:t xml:space="preserve">  литургия просто «воспроизводит древний обряд еды и питья»; «главное</w:t>
        <w:br/>
        <w:t xml:space="preserve">  таинство ‒ это драма еды»; «престол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31.</w:t>
        <w:br/>
        <w:t>эпохи</w:t>
        <w:br/>
        <w:t xml:space="preserve">  перевод и собственное литературное творчество были нерасторжимы»</w:t>
        <w:br/>
        <w:t xml:space="preserve">  [Левин: 11]. Поэтому и «Телемахиду», в которой автор «возвращал героям и</w:t>
        <w:br/>
        <w:t xml:space="preserve">  сюжету французского романа их, так сказать, “эпическую природу”», авторы</w:t>
        <w:br/>
        <w:t xml:space="preserve">  двухтомника склонны относить «в некоторой степени к собственному</w:t>
        <w:br/>
        <w:t xml:space="preserve">  творчеству Тредиаковского» [Левин: 12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32.</w:t>
        <w:br/>
        <w:t xml:space="preserve"> и устремленная к Нему душа человека</w:t>
        <w:br/>
        <w:t xml:space="preserve">  &lt;…&gt; становятся главными темами стихов Бунина 1914—1923 годов, раскрытыми</w:t>
        <w:br/>
        <w:t xml:space="preserve">  на основе Библейских сюжетов и Песен Псалтыри» [Бердникова: 93, 107].</w:t>
        <w:br/>
        <w:t xml:space="preserve">  [4]  Три оды парафрастические… С. II.</w:t>
        <w:br/>
        <w:t xml:space="preserve">  [5]  Ср., напр.: «Парафраз(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33.</w:t>
        <w:br/>
        <w:t>эта внешняя позиция уже</w:t>
        <w:br/>
        <w:t xml:space="preserve">  обозначена в тексте Достоевского фигурой подслушивающего и получающего</w:t>
        <w:br/>
        <w:t xml:space="preserve">  эстетическое наслаждение от прослушанного им спектакля Свидригайлова. В</w:t>
        <w:br/>
        <w:t xml:space="preserve">  сюжете романа эта позиция, как известно, приводит не к воскресению</w:t>
        <w:br/>
        <w:t xml:space="preserve">  героя, но к самоубийству. Если Соня и Раскольников, сошедшиеся “за</w:t>
        <w:br/>
        <w:t xml:space="preserve">  чтением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34.</w:t>
        <w:br/>
        <w:t xml:space="preserve">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и личины Россіи. Къ изслѣдованію идеологіи</w:t>
        <w:br/>
        <w:t xml:space="preserve">      Достоевскаго [Электронный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35.</w:t>
        <w:br/>
        <w:t xml:space="preserve"> перед началом и во время Великого поста.</w:t>
        <w:br/>
        <w:t xml:space="preserve">  Ключевые слова: Ф. М. Достоевский, историософия, Евангелие, Священное</w:t>
        <w:br/>
        <w:t xml:space="preserve">  Писание, церковный календарь, фабула, сюжет, мотив, прецедентный текст</w:t>
        <w:br/>
        <w:t xml:space="preserve">  Благодарность: Работа выполнена в рамках государственного задания</w:t>
        <w:br/>
        <w:t xml:space="preserve">  Министерства науки и высшего образования Российской Федерации (тема</w:t>
        <w:br/>
        <w:t xml:space="preserve">  № 0856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36.</w:t>
        <w:br/>
        <w:t>поста на утрени звучит покаянный тропарь:</w:t>
        <w:br/>
        <w:t xml:space="preserve">  «Яко Давид вопию Ти». Кроме того, элементы этой ветхозаветной фабулы</w:t>
        <w:br/>
        <w:t xml:space="preserve">  соотносятся с евангельским сюжетом притчи о блудном сыне, что отмечалось</w:t>
        <w:br/>
        <w:t xml:space="preserve">  многими исследователями, а В. И. Габдуллина включила эту особенность</w:t>
        <w:br/>
        <w:t xml:space="preserve">  в авторскую стратегию текста: «Рецептивный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37.</w:t>
        <w:br/>
        <w:t>в</w:t>
        <w:br/>
        <w:t xml:space="preserve">  храме поется покаянный тропарь «Трепещу Страшного дне судного». Тема</w:t>
        <w:br/>
        <w:t xml:space="preserve">  Страшного суда объединяет Макара Ивановича и Версилова.</w:t>
        <w:br/>
        <w:t xml:space="preserve">  Второй пасхальный сюжет предлагается в романе Тришатовым, который</w:t>
        <w:br/>
        <w:t xml:space="preserve">  пересказывает Аркадию сочиненную им оперу. Это произведение создано</w:t>
        <w:br/>
        <w:t xml:space="preserve">  Достоевским под впечатлением не только драмы 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38.</w:t>
        <w:br/>
        <w:t>содержит аллюзию к «Запискам из Мертвого Дома»: автор пишет о своем</w:t>
        <w:br/>
        <w:t xml:space="preserve">  мрачном настроении, о ненависти к каторжанам, которую испытывает,</w:t>
        <w:br/>
        <w:t xml:space="preserve">  включает сюжет с избиением Газина, однако до конца не объясняет причины</w:t>
        <w:br/>
        <w:t xml:space="preserve">  своего мрачного настроения. Прецедентное имя должно напомнить</w:t>
        <w:br/>
        <w:t xml:space="preserve">  потенциальному читателю, что Газин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39.</w:t>
        <w:br/>
        <w:t xml:space="preserve">  Аннотация: В статье рассматривается мотив договора человека с дьяволом в сюжетных коллизиях романов Достоевского. Подобно тому, как в</w:t>
        <w:br/>
        <w:t xml:space="preserve">    средневековых сюжетах договор человека с дьяволом скрепляется</w:t>
        <w:br/>
        <w:t xml:space="preserve">    рукописанием, в романах Достоевского герои-идеологи (Родион</w:t>
        <w:br/>
        <w:t xml:space="preserve">    Раскольников, Иван Карамазов) пишут статьи, в которых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40.</w:t>
        <w:br/>
        <w:t xml:space="preserve">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сюжету договора человека с дьяволом</w:t>
        <w:br/>
        <w:t xml:space="preserve">    связано с установкой писателя на ремифологизацию романа, чем</w:t>
        <w:br/>
        <w:t xml:space="preserve">    обусловлена актуализация в тексте мотивемы «богоотметного писания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41.</w:t>
        <w:br/>
        <w:t>договора человека с дьяволом и его инвариант — мотив продажи души</w:t>
        <w:br/>
        <w:t xml:space="preserve">    дьяволу1 — обнаруживаются в завуалированном виде в художественной</w:t>
        <w:br/>
        <w:t xml:space="preserve">    структуре метафизического сюжета</w:t>
        <w:br/>
        <w:t xml:space="preserve">    романов Ф. М. Достоевского, вступая во взаимодействие с другими</w:t>
        <w:br/>
        <w:t xml:space="preserve">    мотивами. В средневековых сюжетах договор человека с дьяволом</w:t>
        <w:br/>
        <w:t xml:space="preserve">    зачастую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42.</w:t>
        <w:br/>
        <w:t xml:space="preserve"> виде в художественной</w:t>
        <w:br/>
        <w:t xml:space="preserve">    структуре метафизического сюжета</w:t>
        <w:br/>
        <w:t xml:space="preserve">    романов Ф. М. Достоевского, вступая во взаимодействие с другими</w:t>
        <w:br/>
        <w:t xml:space="preserve">    мотивами. В средневековых сюжетах договор человека с дьяволом</w:t>
        <w:br/>
        <w:t xml:space="preserve">    зачастую скрепляется «рукописанием» или «богоотметным писанием» —</w:t>
        <w:br/>
        <w:t xml:space="preserve">    богоотступник пишет некий документ, который, «будучи отдан Сатане…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43.</w:t>
        <w:br/>
        <w:t xml:space="preserve"> этой сцене в роли дьявола,</w:t>
        <w:br/>
        <w:t xml:space="preserve">    явившегося за душой самоубийцы, что вселяет в Кирилова ужас смерти.</w:t>
        <w:br/>
        <w:t xml:space="preserve">    Финальная фаза архетипического сюжета — разрыв договора человека с</w:t>
        <w:br/>
        <w:t xml:space="preserve">    дьяволом, предполагающая вмешательство высших сил, посредником которых</w:t>
        <w:br/>
        <w:t xml:space="preserve">    выступают святой или Богородица, в романах Достоевского реализуется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44.</w:t>
        <w:br/>
        <w:t>. Мотив</w:t>
        <w:br/>
        <w:t xml:space="preserve">    договора человека с дьяволом в последнем романе «пятикнижия»</w:t>
        <w:br/>
        <w:t xml:space="preserve">    Достоевского выходит из подтекста и приобретает мистерийный</w:t>
        <w:br/>
        <w:t xml:space="preserve">    характер. Архетипический сюжет входит в роман «Братья Карамазовы» как</w:t>
        <w:br/>
        <w:t xml:space="preserve">    «текст в тексте» в виде вставной «поэмы». В поэме</w:t>
        <w:br/>
        <w:t xml:space="preserve">    Ивана Карамазова сам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45.</w:t>
        <w:br/>
        <w:t xml:space="preserve"> давно уже не с тобой, а с ним…»), признаваясь в</w:t>
        <w:br/>
        <w:t xml:space="preserve">    своем сговоре со «страшным и премудрым духом». Метафизический сюжет</w:t>
        <w:br/>
        <w:t xml:space="preserve">    прорывается в реальность и в явлении Ивану черта, который как будто</w:t>
        <w:br/>
        <w:t xml:space="preserve">    приходит за душой грешника. Сумасшествие Ивана в конце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46.</w:t>
        <w:br/>
        <w:t xml:space="preserve"> произнесенное, а тем более написанное,</w:t>
        <w:br/>
        <w:t xml:space="preserve">    обладает силой, способной влиять на мир и на судьбу человека.</w:t>
        <w:br/>
        <w:t xml:space="preserve">    Обращение к архетипическому сюжету договора человека с дьяволом</w:t>
        <w:br/>
        <w:t xml:space="preserve">    связано с установкой автора на ремифологизацию романа, чем</w:t>
        <w:br/>
        <w:t xml:space="preserve">    обусловлена актуализация в тексте мотивемы</w:t>
        <w:br/>
        <w:t xml:space="preserve">    «богоотметного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47.</w:t>
        <w:br/>
        <w:t>».</w:t>
        <w:br/>
        <w:t xml:space="preserve">    1 Актантно-предикативная структура мотива договора человека с</w:t>
        <w:br/>
        <w:t xml:space="preserve">    дьяволом, как она представлена в «Словаре-справочнике мотивов и</w:t>
        <w:br/>
        <w:t xml:space="preserve">    сюжетов», включает в себя следующие элементы: «герой испытывает</w:t>
        <w:br/>
        <w:t xml:space="preserve">    состояние острой нужды (влюблен в недоступную женщину / стремится</w:t>
        <w:br/>
        <w:t xml:space="preserve">    разбогатеть / получить повышение по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48.</w:t>
        <w:br/>
        <w:t>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 русской литературы: Экспериментальное издание. Новосибирск: Изд-во СО РАН, 2003. Вып. 1. С.</w:t>
        <w:br/>
        <w:t xml:space="preserve">    87).</w:t>
        <w:br/>
        <w:t xml:space="preserve">    2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49.</w:t>
        <w:br/>
        <w:t>. Энциклопедия: В 2 т. Т. 2. М.: Сов. энциклопедия,</w:t>
        <w:br/>
        <w:t xml:space="preserve">    1988. С. 464.</w:t>
        <w:br/>
        <w:t xml:space="preserve">  Список литературы</w:t>
        <w:br/>
        <w:t xml:space="preserve">  1.  Журавель О. Д. Сюжет о договоре человека с дьяволом в древнерусской</w:t>
        <w:br/>
        <w:t xml:space="preserve">      литературе. Новосибирск: Книга, 1996. 234 с.</w:t>
        <w:br/>
        <w:t xml:space="preserve">  2.  Кантор В. К. Русский европеец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50.</w:t>
        <w:br/>
        <w:t>современное</w:t>
        <w:br/>
        <w:t xml:space="preserve">        состояние изучения / Под ред. Т. А. Касаткиной. М.: Наука, 2007.</w:t>
        <w:br/>
        <w:t xml:space="preserve">        С. 523—564.</w:t>
        <w:br/>
        <w:t xml:space="preserve">  8.  Холл Д. Словарь сюжетов и символов в искусстве. М.:</w:t>
        <w:br/>
        <w:t xml:space="preserve">        КРОНН-ПРЕСС, 1996. 656 c.</w:t>
        <w:br/>
        <w:t xml:space="preserve">  Valentina Ivanovna Gabdullina</w:t>
        <w:br/>
        <w:t xml:space="preserve">    Doctor of Philology, Professor, Department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51.</w:t>
        <w:br/>
        <w:t xml:space="preserve"> представляет фазы пути</w:t>
        <w:br/>
        <w:t xml:space="preserve">  «блудного сына», в роли которого изображен оторвавшийся от «почвы»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сыне, так как 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52.</w:t>
        <w:br/>
        <w:t>за</w:t>
        <w:br/>
        <w:t xml:space="preserve">  воскресение иллюзорную возможность отыграться на рулетке. Мотив блудного</w:t>
        <w:br/>
        <w:t xml:space="preserve">  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 — генералом.</w:t>
        <w:br/>
        <w:t xml:space="preserve">  в воксал, на рулетку, поведете») и безопасное место — парк, где</w:t>
      </w:r>
    </w:p>
    <w:p>
      <w:pPr>
        <w:pStyle w:val="BodyText"/>
      </w:pPr>
      <w:r>
        <w:t>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53.</w:t>
        <w:br/>
        <w:t xml:space="preserve"> мотива.</w:t>
        <w:br/>
        <w:t xml:space="preserve">  Достоевский в своем романе, открывающем новый период творчества</w:t>
        <w:br/>
        <w:t xml:space="preserve">  писателя, апробирует возможности полифонической художественной системы,</w:t>
        <w:br/>
        <w:t xml:space="preserve">  используя для этого вечный сюжет о «блудной дочери». Анализ нарративной</w:t>
        <w:br/>
        <w:t xml:space="preserve">  структуры романа дает возможность наблюдать, как автор сопрягает</w:t>
        <w:br/>
        <w:t xml:space="preserve">  различные нарративные стратегии, делая текст произведения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54.</w:t>
        <w:br/>
        <w:t>отсылающие к тексту «Станционного</w:t>
        <w:br/>
        <w:t xml:space="preserve">  смотрителя», — имя рассказчика (Иван Петрович), упоминания обстоятельств</w:t>
        <w:br/>
        <w:t xml:space="preserve">  создания его «записок» и их возможной судьбы, а также сюжет о «блудной</w:t>
        <w:br/>
        <w:t xml:space="preserve">  дочери», связь с которым просвечивает в истории Наташи и дочери старика</w:t>
        <w:br/>
        <w:t xml:space="preserve">  Смита[1].</w:t>
        <w:br/>
        <w:t xml:space="preserve">  Все эти вопросы касаются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55.</w:t>
        <w:br/>
        <w:t>сюжетных линиях Наташи Ихменевой и дочери старика Смита[6].</w:t>
        <w:br/>
        <w:t xml:space="preserve">  В истории Наташи Ихменевой мотив «блудной дочери» лег в основу сюжета</w:t>
        <w:br/>
        <w:t xml:space="preserve">  в жанре сентиментальной мелодрамы, на что указывает К. В. Мочульский,</w:t>
        <w:br/>
        <w:t xml:space="preserve">  отмечая, что «по композиции и стилю главная фабула — история несчастной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56.</w:t>
        <w:br/>
        <w:t xml:space="preserve"> целью подчеркнуть мелодраматический характер</w:t>
        <w:br/>
        <w:t xml:space="preserve">  сюжетной линии Наташи, названия первой и последней сцен</w:t>
        <w:br/>
        <w:t xml:space="preserve">  (в формулировках, предложенных исследователем) напрямую отсылают</w:t>
        <w:br/>
        <w:t xml:space="preserve">  к сюжету о «блудной дочери»: «Дочь покидает родительский дом»</w:t>
        <w:br/>
        <w:t xml:space="preserve">  и «Возвращение блудной дочери» [8, 316, 317].</w:t>
        <w:br/>
        <w:t xml:space="preserve">  Сюжетно-композиционную организацию романа необходимо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57.</w:t>
        <w:br/>
        <w:t>и «Возвращение блудной дочери» [8, 316, 317].</w:t>
        <w:br/>
        <w:t xml:space="preserve">  Сюжетно-композиционную организацию романа необходимо рассматривать</w:t>
        <w:br/>
        <w:t xml:space="preserve">  с учетом четырех основных фаз евангельского сюжета. В композиции</w:t>
        <w:br/>
        <w:t xml:space="preserve">  «Униженных и оскорбленных» (романа в четырех частях с эпилогом)</w:t>
        <w:br/>
        <w:t xml:space="preserve">  достаточно выпукло выделяются ситуации, соответствующие четырем эпизодам</w:t>
        <w:br/>
        <w:t xml:space="preserve">  истории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58.</w:t>
        <w:br/>
        <w:t>соответствующие четырем эпизодам</w:t>
        <w:br/>
        <w:t xml:space="preserve">  истории блудного сына, изображенным на картинках, «украшавших смиренную,</w:t>
        <w:br/>
        <w:t xml:space="preserve">  но опрятную обитель» Самсона Вырина[7].</w:t>
        <w:br/>
        <w:t xml:space="preserve">  Первая фаза сюжета — «уход из дома». Уходя из дома, Наташа опускается на</w:t>
        <w:br/>
        <w:t xml:space="preserve">  колени перед ничего не подозревающим отцом, прося его благословения:</w:t>
        <w:br/>
        <w:t xml:space="preserve">    — Папенька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59.</w:t>
        <w:br/>
        <w:t>тебя &lt;…&gt;</w:t>
        <w:br/>
        <w:t xml:space="preserve">    я проклинал тебя, — и я мог это сделать!.. (3, 421).</w:t>
        <w:br/>
        <w:t xml:space="preserve">  Достоевский усложняет ситуацию, изображенную в первоисточнике сюжета —</w:t>
        <w:br/>
        <w:t xml:space="preserve">  евангельской притче. Отец Наташи также совершает свой грех, в порыве</w:t>
        <w:br/>
        <w:t xml:space="preserve">  гнева и обиды отрекаясь от дочери, отказываясь от исполнения своего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60.</w:t>
        <w:br/>
        <w:t xml:space="preserve"> истории</w:t>
        <w:br/>
        <w:t xml:space="preserve">  Нелли, узнав в старике Смите самого себя, Николай Сергеевич делает шаг</w:t>
        <w:br/>
        <w:t xml:space="preserve">  к примирению с дочерью.</w:t>
        <w:br/>
        <w:t xml:space="preserve">  Таким образом, мелодраматический сюжет Наташи проецируется на</w:t>
        <w:br/>
        <w:t xml:space="preserve">  трагическую историю матери Нелли — дочери Смита, в основе которой тоже</w:t>
        <w:br/>
        <w:t xml:space="preserve">  лежит мотив «блудной дочери».</w:t>
        <w:br/>
        <w:t xml:space="preserve">  Наташина история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61.</w:t>
        <w:br/>
        <w:t>истории дочери Смита соответствует авторской идее</w:t>
        <w:br/>
        <w:t xml:space="preserve">  о губительности западной эгоистической морали. Очевидно, что</w:t>
        <w:br/>
        <w:t xml:space="preserve">  параллельное изображение двух историй, ориентированных на библейский</w:t>
        <w:br/>
        <w:t xml:space="preserve">  сюжет и имеющих различные финалы, имело для автора принципиальное</w:t>
        <w:br/>
        <w:t xml:space="preserve">  значение. Представив историю двух семейств — семьи англичанина Смита</w:t>
        <w:br/>
        <w:t xml:space="preserve">  и русской семьи Ихменевых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62.</w:t>
        <w:br/>
        <w:t>зерно</w:t>
        <w:br/>
        <w:t xml:space="preserve">  притчи, так как в ней нет отеческой любви, прощения и воскресения,</w:t>
        <w:br/>
        <w:t xml:space="preserve">  и евангельский мотив трансформирован до неузнаваемости, то в сюжете</w:t>
        <w:br/>
        <w:t xml:space="preserve">  Наташи евангельская гармония восстановлена.</w:t>
        <w:br/>
        <w:t xml:space="preserve">  Характерно, что старик Ихменев, который кратко передает историю матери</w:t>
        <w:br/>
        <w:t xml:space="preserve">  Нелли со слов Ивана Петровича, интерпретирует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63.</w:t>
        <w:br/>
        <w:t>воротилась к отцу, то есть старик не просто передает свое</w:t>
        <w:br/>
        <w:t xml:space="preserve">  отношение к истории дочери Смита, но как бы восстанавливает притчевый</w:t>
        <w:br/>
        <w:t xml:space="preserve">  сюжет и предсказывает вариант развития событий во взаимоотношениях</w:t>
        <w:br/>
        <w:t xml:space="preserve">  с собственной дочерью — Наташей. В рассказе Ихменева отсутствует</w:t>
        <w:br/>
        <w:t xml:space="preserve">  притчевый императив, тем не менее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64.</w:t>
        <w:br/>
        <w:t>Маслобоева состоит в том, что оно содержит</w:t>
        <w:br/>
        <w:t xml:space="preserve">  в себе переплетенные элементы разных литературных жанров: пародию на</w:t>
        <w:br/>
        <w:t xml:space="preserve">  романтический рассказ и авантюрный сюжет, элементы фольклора (а именно,</w:t>
        <w:br/>
        <w:t xml:space="preserve">  скоморошины[22]), что придает его повествованию некую таинственность,</w:t>
        <w:br/>
        <w:t xml:space="preserve">  запутанность и в то же время комический пародийный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65.</w:t>
        <w:br/>
        <w:t>337).</w:t>
        <w:br/>
        <w:t xml:space="preserve">  Мотив «блудной дочери» в нарративе сыщика Маслобоева подан в ироническом</w:t>
        <w:br/>
        <w:t xml:space="preserve">  ключе. При этом, в отличие от романтического варианта сюжета в изложении</w:t>
        <w:br/>
        <w:t xml:space="preserve">  Нелли и его притчевого инварианта, финал истории, рассказанной</w:t>
        <w:br/>
        <w:t xml:space="preserve">  Маслобоевым, лишен как трагичности, так и назидательности за счет</w:t>
        <w:br/>
        <w:t xml:space="preserve">  использования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66.</w:t>
        <w:br/>
        <w:t>Зальцман» (3, 334).</w:t>
        <w:br/>
        <w:t xml:space="preserve">  [7]  См. о соответствии изображений на четырех картинках в доме Самсона</w:t>
        <w:br/>
        <w:t xml:space="preserve">  Вырина четырем фазам архетипического сюжета притчи о блудном сыне</w:t>
        <w:br/>
        <w:t xml:space="preserve">  в работе В. И. Тюпы [10, 186]. Существует и другая точка зрения,</w:t>
        <w:br/>
        <w:t xml:space="preserve">  сформулированная И. А.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67.</w:t>
        <w:br/>
        <w:t>одновременно с “Записками из Мертвого Дома” возник</w:t>
        <w:br/>
        <w:t xml:space="preserve">  и в романе “Униженные и Оскорбленные”, где есть и евангельский текст,</w:t>
        <w:br/>
        <w:t xml:space="preserve">  и пасхальный сюжет, появление которых в романе явно вызвано тем же</w:t>
        <w:br/>
        <w:t xml:space="preserve">  “перерождением убеждений”, которое началось на каторге и завершилось</w:t>
        <w:br/>
        <w:t xml:space="preserve">  к шестидесятым годам,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68.</w:t>
        <w:br/>
        <w:t>муки Страстной недели и приводя к покаянию. 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 о блудном сыне «вырастает из евангельского</w:t>
        <w:br/>
        <w:t xml:space="preserve">  пасхального зерна &lt;…&gt; герой его действительно воскрес — “был мертв</w:t>
        <w:br/>
        <w:t xml:space="preserve">  и ожил”…» [4, 28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69.</w:t>
        <w:br/>
        <w:t>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 исторической поэтики. Этнологические</w:t>
        <w:br/>
        <w:t xml:space="preserve">  аспекты. — М.: Индрик, 2012.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70.</w:t>
        <w:br/>
        <w:t>Наука,</w:t>
        <w:br/>
        <w:t xml:space="preserve">  1980. — 294 с.</w:t>
        <w:br/>
        <w:t xml:space="preserve">  10. Тюпа В. И. Словарь мотивов как научная проблема (на материале</w:t>
        <w:br/>
        <w:t xml:space="preserve">  пушкинского творчества) // Словарь-указатель сюжетов и мотивов русской</w:t>
        <w:br/>
        <w:t xml:space="preserve">  литературы: экспериментальное издание. — Новосибирск: СО РАН, 2003. —</w:t>
        <w:br/>
        <w:t xml:space="preserve">  С. 170—197.</w:t>
        <w:br/>
        <w:t xml:space="preserve">  11. Шмид В. Нарратология. — М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71.</w:t>
        <w:br/>
        <w:t xml:space="preserve"> пред тобой и дела мои, чтобы ты знал, каким стыдом и срамом</w:t>
        <w:br/>
        <w:t xml:space="preserve">    полна душа моя².</w:t>
        <w:br/>
        <w:t xml:space="preserve">    Ракитов включает жизненный сюжет с Алешей, Грушенькой и собой в</w:t>
        <w:br/>
        <w:t xml:space="preserve">    евангельский контекст:</w:t>
        <w:br/>
        <w:t xml:space="preserve">    Что ж, обратил грешницу? Блудницу на путь истины обратил? Семь бесов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72.</w:t>
        <w:br/>
        <w:t xml:space="preserve">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М. А. К вопросу о характере и роли исповедей в романе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73.</w:t>
        <w:br/>
        <w:t>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В. Н. Поэтика парадокса в «Дневнике Писателя»</w:t>
        <w:br/>
        <w:t xml:space="preserve">  Достоевского // Аспекты поэтики Достоевского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74.</w:t>
        <w:br/>
        <w:t>ДОСТОЕВСКОГО</w:t>
        <w:br/>
        <w:t xml:space="preserve">    ИВАНОВ                        Карельский государственный педагогический</w:t>
        <w:br/>
        <w:t xml:space="preserve">       В В                        университет</w:t>
        <w:br/>
        <w:t xml:space="preserve">    Ключевые слова:              Аннотация: В статье рассматриваются</w:t>
        <w:br/>
        <w:t xml:space="preserve">    Логос                        риторические эпизоды в сюжетах</w:t>
        <w:br/>
        <w:t xml:space="preserve">    исихазм                      произведений Достоевского: молчание,</w:t>
        <w:br/>
        <w:t xml:space="preserve">    косноязычие                  косноязычие, красноречие.</w:t>
        <w:br/>
        <w:t xml:space="preserve">    красноречие </w:t>
        <w:br/>
        <w:t xml:space="preserve">    Достоевский </w:t>
        <w:br/>
        <w:t xml:space="preserve">  Текст статьи</w:t>
        <w:br/>
        <w:t xml:space="preserve">  Исихазм как религиозная практика предполагает в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75.</w:t>
        <w:br/>
        <w:t xml:space="preserve">  этом романе ветхозаветных персонажей. В первую очередь, разумеется,</w:t>
        <w:br/>
        <w:t xml:space="preserve">    это определяется тем, что сами романные</w:t>
        <w:br/>
        <w:t xml:space="preserve">  герои соотносят свою жизнь с сюжетами из Библии. Так, Версилов,</w:t>
        <w:br/>
        <w:t xml:space="preserve">  рассказывая сыну историю собственных взаимоотношений с «мамой» и</w:t>
        <w:br/>
        <w:t xml:space="preserve">  Макаром Долгоруким, иронически сравнивает себя с царем Давидом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76.</w:t>
        <w:br/>
        <w:t>Следует особо подчеркнуть, что это сопоставление возникает еще в</w:t>
        <w:br/>
        <w:t xml:space="preserve">  подготовительных материалах к «Подростку», когда сам Версилов</w:t>
        <w:br/>
        <w:t xml:space="preserve">  сравнивает свою историю с сюжетом о сунамитянке Ависаге и царе Давиде из</w:t>
        <w:br/>
        <w:t xml:space="preserve">  Третьей книги Царств. В окончательном тексте историю царя Давида и</w:t>
        <w:br/>
        <w:t xml:space="preserve">  Ависаги в связи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77.</w:t>
        <w:br/>
        <w:t>мотив Ависаги объединяет, как ни странно, Версилова и</w:t>
        <w:br/>
        <w:t xml:space="preserve">  старого князя Сокольского. Эта аналогия, в свою очередь, отсылает</w:t>
        <w:br/>
        <w:t xml:space="preserve">  читателя к сказочному сюжету о юной деве, принесенной в жертву дракону.</w:t>
        <w:br/>
        <w:t xml:space="preserve">  Особо значимым представляется тот факт, что сам князь Сокольский в</w:t>
        <w:br/>
        <w:t xml:space="preserve">  разговоре с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78.</w:t>
        <w:br/>
        <w:t>грубее — «сцена с</w:t>
        <w:br/>
        <w:t xml:space="preserve">  грелкой»).</w:t>
        <w:br/>
        <w:t xml:space="preserve">    Более сложный комплекс мотивов образуется в романе благодаря другой</w:t>
        <w:br/>
        <w:t xml:space="preserve">    библейской аллюзии, связанной с ветхозаветным сюжетом о Давиде, Урии и</w:t>
        <w:br/>
        <w:t xml:space="preserve">    Вирсавии. В первую очередь, это мотив внезапно вспыхнувшего чувства и</w:t>
        <w:br/>
        <w:t xml:space="preserve">    связанного с ним предательства. Как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79.</w:t>
        <w:br/>
        <w:t>об умершем младшем брате вносит особую трагическую ноту в</w:t>
        <w:br/>
        <w:t xml:space="preserve">  рассказ о «случайном семействе», а также вновь отсылает читателя к</w:t>
        <w:br/>
        <w:t xml:space="preserve">  ветхозаветному сюжету.</w:t>
        <w:br/>
        <w:t xml:space="preserve">  Герой романа Достоевского может быть соотнесен с библейским прообразом</w:t>
        <w:br/>
        <w:t xml:space="preserve">  не только потому, что Версилов, как и царь Давид, наказан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80.</w:t>
        <w:br/>
        <w:t>М. Достоевского «Подросток»» Г. Мондри</w:t>
        <w:br/>
        <w:t xml:space="preserve">  указывает на то, что именно «Повести Белкина» Пушкина были в центре</w:t>
        <w:br/>
        <w:t xml:space="preserve">  внимания Достоевского, мучительно искавшего сюжет для</w:t>
        <w:br/>
        <w:t xml:space="preserve">  «Подростка» [7, 105]. В частности, она обращает внимание на общность</w:t>
        <w:br/>
        <w:t xml:space="preserve">  мотивов пушкинской повести «Выстрел» и романа Достоевского 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81.</w:t>
        <w:br/>
        <w:t xml:space="preserve"> людях» или «Униженных и оскорбленных». Еще М. С. Альтман,</w:t>
        <w:br/>
        <w:t xml:space="preserve">  подробно исследовав общий для «Станционного смотрителя» и «Униженных и</w:t>
        <w:br/>
        <w:t xml:space="preserve">  оскорбленных» сюжет о девушке, покинувшей отчий дом для любимого,</w:t>
        <w:br/>
        <w:t xml:space="preserve">  убедитель-</w:t>
        <w:br/>
        <w:t xml:space="preserve">  но доказал зависимость романа Достоевского от повести Пушкина [1,</w:t>
        <w:br/>
        <w:t xml:space="preserve">  23—32].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82.</w:t>
        <w:br/>
        <w:t>и наказании» (конкретизация</w:t>
        <w:br/>
        <w:t xml:space="preserve">  обозначенной фабулы во второй сюжетной линии — в драме семьи</w:t>
        <w:br/>
        <w:t xml:space="preserve">  Мармеладовых).</w:t>
        <w:br/>
        <w:t xml:space="preserve">  Но думается, что предложенный Назировым литературоведческий сюжет</w:t>
        <w:br/>
        <w:t xml:space="preserve">  нуждается в существенном дополнении, так как, завершив фабульную</w:t>
        <w:br/>
        <w:t xml:space="preserve">  традицию об ограблении бедняка «Преступлением и наказанием», он не учел</w:t>
        <w:br/>
        <w:t xml:space="preserve">  того факта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83.</w:t>
        <w:br/>
        <w:br/>
        <w:t xml:space="preserve">  позднем этапе своего творчества — в романе «Подросток». Более того, в</w:t>
        <w:br/>
        <w:t xml:space="preserve">  этом произведении автор не только трансформирует и концептуально</w:t>
        <w:br/>
        <w:t xml:space="preserve">  переосмысляет сюжет</w:t>
        <w:br/>
        <w:t xml:space="preserve">  «Станционного смотрителя», но и прямо напоминает о первоисточнике —</w:t>
        <w:br/>
        <w:t xml:space="preserve">  библейской истории о Давиде, Урии и Вирсавии.</w:t>
        <w:br/>
        <w:t xml:space="preserve">  Сопоставление двух главных для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84.</w:t>
        <w:br/>
        <w:t>, какая бы ни досталась этому человеку</w:t>
        <w:br/>
        <w:t xml:space="preserve">  судьба, он вызывает не сострадание, а глубочайшее уважение.</w:t>
        <w:br/>
        <w:t xml:space="preserve">  Таким образом, Достоевский через пушкинский сюжет возвращается к</w:t>
        <w:br/>
        <w:t xml:space="preserve">  ветхозаветной истории о Давиде, ограбившем Урию, и тем самым дарит этой</w:t>
        <w:br/>
        <w:t xml:space="preserve">  истории новую жизнь — его Урия продолжает жить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85.</w:t>
        <w:br/>
        <w:t xml:space="preserve"> соотносит свою жизнь.</w:t>
        <w:br/>
        <w:t xml:space="preserve">    Версилов воспринимает свой поступок через историю Давида и Урии,</w:t>
        <w:br/>
        <w:t xml:space="preserve">    Аркадий пытается осмыслить историю отца через сюжет пушкинской</w:t>
        <w:br/>
        <w:t xml:space="preserve">    повести, а Макар Долгорукий выстраивает свою жизнь с опорой на</w:t>
        <w:br/>
        <w:t xml:space="preserve">    евангельский текст. Автор включает фабульную рецепцию персонажей в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86.</w:t>
        <w:br/>
        <w:t xml:space="preserve"> ИДЕАЛУ - ОБ ОДНОМ СИМВОЛЕ В РОМАНЕ ДОСТОЕВСКОГО "ПОДРОСТОК"</w:t>
        <w:br/>
        <w:t xml:space="preserve">    ЛУНДЕ                         Университет Бергена</w:t>
        <w:br/>
        <w:t xml:space="preserve">       И </w:t>
        <w:br/>
        <w:t xml:space="preserve">    Ключевые слова:              Аннотация: В статье анализируется сюжет</w:t>
        <w:br/>
        <w:t xml:space="preserve">    Достоевский                  романа «Подросток»: переход героя от идеи</w:t>
        <w:br/>
        <w:t xml:space="preserve">    «Подросток»                  к идеалу. В трансформации сюжета ключевую</w:t>
        <w:br/>
        <w:t xml:space="preserve">    Христос                      роль в романе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87.</w:t>
        <w:br/>
        <w:t>Ключевые слова:              Аннотация: В статье анализируется сюжет</w:t>
        <w:br/>
        <w:t xml:space="preserve">    Достоевский                  романа «Подросток»: переход героя от идеи</w:t>
        <w:br/>
        <w:t xml:space="preserve">    «Подросток»                  к идеалу. В трансформации сюжета ключевую</w:t>
        <w:br/>
        <w:t xml:space="preserve">    Христос                      роль в романе играет символика света и</w:t>
        <w:br/>
        <w:t xml:space="preserve">    символ                       солнца, которая соотносится с образом</w:t>
        <w:br/>
        <w:t xml:space="preserve">    солнце                       Христа.</w:t>
      </w:r>
    </w:p>
    <w:p>
      <w:pPr>
        <w:pStyle w:val="BodyText"/>
      </w:pPr>
      <w:r>
        <w:t>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88.</w:t>
        <w:br/>
        <w:t xml:space="preserve"> замкнутом гробовом</w:t>
        <w:br/>
        <w:t xml:space="preserve">    пространстве (которое, как мы пытались показать выше, уже несет в себе</w:t>
        <w:br/>
        <w:t xml:space="preserve">    идею и предощущение Воскресения). Сам сюжет картины «Христос во</w:t>
        <w:br/>
        <w:t xml:space="preserve">    гробе», весь ее визуальный ряд никак не позволяет вписать ее в</w:t>
        <w:br/>
        <w:t xml:space="preserve">    изобразительный</w:t>
        <w:br/>
        <w:t xml:space="preserve">    418</w:t>
        <w:br/>
        <w:t xml:space="preserve">    канон «снятия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89.</w:t>
        <w:br/>
        <w:t>В. Карасёв, в основе любого текста лежит «некий</w:t>
        <w:br/>
        <w:t xml:space="preserve">    неуничтожимый импульс (“исходный смысл”), который осуществляет,</w:t>
        <w:br/>
        <w:t xml:space="preserve">    показывает себя по мере движения сюжета в цепочке различных, но</w:t>
        <w:br/>
        <w:t xml:space="preserve">    сущностно связанных друг с другом вариантов (“иноформ”)» [1, 10].</w:t>
        <w:br/>
        <w:t xml:space="preserve">    Важным сигналом в любом тексте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90.</w:t>
        <w:br/>
        <w:t>й седмицы Великого поста, который имеет еще одно</w:t>
        <w:br/>
        <w:t xml:space="preserve">  название — стояние преподобной Марии Египетской. 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91.</w:t>
        <w:br/>
        <w:t>обстоятельстве, послужившем завязкой последующих событий: отец отказал</w:t>
        <w:br/>
        <w:t xml:space="preserve">  сыну, вернувшемуся в родной город после многолетнего отсутствия, в</w:t>
        <w:br/>
        <w:t xml:space="preserve">  наследстве. Сам по себе сюжет не может не напоминать притчу о блудном</w:t>
        <w:br/>
        <w:t xml:space="preserve">  сыне при том, что русские писатели XIX в. часто вводили ее в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92.</w:t>
        <w:br/>
        <w:t xml:space="preserve"> им жизнеспособность.</w:t>
        <w:br/>
        <w:t xml:space="preserve">    В случае же с Достоевским можно указать и конкретную, «сюжетную»</w:t>
        <w:br/>
        <w:t xml:space="preserve">    преемственность восприятия. Один из главнейших таких сюжетов может</w:t>
        <w:br/>
        <w:t xml:space="preserve">    быть назван «Достоевский — ренегат». Этот сюжет</w:t>
        <w:br/>
        <w:t xml:space="preserve">    был сформулирован еще при жизни Достоевского: в 1860-х — намеками, а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93.</w:t>
        <w:br/>
        <w:t xml:space="preserve"> можно указать и конкретную, «сюжетную»</w:t>
        <w:br/>
        <w:t xml:space="preserve">    преемственность восприятия. Один из главнейших таких сюжетов может</w:t>
        <w:br/>
        <w:t xml:space="preserve">    быть назван «Достоевский — ренегат». Этот сюжет</w:t>
        <w:br/>
        <w:t xml:space="preserve">    был сформулирован еще при жизни Достоевского: в 1860-х — намеками, а</w:t>
        <w:br/>
        <w:t xml:space="preserve">    в период обострения полемики (после «Бесов», после Пушкинской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94.</w:t>
        <w:br/>
        <w:t xml:space="preserve"> церкви-семье</w:t>
        <w:br/>
        <w:t xml:space="preserve">    превращает отцов, Федора Павловича и старца Зосиму, в ключевые фигуры.</w:t>
        <w:br/>
        <w:t xml:space="preserve">    На их полярности и смерти завязан сюжет и проблематика романа.</w:t>
        <w:br/>
        <w:t xml:space="preserve">    Трудность восприятия образа Зосимы заключается в том, что его</w:t>
        <w:br/>
        <w:t xml:space="preserve">    оценивают идеологически и эстетически, тогда как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95.</w:t>
        <w:br/>
        <w:t>в образе — историко-социальный и</w:t>
        <w:br/>
        <w:t xml:space="preserve">    конфессиональный аспекты.</w:t>
        <w:br/>
        <w:t xml:space="preserve">    В жизни Франциска и Зосимы (как у многих праведников) присутствуют</w:t>
        <w:br/>
        <w:t xml:space="preserve">    мотивы сюжета о великом грешнике, покаяния мытаря: происхождение из</w:t>
        <w:br/>
        <w:t xml:space="preserve">    состоятельной семьи, искушение развращающей личность общей любовью,</w:t>
        <w:br/>
        <w:t xml:space="preserve">    критике: Сб. статей. М.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96.</w:t>
        <w:br/>
        <w:t xml:space="preserve"> маловерии,</w:t>
        <w:br/>
        <w:t xml:space="preserve">    забвении молитвенного:</w:t>
        <w:br/>
        <w:t xml:space="preserve">    446</w:t>
        <w:br/>
        <w:t xml:space="preserve">    Верую, Господи! помоги моему неверию (Мк. 9:24).</w:t>
        <w:br/>
        <w:t xml:space="preserve">    Автор пишет воскресение души, сюжет схождения во ад и исхода из чрева</w:t>
        <w:br/>
        <w:t xml:space="preserve">    его (возрождение в «теле духовном»), «с картинами и со смелостью не</w:t>
        <w:br/>
        <w:t xml:space="preserve">    ниже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97.</w:t>
        <w:br/>
        <w:t xml:space="preserve"> Предания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 роли человека в сюжете Священной</w:t>
        <w:br/>
        <w:t xml:space="preserve">    истории.</w:t>
        <w:br/>
        <w:t xml:space="preserve">    Рассмотрим, как проявляется это видение в повести «Записки из</w:t>
        <w:br/>
        <w:t xml:space="preserve">    подполья» (1864).</w:t>
        <w:br/>
        <w:t xml:space="preserve">    Несмотря на отсутствие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98.</w:t>
        <w:br/>
        <w:t>ангела бездны; имя ему по-еврейски Аваддон,</w:t>
        <w:br/>
        <w:t xml:space="preserve">    а по-гречески Аполлион (Губитель)» (Откр. 9: 11). В сюжетных перипетиях повести проступают контуры сюжета мифического и мистериального:</w:t>
        <w:br/>
        <w:t xml:space="preserve">    столкновение власти Аполлиона-Губителя и спасающей Любви Божией в</w:t>
        <w:br/>
        <w:t xml:space="preserve">    сердце подпольного антигероя. В силу всемирно-исторического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99.</w:t>
        <w:br/>
        <w:t xml:space="preserve"> Тарасова</w:t>
        <w:br/>
        <w:t xml:space="preserve">  Институт русской литературы (Пушкинский Дом) РАН</w:t>
        <w:br/>
        <w:t xml:space="preserve">  (Санкт-Петербург, Российская Федерация)</w:t>
        <w:br/>
        <w:t xml:space="preserve">  nsova74@mail.ru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100.</w:t>
        <w:br/>
        <w:t xml:space="preserve">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аллюзий и цитат в романном</w:t>
        <w:br/>
        <w:t xml:space="preserve">  сюжете, исследуются причины этих разночтений, определяются критерии</w:t>
        <w:br/>
        <w:t xml:space="preserve">  изучения библейского текста в творчестве Достоевского. Для более полного</w:t>
        <w:br/>
        <w:t xml:space="preserve">  и точного понимания межтекстовых взаимосвязей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101.</w:t>
        <w:br/>
        <w:t>взаимодействия с культурной традицией,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евангельского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102.</w:t>
        <w:br/>
        <w:t>через его дочь» [31, 47-48].</w:t>
        <w:br/>
        <w:t xml:space="preserve">  Л. М. Лотман соотнесла содержание исповеди Мармеладова с легендой</w:t>
        <w:br/>
        <w:t xml:space="preserve">  о бражнике; различие двух сюжетов, по ее мнению, состоит в том, что</w:t>
        <w:br/>
        <w:t xml:space="preserve">  «герой Достоевского мечтает о воцарении правды, справедливости для всех</w:t>
        <w:br/>
        <w:t xml:space="preserve">  людей и на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103.</w:t>
        <w:br/>
        <w:t>именно в таком</w:t>
        <w:br/>
        <w:t xml:space="preserve">  виде они отражаются во взглядах Достоевского на Христа как на идеал</w:t>
        <w:br/>
        <w:t xml:space="preserve">  Красоты [8, 339] и важны для сюжета «Преступления и наказания»,</w:t>
        <w:br/>
        <w:t xml:space="preserve">  в котором тема красоты представлена как преодоление</w:t>
        <w:br/>
        <w:t xml:space="preserve">  безобразного [30, 169] и восстановление образа Божия в человеке.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104.</w:t>
        <w:br/>
        <w:t>только в библейском тексте, но и в духовной</w:t>
        <w:br/>
        <w:t xml:space="preserve">  литературе (в том числе в агиографии), а также в народном восприятии</w:t>
        <w:br/>
        <w:t xml:space="preserve">  библейских сюжетов. Разночтения в исследовательском толковании материала</w:t>
        <w:br/>
        <w:t xml:space="preserve">  объясняются прежде всего этой причиной — новозаветная история о Христе</w:t>
        <w:br/>
        <w:t xml:space="preserve">  заключает в себе идеи, исключительно важные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105.</w:t>
        <w:br/>
        <w:t>заключает в себе идеи, исключительно важные в целом для христианского</w:t>
        <w:br/>
        <w:t xml:space="preserve">  учения и его обоснования и представленные в разных эпизодах</w:t>
        <w:br/>
        <w:t xml:space="preserve">  евангельского сюжета на разных примерах, — отсюда многообразие</w:t>
        <w:br/>
        <w:t xml:space="preserve">  исследовательских ассоциаций и аналогий с библейским текстом, когда</w:t>
        <w:br/>
        <w:t xml:space="preserve">  ставится задача найти прямое лексическое соответствие. Однако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106.</w:t>
        <w:br/>
        <w:t>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Достоевского. Псаломские мотивы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107.</w:t>
        <w:br/>
        <w:t>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эпопея //</w:t>
        <w:br/>
        <w:t xml:space="preserve">  Достоевский и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108.</w:t>
        <w:br/>
        <w:t xml:space="preserve"> // Тороп П. Достоевский: История</w:t>
        <w:br/>
        <w:t xml:space="preserve">  и идеология. — Тарту: Kirjastus, 1997. — С. 125—153.</w:t>
        <w:br/>
        <w:t xml:space="preserve">  30. Трофимов Е. А. О логистичности сюжета и образов в романе</w:t>
        <w:br/>
        <w:t xml:space="preserve">  Ф. М. Достоевского «Преступление и наказание» // Достоевский в конце</w:t>
        <w:br/>
        <w:t xml:space="preserve">  XX века / сост. и ред. К.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109.</w:t>
        <w:br/>
        <w:t>источниками темы воскресения и выявить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тема воскресения</w:t>
        <w:br/>
        <w:t xml:space="preserve">  Об авторе: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110.</w:t>
        <w:br/>
        <w:t>в идее грядущего духовного возрождения</w:t>
        <w:br/>
        <w:t xml:space="preserve">  Раскольникова, и западный, с упором на страдании» [Гибиан: 236].</w:t>
        <w:br/>
        <w:t xml:space="preserve">  Ориентированность романного повествования на евангельский сюжет о</w:t>
        <w:br/>
        <w:t xml:space="preserve">  распятии и воскресении Богочеловека позволила исследователям высказать</w:t>
        <w:br/>
        <w:t xml:space="preserve">  мысль о том, что «христианство Достоевского не теоцентрично, а</w:t>
        <w:br/>
        <w:t xml:space="preserve">  христоцентрично» [Дудкин: 340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111.</w:t>
        <w:br/>
        <w:t>:</w:t>
        <w:br/>
        <w:t xml:space="preserve">  [Кирпотин: 174, 181]), а благодаря установлению в романе библейских</w:t>
        <w:br/>
        <w:t xml:space="preserve">  интертекстов, свидетельствующих о тематической ориентированности образа</w:t>
        <w:br/>
        <w:t xml:space="preserve">  Раскольникова на содержание евангельского сюжета в целом: ключевыми для</w:t>
        <w:br/>
        <w:t xml:space="preserve">  романного героя становятся темы страдания, искупления греха и</w:t>
        <w:br/>
        <w:t xml:space="preserve">  воскресения, а также мотив крестного пути; именно они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112.</w:t>
        <w:br/>
        <w:t>Свидригайловым, диалог с Соней взлетает в метафизическую высь»</w:t>
        <w:br/>
        <w:t xml:space="preserve">  [Мочульский: 370][6]. Именно евангельская история о воскресении Лазаря</w:t>
        <w:br/>
        <w:t xml:space="preserve">  вводит в сюжет романа мотив чуда.</w:t>
        <w:br/>
        <w:t xml:space="preserve">  Исследователи связывают с темой воскресения не только романную сцену</w:t>
        <w:br/>
        <w:t xml:space="preserve">  чтения Нового Завета, но и характеристики самого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113.</w:t>
        <w:br/>
        <w:t>П. Достоевский: история и идеология. — Тарту: Tartu ülikooli</w:t>
        <w:br/>
        <w:t xml:space="preserve">      kirjastus, 1997. — 170 с.</w:t>
        <w:br/>
        <w:t xml:space="preserve">  35. Трофимов Е. А. О логистичности сюжета и образов в романе</w:t>
        <w:br/>
        <w:t xml:space="preserve">      Ф. М. Достоевского «Преступление и наказание» // Достоевский в конце</w:t>
        <w:br/>
        <w:t xml:space="preserve">      XX века / сост. и ред.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114.</w:t>
        <w:br/>
        <w:t xml:space="preserve"> исследований:</w:t>
        <w:br/>
        <w:t xml:space="preserve">  “констатирующим”, т. е. указывающим “адреса” непосредственно цитируемых</w:t>
        <w:br/>
        <w:t xml:space="preserve">  Достоевским евангельских текстов и описывающим их переклички с его</w:t>
        <w:br/>
        <w:t xml:space="preserve">  литературными сюжетами, и “дешифрующим”, нацеленным на обнаружение и</w:t>
        <w:br/>
        <w:t xml:space="preserve">  “расшифровку” скрыто, в “подтексте” присутствующих евангельских образов</w:t>
        <w:br/>
        <w:t xml:space="preserve">  и фрагментов. Если в первом случае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115.</w:t>
        <w:br/>
        <w:t>ответ Христу. Понятно, что</w:t>
        <w:br/>
        <w:t xml:space="preserve">  именно евангельский текст, свидетельствующий о земном пребывании Бога в</w:t>
        <w:br/>
        <w:t xml:space="preserve">  человеческом мире, может внести и вносит в сюжет произведений</w:t>
        <w:br/>
        <w:t xml:space="preserve">  Достоевского некий метасюжет, новое измерение, делающее художественное</w:t>
        <w:br/>
        <w:t xml:space="preserve">  пространство, условно говоря, из плоского объемным, или, по-другому,</w:t>
        <w:br/>
        <w:t xml:space="preserve">  обозначая своим смыслом бытийный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116.</w:t>
        <w:br/>
        <w:t>художественное</w:t>
        <w:br/>
        <w:t xml:space="preserve">  пространство, условно говоря, из плоского объемным, или, по-другому,</w:t>
        <w:br/>
        <w:t xml:space="preserve">  обозначая своим смыслом бытийный уровень той глубины, помещая на которую</w:t>
        <w:br/>
        <w:t xml:space="preserve">  свой сюжет, писатель и строит ви́дение во Христе, изображение реального</w:t>
        <w:br/>
        <w:t xml:space="preserve">  пребывания Христа в человеческом существовании.</w:t>
        <w:br/>
        <w:t xml:space="preserve">  Та задача, которой служит евангельский текст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117.</w:t>
        <w:br/>
        <w:t>.</w:t>
        <w:br/>
        <w:t xml:space="preserve">  Та задача, которой служит евангельский текст у Достоевского, объясняет и</w:t>
        <w:br/>
        <w:t xml:space="preserve">  то, как он служит, как те или иные евангельские сюжеты и события</w:t>
        <w:br/>
        <w:t xml:space="preserve">  взаимодействуют с сюжетами художественных произведений. Самое важное</w:t>
        <w:br/>
        <w:t xml:space="preserve">  здесь — избежать соблазна представить это взаимодействие в виде</w:t>
        <w:br/>
        <w:t xml:space="preserve">  воплощения литературными средствами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118.</w:t>
        <w:br/>
        <w:t>евангельский текст у Достоевского, объясняет и</w:t>
        <w:br/>
        <w:t xml:space="preserve">  то, как он служит, как те или иные евангельские сюжеты и события</w:t>
        <w:br/>
        <w:t xml:space="preserve">  взаимодействуют с сюжетами художественных произведений. Самое важное</w:t>
        <w:br/>
        <w:t xml:space="preserve">  здесь — избежать соблазна представить это взаимодействие в виде</w:t>
        <w:br/>
        <w:t xml:space="preserve">  воплощения литературными средствами евангельской прототипической</w:t>
        <w:br/>
        <w:t xml:space="preserve">  ситуации. Именно на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119.</w:t>
        <w:br/>
        <w:t>идти по этой дороге, то неизбежно приходишь к заключению, что</w:t>
        <w:br/>
        <w:t xml:space="preserve">  евангельский текст — лишь архетипическая модель, сценарий, по которому</w:t>
        <w:br/>
        <w:t xml:space="preserve">  играется героями сюжет произведения. Здесь не может быть речи об</w:t>
        <w:br/>
        <w:t xml:space="preserve">  изображении реального присутствия Христа в человеческом существовании,</w:t>
        <w:br/>
        <w:t xml:space="preserve">  Христос — лишь один из прототипов, поведенческий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120.</w:t>
        <w:br/>
        <w:t>слова, чтобы</w:t>
        <w:br/>
        <w:t xml:space="preserve">  поставить этот вопрос себе. Автор привел сознание героя в хранилище</w:t>
        <w:br/>
        <w:t xml:space="preserve">  Божьей правды, к истоку совести. Это и было сюжетом Достоевского, и</w:t>
        <w:br/>
        <w:t xml:space="preserve">  роман соответственно завершается на пороге “новой истории”, “нового</w:t>
        <w:br/>
        <w:t xml:space="preserve">  рассказа”.</w:t>
        <w:br/>
        <w:t xml:space="preserve">  УДК 001</w:t>
        <w:br/>
        <w:t xml:space="preserve">  "СИНАЙСКИЙ ПАТЕРИК" В "КРЫЛЬЯХ" М.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121.</w:t>
        <w:br/>
        <w:t>интерес с двух точек</w:t>
        <w:br/>
        <w:t xml:space="preserve">  зрения — как один из близнечных мифов и как сюжетный архетип «Двойника».</w:t>
        <w:br/>
        <w:t xml:space="preserve">  В архаичных и современных сюжетах о близнецах выражена идея двоичности</w:t>
        <w:br/>
        <w:t xml:space="preserve">  мира, вариантности человеческой судьбы, двойственности души. В поэтике</w:t>
        <w:br/>
        <w:t xml:space="preserve">  «близнечных» сюжетов широко представлены поляризация героев,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122.</w:t>
        <w:br/>
        <w:br/>
        <w:t xml:space="preserve">  В архаичных и современных сюжетах о близнецах выражена идея двоичности</w:t>
        <w:br/>
        <w:t xml:space="preserve">  мира, вариантности человеческой судьбы, двойственности души. В поэтике</w:t>
        <w:br/>
        <w:t xml:space="preserve">  «близнечных» сюжетов широко представлены поляризация героев, идей,</w:t>
        <w:br/>
        <w:t xml:space="preserve">  вариантность</w:t>
        <w:br/>
        <w:t xml:space="preserve">  100</w:t>
        <w:br/>
        <w:t xml:space="preserve">  художественных решений одной проблемы, широко используются традиционные</w:t>
        <w:br/>
        <w:t xml:space="preserve">  сюжетные осложнения — подмены, путаница, перипетии. Особенно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123.</w:t>
        <w:br/>
        <w:t>идей,</w:t>
        <w:br/>
        <w:t xml:space="preserve">  вариантность</w:t>
        <w:br/>
        <w:t xml:space="preserve">  100</w:t>
        <w:br/>
        <w:t xml:space="preserve">  художественных решений одной проблемы, широко используются традиционные</w:t>
        <w:br/>
        <w:t xml:space="preserve">  сюжетные осложнения — подмены, путаница, перипетии. Особенно активно эти</w:t>
        <w:br/>
        <w:t xml:space="preserve">  возможности «близнечных» сюжетов осваивались в комических жанрах</w:t>
        <w:br/>
        <w:t xml:space="preserve">  преимущественно в развлекательных целях, но уже в романтическую эпоху</w:t>
        <w:br/>
        <w:t xml:space="preserve">  «близнечные» сюжеты приобрели философское и нередко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124.</w:t>
        <w:br/>
        <w:t xml:space="preserve"> активно эти</w:t>
        <w:br/>
        <w:t xml:space="preserve">  возможности «близнечных» сюжетов осваивались в комических жанрах</w:t>
        <w:br/>
        <w:t xml:space="preserve">  преимущественно в развлекательных целях, но уже в романтическую эпоху</w:t>
        <w:br/>
        <w:t xml:space="preserve">  «близнечные» сюжеты приобрели философское и нередко трагическое</w:t>
        <w:br/>
        <w:t xml:space="preserve">  значение.</w:t>
        <w:br/>
        <w:t xml:space="preserve">  «Близнечная» тема воплощена не только в имени героя, но и в пространстве</w:t>
        <w:br/>
        <w:t xml:space="preserve">  повести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125.</w:t>
        <w:br/>
        <w:t xml:space="preserve"> шагом происходит их удвоение, и так до бесконечности. Так</w:t>
        <w:br/>
        <w:t xml:space="preserve">  возникает необратимое, уже патологическое отчуждение сознания от</w:t>
        <w:br/>
        <w:t xml:space="preserve">  действительности.</w:t>
        <w:br/>
        <w:t xml:space="preserve">  В фантастическом сюжете повести дано внешнее удвоение господина</w:t>
        <w:br/>
        <w:t xml:space="preserve">  Голядкина — появились два совершенно похожих, но разных Голядкина. У них</w:t>
        <w:br/>
        <w:t xml:space="preserve">  одна фамилия, одно имя, одно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126.</w:t>
        <w:br/>
        <w:t>Петрозаводский государственный</w:t>
        <w:br/>
        <w:t xml:space="preserve">       В Н                        университет</w:t>
        <w:br/>
        <w:t xml:space="preserve">    Ключевые слова:              Аннотация: В статье рассмотрены</w:t>
        <w:br/>
        <w:t xml:space="preserve">    концепции поэтики            исторические концепции поэтики и концепция</w:t>
        <w:br/>
        <w:t xml:space="preserve">    сюжет                        исторической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127.</w:t>
        <w:br/>
        <w:t xml:space="preserve">  сюжет                        исторической поэтики в русском</w:t>
        <w:br/>
        <w:t xml:space="preserve">    фабула                       литературоведении, уточнены значения</w:t>
        <w:br/>
        <w:t xml:space="preserve">    жанр                         терминов, исправлены ошибочные трактовки</w:t>
        <w:br/>
        <w:t xml:space="preserve">    система категорий            фабулы и сюжета.</w:t>
        <w:br/>
        <w:t xml:space="preserve">    исторической поэтики </w:t>
        <w:br/>
        <w:t xml:space="preserve">  Текст статьи</w:t>
        <w:br/>
        <w:t xml:space="preserve">  Известны разные исторические концепции поэтики.</w:t>
        <w:br/>
        <w:t xml:space="preserve">  Наиболее распространенными оказались нормативные поэтики. Они широко</w:t>
        <w:br/>
        <w:t xml:space="preserve">  представлены во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128.</w:t>
        <w:br/>
        <w:t>поэтика</w:t>
        <w:br/>
        <w:t xml:space="preserve">  Пушкина/Гоголя/Достоевского/Чехова, поэтика романа/повести/сонета и</w:t>
        <w:br/>
        <w:t xml:space="preserve">  т. д., поэтика фантастического/трагического/комического, поэтика</w:t>
        <w:br/>
        <w:t xml:space="preserve">  слова/жанра/сюжета/композиции, поэтика зимы/весны/лета и др. Это</w:t>
        <w:br/>
        <w:t xml:space="preserve">  разноречие приводится к общему знаменателю, если иметь в виду, что в</w:t>
        <w:br/>
        <w:t xml:space="preserve">  данном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129.</w:t>
        <w:br/>
        <w:t>Н. Веселовского была продумана четкая программа исследований по</w:t>
        <w:br/>
        <w:t xml:space="preserve">  исторической поэтике: «наше исследование должно распасться на историю</w:t>
        <w:br/>
        <w:t xml:space="preserve">  поэтического языка, стиля, литературных сюжетов и завершиться вопросом</w:t>
        <w:br/>
        <w:t xml:space="preserve">  об исторической последовательности поэтических родов, ее законности и</w:t>
        <w:br/>
        <w:t xml:space="preserve">  связи с историко-общественным развитием»⁴. Эта программа и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130.</w:t>
        <w:br/>
        <w:t>С. 24).</w:t>
        <w:br/>
        <w:t xml:space="preserve">  4</w:t>
        <w:br/>
        <w:t xml:space="preserve">  реализована ученым в цикле его работ по истории и теории поэтического</w:t>
        <w:br/>
        <w:t xml:space="preserve">  языка, романа, повести, эпоса, поэтике сюжетов, развитию родов поэзии.</w:t>
        <w:br/>
        <w:t xml:space="preserve">  Уже в момент терминологического оформления нового научного направления,</w:t>
        <w:br/>
        <w:t xml:space="preserve">  которое произошло к 90-м годам прошлого века,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131.</w:t>
        <w:br/>
        <w:t>своими</w:t>
        <w:br/>
        <w:t xml:space="preserve">  принципами изучения поэтики (прежде всего историзм), с новыми</w:t>
        <w:br/>
        <w:t xml:space="preserve">  категориями, которые во многом предопределили судьбу исторической</w:t>
        <w:br/>
        <w:t xml:space="preserve">  поэтики в русском литературоведении, — сюжет и жанр.</w:t>
        <w:br/>
        <w:t xml:space="preserve">  В современном литературоведении эти категории оказались</w:t>
        <w:br/>
        <w:t xml:space="preserve">  трудноопределимыми. Отчасти это произошло потому, что ряд исследователей</w:t>
        <w:br/>
        <w:t xml:space="preserve">  изменили исходное значение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132.</w:t>
        <w:br/>
        <w:t xml:space="preserve"> жанр.</w:t>
        <w:br/>
        <w:t xml:space="preserve">  В современном литературоведении эти категории оказались</w:t>
        <w:br/>
        <w:t xml:space="preserve">  трудноопределимыми. Отчасти это произошло потому, что ряд исследователей</w:t>
        <w:br/>
        <w:t xml:space="preserve">  изменили исходное значение категории «сюжет» на противоположное, а</w:t>
        <w:br/>
        <w:t xml:space="preserve">  категория «жанр» сузила свое значение в последующей филологической</w:t>
        <w:br/>
        <w:t xml:space="preserve">  традиции.</w:t>
        <w:br/>
        <w:t xml:space="preserve">  У нас нет истории филологической терминологии. Только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133.</w:t>
        <w:br/>
        <w:t>что почти все они имеют один авторский источник —</w:t>
        <w:br/>
        <w:t xml:space="preserve">  статьи Г. Н. Поспелова, с редкой настойчивостью пытавшегося</w:t>
        <w:br/>
        <w:t xml:space="preserve">  аргументировать «обратное» переименование категорий «сюжет» и «фабула».</w:t>
        <w:br/>
        <w:t xml:space="preserve">  Так, Г. Н. Поспелов определяет сюжет как «предмет», но во французском</w:t>
        <w:br/>
        <w:t xml:space="preserve">  языке это одно из переносных значений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134.</w:t>
        <w:br/>
        <w:t>Г. Н. Поспелова, с редкой настойчивостью пытавшегося</w:t>
        <w:br/>
        <w:t xml:space="preserve">  аргументировать «обратное» переименование категорий «сюжет» и «фабула».</w:t>
        <w:br/>
        <w:t xml:space="preserve">  Так, Г. Н. Поспелов определяет сюжет как «предмет», но во французском</w:t>
        <w:br/>
        <w:t xml:space="preserve">  языке это одно из переносных значений слова — sujet может быть предметом</w:t>
        <w:br/>
        <w:t xml:space="preserve">  не в прямом, 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135.</w:t>
        <w:br/>
        <w:br/>
        <w:t xml:space="preserve">  огласовка хорошо известного латинского слова subjectum (субъект). Этим</w:t>
        <w:br/>
        <w:t xml:space="preserve">  все и сказано. Войдя в русский язык в XIX веке, слово «сюжет» сохранило</w:t>
        <w:br/>
        <w:t xml:space="preserve">  основные значения французского языка (тема, мотив, причина, довод;</w:t>
        <w:br/>
        <w:t xml:space="preserve">  предмет сочинения, произведения, разговора)⁶, но из-за заимствованного</w:t>
        <w:br/>
        <w:t xml:space="preserve">  ранее слова «субъект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136.</w:t>
        <w:br/>
        <w:t>произведения, разговора)⁶, но из-за заимствованного</w:t>
        <w:br/>
        <w:t xml:space="preserve">  ранее слова «субъект» не стало ни философской, ни грамматической</w:t>
        <w:br/>
        <w:t xml:space="preserve">  категорией. В современных спорах о сюжете не принимается во внимание</w:t>
        <w:br/>
        <w:t xml:space="preserve">  многозначность слова «сюжет» в русском и французском языках (в толковом</w:t>
        <w:br/>
        <w:t xml:space="preserve">  словаре Е. Литтре отмечено две-</w:t>
        <w:br/>
        <w:t xml:space="preserve">  5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137.</w:t>
        <w:br/>
        <w:t>слова «субъект» не стало ни философской, ни грамматической</w:t>
        <w:br/>
        <w:t xml:space="preserve">  категорией. В современных спорах о сюжете не принимается во внимание</w:t>
        <w:br/>
        <w:t xml:space="preserve">  многозначность слова «сюжет» в русском и французском языках (в толковом</w:t>
        <w:br/>
        <w:t xml:space="preserve">  словаре Е. Литтре отмечено две-</w:t>
        <w:br/>
        <w:t xml:space="preserve">  5</w:t>
        <w:br/>
        <w:t xml:space="preserve">  надцать групп его значений), многозначность слова ограничивается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138.</w:t>
        <w:br/>
        <w:t>эпические и драматические жанры — рассказ, басня, сказка, пьеса.</w:t>
        <w:br/>
        <w:t xml:space="preserve">  Современный латинско-русский словарь добавляет к ним еще одно значение:</w:t>
        <w:br/>
        <w:t xml:space="preserve">  «фабула, сюжет»⁷, обозначая тем самым состояние проблемы и степень ее</w:t>
        <w:br/>
        <w:t xml:space="preserve">  запутанности. Отчасти это и результат развития латинского языка как</w:t>
        <w:br/>
        <w:t xml:space="preserve">  научного, вследствие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139.</w:t>
        <w:br/>
        <w:t xml:space="preserve"> том числе и на русском, и именно в таком значении</w:t>
        <w:br/>
        <w:t xml:space="preserve">  термин был усвоен в русской филологической традиции.</w:t>
        <w:br/>
        <w:t xml:space="preserve">  В теории сюжета Веселовского фабула не играет сколько-нибудь</w:t>
        <w:br/>
        <w:t xml:space="preserve">  значительной роли. Случаи употребления этого термина единичны, значение</w:t>
        <w:br/>
        <w:t xml:space="preserve">  термина не оговаривается, потому что традиционно¹⁰. Оригинальна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140.</w:t>
        <w:br/>
        <w:t>единичны, значение</w:t>
        <w:br/>
        <w:t xml:space="preserve">  термина не оговаривается, потому что традиционно¹⁰. Оригинальна не</w:t>
        <w:br/>
        <w:t xml:space="preserve">  только в русской, но и в мировой филологии сама теория сюжета,</w:t>
        <w:br/>
        <w:t xml:space="preserve">  определение сюжета не через противопоставление сюжета фабуле, а через</w:t>
        <w:br/>
        <w:t xml:space="preserve">  его отношение к мотиву.</w:t>
        <w:br/>
        <w:t xml:space="preserve">  Г. Н. Поспелов утверждал, и этому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141.</w:t>
        <w:br/>
        <w:t>термина не оговаривается, потому что традиционно¹⁰. Оригинальна не</w:t>
        <w:br/>
        <w:t xml:space="preserve">  только в русской, но и в мировой филологии сама теория сюжета,</w:t>
        <w:br/>
        <w:t xml:space="preserve">  определение сюжета не через противопоставление сюжета фабуле, а через</w:t>
        <w:br/>
        <w:t xml:space="preserve">  его отношение к мотиву.</w:t>
        <w:br/>
        <w:t xml:space="preserve">  Г. Н. Поспелов утверждал, и этому поверили и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142.</w:t>
        <w:br/>
        <w:t>что традиционно¹⁰. Оригинальна не</w:t>
        <w:br/>
        <w:t xml:space="preserve">  только в русской, но и в мировой филологии сама теория сюжета,</w:t>
        <w:br/>
        <w:t xml:space="preserve">  определение сюжета не через противопоставление сюжета фабуле, а через</w:t>
        <w:br/>
        <w:t xml:space="preserve">  его отношение к мотиву.</w:t>
        <w:br/>
        <w:t xml:space="preserve">  Г. Н. Поспелов утверждал, и этому поверили и повторяют</w:t>
        <w:br/>
        <w:t xml:space="preserve">  6</w:t>
        <w:br/>
        <w:t xml:space="preserve">  его оппоненты¹¹,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143.</w:t>
        <w:br/>
        <w:t xml:space="preserve"> отношение к мотиву.</w:t>
        <w:br/>
        <w:t xml:space="preserve">  Г. Н. Поспелов утверждал, и этому поверили и повторяют</w:t>
        <w:br/>
        <w:t xml:space="preserve">  6</w:t>
        <w:br/>
        <w:t xml:space="preserve">  его оппоненты¹¹, что традиция «обратного» переименования сюжета и фабулы</w:t>
        <w:br/>
        <w:t xml:space="preserve">  идет от А. Н. Веселовского, что именно он свел сюжет к развитию</w:t>
        <w:br/>
        <w:t xml:space="preserve">  действия ¹². Но Веселовский нигде не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144.</w:t>
        <w:br/>
        <w:t>повторяют</w:t>
        <w:br/>
        <w:t xml:space="preserve">  6</w:t>
        <w:br/>
        <w:t xml:space="preserve">  его оппоненты¹¹, что традиция «обратного» переименования сюжета и фабулы</w:t>
        <w:br/>
        <w:t xml:space="preserve">  идет от А. Н. Веселовского, что именно он свел сюжет к развитию</w:t>
        <w:br/>
        <w:t xml:space="preserve">  действия ¹². Но Веселовский нигде не сводил сюжет к развитию действия —</w:t>
        <w:br/>
        <w:t xml:space="preserve">  более того настаивал на образной природе сюжета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145.</w:t>
        <w:br/>
        <w:t>фабулы</w:t>
        <w:br/>
        <w:t xml:space="preserve">  идет от А. Н. Веселовского, что именно он свел сюжет к развитию</w:t>
        <w:br/>
        <w:t xml:space="preserve">  действия ¹². Но Веселовский нигде не сводил сюжет к развитию действия —</w:t>
        <w:br/>
        <w:t xml:space="preserve">  более того настаивал на образной природе сюжета и мотива. Мотив у</w:t>
        <w:br/>
        <w:t xml:space="preserve">  Веселовского — «простейшая повествовательная единица, образно ответившая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146.</w:t>
        <w:br/>
        <w:t>сюжет к развитию</w:t>
        <w:br/>
        <w:t xml:space="preserve">  действия ¹². Но Веселовский нигде не сводил сюжет к развитию действия —</w:t>
        <w:br/>
        <w:t xml:space="preserve">  более того настаивал на образной природе сюжета и мотива. Мотив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147.</w:t>
        <w:br/>
        <w:t>сюжета и мотива. Мотив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 —</w:t>
        <w:br/>
        <w:t xml:space="preserve">  «комплекс мотивов», сюжеты — «это сложные схемы, в образности</w:t>
        <w:br/>
        <w:t xml:space="preserve">  которых обобщились известные акты человеческой жизни в чередующихся</w:t>
        <w:br/>
        <w:t xml:space="preserve">  формах бытовой действительности.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148.</w:t>
        <w:br/>
        <w:t xml:space="preserve"> у</w:t>
        <w:br/>
        <w:t xml:space="preserve">  Веселовского — «простейшая повествовательная единица, образно ответившая</w:t>
        <w:br/>
        <w:t xml:space="preserve">  на разные запросы первобытного ума или бытового наблюдения»¹³. Сюжет —</w:t>
        <w:br/>
        <w:t xml:space="preserve">  «комплекс мотивов», сюжеты — «это сложные схемы, в образности</w:t>
        <w:br/>
        <w:t xml:space="preserve">  которых обобщились известные акты человеческой жизни в чередующихся</w:t>
        <w:br/>
        <w:t xml:space="preserve">  формах бытовой действительности. С обобщением соединена уже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149.</w:t>
        <w:br/>
        <w:br/>
        <w:t xml:space="preserve">  «комплексы мотивов» и «сложные схемы» подвергаются у Веселовского</w:t>
        <w:br/>
        <w:t xml:space="preserve">  тематическому обобщению и в анализе конкретных сюжетов¹⁵, и в</w:t>
        <w:br/>
        <w:t xml:space="preserve">  теоретическом определении сюжета: «Под сюжетом я разумею тему, в которой</w:t>
        <w:br/>
        <w:t xml:space="preserve">  снуются разные положения-мотивы; примеры: 1) сказки о солнце, 2) сказки</w:t>
        <w:br/>
        <w:t xml:space="preserve">  об увозе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150.</w:t>
        <w:br/>
        <w:t>мотивов» и «сложные схемы» подвергаются у Веселовского</w:t>
        <w:br/>
        <w:t xml:space="preserve">  тематическому обобщению и в анализе конкретных сюжетов¹⁵, и в</w:t>
        <w:br/>
        <w:t xml:space="preserve">  теоретическом определении сюжета: «Под сюжетом я разумею тему, в которой</w:t>
        <w:br/>
        <w:t xml:space="preserve">  снуются разные положения-мотивы; примеры: 1) сказки о солнце, 2) сказки</w:t>
        <w:br/>
        <w:t xml:space="preserve">  об увозе»¹⁶. Здесь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151.</w:t>
        <w:br/>
        <w:t>я разумею тему, в которой</w:t>
        <w:br/>
        <w:t xml:space="preserve">  снуются разные положения-мотивы; примеры: 1) сказки о солнце, 2) сказки</w:t>
        <w:br/>
        <w:t xml:space="preserve">  об увозе»¹⁶. Здесь сюжет — тема повествования, обобщающая схематическую</w:t>
        <w:br/>
        <w:t xml:space="preserve">  последовательность мотивов. В целом сюжет у Веселовского — категория</w:t>
        <w:br/>
        <w:t xml:space="preserve">  повествования, а не действия.</w:t>
        <w:br/>
        <w:t xml:space="preserve">  Еще одна ошибка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152.</w:t>
        <w:br/>
        <w:t>примеры: 1) сказки о солнце, 2) сказки</w:t>
        <w:br/>
        <w:t xml:space="preserve">  об увозе»¹⁶. Здесь сюжет — тема повествования, обобщающая схематическую</w:t>
        <w:br/>
        <w:t xml:space="preserve">  последовательность мотивов. В целом сюжет у Веселовского — категория</w:t>
        <w:br/>
        <w:t xml:space="preserve">  повествования, а не действия.</w:t>
        <w:br/>
        <w:t xml:space="preserve">  Еще одна ошибка Г. Н. Поспелова в том, что он упрекает формалистов</w:t>
      </w:r>
    </w:p>
    <w:p>
      <w:pPr>
        <w:pStyle w:val="BodyText"/>
      </w:pPr>
      <w:r>
        <w:t>В. Н. Захаров. Историческая поэтика и ее категории. 1992№2</w:t>
      </w:r>
    </w:p>
    <w:p>
      <w:pPr>
        <w:pStyle w:val="BodyText"/>
      </w:pPr>
      <w:r>
        <w:t>153.</w:t>
        <w:br/>
        <w:t>, что он упрекает формалистов</w:t>
        <w:br/>
        <w:t xml:space="preserve">  (прежде всего В. Б. Шкловского и Б. В. Томашевского), что их</w:t>
        <w:br/>
        <w:t xml:space="preserve">  употребление терминов фабула и сюжет «нарушает исходное значение</w:t>
        <w:br/>
        <w:t xml:space="preserve">  слов»¹⁷. На самом деле — наоборот: отнеся фабулу к порядку событий, а</w:t>
        <w:br/>
        <w:t xml:space="preserve">  сюжет к их изложению в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154.</w:t>
        <w:br/>
        <w:t>употребление терминов фабула и сюжет «нарушает исходное значение</w:t>
        <w:br/>
        <w:t xml:space="preserve">  слов»¹⁷. На самом деле — наоборот: отнеся фабулу к порядку событий, а</w:t>
        <w:br/>
        <w:t xml:space="preserve">  сюжет к их изложению в произведении, формалисты лишь раскрыли</w:t>
        <w:br/>
        <w:t xml:space="preserve">  традиционное значение этих категорий в русском литературоведении,</w:t>
        <w:br/>
        <w:t xml:space="preserve">  узаконили противопоставление сюжета и фабулы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155.</w:t>
        <w:br/>
        <w:t>событий, а</w:t>
        <w:br/>
        <w:t xml:space="preserve">  сюжет к их изложению в произведении, формалисты лишь раскрыли</w:t>
        <w:br/>
        <w:t xml:space="preserve">  традиционное значение этих категорий в русском литературоведении,</w:t>
        <w:br/>
        <w:t xml:space="preserve">  узаконили противопоставление сюжета и фабулы, которое уже было осознано</w:t>
        <w:br/>
        <w:t xml:space="preserve">  ранее Ф. М. Достоевским, А. Н. Островским, А. П. Чеховым.</w:t>
        <w:br/>
        <w:t xml:space="preserve">  Нередко заимствованное слово </w:t>
        <w:br/>
        <w:t xml:space="preserve"> В. Н. Захаров. Историческая поэтика и ее категории. 1992№2</w:t>
      </w:r>
    </w:p>
    <w:p>
      <w:pPr>
        <w:pStyle w:val="BodyText"/>
      </w:pPr>
      <w:r>
        <w:t>156.</w:t>
        <w:br/>
        <w:t>. Ведь жанр есть</w:t>
        <w:br/>
        <w:t xml:space="preserve">  типическая форма целого произведения, целого высказывания. Реально</w:t>
        <w:br/>
        <w:t xml:space="preserve">  произведение лишь в форме определенного жанра»¹⁸.</w:t>
        <w:br/>
        <w:t xml:space="preserve">  Эти категории «сюжет» и «жанр» во многом предопределили развитие</w:t>
        <w:br/>
        <w:t xml:space="preserve">  исследований по исторической поэтике.</w:t>
        <w:br/>
        <w:t xml:space="preserve">  Сегодня историческая поэтика уже имеет свою историю. Она прошла</w:t>
      </w:r>
    </w:p>
    <w:p>
      <w:pPr>
        <w:pStyle w:val="BodyText"/>
      </w:pPr>
      <w:r>
        <w:t>В. Н. Захаров. Историческая поэтика и ее категории. 1992№2</w:t>
      </w:r>
    </w:p>
    <w:p>
      <w:pPr>
        <w:pStyle w:val="BodyText"/>
      </w:pPr>
      <w:r>
        <w:t>157.</w:t>
        <w:br/>
        <w:t>упрек 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гносеологический дискурс (с</w:t>
        <w:br/>
        <w:t xml:space="preserve">  его </w:t>
        <w:br/>
        <w:t xml:space="preserve"> В. Н. Захаров. Ответ по существу. 2005№7</w:t>
      </w:r>
    </w:p>
    <w:p>
      <w:pPr>
        <w:pStyle w:val="BodyText"/>
      </w:pPr>
      <w:r>
        <w:t>158.</w:t>
        <w:br/>
        <w:t>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 кризиса</w:t>
        <w:br/>
        <w:t xml:space="preserve">  современного литературоведения, о</w:t>
        <w:br/>
        <w:t xml:space="preserve"> В. Н. Захаров. Ответ по существу. 2005№7</w:t>
      </w:r>
    </w:p>
    <w:p>
      <w:pPr>
        <w:pStyle w:val="BodyText"/>
      </w:pPr>
      <w:r>
        <w:t>159.</w:t>
        <w:br/>
        <w:t>так и было:</w:t>
        <w:br/>
        <w:t xml:space="preserve">  ему не удалось воскресить «мертвые души» своих 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 второго тома «Мертвых душ»</w:t>
        <w:br/>
        <w:t xml:space="preserve">  была решена в проповеднической публицистике «Выбранных мест из переписки</w:t>
        <w:br/>
        <w:t xml:space="preserve">  с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160.</w:t>
        <w:br/>
        <w:t>не уберегло отца Сергия от падения в</w:t>
        <w:br/>
        <w:t xml:space="preserve">  праздник Преполовения (повесть «Отец Сергий»).</w:t>
        <w:br/>
        <w:t xml:space="preserve">  В то же время и название, и сюжет романа «Воскресение» безусловно</w:t>
        <w:br/>
        <w:t xml:space="preserve">  пасхальны. «Знание веры», которое Толстой искал и обрел от мужика,</w:t>
        <w:br/>
        <w:t xml:space="preserve">  проявилось во многих его произведениях (в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161.</w:t>
        <w:br/>
        <w:t>. Пастернака «Доктор Живаго» («Чудо», «Дурные дни», две</w:t>
        <w:br/>
        <w:t xml:space="preserve">  «Магдалины», «Гефсиманский сад»).</w:t>
        <w:br/>
        <w:t xml:space="preserve">  Пасха дала русской литературе больше чем образы, мотивы, сюжеты,</w:t>
        <w:br/>
        <w:t xml:space="preserve">  эпизоды ‒ она дала жанр пасхального рассказа.</w:t>
        <w:br/>
        <w:t xml:space="preserve">  Судя по всему, жанр возник спонтанно ‒ и у него было много начал.</w:t>
        <w:br/>
        <w:t xml:space="preserve">  Пасхальный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162.</w:t>
        <w:br/>
        <w:t>Вознесение,</w:t>
        <w:br/>
        <w:t xml:space="preserve">  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163.</w:t>
        <w:br/>
        <w:t>Бунин дал синтез поэтических значений разных православных</w:t>
        <w:br/>
        <w:t xml:space="preserve">  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 пасхальное оживание умершей матери, и ожидание Страшного суда («…и это</w:t>
        <w:br/>
        <w:t xml:space="preserve">  она встанет сейчас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164.</w:t>
        <w:br/>
        <w:t xml:space="preserve">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пасхальной по идеям и</w:t>
        <w:br/>
        <w:t xml:space="preserve">  сюжетам. Это выражено в таких основополагающих произведениях русской</w:t>
        <w:br/>
        <w:t xml:space="preserve">  литературы, как «Евгений Онегин» Пушкина⁴¹, «Мертвые души» Гоголя,</w:t>
        <w:br/>
        <w:t xml:space="preserve">  «Воскресение»</w:t>
        <w:br/>
        <w:t xml:space="preserve">  Об этом убедительно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165.</w:t>
        <w:br/>
        <w:t>Униженных и оскорбленных» до «Братьев Карамазовых»⁴²:</w:t>
        <w:br/>
        <w:t xml:space="preserve">  пасхальная идея воскрешенияизмертвыхузнаваемавизвестныхидеях спасения</w:t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 и темы.</w:t>
        <w:br/>
        <w:t xml:space="preserve">  Русская литература в полной мере восприняла и усвоила христианскую</w:t>
        <w:br/>
        <w:t xml:space="preserve">  концепцию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166.</w:t>
        <w:br/>
        <w:t>кто доктор Живаго, откуда у него</w:t>
        <w:br/>
        <w:t xml:space="preserve">  такая редкая фамилия, что стоит за его гамлетовской нерешительностью. В</w:t>
        <w:br/>
        <w:t xml:space="preserve">  этом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167.</w:t>
        <w:br/>
        <w:t xml:space="preserve"> язык, психологический параллелизм, эпитет, тропы), так и</w:t>
        <w:br/>
        <w:t xml:space="preserve">  новые ее категории [Захаров, 1992]. Некоторые из них, введенные</w:t>
        <w:br/>
        <w:t xml:space="preserve">  А. Н. Веселовским (сюжет, мотив, жанр), предопределили будущий успех</w:t>
        <w:br/>
        <w:t xml:space="preserve">  направления.</w:t>
        <w:br/>
        <w:t xml:space="preserve">  Заимствованные слова в новых значениях почти непереводимы на французский</w:t>
        <w:br/>
        <w:t xml:space="preserve">  язык. Во французском языке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168.</w:t>
        <w:br/>
        <w:t xml:space="preserve"> на французский</w:t>
        <w:br/>
        <w:t xml:space="preserve">  язык. Во французском языке sujet и motif — синонимы (продолжение этого</w:t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169.</w:t>
        <w:br/>
        <w:t xml:space="preserve"> французском языке sujet и motif — синонимы (продолжение этого</w:t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170.</w:t>
        <w:br/>
        <w:t xml:space="preserve"> (продолжение этого</w:t>
        <w:br/>
        <w:t xml:space="preserve">  ряда — thème, raison, cause). Веселовский подчинил мотив сюжету. В его</w:t>
        <w:br/>
        <w:t xml:space="preserve">  теории сюжета мотив стал «простейшей повествовательной единицей»,</w:t>
        <w:br/>
        <w:t xml:space="preserve">  сюжет — «комплексом мотивов». Жанр в понимании Веселовского сохранил</w:t>
        <w:br/>
        <w:t xml:space="preserve">  значения французского слова genre (род), но в 1920-е гг. произошло</w:t>
        <w:br/>
        <w:t xml:space="preserve">  разграничение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171.</w:t>
        <w:br/>
        <w:br/>
        <w:t xml:space="preserve">  значения французского слова genre (род), но в 1920-е гг. произошло</w:t>
        <w:br/>
        <w:t xml:space="preserve">  разграничение и сужение значений слов жанр и род. Сюжет и жанр стали</w:t>
        <w:br/>
        <w:t xml:space="preserve">  ключевыми категориями поэтики (см. об этом: [Захаров, 2012: 40—72]).</w:t>
        <w:br/>
        <w:t xml:space="preserve">  Каждое новое литературно-критическое направление первых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172.</w:t>
        <w:br/>
        <w:t>исторической поэтики впечатляют,</w:t>
        <w:br/>
        <w:t xml:space="preserve">  перспективы безграничны. Изучением истории литературы в категориях</w:t>
        <w:br/>
        <w:t xml:space="preserve">  поэтики занимаются многие из тех, кто предлагает</w:t>
        <w:br/>
        <w:t xml:space="preserve">  сравнительно-исторический анализ жанра, сюжета, мотива, хронотопа,</w:t>
        <w:br/>
        <w:t xml:space="preserve">  стиля, слова, тропов и иных явлений творчества.</w:t>
        <w:br/>
        <w:t xml:space="preserve">  Свой вклад в изучение проблем исторической поэтики вносят авторы журнала</w:t>
      </w:r>
    </w:p>
    <w:p>
      <w:pPr>
        <w:pStyle w:val="BodyText"/>
      </w:pPr>
      <w:r>
        <w:t>В. Н. Захаров. Снова о перспективах изучения исторической поэтики. 2018№1</w:t>
      </w:r>
    </w:p>
    <w:p>
      <w:pPr>
        <w:pStyle w:val="BodyText"/>
      </w:pPr>
      <w:r>
        <w:t>173.</w:t>
        <w:br/>
        <w:t>в русской литературе [Мальчукова], системе</w:t>
        <w:br/>
        <w:t xml:space="preserve">  жанров Достоевского и их поэтике [Захаров, 1985], волшебно-сказочных</w:t>
        <w:br/>
        <w:t xml:space="preserve">  корнях научной фантастики [Неёлов, 1986], поэтике сюжета былины</w:t>
        <w:br/>
        <w:t xml:space="preserve">  [Захарова], поэтике повести И. С. Шмелева «Неупиваемая Чаша» [Соболев].</w:t>
        <w:br/>
        <w:t xml:space="preserve">  С 1990 г. кафедра выпускает сначала серийное издание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174.</w:t>
        <w:br/>
        <w:t>поэтике. — М.:</w:t>
        <w:br/>
        <w:t xml:space="preserve">  Университетская книга; Санкт-Петербург: ЦГИ, 2010. — 687 с.</w:t>
        <w:br/>
        <w:t xml:space="preserve">  13. Гин М. М. От факта к образу и сюжету: О поэзии Н. А. Некрасова. —</w:t>
        <w:br/>
        <w:t xml:space="preserve">  М.: Советский писатель, 1971. — 301 с.</w:t>
        <w:br/>
        <w:t xml:space="preserve">  14. Есаулов И. А. Категория соборности в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175.</w:t>
        <w:br/>
        <w:t xml:space="preserve"> В. Н. Проблемы исторической поэтики. Этнологические</w:t>
        <w:br/>
        <w:t xml:space="preserve">  аспекты. — М.: Индрик, 2012. — 264 с.</w:t>
        <w:br/>
        <w:t xml:space="preserve">  22. Захарова О. В. Былины: Поэтика сюжета. — Петрозаводск: Изд-во</w:t>
        <w:br/>
        <w:t xml:space="preserve">  ПетрГУ, 1997. — 190 с.</w:t>
        <w:br/>
        <w:t xml:space="preserve">  23. Историческая поэтика: Итоги и перспективы изучения. — М.: Наука,</w:t>
        <w:br/>
        <w:t xml:space="preserve">  1986. — </w:t>
        <w:br/>
        <w:t xml:space="preserve"> В. Н. Захаров. Снова о перспективах изучения исторической поэтики. 2018№1</w:t>
      </w:r>
    </w:p>
    <w:p>
      <w:pPr>
        <w:pStyle w:val="BodyText"/>
      </w:pPr>
      <w:r>
        <w:t>176.</w:t>
        <w:br/>
        <w:t>о</w:t>
        <w:br/>
        <w:t xml:space="preserve">    вечном примирении и о жизни бесконечной... (402)</w:t>
        <w:br/>
        <w:t xml:space="preserve">  В финале романа свершается торжество художественной правды: в</w:t>
        <w:br/>
        <w:t xml:space="preserve">  парадигме поэтичного завершения сюжета автор одолевает свои</w:t>
        <w:br/>
        <w:t xml:space="preserve">  предубеждения, смиряется перед таинственной жизнью природы, народа,</w:t>
        <w:br/>
        <w:t xml:space="preserve">  России.</w:t>
        <w:br/>
        <w:t xml:space="preserve">  Как ни возражают нам оппоненты, русская культура православна. 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